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t>2022年9月济南市高三英语模拟考试</w:t>
      </w:r>
    </w:p>
    <w:p>
      <w:pPr>
        <w:keepNext w:val="0"/>
        <w:keepLines w:val="0"/>
        <w:pageBreakBefore w:val="0"/>
        <w:widowControl/>
        <w:suppressLineNumbers w:val="0"/>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t>英语试题参考答案与评分标准</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b/>
          <w:bCs/>
          <w:sz w:val="24"/>
          <w:szCs w:val="24"/>
        </w:rPr>
      </w:pP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第一部分听力(共两节：每小题1.5分，满分30分)</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1-5</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ABCBC</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6-10 </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CCBBC</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11-15 BAAAC</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16-20 BCBCA</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第二部分阅读(共两节：每小题2.5分，满分50分)</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A:21-23 ADB</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B:24-27 DCAB</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C:28-31 ABBD</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D:32-35 DBDC</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36-40 FGDAC</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第二部分语言运用(共两节：满分30分)</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第一节（共15小题：每小题1分，满分15分</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41-45 BCBAB</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46-50 DACDC</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51-55 BDBDA</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第二节(共10小题：每小题1.5分，满分15分)</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56.truly</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57.that/which</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58.the</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59.varieties</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60.using</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61.and</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62.to adopt</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63.on/upon</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64.created</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65.pollution</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第三部分写作(共两节：满分40分)</w:t>
      </w:r>
    </w:p>
    <w:p>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参考答案与评分标准见评分细则</w:t>
      </w:r>
      <w:r>
        <w:rPr>
          <w:rFonts w:hint="default" w:ascii="Times New Roman" w:hAnsi="Times New Roman" w:eastAsia="宋体" w:cs="Times New Roman"/>
          <w:sz w:val="24"/>
          <w:szCs w:val="24"/>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10807700</wp:posOffset>
            </wp:positionV>
            <wp:extent cx="342900" cy="4699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42900" cy="469900"/>
                    </a:xfrm>
                    <a:prstGeom prst="rect">
                      <a:avLst/>
                    </a:prstGeom>
                  </pic:spPr>
                </pic:pic>
              </a:graphicData>
            </a:graphic>
          </wp:anchor>
        </w:drawing>
      </w:r>
    </w:p>
    <w:p>
      <w:pPr>
        <w:pStyle w:val="3"/>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One possible version: </w:t>
      </w:r>
    </w:p>
    <w:p>
      <w:pPr>
        <w:pStyle w:val="3"/>
        <w:keepNext w:val="0"/>
        <w:keepLines w:val="0"/>
        <w:pageBreakBefore w:val="0"/>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Dear Lisa,</w:t>
      </w:r>
    </w:p>
    <w:p>
      <w:pPr>
        <w:pStyle w:val="3"/>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How is everything going? My school is going to hold a traditional Chinese art festival next week. Knowing that you are quite interested in Chinese art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I</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m writing to invite you to attend it.</w:t>
      </w:r>
    </w:p>
    <w:p>
      <w:pPr>
        <w:pStyle w:val="3"/>
        <w:keepNext w:val="0"/>
        <w:keepLines w:val="0"/>
        <w:pageBreakBefore w:val="0"/>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 art festival will be held from 8 a.m</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to 5 p.m.next Friday in the school hall</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which wil</w:t>
      </w:r>
      <w:r>
        <w:rPr>
          <w:rFonts w:hint="default" w:ascii="Times New Roman" w:hAnsi="Times New Roman" w:eastAsia="宋体" w:cs="Times New Roman"/>
          <w:sz w:val="24"/>
          <w:szCs w:val="24"/>
          <w:lang w:val="en-US" w:eastAsia="zh-CN"/>
        </w:rPr>
        <w:t>l</w:t>
      </w:r>
      <w:r>
        <w:rPr>
          <w:rFonts w:hint="default" w:ascii="Times New Roman" w:hAnsi="Times New Roman" w:eastAsia="宋体" w:cs="Times New Roman"/>
          <w:sz w:val="24"/>
          <w:szCs w:val="24"/>
        </w:rPr>
        <w:t xml:space="preserve"> cover a wide range of appealing activities. You can enjoy</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beautiful Chinese paintings and calligraphy works in the festival.There are also some hands-on activities like paper cutting and painting Peking Opera facial masks.I’m sure you’ll like it.</w:t>
      </w:r>
    </w:p>
    <w:p>
      <w:pPr>
        <w:pStyle w:val="3"/>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Will you be available that day? Looking forward to your early reply</w:t>
      </w:r>
      <w:r>
        <w:rPr>
          <w:rFonts w:hint="eastAsia" w:ascii="Times New Roman" w:hAnsi="Times New Roman" w:cs="Times New Roman"/>
          <w:sz w:val="24"/>
          <w:szCs w:val="24"/>
          <w:lang w:val="en-US" w:eastAsia="zh-CN"/>
        </w:rPr>
        <w:t>.</w:t>
      </w:r>
    </w:p>
    <w:p>
      <w:pPr>
        <w:pStyle w:val="3"/>
        <w:keepNext w:val="0"/>
        <w:keepLines w:val="0"/>
        <w:pageBreakBefore w:val="0"/>
        <w:kinsoku/>
        <w:wordWrap/>
        <w:overflowPunct/>
        <w:topLinePunct w:val="0"/>
        <w:autoSpaceDE/>
        <w:autoSpaceDN/>
        <w:bidi w:val="0"/>
        <w:adjustRightInd/>
        <w:snapToGrid w:val="0"/>
        <w:spacing w:line="360" w:lineRule="auto"/>
        <w:jc w:val="righ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Yours, </w:t>
      </w:r>
    </w:p>
    <w:p>
      <w:pPr>
        <w:pStyle w:val="3"/>
        <w:keepNext w:val="0"/>
        <w:keepLines w:val="0"/>
        <w:pageBreakBefore w:val="0"/>
        <w:kinsoku/>
        <w:wordWrap/>
        <w:overflowPunct/>
        <w:topLinePunct w:val="0"/>
        <w:autoSpaceDE/>
        <w:autoSpaceDN/>
        <w:bidi w:val="0"/>
        <w:adjustRightInd/>
        <w:snapToGrid w:val="0"/>
        <w:spacing w:line="360" w:lineRule="auto"/>
        <w:jc w:val="righ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Li Hua</w:t>
      </w:r>
    </w:p>
    <w:p>
      <w:pPr>
        <w:pStyle w:val="3"/>
        <w:keepNext w:val="0"/>
        <w:keepLines w:val="0"/>
        <w:pageBreakBefore w:val="0"/>
        <w:kinsoku/>
        <w:wordWrap/>
        <w:overflowPunct/>
        <w:topLinePunct w:val="0"/>
        <w:autoSpaceDE/>
        <w:autoSpaceDN/>
        <w:bidi w:val="0"/>
        <w:adjustRightInd/>
        <w:snapToGrid w:val="0"/>
        <w:spacing w:line="360" w:lineRule="auto"/>
        <w:jc w:val="center"/>
        <w:textAlignment w:val="auto"/>
        <w:rPr>
          <w:rFonts w:hint="default" w:ascii="Times New Roman" w:hAnsi="Times New Roman" w:eastAsia="宋体" w:cs="Times New Roman"/>
          <w:sz w:val="24"/>
          <w:szCs w:val="24"/>
        </w:rPr>
      </w:pPr>
    </w:p>
    <w:p>
      <w:pPr>
        <w:pStyle w:val="3"/>
        <w:keepNext w:val="0"/>
        <w:keepLines w:val="0"/>
        <w:pageBreakBefore w:val="0"/>
        <w:kinsoku/>
        <w:wordWrap/>
        <w:overflowPunct/>
        <w:topLinePunct w:val="0"/>
        <w:autoSpaceDE/>
        <w:autoSpaceDN/>
        <w:bidi w:val="0"/>
        <w:adjustRightInd/>
        <w:snapToGrid w:val="0"/>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英语试题读后续写评分标准及流程</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一、写作思路</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 xml:space="preserve">1. 基本情节 </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Cs/>
          <w:sz w:val="24"/>
          <w:szCs w:val="24"/>
        </w:rPr>
      </w:pPr>
      <w:r>
        <w:rPr>
          <w:rFonts w:hint="default" w:ascii="Times New Roman" w:hAnsi="Times New Roman" w:eastAsia="宋体" w:cs="Times New Roman"/>
          <w:bCs/>
          <w:color w:val="FF0000"/>
          <w:sz w:val="24"/>
          <w:szCs w:val="24"/>
          <w:u w:val="single"/>
        </w:rPr>
        <w:t>前文大意</w:t>
      </w:r>
      <w:r>
        <w:rPr>
          <w:rFonts w:hint="default" w:ascii="Times New Roman" w:hAnsi="Times New Roman" w:eastAsia="宋体" w:cs="Times New Roman"/>
          <w:bCs/>
          <w:sz w:val="24"/>
          <w:szCs w:val="24"/>
        </w:rPr>
        <w:t>：</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 xml:space="preserve">   退伍军官Tim Robinson 独自在海边散步，不小心踩到水草滑倒在地，摔伤了腿。不幸的是，他既没有带手机，也无人可以求救。他利用之前的部队知识进行自救，经过多次不懈的尝试只能选择爬行，并利用手电筒发出求救信号，终于得到远方的回应。</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Cs/>
          <w:sz w:val="24"/>
          <w:szCs w:val="24"/>
        </w:rPr>
      </w:pPr>
      <w:r>
        <w:rPr>
          <w:rFonts w:hint="default" w:ascii="Times New Roman" w:hAnsi="Times New Roman" w:eastAsia="宋体" w:cs="Times New Roman"/>
          <w:bCs/>
          <w:color w:val="FF0000"/>
          <w:sz w:val="24"/>
          <w:szCs w:val="24"/>
          <w:u w:val="single"/>
        </w:rPr>
        <w:t>续写思路</w:t>
      </w:r>
      <w:r>
        <w:rPr>
          <w:rFonts w:hint="default" w:ascii="Times New Roman" w:hAnsi="Times New Roman" w:eastAsia="宋体" w:cs="Times New Roman"/>
          <w:bCs/>
          <w:sz w:val="24"/>
          <w:szCs w:val="24"/>
        </w:rPr>
        <w:t>：</w:t>
      </w:r>
    </w:p>
    <w:p>
      <w:pPr>
        <w:keepNext w:val="0"/>
        <w:keepLines w:val="0"/>
        <w:pageBreakBefore w:val="0"/>
        <w:kinsoku/>
        <w:wordWrap/>
        <w:overflowPunct/>
        <w:topLinePunct w:val="0"/>
        <w:autoSpaceDE/>
        <w:autoSpaceDN/>
        <w:bidi w:val="0"/>
        <w:adjustRightInd/>
        <w:spacing w:line="360" w:lineRule="auto"/>
        <w:ind w:firstLine="240" w:firstLineChars="1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结合原文，由续写第一段首句 “</w:t>
      </w:r>
      <w:r>
        <w:rPr>
          <w:rFonts w:hint="default" w:ascii="Times New Roman" w:hAnsi="Times New Roman" w:eastAsia="宋体" w:cs="Times New Roman"/>
          <w:sz w:val="24"/>
          <w:szCs w:val="24"/>
          <w:lang w:val="en-US" w:eastAsia="zh-CN"/>
        </w:rPr>
        <w:t>Tim finally got a response from the distance</w:t>
      </w:r>
      <w:r>
        <w:rPr>
          <w:rFonts w:hint="default" w:ascii="Times New Roman" w:hAnsi="Times New Roman" w:eastAsia="宋体" w:cs="Times New Roman"/>
          <w:sz w:val="24"/>
          <w:szCs w:val="24"/>
        </w:rPr>
        <w:t>”可以预测续写第一段主要内容：</w:t>
      </w:r>
      <w:r>
        <w:rPr>
          <w:rFonts w:hint="default" w:ascii="Times New Roman" w:hAnsi="Times New Roman" w:eastAsia="宋体" w:cs="Times New Roman"/>
          <w:i/>
          <w:iCs/>
          <w:sz w:val="24"/>
          <w:szCs w:val="24"/>
          <w:lang w:val="en-US" w:eastAsia="zh-CN"/>
        </w:rPr>
        <w:t>是谁给Tim做出回应？是如何回应的？又是如何救助Tim的？（此处可以有对话——询问状况，动作——实施first aid以及情感描述）。</w:t>
      </w:r>
    </w:p>
    <w:p>
      <w:pPr>
        <w:keepNext w:val="0"/>
        <w:keepLines w:val="0"/>
        <w:pageBreakBefore w:val="0"/>
        <w:kinsoku/>
        <w:wordWrap/>
        <w:overflowPunct/>
        <w:topLinePunct w:val="0"/>
        <w:autoSpaceDE/>
        <w:autoSpaceDN/>
        <w:bidi w:val="0"/>
        <w:adjustRightInd/>
        <w:spacing w:line="360" w:lineRule="auto"/>
        <w:ind w:firstLine="240" w:firstLineChars="100"/>
        <w:textAlignment w:val="auto"/>
        <w:rPr>
          <w:rFonts w:hint="default" w:ascii="Times New Roman" w:hAnsi="Times New Roman" w:eastAsia="宋体" w:cs="Times New Roman"/>
          <w:i/>
          <w:iCs/>
          <w:sz w:val="24"/>
          <w:szCs w:val="24"/>
          <w:lang w:val="en-US"/>
        </w:rPr>
      </w:pPr>
      <w:r>
        <w:rPr>
          <w:rFonts w:hint="default" w:ascii="Times New Roman" w:hAnsi="Times New Roman" w:eastAsia="宋体" w:cs="Times New Roman"/>
          <w:sz w:val="24"/>
          <w:szCs w:val="24"/>
          <w:lang w:val="en-US" w:eastAsia="zh-CN"/>
        </w:rPr>
        <w:t>由</w:t>
      </w:r>
      <w:r>
        <w:rPr>
          <w:rFonts w:hint="default" w:ascii="Times New Roman" w:hAnsi="Times New Roman" w:eastAsia="宋体" w:cs="Times New Roman"/>
          <w:sz w:val="24"/>
          <w:szCs w:val="24"/>
        </w:rPr>
        <w:t>第二段首句</w:t>
      </w:r>
      <w:bookmarkStart w:id="0" w:name="_Hlk103780422"/>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Tim</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s condition was worse than Mrs. Robinson thought.</w:t>
      </w:r>
      <w:r>
        <w:rPr>
          <w:rFonts w:hint="default" w:ascii="Times New Roman" w:hAnsi="Times New Roman" w:eastAsia="宋体" w:cs="Times New Roman"/>
          <w:sz w:val="24"/>
          <w:szCs w:val="24"/>
        </w:rPr>
        <w:t>”</w:t>
      </w:r>
      <w:bookmarkEnd w:id="0"/>
      <w:r>
        <w:rPr>
          <w:rFonts w:hint="default" w:ascii="Times New Roman" w:hAnsi="Times New Roman" w:eastAsia="宋体" w:cs="Times New Roman"/>
          <w:sz w:val="24"/>
          <w:szCs w:val="24"/>
          <w:lang w:val="en-US" w:eastAsia="zh-CN"/>
        </w:rPr>
        <w:t xml:space="preserve"> 可以预测：</w:t>
      </w:r>
      <w:r>
        <w:rPr>
          <w:rFonts w:hint="default" w:ascii="Times New Roman" w:hAnsi="Times New Roman" w:eastAsia="宋体" w:cs="Times New Roman"/>
          <w:i/>
          <w:iCs/>
          <w:sz w:val="24"/>
          <w:szCs w:val="24"/>
          <w:lang w:val="en-US" w:eastAsia="zh-CN"/>
        </w:rPr>
        <w:t>是Tim的妻子发现了他发出的求救信号，并做出反应（用手电筒回应或者大喊，打急救电话，实施急救）。</w:t>
      </w:r>
    </w:p>
    <w:p>
      <w:pPr>
        <w:keepNext w:val="0"/>
        <w:keepLines w:val="0"/>
        <w:pageBreakBefore w:val="0"/>
        <w:kinsoku/>
        <w:wordWrap/>
        <w:overflowPunct/>
        <w:topLinePunct w:val="0"/>
        <w:autoSpaceDE/>
        <w:autoSpaceDN/>
        <w:bidi w:val="0"/>
        <w:adjustRightInd/>
        <w:spacing w:line="360" w:lineRule="auto"/>
        <w:ind w:firstLine="240" w:firstLineChars="1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sz w:val="24"/>
          <w:szCs w:val="24"/>
        </w:rPr>
        <w:t>结合原文及续写第二段首句“</w:t>
      </w:r>
      <w:r>
        <w:rPr>
          <w:rFonts w:hint="default" w:ascii="Times New Roman" w:hAnsi="Times New Roman" w:eastAsia="宋体" w:cs="Times New Roman"/>
          <w:sz w:val="24"/>
          <w:szCs w:val="24"/>
          <w:lang w:val="en-US" w:eastAsia="zh-CN"/>
        </w:rPr>
        <w:t>Tim</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s condition was worse than Mrs. Robinson thought.</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可以预测</w:t>
      </w:r>
      <w:r>
        <w:rPr>
          <w:rFonts w:hint="default" w:ascii="Times New Roman" w:hAnsi="Times New Roman" w:eastAsia="宋体" w:cs="Times New Roman"/>
          <w:sz w:val="24"/>
          <w:szCs w:val="24"/>
        </w:rPr>
        <w:t>续写</w:t>
      </w:r>
      <w:r>
        <w:rPr>
          <w:rFonts w:hint="default" w:ascii="Times New Roman" w:hAnsi="Times New Roman" w:eastAsia="宋体" w:cs="Times New Roman"/>
          <w:sz w:val="24"/>
          <w:szCs w:val="24"/>
        </w:rPr>
        <w:t>第二段主要内容:</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i/>
          <w:iCs/>
          <w:sz w:val="24"/>
          <w:szCs w:val="24"/>
          <w:lang w:val="en-US" w:eastAsia="zh-CN"/>
        </w:rPr>
        <w:t>妻子发现Tim伤情严重，（此处需要对伤情展开适度描述——身体状况糟糕）。幸运的是，救护车及时赶到，Tim得到了及时的救助。故事结尾突出主题：Tim把部队所学生存技巧应用于实践中以及Tim面对困难时的坚强意志。</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 xml:space="preserve">2. </w:t>
      </w:r>
      <w:r>
        <w:rPr>
          <w:rFonts w:hint="default" w:ascii="Times New Roman" w:hAnsi="Times New Roman" w:eastAsia="宋体" w:cs="Times New Roman"/>
          <w:b/>
          <w:bCs/>
          <w:sz w:val="24"/>
          <w:szCs w:val="24"/>
        </w:rPr>
        <w:t>续写要点（建议）：</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Cs/>
          <w:sz w:val="24"/>
          <w:szCs w:val="24"/>
        </w:rPr>
        <w:t>第一段：</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关键字：</w:t>
      </w:r>
      <w:r>
        <w:rPr>
          <w:rFonts w:hint="default" w:ascii="Times New Roman" w:hAnsi="Times New Roman" w:eastAsia="宋体" w:cs="Times New Roman"/>
          <w:i/>
          <w:iCs/>
          <w:sz w:val="24"/>
          <w:szCs w:val="24"/>
          <w:lang w:val="en-US" w:eastAsia="zh-CN"/>
        </w:rPr>
        <w:t>是谁给Tim做出回应？是如何回应的？又是如何救助Tim的？</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建议：注意</w:t>
      </w:r>
      <w:bookmarkStart w:id="1" w:name="_Hlk103781164"/>
      <w:r>
        <w:rPr>
          <w:rFonts w:hint="default" w:ascii="Times New Roman" w:hAnsi="Times New Roman" w:eastAsia="宋体" w:cs="Times New Roman"/>
          <w:bCs/>
          <w:sz w:val="24"/>
          <w:szCs w:val="24"/>
        </w:rPr>
        <w:t>两人之间的互动，情感、对话等细节描写</w:t>
      </w:r>
    </w:p>
    <w:bookmarkEnd w:id="1"/>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Cs/>
          <w:sz w:val="24"/>
          <w:szCs w:val="24"/>
        </w:rPr>
        <w:t>第二段：</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bCs/>
          <w:sz w:val="24"/>
          <w:szCs w:val="24"/>
        </w:rPr>
      </w:pPr>
      <w:r>
        <w:rPr>
          <w:rFonts w:hint="default" w:ascii="Times New Roman" w:hAnsi="Times New Roman" w:eastAsia="宋体" w:cs="Times New Roman"/>
          <w:sz w:val="24"/>
          <w:szCs w:val="24"/>
        </w:rPr>
        <w:t>关键字：</w:t>
      </w:r>
      <w:r>
        <w:rPr>
          <w:rFonts w:hint="default" w:ascii="Times New Roman" w:hAnsi="Times New Roman" w:eastAsia="宋体" w:cs="Times New Roman"/>
          <w:sz w:val="24"/>
          <w:szCs w:val="24"/>
          <w:lang w:val="en-US" w:eastAsia="zh-CN"/>
        </w:rPr>
        <w:t>伤情严重，救助及时，意志坚强</w:t>
      </w:r>
      <w:r>
        <w:rPr>
          <w:rFonts w:hint="default" w:ascii="Times New Roman" w:hAnsi="Times New Roman" w:eastAsia="宋体" w:cs="Times New Roman"/>
          <w:sz w:val="24"/>
          <w:szCs w:val="24"/>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bCs/>
          <w:sz w:val="24"/>
          <w:szCs w:val="24"/>
        </w:rPr>
        <w:t>建议：</w:t>
      </w:r>
      <w:r>
        <w:rPr>
          <w:rFonts w:hint="default" w:ascii="Times New Roman" w:hAnsi="Times New Roman" w:eastAsia="宋体" w:cs="Times New Roman"/>
          <w:sz w:val="24"/>
          <w:szCs w:val="24"/>
          <w:lang w:val="en-US" w:eastAsia="zh-CN"/>
        </w:rPr>
        <w:t>对伤情展开适度描述，强调自救知识或生存技巧的重要性，突出故事主题。</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3. 参考范文</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One possible version:</w:t>
      </w:r>
    </w:p>
    <w:p>
      <w:pPr>
        <w:pStyle w:val="2"/>
        <w:keepNext w:val="0"/>
        <w:keepLines w:val="0"/>
        <w:pageBreakBefore w:val="0"/>
        <w:kinsoku/>
        <w:wordWrap/>
        <w:overflowPunct/>
        <w:topLinePunct w:val="0"/>
        <w:autoSpaceDE/>
        <w:autoSpaceDN/>
        <w:bidi w:val="0"/>
        <w:adjustRightInd/>
        <w:spacing w:line="360" w:lineRule="auto"/>
        <w:ind w:left="0" w:leftChars="0" w:firstLine="482" w:firstLineChars="200"/>
        <w:textAlignment w:val="auto"/>
        <w:rPr>
          <w:rFonts w:hint="default" w:ascii="Times New Roman" w:hAnsi="Times New Roman" w:eastAsia="宋体" w:cs="Times New Roman"/>
          <w:i w:val="0"/>
          <w:iCs w:val="0"/>
          <w:sz w:val="24"/>
          <w:szCs w:val="24"/>
          <w:lang w:val="en-US"/>
        </w:rPr>
      </w:pPr>
      <w:r>
        <w:rPr>
          <w:rFonts w:hint="default" w:ascii="Times New Roman" w:hAnsi="Times New Roman" w:eastAsia="宋体" w:cs="Times New Roman"/>
          <w:b/>
          <w:bCs/>
          <w:i/>
          <w:iCs/>
          <w:sz w:val="24"/>
          <w:szCs w:val="24"/>
          <w:lang w:val="en-US"/>
        </w:rPr>
        <w:t>Tim finally got a response from the distance</w:t>
      </w:r>
      <w:r>
        <w:rPr>
          <w:rFonts w:hint="default" w:ascii="Times New Roman" w:hAnsi="Times New Roman" w:eastAsia="宋体" w:cs="Times New Roman"/>
          <w:b/>
          <w:bCs/>
          <w:i w:val="0"/>
          <w:iCs w:val="0"/>
          <w:sz w:val="24"/>
          <w:szCs w:val="24"/>
          <w:lang w:val="en-US"/>
        </w:rPr>
        <w:t>.</w:t>
      </w:r>
      <w:r>
        <w:rPr>
          <w:rFonts w:hint="default" w:ascii="Times New Roman" w:hAnsi="Times New Roman" w:eastAsia="宋体" w:cs="Times New Roman"/>
          <w:i w:val="0"/>
          <w:iCs w:val="0"/>
          <w:sz w:val="24"/>
          <w:szCs w:val="24"/>
          <w:lang w:val="en-US"/>
        </w:rPr>
        <w:t xml:space="preserve"> He was excited to see a torch flashing back. It was his wife shining the torch in response to his signal. Thankfully his wife knew something must have been wrong and went looking for her husband. She kept moving toward her husband, shining her light. All the while, Mrs. Robinson called for help. As they got closer to each other she waited anxiously for help to arrive. She had no idea how hurt her husband actually was. </w:t>
      </w:r>
    </w:p>
    <w:p>
      <w:pPr>
        <w:keepNext w:val="0"/>
        <w:keepLines w:val="0"/>
        <w:pageBreakBefore w:val="0"/>
        <w:kinsoku/>
        <w:wordWrap/>
        <w:overflowPunct/>
        <w:topLinePunct w:val="0"/>
        <w:autoSpaceDE/>
        <w:autoSpaceDN/>
        <w:bidi w:val="0"/>
        <w:adjustRightInd/>
        <w:spacing w:line="360" w:lineRule="auto"/>
        <w:ind w:firstLine="482"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b/>
          <w:bCs/>
          <w:i/>
          <w:iCs/>
          <w:sz w:val="24"/>
          <w:szCs w:val="24"/>
          <w:lang w:val="en-US"/>
        </w:rPr>
        <w:t xml:space="preserve">Tim’s condition was worse than Mrs. Robinson thought. </w:t>
      </w:r>
      <w:r>
        <w:rPr>
          <w:rFonts w:hint="default" w:ascii="Times New Roman" w:hAnsi="Times New Roman" w:eastAsia="宋体" w:cs="Times New Roman"/>
          <w:i w:val="0"/>
          <w:iCs w:val="0"/>
          <w:sz w:val="24"/>
          <w:szCs w:val="24"/>
          <w:lang w:val="en-US"/>
        </w:rPr>
        <w:t>Tim’s broken leg hurt increasingly worse and was at risk of infection. He needed medical care immediately. Luckily, the ambulance finally showed up. After checking his leg, the medical workers couldn</w:t>
      </w:r>
      <w:r>
        <w:rPr>
          <w:rFonts w:hint="default" w:ascii="Times New Roman" w:hAnsi="Times New Roman" w:eastAsia="宋体" w:cs="Times New Roman"/>
          <w:i w:val="0"/>
          <w:iCs w:val="0"/>
          <w:sz w:val="24"/>
          <w:szCs w:val="24"/>
          <w:lang w:val="en-US" w:eastAsia="zh-CN"/>
        </w:rPr>
        <w:t>’</w:t>
      </w:r>
      <w:r>
        <w:rPr>
          <w:rFonts w:hint="default" w:ascii="Times New Roman" w:hAnsi="Times New Roman" w:eastAsia="宋体" w:cs="Times New Roman"/>
          <w:i w:val="0"/>
          <w:iCs w:val="0"/>
          <w:sz w:val="24"/>
          <w:szCs w:val="24"/>
          <w:lang w:val="en-US"/>
        </w:rPr>
        <w:t>t believe what he had put himself through. This man had crawled such a long distance after suffering such a wound. If it hadn</w:t>
      </w:r>
      <w:r>
        <w:rPr>
          <w:rFonts w:hint="default" w:ascii="Times New Roman" w:hAnsi="Times New Roman" w:eastAsia="宋体" w:cs="Times New Roman"/>
          <w:i w:val="0"/>
          <w:iCs w:val="0"/>
          <w:sz w:val="24"/>
          <w:szCs w:val="24"/>
          <w:lang w:val="en-US" w:eastAsia="zh-CN"/>
        </w:rPr>
        <w:t>’</w:t>
      </w:r>
      <w:r>
        <w:rPr>
          <w:rFonts w:hint="default" w:ascii="Times New Roman" w:hAnsi="Times New Roman" w:eastAsia="宋体" w:cs="Times New Roman"/>
          <w:i w:val="0"/>
          <w:iCs w:val="0"/>
          <w:sz w:val="24"/>
          <w:szCs w:val="24"/>
          <w:lang w:val="en-US"/>
        </w:rPr>
        <w:t>t been for his training in the army, he might not have made it. He</w:t>
      </w:r>
      <w:r>
        <w:rPr>
          <w:rFonts w:hint="default" w:ascii="Times New Roman" w:hAnsi="Times New Roman" w:eastAsia="宋体" w:cs="Times New Roman"/>
          <w:i w:val="0"/>
          <w:iCs w:val="0"/>
          <w:sz w:val="24"/>
          <w:szCs w:val="24"/>
          <w:lang w:val="en-US" w:eastAsia="zh-CN"/>
        </w:rPr>
        <w:t>’</w:t>
      </w:r>
      <w:r>
        <w:rPr>
          <w:rFonts w:hint="default" w:ascii="Times New Roman" w:hAnsi="Times New Roman" w:eastAsia="宋体" w:cs="Times New Roman"/>
          <w:i w:val="0"/>
          <w:iCs w:val="0"/>
          <w:sz w:val="24"/>
          <w:szCs w:val="24"/>
          <w:lang w:val="en-US"/>
        </w:rPr>
        <w:t>ll carry his cell phone with him at all times now.</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sz w:val="24"/>
          <w:szCs w:val="24"/>
          <w:lang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sz w:val="24"/>
          <w:szCs w:val="24"/>
        </w:rPr>
      </w:pPr>
      <w:bookmarkStart w:id="2" w:name="_GoBack"/>
    </w:p>
    <w:bookmarkEnd w:id="2"/>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宋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BiYjM4YzIwZWNhN2FlMTFhNDI2NWMzNDAxNDc3ZDUifQ=="/>
  </w:docVars>
  <w:rsids>
    <w:rsidRoot w:val="00000000"/>
    <w:rsid w:val="004151FC"/>
    <w:rsid w:val="00C02FC6"/>
    <w:rsid w:val="34E51E22"/>
    <w:rsid w:val="34ED2F55"/>
    <w:rsid w:val="408D6383"/>
    <w:rsid w:val="504D2C20"/>
    <w:rsid w:val="58EE4CD1"/>
    <w:rsid w:val="74BB7D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spacing w:before="43"/>
      <w:ind w:left="160"/>
    </w:pPr>
    <w:rPr>
      <w:rFonts w:ascii="宋体" w:hAnsi="宋体" w:cs="宋体"/>
      <w:szCs w:val="21"/>
      <w:lang w:val="zh-CN" w:bidi="zh-CN"/>
    </w:rPr>
  </w:style>
  <w:style w:type="paragraph" w:styleId="3">
    <w:name w:val="Plain Text"/>
    <w:basedOn w:val="1"/>
    <w:unhideWhenUsed/>
    <w:qFormat/>
    <w:uiPriority w:val="0"/>
    <w:rPr>
      <w:rFonts w:ascii="宋体" w:hAnsi="Courier New" w:eastAsia="宋体" w:cs="Courier New"/>
      <w:szCs w:val="21"/>
    </w:rPr>
  </w:style>
  <w:style w:type="paragraph" w:styleId="4">
    <w:name w:val="footer"/>
    <w:basedOn w:val="1"/>
    <w:link w:val="9"/>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8">
    <w:name w:val="页眉 Char"/>
    <w:link w:val="5"/>
    <w:semiHidden/>
    <w:qFormat/>
    <w:uiPriority w:val="99"/>
    <w:rPr>
      <w:sz w:val="18"/>
      <w:szCs w:val="18"/>
      <w:lang w:eastAsia="zh-CN"/>
    </w:rPr>
  </w:style>
  <w:style w:type="character" w:customStyle="1" w:styleId="9">
    <w:name w:val="页脚 Char"/>
    <w:link w:val="4"/>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740</Words>
  <Characters>1519</Characters>
  <Lines>0</Lines>
  <Paragraphs>0</Paragraphs>
  <TotalTime>3</TotalTime>
  <ScaleCrop>false</ScaleCrop>
  <LinksUpToDate>false</LinksUpToDate>
  <CharactersWithSpaces>1727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2022-09-07T05:50:00Z</dcterms:created>
  <dc:creator>Lenovo</dc:creator>
  <cp:lastModifiedBy>24147</cp:lastModifiedBy>
  <dcterms:modified xsi:type="dcterms:W3CDTF">2022-09-09T15:13:58Z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