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7291"/>
        </w:tabs>
        <w:spacing w:before="60"/>
        <w:ind w:left="0" w:right="80"/>
        <w:jc w:val="center"/>
      </w:pPr>
      <w:r>
        <w:rPr>
          <w:rFonts w:hint="eastAsia" w:ascii="黑体" w:hAnsi="黑体" w:eastAsia="黑体"/>
          <w:color w:val="231F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12369800</wp:posOffset>
            </wp:positionV>
            <wp:extent cx="406400" cy="279400"/>
            <wp:effectExtent l="0" t="0" r="5080" b="1016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color w:val="231F20"/>
        </w:rPr>
        <w:t>秘密</w:t>
      </w:r>
      <w:r>
        <w:rPr>
          <w:rFonts w:hint="eastAsia" w:ascii="宋体" w:hAnsi="宋体" w:eastAsia="宋体"/>
          <w:color w:val="231F20"/>
        </w:rPr>
        <w:t>★</w:t>
      </w:r>
      <w:r>
        <w:rPr>
          <w:rFonts w:hint="eastAsia" w:ascii="黑体" w:hAnsi="黑体" w:eastAsia="黑体"/>
          <w:color w:val="231F20"/>
        </w:rPr>
        <w:t>启用前</w:t>
      </w:r>
      <w:r>
        <w:rPr>
          <w:rFonts w:hint="eastAsia" w:ascii="黑体" w:hAnsi="黑体" w:eastAsia="黑体"/>
          <w:color w:val="231F20"/>
        </w:rPr>
        <w:tab/>
      </w:r>
      <w:r>
        <w:rPr>
          <w:rFonts w:hint="eastAsia" w:ascii="黑体" w:hAnsi="黑体" w:eastAsia="黑体"/>
          <w:color w:val="231F20"/>
        </w:rPr>
        <w:t>试卷类型</w:t>
      </w:r>
      <w:r>
        <w:rPr>
          <w:rFonts w:hint="eastAsia" w:ascii="宋体" w:hAnsi="宋体" w:eastAsia="宋体"/>
          <w:color w:val="231F20"/>
        </w:rPr>
        <w:t>：</w:t>
      </w:r>
      <w:r>
        <w:rPr>
          <w:color w:val="231F20"/>
        </w:rPr>
        <w:t>B</w:t>
      </w:r>
    </w:p>
    <w:p>
      <w:pPr>
        <w:spacing w:before="186"/>
        <w:ind w:left="0" w:right="57" w:firstLine="0"/>
        <w:jc w:val="center"/>
        <w:rPr>
          <w:rFonts w:hint="eastAsia" w:ascii="宋体" w:eastAsia="宋体"/>
          <w:sz w:val="31"/>
        </w:rPr>
      </w:pPr>
      <w:r>
        <w:rPr>
          <w:color w:val="231F20"/>
          <w:position w:val="1"/>
          <w:sz w:val="31"/>
        </w:rPr>
        <w:t xml:space="preserve">2022 </w:t>
      </w:r>
      <w:r>
        <w:rPr>
          <w:rFonts w:hint="eastAsia" w:ascii="宋体" w:eastAsia="宋体"/>
          <w:color w:val="231F20"/>
          <w:sz w:val="31"/>
        </w:rPr>
        <w:t>年广州市普通高中毕业班综合测试（二）</w:t>
      </w:r>
    </w:p>
    <w:p>
      <w:pPr>
        <w:tabs>
          <w:tab w:val="left" w:pos="839"/>
        </w:tabs>
        <w:spacing w:before="153"/>
        <w:ind w:left="0" w:right="59" w:firstLine="0"/>
        <w:jc w:val="center"/>
        <w:rPr>
          <w:rFonts w:hint="eastAsia" w:ascii="黑体" w:eastAsia="黑体"/>
          <w:color w:val="231F20"/>
          <w:sz w:val="42"/>
          <w:lang w:val="en-US" w:eastAsia="zh-CN"/>
        </w:rPr>
      </w:pPr>
      <w:r>
        <w:rPr>
          <w:rFonts w:hint="eastAsia" w:ascii="黑体" w:eastAsia="黑体"/>
          <w:color w:val="231F20"/>
          <w:sz w:val="42"/>
        </w:rPr>
        <w:t>英</w:t>
      </w:r>
      <w:r>
        <w:rPr>
          <w:rFonts w:hint="eastAsia" w:ascii="黑体" w:eastAsia="黑体"/>
          <w:color w:val="231F20"/>
          <w:sz w:val="42"/>
        </w:rPr>
        <w:tab/>
      </w:r>
      <w:r>
        <w:rPr>
          <w:rFonts w:hint="eastAsia" w:ascii="黑体" w:eastAsia="黑体"/>
          <w:color w:val="231F20"/>
          <w:sz w:val="42"/>
        </w:rPr>
        <w:t>语</w:t>
      </w:r>
      <w:r>
        <w:rPr>
          <w:rFonts w:hint="eastAsia" w:ascii="黑体" w:eastAsia="黑体"/>
          <w:color w:val="231F20"/>
          <w:sz w:val="42"/>
          <w:lang w:eastAsia="zh-CN"/>
        </w:rPr>
        <w:t>【</w:t>
      </w:r>
      <w:r>
        <w:rPr>
          <w:rFonts w:hint="eastAsia" w:ascii="黑体" w:eastAsia="黑体"/>
          <w:color w:val="231F20"/>
          <w:sz w:val="42"/>
          <w:lang w:val="en-US" w:eastAsia="zh-CN"/>
        </w:rPr>
        <w:t>精品解析】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>阅读 A 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 w:bidi="ar"/>
        </w:rPr>
        <w:t xml:space="preserve">21-23: DBA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21. D. 细节理解题。根据文章第一段“A big problem for animals in the wild is keeping their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enemies away while they sleep.” 可知所有野生动物睡眠时最大的顾虑是安全问题。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22. B. 细节理解题。根据文章第三段“Each day, a chimpanzee builds itself a new, comfortable bed to sleep in.”和“Scientists believe carefully choose a tree that is strong, where they build a nest using branches and leaves.” 得知 chimpanzee 是睡前准备做得最充足的。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23. A. 细节理解题。根据文章第五段 bottle-nosed dolphins 的介绍，可以根据“they also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need to watch over their young”得知答案选择 A。B、D 选项明显不符合题意，C 选项根据“but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they have to be on the ocean’s surface to breathe” 排除。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>阅读 B 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 w:bidi="ar"/>
        </w:rPr>
        <w:t xml:space="preserve">24-27: BABD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24. B. 细节理解题。定位文章第二段“It felt incredibly unfair. At 16, I decided I wasn’t going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to feel guilty about it any more.” 得知 B 选项符合题意。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25. A. 细节推断题。定位文章第三段“For 18 months, every time Bastawrous and his team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set up their ‘mobile’ eye clinic in yet another new location, they had to drag heavy, fragile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hospital equipmeny cross-country.” 得知 A 选项符合题意，此题容易误选 C，但是不能仅凭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别人的“pipe dream”的疑惑认为这段旅程是“不合实际的”。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26. B. 细节理解题。定位文章第五段“He co-developed an app-based visual test that gathers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as much information as the classic one, using similar principles.”和“The critical difference is that almost anyone can carry it out after just a few minutes of training.” 得知主人公的发明 的灵感取之于传统检测，又颠覆了传统检测模式。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27. D. 细节推断题。定位文章最后一段“I feel we’re at a tipping point now where this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enormous problem will become a historical thing. That’s when I’ll sleep easy.” 得知“这个巨大的难题即将成为一个历史，那时我将高枕无忧。” 为此他必须不断为此努力，本篇主题在于人对于社会改变落后历史的贡献，D 选项更符合题意。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>阅读 C 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 w:bidi="ar"/>
        </w:rPr>
        <w:t xml:space="preserve">28-31: ADBC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28. A. 猜词题。根据第一段“ Feeling overloaded by your to-do list can certainly make you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unhappy, but new research suggests that more free time might not be the elixir many of us dream it could be.”可知，任务清单太多任务会让你不开心，但是给你更多空闲时间你也不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一定会很开心，也就是说空闲时间并不是能够让我们开心的方法，和方法这一含义最贴近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的是 A 选项，故选 A。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29. D. 细节理解题。根据第二段第一行“researchers analyzed data…”和第三段第二行“They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conducted several smaller online experiments”可知选 D。A 选项 online survery，B 选项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interviews 和 mental tests，及 C 选项 backgrounds 均未提及，故错误。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30. B. 细节理解题。根据题干关键词distinct finding定位到第三段最后一句“ it’s certainly in line with other research showing that being in a state of “flow” can be good for people’s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mental health”，故选 B。本题易错选 C，学生会定位到第二段第三行“ The researchers found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that people with more free time generally had higher levels of subjective well-being…”，但是 本句并不对应题干的 distinct finding，故错误。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31. C. 段落主旨题。根据最后一段第一句“ Of course, what feels ‘productive’ is up to you.”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可知，最后一段主要是解释什么是“多产的”活动，故选 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>阅读 D 篇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 w:bidi="ar"/>
        </w:rPr>
        <w:t xml:space="preserve">32-35: BCCA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32. B. 篇章主旨题。根据最后一段可知，全文作者探讨了人类已经从原始社会的狩猎者变成了“半机械人”，故选 B。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33. C. 细节推断题。根据题干关键词 cybrog 定位到文章第三段最后一句“ a man-machine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combination: a cyborg”，可知在作者眼里，cybrog 是人类和机器的结合。分析四个选项，A选项是机器人，B 选项是原始人，D 选项是手机，均不是人类和机器的结合，只有 C 选项——拿着吸尘器的人——是人类和机器的结合，故选 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34. C. 细节推断提题。根据题干关键词 Thoreau’s journal 定位到第四段发现，作者本以为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梭罗作为一名自然主义者，对于人类对科技产品的依赖感到震惊，但是通过调查，他发现梭罗竟然也很享受通过小望远镜观察到的大自然，也就是说，连自然主义者都会利用科技，故选 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35. A. 主旨大意题。纵观全文，作者通过丛林探险和梭罗的日志意识到，人类已经进化成必须要依赖科技生活的“半机械人”了，连自然主义者都需要依靠科技，所以可以看出作者对于这种现象的态度是积极的，故选 A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 xml:space="preserve">七选五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 w:bidi="ar"/>
        </w:rPr>
        <w:t xml:space="preserve">36-40: BFEGC 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36题：答案选B。根据上文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“challenge at home”以及“Puzzles have been around...”可以 确定关键词为居家消遣的活动，该活动即puzzle，B句“You can't beat a good puzzle”译为“智力玩具（拼图）是无可匹敌的”故选B。 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37 题：答案选 F。根据前文“a 100-piece puzzle is usually a good starting point”可知，100片的拼图适合新手，后文应阐述原因，同时根据后文“Try grouping pieces with the same colours or design...”可知关键词为 colour and design，对应 F 句中的 shapes, pattens and colours. 综合选 F。 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38题：答案选E。根据后文“Those pieces are easier to find because they have a straight side”关键词straight side对应E句中把相同边缘形状的拼图摆出来。故选E。 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39 题：答案选 G。根据前文“You can get fun educational puzzles, too”可知，后文应举 例“educational puzzles”有哪些，对应 G 句中 map of the world, historical timelines or the periodic table，故选 G。 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40 题：答案选 C。根据后文“You just upload an image...family scene...make a puzzle from it...”可知这是在个性化定制拼图，对应 C 句“personalised puzzles”，故选 C。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  <w:lang w:val="en-US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>完形填空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 w:bidi="ar"/>
        </w:rPr>
        <w:t xml:space="preserve">41-55: DBBDA CADCC ADBCA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41. 考察寻找线索的能力，根据最后一个自然段, “to relax”，可知答案选 D。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42. 考察句意理解，我没有选上游泳队。qualify for 表示有….的资格，可以答案选 B。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43. 考察句意理解，父亲知道我此时此刻的感受，所以答案选 B。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44. 考察语境理解，这个自然段讲述的是父亲教我烘焙，所以需要搅拌配料，答案选 D。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45. 考察逻辑思维能力，虽然只花了 10 分钟，但是需要花费的力气是惊人的多，所以答案选 A。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46. 考察寻找线索的能力，根据后面父亲说等待是最艰难的，所以答案选 C。没有找到线索的同学容易选错选 A，认为这是最好的。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47. 考察词汇的理解能力，我跟父亲等待着面团膨胀，对应原文的 rise，所以答案选 A。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48. 考察逻辑思维能力，等待是最难的，as 解释原因，因为你需要抵制住把面团直接放进烤箱的想法。所以答案选 D。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49. 考察逻辑思维能力，等待是最难的，as 解释原因，因为你需要抵制住把面团直接放进烤箱的想法。所以答案选 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50. 考察句意理解，我们一边等，一边坐着聊天。沉默就像面团，除非你用语言把它敲碎，否则它会升起来让房间充满空虚。所以答案选 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51. 考察句意理解，我们一边等，一边坐着聊天。沉默就像面团，除非你用语言把它敲碎，否则它会升起来让房间充满空虚。所以答案选 A。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52. 考察寻找线索的能力，根据前面我们一边等待，一边聊天，可知答案选 D。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53. 考察句意理解，随着面粉的尘埃静静地落下，时间似乎放慢了，可知答案选 B。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54. 考察词汇的理解能力，面团会以自己的速度膨胀，按照自己的步调，可知答案选 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55. 考察句意理解，我享受时光慢慢流逝，可知答案选 A。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highlight w:val="yellow"/>
          <w:lang w:val="en-US" w:eastAsia="zh-CN" w:bidi="ar"/>
        </w:rPr>
        <w:t xml:space="preserve">语法填空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56. printed 考查形容词。根据句意“他们对印刷的文字怎么也看不够”，此处不缺主干成分，printed 为过去分词修饰名词，故填 printed。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57. enthusiastic 考查形容词。根据句意“如果你是一个热爱阅读和饮食的人”此处不缺主干成分，printed 为形容词修饰名词 reader and eater，故填 enthusiastic。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58. where 考查连词。本句中包含 if 一个连词和三个谓语动词（are，may want，can have），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此处还缺少一个连词。后面的句子修饰 edible book festival，定语从句成分完整，根据句意“如果你是一个热爱阅读和饮食的人，你可能想要参加一个可食用图书节，（在节日上）你可以拿着你的书，也可以吃它”，故填 where。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59. them 考查代词。根据句意“在这些节日中，人们创作出项目并向评委展示他们。”，此处 present 为及物动词，后面缺少宾语，故填 them，指代前面的 projects。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60. on 考查介词。根据句意“这个项目必须以食物为基础，而且必须以一本书为基础。”，be based on 为固定搭配，意为以……为基础，故填 on。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61. meanings 考查名词。根据句意“双关语是对发音相似但有不同含义的单词进行的一种有趣的游戏。”，此处 present 为及物动词，后面缺少宾语，需要用复数，故填 meanings。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62. winner 考查名词。本句谓语动词为 might show，前面为主语成分，for “Best Pun” 为介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词短语做后置定语，根据句意“《彼得兔的故事》中的人物彼得兔可能会获得最佳双关语奖”，故填 winner。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63. To make 考查非谓语。本句已经包含一个谓语动词 could be called，没有连词的前提下，此处要填非谓语。根据句意“为了制作一个双关语，这个项目可以被称为彼得兔的尾巴”，故填 To make。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64. a 考查同位语。根据句子成分分析，此空为同位语结构补充说明前面的故事名称“The Tail of Peter Rabbit”。句意“（这是）一个足以让评委发笑的双关语”，后面的 punny 为双关语（funny 和 pun 的结合），故填 a。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65. are held 考查谓语。根据句意“考虑到这些节日的乐趣和常常是愚蠢的性质，这些节日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大多在愚人节举行也就不足为奇了”主语节日和动词举办之间为被动，节日举办的时间往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往是 4 月 1 日，用一般现在时，故填 are held。</w:t>
      </w:r>
    </w:p>
    <w:p>
      <w:pPr>
        <w:tabs>
          <w:tab w:val="left" w:pos="839"/>
        </w:tabs>
        <w:spacing w:before="153"/>
        <w:ind w:left="0" w:right="59" w:firstLine="0"/>
        <w:jc w:val="left"/>
        <w:rPr>
          <w:rFonts w:hint="default" w:ascii="黑体" w:eastAsia="黑体"/>
          <w:color w:val="231F20"/>
          <w:sz w:val="42"/>
          <w:lang w:val="en-US" w:eastAsia="zh-CN"/>
        </w:rPr>
      </w:pPr>
    </w:p>
    <w:p>
      <w:pPr>
        <w:sectPr>
          <w:headerReference r:id="rId5" w:type="default"/>
          <w:footerReference r:id="rId6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CF5916"/>
    <w:rsid w:val="004151FC"/>
    <w:rsid w:val="00C02FC6"/>
    <w:rsid w:val="03CF5916"/>
    <w:rsid w:val="1EF0349F"/>
    <w:rsid w:val="322E75CC"/>
    <w:rsid w:val="3C9C5523"/>
    <w:rsid w:val="6EB0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52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val="en-US" w:bidi="ar-SA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val="en-US" w:bidi="ar-SA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3107</Words>
  <Characters>4979</Characters>
  <Lines>0</Lines>
  <Paragraphs>0</Paragraphs>
  <TotalTime>0</TotalTime>
  <ScaleCrop>false</ScaleCrop>
  <LinksUpToDate>false</LinksUpToDate>
  <CharactersWithSpaces>5602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2022-04-21T12:01:00Z</dcterms:created>
  <dc:creator>123</dc:creator>
  <cp:lastModifiedBy>king   hero</cp:lastModifiedBy>
  <dcterms:modified xsi:type="dcterms:W3CDTF">2022-04-23T13:26:48Z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39A4DA0FC4234EBA863DAD51AC834893</vt:lpwstr>
  </property>
</Properties>
</file>