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A218" w14:textId="77777777" w:rsidR="00831204" w:rsidRPr="00C303FD" w:rsidRDefault="00831204" w:rsidP="00C303FD">
      <w:pPr>
        <w:spacing w:line="360" w:lineRule="auto"/>
        <w:jc w:val="center"/>
        <w:rPr>
          <w:rFonts w:ascii="Times New Roman" w:eastAsia="宋体" w:hAnsi="Times New Roman" w:cs="Times New Roman"/>
          <w:szCs w:val="21"/>
        </w:rPr>
      </w:pPr>
      <w:r w:rsidRPr="00C303FD">
        <w:rPr>
          <w:rFonts w:ascii="Times New Roman" w:eastAsia="宋体" w:hAnsi="Times New Roman" w:cs="Times New Roman"/>
          <w:b/>
          <w:bCs/>
          <w:szCs w:val="21"/>
        </w:rPr>
        <w:t>2022</w:t>
      </w:r>
      <w:r w:rsidRPr="00C303FD">
        <w:rPr>
          <w:rFonts w:ascii="Times New Roman" w:eastAsia="宋体" w:hAnsi="Times New Roman" w:cs="Times New Roman"/>
          <w:b/>
          <w:bCs/>
          <w:szCs w:val="21"/>
        </w:rPr>
        <w:t>学年第二学期四校联盟期中</w:t>
      </w:r>
      <w:r w:rsidRPr="00C303FD">
        <w:rPr>
          <w:rFonts w:ascii="Times New Roman" w:eastAsia="宋体" w:hAnsi="Times New Roman" w:cs="Times New Roman"/>
          <w:b/>
          <w:bCs/>
          <w:szCs w:val="21"/>
        </w:rPr>
        <w:t>-</w:t>
      </w:r>
      <w:r w:rsidRPr="00C303FD">
        <w:rPr>
          <w:rFonts w:ascii="Times New Roman" w:eastAsia="宋体" w:hAnsi="Times New Roman" w:cs="Times New Roman"/>
          <w:b/>
          <w:bCs/>
          <w:szCs w:val="21"/>
        </w:rPr>
        <w:t>新闻报道（了解我们身边的非物质文化遗产）</w:t>
      </w:r>
    </w:p>
    <w:p w14:paraId="63B659BE" w14:textId="77777777" w:rsidR="006543A3" w:rsidRPr="00C303FD" w:rsidRDefault="006543A3" w:rsidP="00C303FD">
      <w:pPr>
        <w:spacing w:line="360" w:lineRule="auto"/>
        <w:jc w:val="center"/>
        <w:rPr>
          <w:rFonts w:ascii="Times New Roman" w:eastAsia="宋体" w:hAnsi="Times New Roman" w:cs="Times New Roman"/>
          <w:szCs w:val="21"/>
        </w:rPr>
      </w:pPr>
    </w:p>
    <w:p w14:paraId="659DC4DC" w14:textId="50ED76A7" w:rsidR="00715297" w:rsidRPr="00C303FD" w:rsidRDefault="006543A3" w:rsidP="00C303FD">
      <w:pPr>
        <w:spacing w:line="360" w:lineRule="auto"/>
        <w:ind w:firstLine="420"/>
        <w:jc w:val="left"/>
        <w:rPr>
          <w:rFonts w:ascii="Times New Roman" w:eastAsia="宋体" w:hAnsi="Times New Roman" w:cs="Times New Roman"/>
          <w:szCs w:val="21"/>
        </w:rPr>
      </w:pPr>
      <w:r w:rsidRPr="00C303FD">
        <w:rPr>
          <w:rFonts w:ascii="Times New Roman" w:eastAsia="宋体" w:hAnsi="Times New Roman" w:cs="Times New Roman"/>
          <w:szCs w:val="21"/>
        </w:rPr>
        <w:t>这篇新闻报道的题目为</w:t>
      </w:r>
      <w:r w:rsidR="00715297" w:rsidRPr="00C303FD">
        <w:rPr>
          <w:rFonts w:ascii="Times New Roman" w:eastAsia="宋体" w:hAnsi="Times New Roman" w:cs="Times New Roman"/>
          <w:szCs w:val="21"/>
        </w:rPr>
        <w:t>Getting to Know the Intangible Cultural Heritage Around Us</w:t>
      </w:r>
      <w:r w:rsidRPr="00C303FD">
        <w:rPr>
          <w:rFonts w:ascii="Times New Roman" w:eastAsia="宋体" w:hAnsi="Times New Roman" w:cs="Times New Roman"/>
          <w:szCs w:val="21"/>
        </w:rPr>
        <w:t>，命题人杭州二中的老师自然</w:t>
      </w:r>
      <w:r w:rsidR="002E710E" w:rsidRPr="00C303FD">
        <w:rPr>
          <w:rFonts w:ascii="Times New Roman" w:eastAsia="宋体" w:hAnsi="Times New Roman" w:cs="Times New Roman"/>
          <w:szCs w:val="21"/>
        </w:rPr>
        <w:t>并巧妙</w:t>
      </w:r>
      <w:r w:rsidRPr="00C303FD">
        <w:rPr>
          <w:rFonts w:ascii="Times New Roman" w:eastAsia="宋体" w:hAnsi="Times New Roman" w:cs="Times New Roman"/>
          <w:szCs w:val="21"/>
        </w:rPr>
        <w:t>地借鉴了</w:t>
      </w:r>
      <w:r w:rsidRPr="00C303FD">
        <w:rPr>
          <w:rFonts w:ascii="Times New Roman" w:eastAsia="宋体" w:hAnsi="Times New Roman" w:cs="Times New Roman"/>
          <w:szCs w:val="21"/>
        </w:rPr>
        <w:t>2023</w:t>
      </w:r>
      <w:r w:rsidRPr="00C303FD">
        <w:rPr>
          <w:rFonts w:ascii="Times New Roman" w:eastAsia="宋体" w:hAnsi="Times New Roman" w:cs="Times New Roman"/>
          <w:szCs w:val="21"/>
        </w:rPr>
        <w:t>年</w:t>
      </w:r>
      <w:r w:rsidRPr="00C303FD">
        <w:rPr>
          <w:rFonts w:ascii="Times New Roman" w:eastAsia="宋体" w:hAnsi="Times New Roman" w:cs="Times New Roman"/>
          <w:szCs w:val="21"/>
        </w:rPr>
        <w:t>1</w:t>
      </w:r>
      <w:r w:rsidRPr="00C303FD">
        <w:rPr>
          <w:rFonts w:ascii="Times New Roman" w:eastAsia="宋体" w:hAnsi="Times New Roman" w:cs="Times New Roman"/>
          <w:szCs w:val="21"/>
        </w:rPr>
        <w:t>月</w:t>
      </w:r>
      <w:proofErr w:type="gramStart"/>
      <w:r w:rsidRPr="00C303FD">
        <w:rPr>
          <w:rFonts w:ascii="Times New Roman" w:eastAsia="宋体" w:hAnsi="Times New Roman" w:cs="Times New Roman"/>
          <w:szCs w:val="21"/>
        </w:rPr>
        <w:t>浙江省首考应用文</w:t>
      </w:r>
      <w:proofErr w:type="gramEnd"/>
      <w:r w:rsidRPr="00C303FD">
        <w:rPr>
          <w:rFonts w:ascii="Times New Roman" w:eastAsia="宋体" w:hAnsi="Times New Roman" w:cs="Times New Roman"/>
          <w:szCs w:val="21"/>
        </w:rPr>
        <w:t>报道</w:t>
      </w:r>
      <w:r w:rsidRPr="00C303FD">
        <w:rPr>
          <w:rFonts w:ascii="Times New Roman" w:eastAsia="宋体" w:hAnsi="Times New Roman" w:cs="Times New Roman"/>
          <w:szCs w:val="21"/>
        </w:rPr>
        <w:t>“</w:t>
      </w:r>
      <w:r w:rsidRPr="00C303FD">
        <w:rPr>
          <w:rFonts w:ascii="Times New Roman" w:eastAsia="宋体" w:hAnsi="Times New Roman" w:cs="Times New Roman"/>
          <w:szCs w:val="21"/>
        </w:rPr>
        <w:t>认识我身边的植物</w:t>
      </w:r>
      <w:r w:rsidRPr="00C303FD">
        <w:rPr>
          <w:rFonts w:ascii="Times New Roman" w:eastAsia="宋体" w:hAnsi="Times New Roman" w:cs="Times New Roman"/>
          <w:szCs w:val="21"/>
        </w:rPr>
        <w:t>”</w:t>
      </w:r>
      <w:r w:rsidRPr="00C303FD">
        <w:rPr>
          <w:rFonts w:ascii="Times New Roman" w:eastAsia="宋体" w:hAnsi="Times New Roman" w:cs="Times New Roman"/>
          <w:szCs w:val="21"/>
        </w:rPr>
        <w:t>的命题技巧。本篇报道中也强调并突出了高中英语新课程标准中培养学生的核心素养为目标的命题方向，很好地诠释了新课程标准中每个单元围绕一个主</w:t>
      </w:r>
      <w:r w:rsidR="00C303FD" w:rsidRPr="00C303FD">
        <w:rPr>
          <w:rFonts w:ascii="Times New Roman" w:eastAsia="宋体" w:hAnsi="Times New Roman" w:cs="Times New Roman"/>
          <w:szCs w:val="21"/>
        </w:rPr>
        <w:t>题语境整体设计单元内容的要求，以每个单元各个主题作为语言的输入，</w:t>
      </w:r>
      <w:r w:rsidR="00A56C30" w:rsidRPr="00C303FD">
        <w:rPr>
          <w:rFonts w:ascii="Times New Roman" w:eastAsia="宋体" w:hAnsi="Times New Roman" w:cs="Times New Roman"/>
          <w:szCs w:val="21"/>
        </w:rPr>
        <w:t>能</w:t>
      </w:r>
      <w:r w:rsidRPr="00C303FD">
        <w:rPr>
          <w:rFonts w:ascii="Times New Roman" w:eastAsia="宋体" w:hAnsi="Times New Roman" w:cs="Times New Roman"/>
          <w:szCs w:val="21"/>
        </w:rPr>
        <w:t>对每个单元主题相关的</w:t>
      </w:r>
      <w:r w:rsidR="00A56C30" w:rsidRPr="00C303FD">
        <w:rPr>
          <w:rFonts w:ascii="Times New Roman" w:eastAsia="宋体" w:hAnsi="Times New Roman" w:cs="Times New Roman"/>
          <w:szCs w:val="21"/>
        </w:rPr>
        <w:t>命题作文进行写作，充分利用课堂所学，进行语言输出和训练，让学生真正做到言之有物，畅所欲言。</w:t>
      </w:r>
    </w:p>
    <w:p w14:paraId="709608E8" w14:textId="7B398B1D" w:rsidR="004C01C3" w:rsidRPr="00C303FD" w:rsidRDefault="00715297" w:rsidP="00C303FD">
      <w:pPr>
        <w:pStyle w:val="a8"/>
        <w:numPr>
          <w:ilvl w:val="0"/>
          <w:numId w:val="1"/>
        </w:numPr>
        <w:spacing w:line="360" w:lineRule="auto"/>
        <w:ind w:firstLineChars="0"/>
        <w:rPr>
          <w:rFonts w:ascii="Times New Roman" w:eastAsia="宋体" w:hAnsi="Times New Roman" w:cs="Times New Roman"/>
          <w:szCs w:val="21"/>
        </w:rPr>
      </w:pPr>
      <w:r w:rsidRPr="00C303FD">
        <w:rPr>
          <w:rFonts w:ascii="Times New Roman" w:eastAsia="宋体" w:hAnsi="Times New Roman" w:cs="Times New Roman"/>
          <w:szCs w:val="21"/>
        </w:rPr>
        <w:t>解读题中要点：题目要求变成了报道</w:t>
      </w:r>
      <w:r w:rsidRPr="00C303FD">
        <w:rPr>
          <w:rFonts w:ascii="Times New Roman" w:eastAsia="宋体" w:hAnsi="Times New Roman" w:cs="Times New Roman"/>
          <w:szCs w:val="21"/>
        </w:rPr>
        <w:t>“</w:t>
      </w:r>
      <w:r w:rsidRPr="00C303FD">
        <w:rPr>
          <w:rFonts w:ascii="Times New Roman" w:eastAsia="宋体" w:hAnsi="Times New Roman" w:cs="Times New Roman"/>
          <w:szCs w:val="21"/>
        </w:rPr>
        <w:t>了解我们身边的非物质文化遗产</w:t>
      </w:r>
      <w:r w:rsidRPr="00C303FD">
        <w:rPr>
          <w:rFonts w:ascii="Times New Roman" w:eastAsia="宋体" w:hAnsi="Times New Roman" w:cs="Times New Roman"/>
          <w:szCs w:val="21"/>
        </w:rPr>
        <w:t>”</w:t>
      </w:r>
      <w:r w:rsidRPr="00C303FD">
        <w:rPr>
          <w:rFonts w:ascii="Times New Roman" w:eastAsia="宋体" w:hAnsi="Times New Roman" w:cs="Times New Roman"/>
          <w:szCs w:val="21"/>
        </w:rPr>
        <w:t>这个活动，题中要点除了要突出</w:t>
      </w:r>
      <w:r w:rsidR="00DC46F7" w:rsidRPr="00C303FD">
        <w:rPr>
          <w:rFonts w:ascii="Times New Roman" w:eastAsia="宋体" w:hAnsi="Times New Roman" w:cs="Times New Roman"/>
          <w:szCs w:val="21"/>
        </w:rPr>
        <w:t>“</w:t>
      </w:r>
      <w:r w:rsidR="00DC46F7" w:rsidRPr="00C303FD">
        <w:rPr>
          <w:rFonts w:ascii="Times New Roman" w:eastAsia="宋体" w:hAnsi="Times New Roman" w:cs="Times New Roman"/>
          <w:szCs w:val="21"/>
        </w:rPr>
        <w:t>了解</w:t>
      </w:r>
      <w:r w:rsidR="00DC46F7" w:rsidRPr="00C303FD">
        <w:rPr>
          <w:rFonts w:ascii="Times New Roman" w:eastAsia="宋体" w:hAnsi="Times New Roman" w:cs="Times New Roman"/>
          <w:szCs w:val="21"/>
          <w:u w:val="single"/>
        </w:rPr>
        <w:t>非物质文化遗产</w:t>
      </w:r>
      <w:r w:rsidR="00DC46F7" w:rsidRPr="00C303FD">
        <w:rPr>
          <w:rFonts w:ascii="Times New Roman" w:eastAsia="宋体" w:hAnsi="Times New Roman" w:cs="Times New Roman"/>
          <w:szCs w:val="21"/>
        </w:rPr>
        <w:t>”</w:t>
      </w:r>
      <w:r w:rsidRPr="00C303FD">
        <w:rPr>
          <w:rFonts w:ascii="Times New Roman" w:eastAsia="宋体" w:hAnsi="Times New Roman" w:cs="Times New Roman"/>
          <w:szCs w:val="21"/>
        </w:rPr>
        <w:t>，</w:t>
      </w:r>
      <w:r w:rsidR="00A56C30" w:rsidRPr="00C303FD">
        <w:rPr>
          <w:rFonts w:ascii="Times New Roman" w:eastAsia="宋体" w:hAnsi="Times New Roman" w:cs="Times New Roman"/>
          <w:szCs w:val="21"/>
        </w:rPr>
        <w:t>学生不仅要</w:t>
      </w:r>
      <w:r w:rsidR="00A56C30" w:rsidRPr="00C303FD">
        <w:rPr>
          <w:rFonts w:ascii="Times New Roman" w:eastAsia="宋体" w:hAnsi="Times New Roman" w:cs="Times New Roman"/>
          <w:b/>
          <w:szCs w:val="21"/>
          <w:u w:val="single"/>
        </w:rPr>
        <w:t>明确</w:t>
      </w:r>
      <w:r w:rsidR="00A56C30" w:rsidRPr="00C303FD">
        <w:rPr>
          <w:rFonts w:ascii="Times New Roman" w:eastAsia="宋体" w:hAnsi="Times New Roman" w:cs="Times New Roman"/>
          <w:szCs w:val="21"/>
        </w:rPr>
        <w:t>什么是非物质文化遗产，</w:t>
      </w:r>
      <w:r w:rsidR="00242FC2" w:rsidRPr="00C303FD">
        <w:rPr>
          <w:rFonts w:ascii="Times New Roman" w:eastAsia="宋体" w:hAnsi="Times New Roman" w:cs="Times New Roman"/>
          <w:b/>
          <w:szCs w:val="21"/>
          <w:u w:val="single"/>
        </w:rPr>
        <w:t>选定</w:t>
      </w:r>
      <w:r w:rsidR="00242FC2" w:rsidRPr="00C303FD">
        <w:rPr>
          <w:rFonts w:ascii="Times New Roman" w:eastAsia="宋体" w:hAnsi="Times New Roman" w:cs="Times New Roman"/>
          <w:szCs w:val="21"/>
        </w:rPr>
        <w:t>一个自己耳熟能详的非物质文化遗产，</w:t>
      </w:r>
      <w:r w:rsidR="004C01C3" w:rsidRPr="00C303FD">
        <w:rPr>
          <w:rFonts w:ascii="Times New Roman" w:eastAsia="宋体" w:hAnsi="Times New Roman" w:cs="Times New Roman"/>
          <w:szCs w:val="21"/>
        </w:rPr>
        <w:t>更要求学生从</w:t>
      </w:r>
      <w:r w:rsidR="004C01C3" w:rsidRPr="00C303FD">
        <w:rPr>
          <w:rFonts w:ascii="Times New Roman" w:eastAsia="宋体" w:hAnsi="Times New Roman" w:cs="Times New Roman"/>
          <w:szCs w:val="21"/>
        </w:rPr>
        <w:t>“</w:t>
      </w:r>
      <w:r w:rsidR="004C01C3" w:rsidRPr="00C303FD">
        <w:rPr>
          <w:rFonts w:ascii="Times New Roman" w:eastAsia="宋体" w:hAnsi="Times New Roman" w:cs="Times New Roman"/>
          <w:b/>
          <w:szCs w:val="21"/>
          <w:u w:val="single"/>
        </w:rPr>
        <w:t>我们身边的</w:t>
      </w:r>
      <w:r w:rsidR="004C01C3" w:rsidRPr="00C303FD">
        <w:rPr>
          <w:rFonts w:ascii="Times New Roman" w:eastAsia="宋体" w:hAnsi="Times New Roman" w:cs="Times New Roman"/>
          <w:szCs w:val="21"/>
        </w:rPr>
        <w:t>非物质文化遗产</w:t>
      </w:r>
      <w:r w:rsidR="004C01C3" w:rsidRPr="00C303FD">
        <w:rPr>
          <w:rFonts w:ascii="Times New Roman" w:eastAsia="宋体" w:hAnsi="Times New Roman" w:cs="Times New Roman"/>
          <w:szCs w:val="21"/>
        </w:rPr>
        <w:t>”</w:t>
      </w:r>
      <w:r w:rsidR="004C01C3" w:rsidRPr="00C303FD">
        <w:rPr>
          <w:rFonts w:ascii="Times New Roman" w:eastAsia="宋体" w:hAnsi="Times New Roman" w:cs="Times New Roman"/>
          <w:szCs w:val="21"/>
        </w:rPr>
        <w:t>作为切入点。</w:t>
      </w:r>
      <w:r w:rsidR="00A56C30" w:rsidRPr="00C303FD">
        <w:rPr>
          <w:rFonts w:ascii="Times New Roman" w:eastAsia="宋体" w:hAnsi="Times New Roman" w:cs="Times New Roman"/>
          <w:szCs w:val="21"/>
        </w:rPr>
        <w:t>紧紧围绕</w:t>
      </w:r>
      <w:r w:rsidR="00A56C30" w:rsidRPr="00C303FD">
        <w:rPr>
          <w:rFonts w:ascii="Times New Roman" w:eastAsia="宋体" w:hAnsi="Times New Roman" w:cs="Times New Roman"/>
          <w:szCs w:val="21"/>
        </w:rPr>
        <w:t>‘</w:t>
      </w:r>
      <w:r w:rsidR="00A56C30" w:rsidRPr="00C303FD">
        <w:rPr>
          <w:rFonts w:ascii="Times New Roman" w:eastAsia="宋体" w:hAnsi="Times New Roman" w:cs="Times New Roman"/>
          <w:szCs w:val="21"/>
          <w:u w:val="single"/>
        </w:rPr>
        <w:t>我们身边的</w:t>
      </w:r>
      <w:r w:rsidR="00A56C30" w:rsidRPr="00C303FD">
        <w:rPr>
          <w:rFonts w:ascii="Times New Roman" w:eastAsia="宋体" w:hAnsi="Times New Roman" w:cs="Times New Roman"/>
          <w:szCs w:val="21"/>
        </w:rPr>
        <w:t>’</w:t>
      </w:r>
      <w:r w:rsidR="00A56C30" w:rsidRPr="00C303FD">
        <w:rPr>
          <w:rFonts w:ascii="Times New Roman" w:eastAsia="宋体" w:hAnsi="Times New Roman" w:cs="Times New Roman"/>
          <w:szCs w:val="21"/>
        </w:rPr>
        <w:t>这一</w:t>
      </w:r>
      <w:r w:rsidR="00A56C30" w:rsidRPr="00C303FD">
        <w:rPr>
          <w:rFonts w:ascii="Times New Roman" w:eastAsia="宋体" w:hAnsi="Times New Roman" w:cs="Times New Roman"/>
          <w:b/>
          <w:szCs w:val="21"/>
          <w:u w:val="single"/>
        </w:rPr>
        <w:t>限定范围</w:t>
      </w:r>
      <w:r w:rsidR="00A56C30" w:rsidRPr="00C303FD">
        <w:rPr>
          <w:rFonts w:ascii="Times New Roman" w:eastAsia="宋体" w:hAnsi="Times New Roman" w:cs="Times New Roman"/>
          <w:szCs w:val="21"/>
        </w:rPr>
        <w:t>进行写作。</w:t>
      </w:r>
      <w:r w:rsidR="002E710E" w:rsidRPr="00C303FD">
        <w:rPr>
          <w:rFonts w:ascii="Times New Roman" w:eastAsia="宋体" w:hAnsi="Times New Roman" w:cs="Times New Roman"/>
          <w:szCs w:val="21"/>
        </w:rPr>
        <w:t>比如：想写剪纸、陶艺、绘画，除了去手工艺类博物馆，还可以邀请手工艺大师到校做报告，展示手工艺作品，亲自动手体验，在自己所处环境中装饰。再比如戏剧和曲艺或演奏类的非物质文化遗产，通过视频观看，可以让</w:t>
      </w:r>
      <w:r w:rsidR="00BE36AE">
        <w:rPr>
          <w:rFonts w:ascii="Times New Roman" w:eastAsia="宋体" w:hAnsi="Times New Roman" w:cs="Times New Roman"/>
          <w:szCs w:val="21"/>
        </w:rPr>
        <w:t>音乐家或演奏者表演和互动</w:t>
      </w:r>
      <w:r w:rsidR="00BE36AE">
        <w:rPr>
          <w:rFonts w:ascii="Times New Roman" w:eastAsia="宋体" w:hAnsi="Times New Roman" w:cs="Times New Roman" w:hint="eastAsia"/>
          <w:szCs w:val="21"/>
        </w:rPr>
        <w:t>。再如文化艺术作品可以去博物馆欣赏，回校写作</w:t>
      </w:r>
      <w:bookmarkStart w:id="0" w:name="_GoBack"/>
      <w:bookmarkEnd w:id="0"/>
      <w:r w:rsidR="00BE36AE">
        <w:rPr>
          <w:rFonts w:ascii="Times New Roman" w:eastAsia="宋体" w:hAnsi="Times New Roman" w:cs="Times New Roman" w:hint="eastAsia"/>
          <w:szCs w:val="21"/>
        </w:rPr>
        <w:t>进行评价和发表感想等等，</w:t>
      </w:r>
      <w:r w:rsidR="008B553C" w:rsidRPr="00C303FD">
        <w:rPr>
          <w:rFonts w:ascii="Times New Roman" w:eastAsia="宋体" w:hAnsi="Times New Roman" w:cs="Times New Roman"/>
          <w:szCs w:val="21"/>
        </w:rPr>
        <w:t>这样构思除了能</w:t>
      </w:r>
      <w:proofErr w:type="gramStart"/>
      <w:r w:rsidR="008B553C" w:rsidRPr="00C303FD">
        <w:rPr>
          <w:rFonts w:ascii="Times New Roman" w:eastAsia="宋体" w:hAnsi="Times New Roman" w:cs="Times New Roman"/>
          <w:szCs w:val="21"/>
        </w:rPr>
        <w:t>体现非</w:t>
      </w:r>
      <w:proofErr w:type="gramEnd"/>
      <w:r w:rsidR="008B553C" w:rsidRPr="00C303FD">
        <w:rPr>
          <w:rFonts w:ascii="Times New Roman" w:eastAsia="宋体" w:hAnsi="Times New Roman" w:cs="Times New Roman"/>
          <w:szCs w:val="21"/>
        </w:rPr>
        <w:t>物质文化遗产，还能把本来不在身边的非物质文化遗产，</w:t>
      </w:r>
      <w:r w:rsidR="008B553C" w:rsidRPr="00C303FD">
        <w:rPr>
          <w:rFonts w:ascii="Times New Roman" w:eastAsia="宋体" w:hAnsi="Times New Roman" w:cs="Times New Roman"/>
          <w:b/>
          <w:szCs w:val="21"/>
          <w:u w:val="single"/>
        </w:rPr>
        <w:t>拉近到学生身边</w:t>
      </w:r>
      <w:r w:rsidR="008B553C" w:rsidRPr="00C303FD">
        <w:rPr>
          <w:rFonts w:ascii="Times New Roman" w:eastAsia="宋体" w:hAnsi="Times New Roman" w:cs="Times New Roman"/>
          <w:szCs w:val="21"/>
        </w:rPr>
        <w:t>，让学生有</w:t>
      </w:r>
      <w:r w:rsidR="008B553C" w:rsidRPr="00C303FD">
        <w:rPr>
          <w:rFonts w:ascii="Times New Roman" w:eastAsia="宋体" w:hAnsi="Times New Roman" w:cs="Times New Roman"/>
          <w:b/>
          <w:szCs w:val="21"/>
          <w:u w:val="single"/>
        </w:rPr>
        <w:t>切身体会</w:t>
      </w:r>
      <w:r w:rsidR="008B553C" w:rsidRPr="00C303FD">
        <w:rPr>
          <w:rFonts w:ascii="Times New Roman" w:eastAsia="宋体" w:hAnsi="Times New Roman" w:cs="Times New Roman"/>
          <w:szCs w:val="21"/>
        </w:rPr>
        <w:t>，写出学生</w:t>
      </w:r>
      <w:r w:rsidR="008B553C" w:rsidRPr="00C303FD">
        <w:rPr>
          <w:rFonts w:ascii="Times New Roman" w:eastAsia="宋体" w:hAnsi="Times New Roman" w:cs="Times New Roman"/>
          <w:b/>
          <w:szCs w:val="21"/>
          <w:u w:val="single"/>
        </w:rPr>
        <w:t>真实的体验和感受</w:t>
      </w:r>
      <w:r w:rsidR="008B553C" w:rsidRPr="00C303FD">
        <w:rPr>
          <w:rFonts w:ascii="Times New Roman" w:eastAsia="宋体" w:hAnsi="Times New Roman" w:cs="Times New Roman"/>
          <w:szCs w:val="21"/>
        </w:rPr>
        <w:t>，这才是新课标的最终目标，学以致用。</w:t>
      </w:r>
    </w:p>
    <w:p w14:paraId="46E09614" w14:textId="77777777" w:rsidR="004C01C3" w:rsidRPr="00C303FD" w:rsidRDefault="00A56C30" w:rsidP="00C303FD">
      <w:pPr>
        <w:pStyle w:val="a8"/>
        <w:numPr>
          <w:ilvl w:val="0"/>
          <w:numId w:val="1"/>
        </w:numPr>
        <w:spacing w:line="360" w:lineRule="auto"/>
        <w:ind w:firstLineChars="0"/>
        <w:rPr>
          <w:rFonts w:ascii="Times New Roman" w:eastAsia="宋体" w:hAnsi="Times New Roman" w:cs="Times New Roman"/>
          <w:szCs w:val="21"/>
        </w:rPr>
      </w:pPr>
      <w:r w:rsidRPr="00C303FD">
        <w:rPr>
          <w:rFonts w:ascii="Times New Roman" w:eastAsia="宋体" w:hAnsi="Times New Roman" w:cs="Times New Roman"/>
          <w:szCs w:val="21"/>
        </w:rPr>
        <w:t>理清</w:t>
      </w:r>
      <w:r w:rsidR="004C01C3" w:rsidRPr="00C303FD">
        <w:rPr>
          <w:rFonts w:ascii="Times New Roman" w:eastAsia="宋体" w:hAnsi="Times New Roman" w:cs="Times New Roman"/>
          <w:szCs w:val="21"/>
        </w:rPr>
        <w:t>报道要素</w:t>
      </w:r>
      <w:r w:rsidRPr="00C303FD">
        <w:rPr>
          <w:rFonts w:ascii="Times New Roman" w:eastAsia="宋体" w:hAnsi="Times New Roman" w:cs="Times New Roman"/>
          <w:szCs w:val="21"/>
        </w:rPr>
        <w:t>和深挖两个要点</w:t>
      </w:r>
      <w:r w:rsidR="00242FC2" w:rsidRPr="00C303FD">
        <w:rPr>
          <w:rFonts w:ascii="Times New Roman" w:eastAsia="宋体" w:hAnsi="Times New Roman" w:cs="Times New Roman"/>
          <w:szCs w:val="21"/>
        </w:rPr>
        <w:t>；</w:t>
      </w:r>
    </w:p>
    <w:p w14:paraId="30EA6963" w14:textId="77777777" w:rsidR="004C01C3" w:rsidRPr="00C303FD" w:rsidRDefault="00864A47" w:rsidP="00C303FD">
      <w:pPr>
        <w:pStyle w:val="a8"/>
        <w:numPr>
          <w:ilvl w:val="0"/>
          <w:numId w:val="1"/>
        </w:numPr>
        <w:spacing w:line="360" w:lineRule="auto"/>
        <w:ind w:firstLineChars="0"/>
        <w:rPr>
          <w:rFonts w:ascii="Times New Roman" w:eastAsia="宋体" w:hAnsi="Times New Roman" w:cs="Times New Roman"/>
          <w:szCs w:val="21"/>
        </w:rPr>
      </w:pPr>
      <w:r w:rsidRPr="00C303FD">
        <w:rPr>
          <w:rFonts w:ascii="Times New Roman" w:eastAsia="宋体" w:hAnsi="Times New Roman" w:cs="Times New Roman"/>
          <w:szCs w:val="21"/>
        </w:rPr>
        <w:t>从</w:t>
      </w:r>
      <w:r w:rsidRPr="00C303FD">
        <w:rPr>
          <w:rFonts w:ascii="Times New Roman" w:eastAsia="宋体" w:hAnsi="Times New Roman" w:cs="Times New Roman"/>
          <w:b/>
          <w:szCs w:val="21"/>
          <w:u w:val="single"/>
        </w:rPr>
        <w:t>理论知识层面</w:t>
      </w:r>
      <w:r w:rsidRPr="00C303FD">
        <w:rPr>
          <w:rFonts w:ascii="Times New Roman" w:eastAsia="宋体" w:hAnsi="Times New Roman" w:cs="Times New Roman"/>
          <w:szCs w:val="21"/>
        </w:rPr>
        <w:t>和</w:t>
      </w:r>
      <w:r w:rsidRPr="00C303FD">
        <w:rPr>
          <w:rFonts w:ascii="Times New Roman" w:eastAsia="宋体" w:hAnsi="Times New Roman" w:cs="Times New Roman"/>
          <w:b/>
          <w:szCs w:val="21"/>
          <w:u w:val="single"/>
        </w:rPr>
        <w:t>实践体验层面</w:t>
      </w:r>
      <w:r w:rsidR="00A56C30" w:rsidRPr="00C303FD">
        <w:rPr>
          <w:rFonts w:ascii="Times New Roman" w:eastAsia="宋体" w:hAnsi="Times New Roman" w:cs="Times New Roman"/>
          <w:szCs w:val="21"/>
        </w:rPr>
        <w:t>分析几种</w:t>
      </w:r>
      <w:r w:rsidR="00A56C30" w:rsidRPr="00C303FD">
        <w:rPr>
          <w:rFonts w:ascii="Times New Roman" w:eastAsia="宋体" w:hAnsi="Times New Roman" w:cs="Times New Roman"/>
          <w:b/>
          <w:szCs w:val="21"/>
          <w:u w:val="single"/>
        </w:rPr>
        <w:t>可能</w:t>
      </w:r>
      <w:r w:rsidR="00DC46F7" w:rsidRPr="00C303FD">
        <w:rPr>
          <w:rFonts w:ascii="Times New Roman" w:eastAsia="宋体" w:hAnsi="Times New Roman" w:cs="Times New Roman"/>
          <w:b/>
          <w:szCs w:val="21"/>
          <w:u w:val="single"/>
        </w:rPr>
        <w:t>展开</w:t>
      </w:r>
      <w:r w:rsidR="00242FC2" w:rsidRPr="00C303FD">
        <w:rPr>
          <w:rFonts w:ascii="Times New Roman" w:eastAsia="宋体" w:hAnsi="Times New Roman" w:cs="Times New Roman"/>
          <w:b/>
          <w:szCs w:val="21"/>
          <w:u w:val="single"/>
        </w:rPr>
        <w:t>的</w:t>
      </w:r>
      <w:r w:rsidR="00DC46F7" w:rsidRPr="00C303FD">
        <w:rPr>
          <w:rFonts w:ascii="Times New Roman" w:eastAsia="宋体" w:hAnsi="Times New Roman" w:cs="Times New Roman"/>
          <w:b/>
          <w:szCs w:val="21"/>
          <w:u w:val="single"/>
        </w:rPr>
        <w:t>活动过程</w:t>
      </w:r>
      <w:r w:rsidR="00242FC2" w:rsidRPr="00C303FD">
        <w:rPr>
          <w:rFonts w:ascii="Times New Roman" w:eastAsia="宋体" w:hAnsi="Times New Roman" w:cs="Times New Roman"/>
          <w:szCs w:val="21"/>
          <w:u w:val="single"/>
        </w:rPr>
        <w:t>；</w:t>
      </w:r>
    </w:p>
    <w:p w14:paraId="2BD9D8ED" w14:textId="77777777" w:rsidR="00DC46F7" w:rsidRPr="00C303FD" w:rsidRDefault="00DC46F7" w:rsidP="00C303FD">
      <w:pPr>
        <w:pStyle w:val="a8"/>
        <w:numPr>
          <w:ilvl w:val="0"/>
          <w:numId w:val="1"/>
        </w:numPr>
        <w:spacing w:line="360" w:lineRule="auto"/>
        <w:ind w:firstLineChars="0"/>
        <w:rPr>
          <w:rFonts w:ascii="Times New Roman" w:eastAsia="宋体" w:hAnsi="Times New Roman" w:cs="Times New Roman"/>
          <w:szCs w:val="21"/>
        </w:rPr>
      </w:pPr>
      <w:r w:rsidRPr="00C303FD">
        <w:rPr>
          <w:rFonts w:ascii="Times New Roman" w:eastAsia="宋体" w:hAnsi="Times New Roman" w:cs="Times New Roman"/>
          <w:szCs w:val="21"/>
        </w:rPr>
        <w:t>细分非物质文化遗产的种类和形式</w:t>
      </w:r>
      <w:r w:rsidR="00DD50E1" w:rsidRPr="00C303FD">
        <w:rPr>
          <w:rFonts w:ascii="Times New Roman" w:eastAsia="宋体" w:hAnsi="Times New Roman" w:cs="Times New Roman"/>
          <w:szCs w:val="21"/>
        </w:rPr>
        <w:t>，</w:t>
      </w:r>
      <w:r w:rsidR="00A56C30" w:rsidRPr="00C303FD">
        <w:rPr>
          <w:rFonts w:ascii="Times New Roman" w:eastAsia="宋体" w:hAnsi="Times New Roman" w:cs="Times New Roman"/>
          <w:szCs w:val="21"/>
        </w:rPr>
        <w:t>让学生清楚知道自己所选</w:t>
      </w:r>
      <w:r w:rsidR="00242FC2" w:rsidRPr="00C303FD">
        <w:rPr>
          <w:rFonts w:ascii="Times New Roman" w:eastAsia="宋体" w:hAnsi="Times New Roman" w:cs="Times New Roman"/>
          <w:szCs w:val="21"/>
        </w:rPr>
        <w:t>必须</w:t>
      </w:r>
      <w:r w:rsidR="00A56C30" w:rsidRPr="00C303FD">
        <w:rPr>
          <w:rFonts w:ascii="Times New Roman" w:eastAsia="宋体" w:hAnsi="Times New Roman" w:cs="Times New Roman"/>
          <w:szCs w:val="21"/>
        </w:rPr>
        <w:t>是自己</w:t>
      </w:r>
      <w:r w:rsidR="00DD50E1" w:rsidRPr="00C303FD">
        <w:rPr>
          <w:rFonts w:ascii="Times New Roman" w:eastAsia="宋体" w:hAnsi="Times New Roman" w:cs="Times New Roman"/>
          <w:szCs w:val="21"/>
        </w:rPr>
        <w:t>熟悉的，</w:t>
      </w:r>
      <w:r w:rsidR="00A56C30" w:rsidRPr="00C303FD">
        <w:rPr>
          <w:rFonts w:ascii="Times New Roman" w:eastAsia="宋体" w:hAnsi="Times New Roman" w:cs="Times New Roman"/>
          <w:szCs w:val="21"/>
        </w:rPr>
        <w:t>这样</w:t>
      </w:r>
      <w:proofErr w:type="gramStart"/>
      <w:r w:rsidR="00A56C30" w:rsidRPr="00C303FD">
        <w:rPr>
          <w:rFonts w:ascii="Times New Roman" w:eastAsia="宋体" w:hAnsi="Times New Roman" w:cs="Times New Roman"/>
          <w:szCs w:val="21"/>
        </w:rPr>
        <w:t>才</w:t>
      </w:r>
      <w:r w:rsidR="00DD50E1" w:rsidRPr="00C303FD">
        <w:rPr>
          <w:rFonts w:ascii="Times New Roman" w:eastAsia="宋体" w:hAnsi="Times New Roman" w:cs="Times New Roman"/>
          <w:b/>
          <w:szCs w:val="21"/>
          <w:u w:val="single"/>
        </w:rPr>
        <w:t>有话</w:t>
      </w:r>
      <w:proofErr w:type="gramEnd"/>
      <w:r w:rsidR="00DD50E1" w:rsidRPr="00C303FD">
        <w:rPr>
          <w:rFonts w:ascii="Times New Roman" w:eastAsia="宋体" w:hAnsi="Times New Roman" w:cs="Times New Roman"/>
          <w:b/>
          <w:szCs w:val="21"/>
          <w:u w:val="single"/>
        </w:rPr>
        <w:t>可说</w:t>
      </w:r>
      <w:r w:rsidR="00A56C30" w:rsidRPr="00C303FD">
        <w:rPr>
          <w:rFonts w:ascii="Times New Roman" w:eastAsia="宋体" w:hAnsi="Times New Roman" w:cs="Times New Roman"/>
          <w:szCs w:val="21"/>
        </w:rPr>
        <w:t>，写作</w:t>
      </w:r>
      <w:r w:rsidR="00DD50E1" w:rsidRPr="00C303FD">
        <w:rPr>
          <w:rFonts w:ascii="Times New Roman" w:eastAsia="宋体" w:hAnsi="Times New Roman" w:cs="Times New Roman"/>
          <w:b/>
          <w:szCs w:val="21"/>
          <w:u w:val="single"/>
        </w:rPr>
        <w:t>切入点</w:t>
      </w:r>
      <w:r w:rsidR="00A56C30" w:rsidRPr="00C303FD">
        <w:rPr>
          <w:rFonts w:ascii="Times New Roman" w:eastAsia="宋体" w:hAnsi="Times New Roman" w:cs="Times New Roman"/>
          <w:b/>
          <w:szCs w:val="21"/>
          <w:u w:val="single"/>
        </w:rPr>
        <w:t>缩小</w:t>
      </w:r>
      <w:r w:rsidR="00242FC2" w:rsidRPr="00C303FD">
        <w:rPr>
          <w:rFonts w:ascii="Times New Roman" w:eastAsia="宋体" w:hAnsi="Times New Roman" w:cs="Times New Roman"/>
          <w:szCs w:val="21"/>
        </w:rPr>
        <w:t>；</w:t>
      </w:r>
    </w:p>
    <w:p w14:paraId="5F63CD65" w14:textId="77777777" w:rsidR="00DC46F7" w:rsidRPr="00C303FD" w:rsidRDefault="00A56C30" w:rsidP="00C303FD">
      <w:pPr>
        <w:pStyle w:val="a8"/>
        <w:numPr>
          <w:ilvl w:val="0"/>
          <w:numId w:val="1"/>
        </w:numPr>
        <w:spacing w:line="360" w:lineRule="auto"/>
        <w:ind w:firstLineChars="0"/>
        <w:rPr>
          <w:rFonts w:ascii="Times New Roman" w:eastAsia="宋体" w:hAnsi="Times New Roman" w:cs="Times New Roman"/>
          <w:szCs w:val="21"/>
        </w:rPr>
      </w:pPr>
      <w:r w:rsidRPr="00C303FD">
        <w:rPr>
          <w:rFonts w:ascii="Times New Roman" w:eastAsia="宋体" w:hAnsi="Times New Roman" w:cs="Times New Roman"/>
          <w:szCs w:val="21"/>
        </w:rPr>
        <w:t>对</w:t>
      </w:r>
      <w:r w:rsidR="003C55F6" w:rsidRPr="00C303FD">
        <w:rPr>
          <w:rFonts w:ascii="Times New Roman" w:eastAsia="宋体" w:hAnsi="Times New Roman" w:cs="Times New Roman"/>
          <w:szCs w:val="21"/>
        </w:rPr>
        <w:t>全文</w:t>
      </w:r>
      <w:r w:rsidRPr="00C303FD">
        <w:rPr>
          <w:rFonts w:ascii="Times New Roman" w:eastAsia="宋体" w:hAnsi="Times New Roman" w:cs="Times New Roman"/>
          <w:szCs w:val="21"/>
        </w:rPr>
        <w:t>进行结构</w:t>
      </w:r>
      <w:r w:rsidR="003C55F6" w:rsidRPr="00C303FD">
        <w:rPr>
          <w:rFonts w:ascii="Times New Roman" w:eastAsia="宋体" w:hAnsi="Times New Roman" w:cs="Times New Roman"/>
          <w:szCs w:val="21"/>
        </w:rPr>
        <w:t>构思</w:t>
      </w:r>
      <w:r w:rsidRPr="00C303FD">
        <w:rPr>
          <w:rFonts w:ascii="Times New Roman" w:eastAsia="宋体" w:hAnsi="Times New Roman" w:cs="Times New Roman"/>
          <w:szCs w:val="21"/>
        </w:rPr>
        <w:t>指导</w:t>
      </w:r>
      <w:r w:rsidR="00242FC2" w:rsidRPr="00C303FD">
        <w:rPr>
          <w:rFonts w:ascii="Times New Roman" w:eastAsia="宋体" w:hAnsi="Times New Roman" w:cs="Times New Roman"/>
          <w:szCs w:val="21"/>
        </w:rPr>
        <w:t>；</w:t>
      </w:r>
    </w:p>
    <w:p w14:paraId="12CB789B" w14:textId="4808FE8C" w:rsidR="00DC46F7" w:rsidRPr="00C303FD" w:rsidRDefault="00C303FD" w:rsidP="00C303FD">
      <w:pPr>
        <w:pStyle w:val="a8"/>
        <w:numPr>
          <w:ilvl w:val="0"/>
          <w:numId w:val="1"/>
        </w:numPr>
        <w:spacing w:line="360" w:lineRule="auto"/>
        <w:ind w:firstLineChars="0"/>
        <w:rPr>
          <w:rFonts w:ascii="Times New Roman" w:eastAsia="宋体" w:hAnsi="Times New Roman" w:cs="Times New Roman"/>
          <w:szCs w:val="21"/>
        </w:rPr>
      </w:pPr>
      <w:r w:rsidRPr="00C303FD">
        <w:rPr>
          <w:rFonts w:ascii="Times New Roman" w:eastAsia="宋体" w:hAnsi="Times New Roman" w:cs="Times New Roman"/>
          <w:szCs w:val="21"/>
        </w:rPr>
        <w:t>充分运用课文中所学相关主题的句子和短语；</w:t>
      </w:r>
    </w:p>
    <w:p w14:paraId="1C1A1D19" w14:textId="1BC7C078" w:rsidR="00C303FD" w:rsidRPr="00C303FD" w:rsidRDefault="00C303FD" w:rsidP="00C303FD">
      <w:pPr>
        <w:pStyle w:val="a8"/>
        <w:numPr>
          <w:ilvl w:val="0"/>
          <w:numId w:val="1"/>
        </w:numPr>
        <w:spacing w:line="360" w:lineRule="auto"/>
        <w:ind w:firstLineChars="0"/>
        <w:rPr>
          <w:rFonts w:ascii="Times New Roman" w:eastAsia="宋体" w:hAnsi="Times New Roman" w:cs="Times New Roman"/>
          <w:szCs w:val="21"/>
        </w:rPr>
      </w:pPr>
      <w:r w:rsidRPr="00C303FD">
        <w:rPr>
          <w:rFonts w:ascii="Times New Roman" w:eastAsia="宋体" w:hAnsi="Times New Roman" w:cs="Times New Roman"/>
          <w:szCs w:val="21"/>
        </w:rPr>
        <w:t>就活动过程和收获及感想指导如何描写。</w:t>
      </w:r>
    </w:p>
    <w:p w14:paraId="22DE8EC7" w14:textId="77777777" w:rsidR="00DC46F7" w:rsidRPr="00C303FD" w:rsidRDefault="00DC46F7" w:rsidP="00C303FD">
      <w:pPr>
        <w:spacing w:line="360" w:lineRule="auto"/>
        <w:rPr>
          <w:rFonts w:ascii="Times New Roman" w:eastAsia="宋体" w:hAnsi="Times New Roman" w:cs="Times New Roman"/>
          <w:szCs w:val="21"/>
        </w:rPr>
      </w:pPr>
    </w:p>
    <w:p w14:paraId="4F18322C" w14:textId="77777777" w:rsidR="007E682B" w:rsidRPr="00C303FD" w:rsidRDefault="007E682B" w:rsidP="00C303FD">
      <w:pPr>
        <w:spacing w:line="360" w:lineRule="auto"/>
        <w:rPr>
          <w:rFonts w:ascii="Times New Roman" w:eastAsia="宋体" w:hAnsi="Times New Roman" w:cs="Times New Roman"/>
          <w:szCs w:val="21"/>
        </w:rPr>
      </w:pPr>
    </w:p>
    <w:p w14:paraId="6E499F91" w14:textId="77777777" w:rsidR="007E682B" w:rsidRPr="00C303FD" w:rsidRDefault="007E682B" w:rsidP="00C303FD">
      <w:pPr>
        <w:spacing w:line="360" w:lineRule="auto"/>
        <w:rPr>
          <w:rFonts w:ascii="Times New Roman" w:eastAsia="宋体" w:hAnsi="Times New Roman" w:cs="Times New Roman"/>
          <w:szCs w:val="21"/>
        </w:rPr>
      </w:pPr>
    </w:p>
    <w:p w14:paraId="197B78DC" w14:textId="77777777" w:rsidR="00925C0F" w:rsidRPr="00C303FD" w:rsidRDefault="00925C0F" w:rsidP="00C303FD">
      <w:pPr>
        <w:spacing w:line="360" w:lineRule="auto"/>
        <w:rPr>
          <w:rFonts w:ascii="Times New Roman" w:eastAsia="宋体" w:hAnsi="Times New Roman" w:cs="Times New Roman"/>
          <w:szCs w:val="21"/>
        </w:rPr>
      </w:pPr>
    </w:p>
    <w:sectPr w:rsidR="00925C0F" w:rsidRPr="00C303FD" w:rsidSect="00715297">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35BFD" w14:textId="77777777" w:rsidR="007B20F8" w:rsidRDefault="007B20F8" w:rsidP="00CB6B4A">
      <w:r>
        <w:separator/>
      </w:r>
    </w:p>
  </w:endnote>
  <w:endnote w:type="continuationSeparator" w:id="0">
    <w:p w14:paraId="16F2FD87" w14:textId="77777777" w:rsidR="007B20F8" w:rsidRDefault="007B20F8" w:rsidP="00CB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346241"/>
      <w:docPartObj>
        <w:docPartGallery w:val="Page Numbers (Bottom of Page)"/>
        <w:docPartUnique/>
      </w:docPartObj>
    </w:sdtPr>
    <w:sdtEndPr/>
    <w:sdtContent>
      <w:p w14:paraId="42732298" w14:textId="55F328B9" w:rsidR="00DC46F7" w:rsidRDefault="00DC46F7">
        <w:pPr>
          <w:pStyle w:val="a5"/>
          <w:jc w:val="center"/>
        </w:pPr>
        <w:r w:rsidRPr="00DC46F7">
          <w:t>2022学年第二学期四校联盟期中-新闻报道（了解我们身边的非物质文化遗产）</w:t>
        </w:r>
        <w:r>
          <w:rPr>
            <w:rFonts w:hint="eastAsia"/>
          </w:rPr>
          <w:t xml:space="preserve"> </w:t>
        </w:r>
        <w:r>
          <w:t xml:space="preserve">    </w:t>
        </w:r>
        <w:r>
          <w:fldChar w:fldCharType="begin"/>
        </w:r>
        <w:r>
          <w:instrText>PAGE   \* MERGEFORMAT</w:instrText>
        </w:r>
        <w:r>
          <w:fldChar w:fldCharType="separate"/>
        </w:r>
        <w:r w:rsidR="00BE36AE" w:rsidRPr="00BE36AE">
          <w:rPr>
            <w:noProof/>
            <w:lang w:val="zh-CN"/>
          </w:rPr>
          <w:t>1</w:t>
        </w:r>
        <w:r>
          <w:fldChar w:fldCharType="end"/>
        </w:r>
      </w:p>
    </w:sdtContent>
  </w:sdt>
  <w:p w14:paraId="5602F3DD" w14:textId="77777777" w:rsidR="00DC46F7" w:rsidRDefault="00DC46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8EC0" w14:textId="77777777" w:rsidR="007B20F8" w:rsidRDefault="007B20F8" w:rsidP="00CB6B4A">
      <w:r>
        <w:separator/>
      </w:r>
    </w:p>
  </w:footnote>
  <w:footnote w:type="continuationSeparator" w:id="0">
    <w:p w14:paraId="1E2062C6" w14:textId="77777777" w:rsidR="007B20F8" w:rsidRDefault="007B20F8" w:rsidP="00CB6B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A67"/>
    <w:multiLevelType w:val="hybridMultilevel"/>
    <w:tmpl w:val="B9E2CB5C"/>
    <w:lvl w:ilvl="0" w:tplc="41C2065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BA75138"/>
    <w:multiLevelType w:val="hybridMultilevel"/>
    <w:tmpl w:val="908022E4"/>
    <w:lvl w:ilvl="0" w:tplc="7C7C0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1F3FB1"/>
    <w:multiLevelType w:val="hybridMultilevel"/>
    <w:tmpl w:val="6F7C5B38"/>
    <w:lvl w:ilvl="0" w:tplc="E398CC8A">
      <w:start w:val="1"/>
      <w:numFmt w:val="decimal"/>
      <w:lvlText w:val="%1)"/>
      <w:lvlJc w:val="left"/>
      <w:pPr>
        <w:ind w:left="720" w:hanging="360"/>
      </w:pPr>
      <w:rPr>
        <w:rFonts w:hint="default"/>
      </w:rPr>
    </w:lvl>
    <w:lvl w:ilvl="1" w:tplc="D7A67BAC">
      <w:start w:val="1"/>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7D660643"/>
    <w:multiLevelType w:val="hybridMultilevel"/>
    <w:tmpl w:val="DFD813CE"/>
    <w:lvl w:ilvl="0" w:tplc="B97AF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31"/>
    <w:rsid w:val="00230D94"/>
    <w:rsid w:val="00242FC2"/>
    <w:rsid w:val="002E710E"/>
    <w:rsid w:val="00392BDF"/>
    <w:rsid w:val="003C55F6"/>
    <w:rsid w:val="004C01C3"/>
    <w:rsid w:val="005A7B46"/>
    <w:rsid w:val="005F065B"/>
    <w:rsid w:val="006543A3"/>
    <w:rsid w:val="006676D6"/>
    <w:rsid w:val="00715297"/>
    <w:rsid w:val="00767DB2"/>
    <w:rsid w:val="007B20F8"/>
    <w:rsid w:val="007E682B"/>
    <w:rsid w:val="008229E7"/>
    <w:rsid w:val="00831204"/>
    <w:rsid w:val="00864A47"/>
    <w:rsid w:val="008B553C"/>
    <w:rsid w:val="00925C0F"/>
    <w:rsid w:val="0098205C"/>
    <w:rsid w:val="009875B1"/>
    <w:rsid w:val="009B2942"/>
    <w:rsid w:val="00A56C30"/>
    <w:rsid w:val="00A87BB5"/>
    <w:rsid w:val="00BD6ACE"/>
    <w:rsid w:val="00BE11EA"/>
    <w:rsid w:val="00BE36AE"/>
    <w:rsid w:val="00BE7181"/>
    <w:rsid w:val="00C303FD"/>
    <w:rsid w:val="00C3241C"/>
    <w:rsid w:val="00C63831"/>
    <w:rsid w:val="00CB6B4A"/>
    <w:rsid w:val="00CC3748"/>
    <w:rsid w:val="00DC46F7"/>
    <w:rsid w:val="00DD50E1"/>
    <w:rsid w:val="00E2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58B85"/>
  <w15:chartTrackingRefBased/>
  <w15:docId w15:val="{7331B28A-444D-411B-8DB5-6497016F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B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6B4A"/>
    <w:rPr>
      <w:sz w:val="18"/>
      <w:szCs w:val="18"/>
    </w:rPr>
  </w:style>
  <w:style w:type="paragraph" w:styleId="a5">
    <w:name w:val="footer"/>
    <w:basedOn w:val="a"/>
    <w:link w:val="a6"/>
    <w:uiPriority w:val="99"/>
    <w:unhideWhenUsed/>
    <w:rsid w:val="00CB6B4A"/>
    <w:pPr>
      <w:tabs>
        <w:tab w:val="center" w:pos="4153"/>
        <w:tab w:val="right" w:pos="8306"/>
      </w:tabs>
      <w:snapToGrid w:val="0"/>
      <w:jc w:val="left"/>
    </w:pPr>
    <w:rPr>
      <w:sz w:val="18"/>
      <w:szCs w:val="18"/>
    </w:rPr>
  </w:style>
  <w:style w:type="character" w:customStyle="1" w:styleId="a6">
    <w:name w:val="页脚 字符"/>
    <w:basedOn w:val="a0"/>
    <w:link w:val="a5"/>
    <w:uiPriority w:val="99"/>
    <w:rsid w:val="00CB6B4A"/>
    <w:rPr>
      <w:sz w:val="18"/>
      <w:szCs w:val="18"/>
    </w:rPr>
  </w:style>
  <w:style w:type="paragraph" w:styleId="a7">
    <w:name w:val="Normal (Web)"/>
    <w:basedOn w:val="a"/>
    <w:uiPriority w:val="99"/>
    <w:semiHidden/>
    <w:unhideWhenUsed/>
    <w:rsid w:val="00CB6B4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7152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6174">
      <w:bodyDiv w:val="1"/>
      <w:marLeft w:val="0"/>
      <w:marRight w:val="0"/>
      <w:marTop w:val="0"/>
      <w:marBottom w:val="0"/>
      <w:divBdr>
        <w:top w:val="none" w:sz="0" w:space="0" w:color="auto"/>
        <w:left w:val="none" w:sz="0" w:space="0" w:color="auto"/>
        <w:bottom w:val="none" w:sz="0" w:space="0" w:color="auto"/>
        <w:right w:val="none" w:sz="0" w:space="0" w:color="auto"/>
      </w:divBdr>
    </w:div>
    <w:div w:id="640962014">
      <w:bodyDiv w:val="1"/>
      <w:marLeft w:val="0"/>
      <w:marRight w:val="0"/>
      <w:marTop w:val="0"/>
      <w:marBottom w:val="0"/>
      <w:divBdr>
        <w:top w:val="none" w:sz="0" w:space="0" w:color="auto"/>
        <w:left w:val="none" w:sz="0" w:space="0" w:color="auto"/>
        <w:bottom w:val="none" w:sz="0" w:space="0" w:color="auto"/>
        <w:right w:val="none" w:sz="0" w:space="0" w:color="auto"/>
      </w:divBdr>
    </w:div>
    <w:div w:id="1939210554">
      <w:bodyDiv w:val="1"/>
      <w:marLeft w:val="0"/>
      <w:marRight w:val="0"/>
      <w:marTop w:val="0"/>
      <w:marBottom w:val="0"/>
      <w:divBdr>
        <w:top w:val="none" w:sz="0" w:space="0" w:color="auto"/>
        <w:left w:val="none" w:sz="0" w:space="0" w:color="auto"/>
        <w:bottom w:val="none" w:sz="0" w:space="0" w:color="auto"/>
        <w:right w:val="none" w:sz="0" w:space="0" w:color="auto"/>
      </w:divBdr>
    </w:div>
    <w:div w:id="20637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2023-04-19T08:16:00Z</dcterms:created>
  <dcterms:modified xsi:type="dcterms:W3CDTF">2023-04-21T08:45:00Z</dcterms:modified>
</cp:coreProperties>
</file>