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基于微写作提升语言技能的读后续写讲评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（以Z20读后续写---寻找彩虹源头的女孩为例） 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杭州二中树兰高级中学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郭合英</w:t>
      </w:r>
    </w:p>
    <w:p>
      <w:pPr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2021年8月Z20开学考读后续写：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One summer </w:t>
      </w:r>
      <w:r>
        <w:rPr>
          <w:rFonts w:hint="default" w:ascii="Times New Roman" w:hAnsi="Times New Roman" w:cs="Times New Roman"/>
          <w:u w:val="single"/>
          <w:lang w:val="en-US" w:eastAsia="zh-CN"/>
        </w:rPr>
        <w:t>afternoon</w:t>
      </w:r>
      <w:r>
        <w:rPr>
          <w:rFonts w:hint="default" w:ascii="Times New Roman" w:hAnsi="Times New Roman" w:cs="Times New Roman"/>
          <w:lang w:val="en-US" w:eastAsia="zh-CN"/>
        </w:rPr>
        <w:t xml:space="preserve">, when I was about eight years of age, I was looking at a beautiful rainbow that, bending from the sky, seemed to be losing itself in a thick </w:t>
      </w:r>
      <w:r>
        <w:rPr>
          <w:rFonts w:hint="default" w:ascii="Times New Roman" w:hAnsi="Times New Roman" w:cs="Times New Roman"/>
          <w:u w:val="single"/>
          <w:lang w:val="en-US" w:eastAsia="zh-CN"/>
        </w:rPr>
        <w:t>wood</w:t>
      </w:r>
      <w:r>
        <w:rPr>
          <w:rFonts w:hint="default" w:ascii="Times New Roman" w:hAnsi="Times New Roman" w:cs="Times New Roman"/>
          <w:lang w:val="en-US" w:eastAsia="zh-CN"/>
        </w:rPr>
        <w:t xml:space="preserve"> about a quarter of a mile distant.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“Do you know, Gracie,” said my </w:t>
      </w:r>
      <w:r>
        <w:rPr>
          <w:rFonts w:hint="default" w:ascii="Times New Roman" w:hAnsi="Times New Roman" w:cs="Times New Roman"/>
          <w:u w:val="single"/>
          <w:lang w:val="en-US" w:eastAsia="zh-CN"/>
        </w:rPr>
        <w:t>brother</w:t>
      </w:r>
      <w:r>
        <w:rPr>
          <w:rFonts w:hint="default" w:ascii="Times New Roman" w:hAnsi="Times New Roman" w:cs="Times New Roman"/>
          <w:lang w:val="en-US" w:eastAsia="zh-CN"/>
        </w:rPr>
        <w:t xml:space="preserve">, who was just recovering from a severe illness, weak and tired, "that if you should go to the end of the rainbow, you would find there precious </w:t>
      </w:r>
      <w:r>
        <w:rPr>
          <w:rFonts w:hint="default" w:ascii="Times New Roman" w:hAnsi="Times New Roman" w:cs="Times New Roman"/>
          <w:u w:val="single"/>
          <w:lang w:val="en-US" w:eastAsia="zh-CN"/>
        </w:rPr>
        <w:t>treasures</w:t>
      </w:r>
      <w:r>
        <w:rPr>
          <w:rFonts w:hint="default" w:ascii="Times New Roman" w:hAnsi="Times New Roman" w:cs="Times New Roman"/>
          <w:lang w:val="en-US" w:eastAsia="zh-CN"/>
        </w:rPr>
        <w:t>?”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“Is it truly so?” I asked.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“Truly so,” answered my brother, with a </w:t>
      </w:r>
      <w:r>
        <w:rPr>
          <w:rFonts w:hint="default" w:ascii="Times New Roman" w:hAnsi="Times New Roman" w:cs="Times New Roman"/>
          <w:u w:val="single"/>
          <w:lang w:val="en-US" w:eastAsia="zh-CN"/>
        </w:rPr>
        <w:t>smile</w:t>
      </w:r>
      <w:r>
        <w:rPr>
          <w:rFonts w:hint="default" w:ascii="Times New Roman" w:hAnsi="Times New Roman" w:cs="Times New Roman"/>
          <w:lang w:val="en-US" w:eastAsia="zh-CN"/>
        </w:rPr>
        <w:t xml:space="preserve"> but a very serious face.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Now, I was a </w:t>
      </w:r>
      <w:r>
        <w:rPr>
          <w:rFonts w:hint="default" w:ascii="Times New Roman" w:hAnsi="Times New Roman" w:cs="Times New Roman"/>
          <w:u w:val="single"/>
          <w:lang w:val="en-US" w:eastAsia="zh-CN"/>
        </w:rPr>
        <w:t>simple-hearted</w:t>
      </w:r>
      <w:r>
        <w:rPr>
          <w:rFonts w:hint="default" w:ascii="Times New Roman" w:hAnsi="Times New Roman" w:cs="Times New Roman"/>
          <w:lang w:val="en-US" w:eastAsia="zh-CN"/>
        </w:rPr>
        <w:t xml:space="preserve"> child who believed everything that was told to me; so, without another word, I rushed out toward the wood. My brother </w:t>
      </w:r>
      <w:r>
        <w:rPr>
          <w:rFonts w:hint="default" w:ascii="Times New Roman" w:hAnsi="Times New Roman" w:cs="Times New Roman"/>
          <w:u w:val="single"/>
          <w:lang w:val="en-US" w:eastAsia="zh-CN"/>
        </w:rPr>
        <w:t>called</w:t>
      </w:r>
      <w:r>
        <w:rPr>
          <w:rFonts w:hint="default" w:ascii="Times New Roman" w:hAnsi="Times New Roman" w:cs="Times New Roman"/>
          <w:lang w:val="en-US" w:eastAsia="zh-CN"/>
        </w:rPr>
        <w:t xml:space="preserve"> after me as loudly as he was able to, but I did not take any notice of him.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 cared nothing for the wet grass, on and on I ran. I was so sure that I knew just where that rainbow ended. But when I reached the cedars (雪松林）, the end of the rainbow was not there! Abruptly I saw it shining down among the trees a little farther off; so on and on 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struggled, through the thick bushes, till I came within the sound of a </w:t>
      </w:r>
      <w:r>
        <w:rPr>
          <w:rFonts w:hint="default" w:ascii="Times New Roman" w:hAnsi="Times New Roman" w:cs="Times New Roman"/>
          <w:u w:val="single"/>
          <w:lang w:val="en-US" w:eastAsia="zh-CN"/>
        </w:rPr>
        <w:t>stream</w:t>
      </w:r>
      <w:r>
        <w:rPr>
          <w:rFonts w:hint="default" w:ascii="Times New Roman" w:hAnsi="Times New Roman" w:cs="Times New Roman"/>
          <w:lang w:val="en-US" w:eastAsia="zh-CN"/>
        </w:rPr>
        <w:t>. I reached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bank of the stream, and I could see it a little way off on the other side. I crossed the stream on a fallen tree, and still ran on, though my muscles were aching and my knees shaking.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Suddenly I met in my way a large porcupine (豪猪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 xml:space="preserve">. I ran away from him as fast as my tired feet would carry me. In my </w:t>
      </w:r>
      <w:r>
        <w:rPr>
          <w:rFonts w:hint="default" w:ascii="Times New Roman" w:hAnsi="Times New Roman" w:cs="Times New Roman"/>
          <w:u w:val="single"/>
        </w:rPr>
        <w:t>fright</w:t>
      </w:r>
      <w:r>
        <w:rPr>
          <w:rFonts w:hint="default" w:ascii="Times New Roman" w:hAnsi="Times New Roman" w:cs="Times New Roman"/>
        </w:rPr>
        <w:t xml:space="preserve"> and hurry I forgot to keep my eyes on the rainbow, and when, at last, I remembered and looked for it, it was nowhere in sight!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 saw that it was indeed gone, I burst into tears, for I had lost all my treasures, and had nothing but muddy feet and a wet and torn dress. So I set out for home.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所续写短文的词数应为150左右；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至少使用5个短文中标有下划线的关键词语；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续写部分分为两段，每段的开头语已为你写好；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续写完成后，请用下划线标出你所使用的关键词语。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Paragraph 1:</w:t>
      </w:r>
    </w:p>
    <w:p>
      <w:pPr>
        <w:ind w:firstLine="420"/>
        <w:rPr>
          <w:rFonts w:hint="eastAsia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 w:eastAsia="宋体"/>
        </w:rPr>
        <w:t>But I soon found that my troubles had only begun.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                                                                          、                                                                         </w:t>
      </w:r>
    </w:p>
    <w:p>
      <w:pPr>
        <w:rPr>
          <w:rFonts w:hint="default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Paragraph 2:</w:t>
      </w:r>
    </w:p>
    <w:p>
      <w:pPr>
        <w:ind w:firstLine="408"/>
        <w:jc w:val="left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</w:rPr>
        <w:t>At last I heard my own name called.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</w:t>
      </w:r>
    </w:p>
    <w:p>
      <w:pPr>
        <w:jc w:val="left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jc w:val="left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ind w:firstLine="420"/>
        <w:jc w:val="left"/>
        <w:rPr>
          <w:rFonts w:hint="eastAsia" w:ascii="宋体" w:hAnsi="宋体" w:eastAsia="宋体" w:cs="宋体"/>
          <w:color w:val="0000FF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>Teaching contents: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1.Understand the story and define the theme 读懂故事，确定主题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2.Use the given sentences and keywords to refine the plot 利用给出句和关键词，完善情节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3.Analyze the features of language and make use of micro-writing to rich expression.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剖析语言，巧用微写作，丰富表达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4.Use the micro-writing to perfect the situation  巧用微写作，完善情境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5.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Model essay 范文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lang w:val="en-US" w:eastAsia="zh-CN"/>
        </w:rPr>
        <w:t>Teaching goals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： </w:t>
      </w:r>
    </w:p>
    <w:p>
      <w:pPr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Based on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mic-writing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, the teachers help the students improve the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language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ability to write continuous writing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After teaching this lesson, you will </w:t>
      </w:r>
    </w:p>
    <w:p>
      <w:pPr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>Analyze the language features of the passage.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Based on the language features , make use of the mic-writing to make sentences. </w:t>
      </w:r>
    </w:p>
    <w:p>
      <w:pPr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>Make use of the mic-writing to create a situation with a variety of description,such as action description, psychological description</w:t>
      </w:r>
      <w:r>
        <w:rPr>
          <w:rFonts w:ascii="Times New Roman" w:hAnsi="Times New Roman" w:cs="Times New Roman"/>
          <w:color w:val="auto"/>
        </w:rPr>
        <w:t>.</w:t>
      </w: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lang w:val="en-US" w:eastAsia="zh-CN"/>
        </w:rPr>
        <w:t>Teaching highlights</w:t>
      </w: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>: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Based on the language features , make use of the mic-writing to make sentences.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Make use of the mic-writing to create a situation with a variety of description,such as action description, psychological description</w:t>
      </w:r>
      <w:r>
        <w:rPr>
          <w:rFonts w:ascii="Times New Roman" w:hAnsi="Times New Roman" w:cs="Times New Roman"/>
          <w:color w:val="auto"/>
        </w:rPr>
        <w:t>.</w:t>
      </w: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>Teaching difficulties: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Make use of the mic-writing to create a situation with a variety of description,such as action description, psychological description</w:t>
      </w:r>
      <w:r>
        <w:rPr>
          <w:rFonts w:ascii="Times New Roman" w:hAnsi="Times New Roman" w:cs="Times New Roman"/>
          <w:color w:val="auto"/>
        </w:rPr>
        <w:t>.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lang w:val="en-US" w:eastAsia="zh-CN"/>
        </w:rPr>
        <w:t>Teaching steps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：</w:t>
      </w:r>
    </w:p>
    <w:p>
      <w:pPr>
        <w:jc w:val="left"/>
        <w:rPr>
          <w:rFonts w:hint="eastAsia" w:ascii="Times New Roman" w:hAnsi="Times New Roman" w:cs="Times New Roman"/>
          <w:b/>
          <w:bCs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Step1：Lead-in：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0000FF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To stimulate the students</w:t>
      </w:r>
      <w:r>
        <w:rPr>
          <w:rFonts w:hint="default" w:ascii="Times New Roman" w:hAnsi="Times New Roman" w:cs="Times New Roman"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interest, the teacher will show a short video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“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Over the rainbow</w:t>
      </w:r>
      <w:r>
        <w:rPr>
          <w:rFonts w:hint="default" w:ascii="Times New Roman" w:hAnsi="Times New Roman" w:cs="Times New Roman"/>
          <w:color w:val="auto"/>
          <w:lang w:val="en-US" w:eastAsia="zh-CN"/>
        </w:rPr>
        <w:t>”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Step 2: 文本解读：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nderstand the story and define the theme 读懂故事，确定主题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Choose the best answer according to the passage.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 Why did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Gracie’s brot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her call her when Gracie rushed out toward the wood?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A. Because her brother regretted telling her the thing.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B. Because her brother fear her taking the treasures.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C. Because her brother wanted her sister to take care of him.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D. Because her brother had taken the treasures.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2. Why did Gracie run on end, ignoring the wet grass?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A. Because she was told to do so.    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B. Because she was cheated, running for wreaking.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C. Because she was afraid of the porcupine.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D. She believed firmly she could find the rainbow end.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3. What was the feeling when Gracie firstly rushed into the thick wood?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A. pessimistic         B. fearless           C. timid          D. nervous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4. Why did the brother mention the precious treasure to Gracie?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A. Because there was really a lot of treasure at the end of the rainbow.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B. Because he wanted their family be rich.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C. Because it implied the theme of the article .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D. Because he wanted to prove he was healthy.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（2） 理清脉络 5个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1个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H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5个W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1个H</w:t>
            </w:r>
          </w:p>
        </w:tc>
        <w:tc>
          <w:tcPr>
            <w:tcW w:w="761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CONTENTS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who</w:t>
            </w:r>
          </w:p>
        </w:tc>
        <w:tc>
          <w:tcPr>
            <w:tcW w:w="761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when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13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where</w:t>
            </w:r>
          </w:p>
        </w:tc>
        <w:tc>
          <w:tcPr>
            <w:tcW w:w="7613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what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1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why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1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how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61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Step 3: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Use the given sentences and keywords to refine the plot</w:t>
      </w:r>
    </w:p>
    <w:p>
      <w:pPr>
        <w:ind w:firstLine="2100" w:firstLineChars="1000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利用给出句和关键词，完善情节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Paragraph 1:</w:t>
      </w:r>
    </w:p>
    <w:p>
      <w:pPr>
        <w:ind w:firstLine="420" w:firstLineChars="20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But I soon found that my troubles had only begun.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宋体"/>
          <w:lang w:val="en-US" w:eastAsia="zh-CN"/>
        </w:rPr>
        <w:t xml:space="preserve">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Paragraph 2: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color w:val="0000FF"/>
          <w:u w:val="single"/>
          <w:lang w:val="en-US" w:eastAsia="zh-CN"/>
        </w:rPr>
      </w:pPr>
      <w:r>
        <w:rPr>
          <w:rFonts w:hint="eastAsia" w:ascii="Times New Roman" w:hAnsi="Times New Roman" w:cs="Times New Roman"/>
        </w:rPr>
        <w:t>At last I heard my own name called.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Step 4：Analyze the features of language and make use of micro-writing to rich expression</w:t>
      </w:r>
    </w:p>
    <w:p>
      <w:pPr>
        <w:ind w:firstLine="840" w:firstLineChars="400"/>
        <w:jc w:val="left"/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剖析语言，巧用微写作，丰富表达</w:t>
      </w:r>
    </w:p>
    <w:p>
      <w:pPr>
        <w:jc w:val="center"/>
        <w:rPr>
          <w:rFonts w:hint="default" w:ascii="Times New Roman" w:hAnsi="Times New Roman" w:cs="Times New Roman"/>
          <w:color w:val="0000FF"/>
          <w:lang w:val="en-US" w:eastAsia="zh-CN"/>
        </w:rPr>
      </w:pPr>
      <w:r>
        <w:drawing>
          <wp:inline distT="0" distB="0" distL="114300" distR="114300">
            <wp:extent cx="4900930" cy="758825"/>
            <wp:effectExtent l="0" t="0" r="1397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drawing>
          <wp:inline distT="0" distB="0" distL="114300" distR="114300">
            <wp:extent cx="5264150" cy="3522345"/>
            <wp:effectExtent l="0" t="0" r="12700" b="1905"/>
            <wp:docPr id="1" name="图片 1" descr="微写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写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218440</wp:posOffset>
                </wp:positionV>
                <wp:extent cx="2952750" cy="9620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0360" y="5878195"/>
                          <a:ext cx="2952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由此可知，续文的语言特点要遵循原文的语言特点，做到语言协同。为此，笔者采用微写作的方式，引导学生创造和模仿原文语言，达到与原文语言风格一致的目的。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17.2pt;height:75.75pt;width:232.5pt;z-index:251659264;mso-width-relative:page;mso-height-relative:page;" fillcolor="#FFFFFF [3201]" filled="t" stroked="t" coordsize="21600,21600" o:gfxdata="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Rjoe1wAAAAoBAAAPAAAAAAAAAAEAIAAAACIAAABkcnMvZG93bnJldi54bWxQSwECFAAU&#10;AAAACACHTuJAFTMew2QCAADD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由此可知，续文的语言特点要遵循原文的语言特点，做到语言协同。为此，笔者采用微写作的方式，引导学生创造和模仿原文语言，达到与原文语言风格一致的目的。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500505" cy="1306195"/>
            <wp:effectExtent l="0" t="0" r="4445" b="8255"/>
            <wp:docPr id="100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/>
                    <pic:cNvPicPr/>
                  </pic:nvPicPr>
                  <pic:blipFill>
                    <a:blip r:embed="rId6"/>
                    <a:srcRect t="24852" r="68458" b="93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【文本句子】One summer afternoon,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when I was about eight years of age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, I was looking at a beautiful rainbow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that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u w:val="dash"/>
          <w:lang w:val="en-US" w:eastAsia="zh-CN"/>
        </w:rPr>
        <w:t>bending from the sky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seemed to be losing itself in a thick wood about a quarter of a mile distant.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【文本句子】Now, I was a simple-hearted child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who believed everything that was told to me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; </w:t>
      </w:r>
    </w:p>
    <w:tbl>
      <w:tblPr>
        <w:tblStyle w:val="6"/>
        <w:tblpPr w:leftFromText="180" w:rightFromText="180" w:vertAnchor="text" w:horzAnchor="page" w:tblpX="1845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【模仿要点】定语从句，现分作定的句式特点。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【句子仿写】就在我绝望的时刻，我听到了一个声音，在森林上方萦绕，似乎来自家的方向。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jc w:val="left"/>
        <w:rPr>
          <w:rFonts w:hint="default" w:ascii="Times New Roman" w:hAnsi="Times New Roman" w:cs="Times New Roman"/>
          <w:color w:val="auto"/>
          <w:u w:val="wave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【文本句子】 “Do you know, Gracie,” said my brother,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who was just recovering from a severe illness</w:t>
      </w:r>
      <w:r>
        <w:rPr>
          <w:rFonts w:hint="default" w:ascii="Times New Roman" w:hAnsi="Times New Roman" w:cs="Times New Roman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u w:val="double"/>
          <w:lang w:val="en-US" w:eastAsia="zh-CN"/>
        </w:rPr>
        <w:t xml:space="preserve"> weak and tired</w:t>
      </w:r>
      <w:r>
        <w:rPr>
          <w:rFonts w:hint="default" w:ascii="Times New Roman" w:hAnsi="Times New Roman" w:cs="Times New Roman"/>
          <w:color w:val="auto"/>
          <w:lang w:val="en-US" w:eastAsia="zh-CN"/>
        </w:rPr>
        <w:t>, "</w:t>
      </w:r>
      <w:r>
        <w:rPr>
          <w:rFonts w:hint="default" w:ascii="Times New Roman" w:hAnsi="Times New Roman" w:cs="Times New Roman"/>
          <w:color w:val="auto"/>
          <w:u w:val="dotted"/>
          <w:lang w:val="en-US" w:eastAsia="zh-CN"/>
        </w:rPr>
        <w:t>that</w:t>
      </w:r>
      <w:r>
        <w:rPr>
          <w:rFonts w:hint="default" w:ascii="Times New Roman" w:hAnsi="Times New Roman" w:cs="Times New Roman"/>
          <w:color w:val="auto"/>
          <w:u w:val="wave"/>
          <w:lang w:val="en-US" w:eastAsia="zh-CN"/>
        </w:rPr>
        <w:t xml:space="preserve"> if you should go to the end of the rainbow, you would find there precious treasures?”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【模仿要点】定语从句、宾语从句、虚拟语气和形容词作状语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【句子仿写】丛林中，感到孤独无助的我躺在地上，又饿又累。想像着如果这个时候爸爸、妈妈在就好了。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【文本句子】My brother called after me as loudly as he was able to, but I did not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 xml:space="preserve"> take any notice of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him.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【模仿要点】短语：take notice of = notice 注意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【句子仿写】我没有注意到来时的路，结果迷失在森林中。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【文本句子】I cared nothing for the wet grass, 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on and on I ran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. I was so sure that I knew just where that rainbow ended. But when I reached the cedars (雪松林）, the end of the rainbow was not there! Abruptly I saw it shining down among the trees a little farther off; so 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on and on I struggled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, through the thick bushes, till I came within the sound of a stream.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【模仿要点】短语：on and on + 主+ 谓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【句子仿写】我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焦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急地寻找着回家的路，像个兔子一样在森林中不停地乱跑。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【文本句子】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I ran away from him as fast as my tired feet would carry me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.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【模仿要点】无灵表达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【句子仿写】在空无一人的森林里，恐惧深深地抓住了我。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【句子仿写】尽管是白天，茂密的森林发出阴冷的光，好像一个巨大的怪物，张开它的血盆大口，好像要把我吃掉。恐惧爬上了我的心头，使我浑身不寒而栗。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【文本句子】In my fright and hurry I forgot to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 xml:space="preserve"> keep my eyes on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the rainbow, and when, at last, I remembered and looked for it, it was nowhere 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in sight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!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【模仿要点】keep one’s eye on 注视，监视； in sight 看见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【句子仿写】我靠在树上，抬头注视着天空，努力迫使自己冷静下来：我必须想出一个办法使自己走出森林。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【句子仿写】一看见哥哥，我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就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像离弦的箭一样朝他飞奔过去，委屈地嚎啕大哭。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【文本句子】When I saw that it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was indeed gone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, I burst into tears, for I had lost all my treasures, and had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>nothing but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muddy feet and a wet and torn dress. So I set out for home.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【模仿要点】be gone 消失了，不见了； nothing but 只有 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【句子仿写】最后，我眯着眼睛凝视着天空，天上除了白云什么都没有。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天上的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彩虹不见了，这使我伤心极了，心仿佛被撕成了碎片。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Step5  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Use the micro-writing to perfect the situation   巧用微写作，完善情境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向学生强调细节对情境的重要性，并对细节进行分类，包括语言、心理、动作、表情、场景等。每一种类的细节都有其相应的作用。老师们可以利用微写作，创设相应的情境，赋予故事生命力和鲜活的画面感，让续写内容更加生动、有趣。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【创设情境】虽然是大白天，可是在我心里，白天犹如漆黑的夜。在空无一人的茂密丛林中，我吓得要死，呆在原地放声大哭。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default" w:ascii="宋体" w:hAnsi="宋体" w:eastAsia="宋体" w:cs="宋体"/>
          <w:color w:val="auto"/>
          <w:lang w:val="en-US" w:eastAsia="zh-CN"/>
        </w:rPr>
        <w:t>【创设情境】炎热的夏天，丛林里密不透风，这使我满身是汗。找不到回家的路，我害怕地喘不过气来，着急地好像有十个太阳在心里燃烧。我的无助感油然而生，情不自禁地绝望地哭了。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</w:t>
      </w:r>
      <w:r>
        <w:rPr>
          <w:rFonts w:hint="default" w:ascii="宋体" w:hAnsi="宋体" w:eastAsia="宋体" w:cs="宋体"/>
          <w:color w:val="auto"/>
          <w:lang w:val="en-US" w:eastAsia="zh-CN"/>
        </w:rPr>
        <w:t>创设情境】正午的阳光热辣辣地撒向大地，投下的树影像一条条爬来爬去的蛇，吐着长长的舌头朝我扑过来，我害怕极了，大声哭喊，感觉自己的心好像从身体里被撕开了一样。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【</w:t>
      </w:r>
      <w:r>
        <w:rPr>
          <w:rFonts w:hint="default" w:ascii="宋体" w:hAnsi="宋体" w:eastAsia="宋体" w:cs="宋体"/>
          <w:color w:val="auto"/>
          <w:lang w:val="en-US" w:eastAsia="zh-CN"/>
        </w:rPr>
        <w:t>创设情境】当哥哥和妈妈突然出现在我眼前的时候，我就像看到了分开十年的亲人，激动的热泪盈眶。我张开双臂，像鸟儿一样朝他们飞奔过去。此时，我感到空气如玫瑰般清新，阳光如少女般温柔，我脸上的笑容像钻石一样闪闪发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default" w:ascii="宋体" w:hAnsi="宋体" w:eastAsia="宋体" w:cs="宋体"/>
          <w:color w:val="auto"/>
          <w:lang w:val="en-US" w:eastAsia="zh-CN"/>
        </w:rPr>
        <w:t>【创设情境】当听到有人叫我名字的时态，我高兴极了，忘记所有的伤心和疲倦，从地上一跃而起，朝喊我的方向，拼命地挥手，并大声疾呼，“我在这儿。”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color w:val="auto"/>
          <w:lang w:val="en-US" w:eastAsia="zh-CN"/>
        </w:rPr>
        <w:t>【创设情境】当哥哥看到我的时候，一股歉意的微笑挂在他的脸上。 他紧紧地抱着我，说，“世间最最珍贵的珍宝是亲情，不是天上的彩虹。” 我的眼睛湿润了，紧紧地抱着哥哥仿佛想把他的呼吸挤出来。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Step6   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Model essay 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Analyze the model essay.(从情节、衔接、语言、描写、修辞等方面去分析)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</w:pPr>
      <w:r>
        <w:drawing>
          <wp:inline distT="0" distB="0" distL="114300" distR="114300">
            <wp:extent cx="5264150" cy="5067935"/>
            <wp:effectExtent l="0" t="0" r="12700" b="18415"/>
            <wp:docPr id="5" name="图片 4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  <w:t>The features of the passage: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  <w:lang w:val="en-US" w:eastAsia="zh-CN"/>
        </w:rPr>
        <w:t>A possible answer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drawing>
          <wp:inline distT="0" distB="0" distL="114300" distR="114300">
            <wp:extent cx="5437505" cy="3489325"/>
            <wp:effectExtent l="0" t="0" r="0" b="15875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rcRect l="764" t="28399" r="-1123" b="40095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Homework</w:t>
      </w:r>
    </w:p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Apply the micro-writing skill to other continuous writings.</w:t>
      </w:r>
    </w:p>
    <w:p>
      <w:pPr>
        <w:jc w:val="both"/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875F2"/>
    <w:multiLevelType w:val="singleLevel"/>
    <w:tmpl w:val="0FC875F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5A57DF9"/>
    <w:multiLevelType w:val="singleLevel"/>
    <w:tmpl w:val="25A57DF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7"/>
    <w:rsid w:val="0030736A"/>
    <w:rsid w:val="00313597"/>
    <w:rsid w:val="00326D12"/>
    <w:rsid w:val="00367E81"/>
    <w:rsid w:val="004E0033"/>
    <w:rsid w:val="00525A92"/>
    <w:rsid w:val="00644218"/>
    <w:rsid w:val="007329FF"/>
    <w:rsid w:val="007F46A1"/>
    <w:rsid w:val="00886DAD"/>
    <w:rsid w:val="009B477D"/>
    <w:rsid w:val="00A242EE"/>
    <w:rsid w:val="00C82F0E"/>
    <w:rsid w:val="00D95EB6"/>
    <w:rsid w:val="00E87FD6"/>
    <w:rsid w:val="00EF6709"/>
    <w:rsid w:val="00FB4777"/>
    <w:rsid w:val="08E4280E"/>
    <w:rsid w:val="0A1F3458"/>
    <w:rsid w:val="0A2342BF"/>
    <w:rsid w:val="0B877685"/>
    <w:rsid w:val="0BC96562"/>
    <w:rsid w:val="0C9C2D61"/>
    <w:rsid w:val="110150F6"/>
    <w:rsid w:val="14AD458E"/>
    <w:rsid w:val="150D4A1C"/>
    <w:rsid w:val="16350C96"/>
    <w:rsid w:val="18AF4DD3"/>
    <w:rsid w:val="1B656B6B"/>
    <w:rsid w:val="1BAF52C1"/>
    <w:rsid w:val="1F6C20E2"/>
    <w:rsid w:val="240E20C6"/>
    <w:rsid w:val="26025DC9"/>
    <w:rsid w:val="277D75C7"/>
    <w:rsid w:val="2D3D461E"/>
    <w:rsid w:val="2EA42931"/>
    <w:rsid w:val="39984D96"/>
    <w:rsid w:val="473C6073"/>
    <w:rsid w:val="48ED4E9A"/>
    <w:rsid w:val="50DF2F4E"/>
    <w:rsid w:val="51403B26"/>
    <w:rsid w:val="5C5B1DF6"/>
    <w:rsid w:val="5D0A19DE"/>
    <w:rsid w:val="5D202E42"/>
    <w:rsid w:val="605111B6"/>
    <w:rsid w:val="610C66FC"/>
    <w:rsid w:val="66096544"/>
    <w:rsid w:val="6DE0004A"/>
    <w:rsid w:val="72C82CCF"/>
    <w:rsid w:val="76582743"/>
    <w:rsid w:val="770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902</Characters>
  <Lines>7</Lines>
  <Paragraphs>2</Paragraphs>
  <TotalTime>32</TotalTime>
  <ScaleCrop>false</ScaleCrop>
  <LinksUpToDate>false</LinksUpToDate>
  <CharactersWithSpaces>1058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2021-03-22T08:14:00Z</dcterms:created>
  <dc:creator>郭 合英</dc:creator>
  <cp:lastModifiedBy>hp</cp:lastModifiedBy>
  <dcterms:modified xsi:type="dcterms:W3CDTF">2021-09-13T13:25:12Z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A5E709EAB198422FBCD2FC481DBB20C5</vt:lpwstr>
  </property>
</Properties>
</file>