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12534900</wp:posOffset>
            </wp:positionV>
            <wp:extent cx="419100" cy="3937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" w:cs="Times New Roman"/>
          <w:b/>
          <w:bCs/>
          <w:sz w:val="28"/>
          <w:szCs w:val="36"/>
        </w:rPr>
        <w:t>浙江省高考科目考试绍兴市适应性试卷(2023年4月)英语</w:t>
      </w:r>
      <w:r>
        <w:rPr>
          <w:rFonts w:hint="default" w:ascii="Times New Roman" w:hAnsi="Times New Roman" w:eastAsia="仿宋" w:cs="Times New Roman"/>
          <w:b/>
          <w:bCs/>
          <w:sz w:val="28"/>
          <w:szCs w:val="36"/>
          <w:lang w:val="en-US"/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第一部分听力（共两节，满分30分）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做题时，先将答案标在试卷上。录音内容结束后，你将有两分钟的时间将试卷上的答案转涂到答题卡上。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第一节（共5小题；每小题1.5分，满分7.5分）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 How are the guests going to the airport?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A.By car.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B.By 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By taxi.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How does the man find the film?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Disappointing.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Thrilling.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Satisfying.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What problem does the woman have with her phone?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 is broken.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It is missing.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It is out of power.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 What will the speakers probably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Go on a hike.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Go to see a film.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Work out in a gym.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 What are the speakers mainly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Preparing for a party.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Decorating the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Making a cake.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第二节（共15小题；</w:t>
      </w:r>
      <w:bookmarkStart w:id="0" w:name="_GoBack"/>
      <w:bookmarkEnd w:id="0"/>
      <w:r>
        <w:rPr>
          <w:rFonts w:hint="default" w:ascii="Times New Roman" w:hAnsi="Times New Roman" w:cs="Times New Roman"/>
        </w:rPr>
        <w:t>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或独白。每段对话或独白后有几个小题，从题中所给的A、B、C三个选项中选出最佳选项，并标在试卷的相应位置。听每段对话或独白前，你将有时间阅读各个小题，每小题5秒钟；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听第6段材料，回答第6、7题。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 What's the relationship between the speakers?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Colleagues.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Husband and wife.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Designer and customer.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 Why does the woman want to rearrange the chairs?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beautify the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 promote work efficiency.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encourage more communication.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听第7段材料，回答第8至10题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 What does the woman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 radio hostess.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B.A publisher.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A best-seller writer.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 What does Marsha suggest parents do to ensure bathroom safety?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Fitting safety gates.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Laying carpets on floors.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Watching over their children.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 Where are children most likely to get injured?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On the stairs.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In the bathroom.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In the kitchen.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听第8段材料。回答第11至13题。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 What does the new food service allow students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Use a card to order their meals.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Arrange time for payment of the meals.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Choose the number of meals per week.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 Who is the new food service most friendly to?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Those eating the most meals at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Those choosing ten-meal plans.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Those dining out on weekends.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 What service will the woman probably choose?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 10-meal plan.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 14-meal plan.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C.The 21-meal plan.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听第9段材料。回答第14至16题。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14. Why does the woman apply for the job?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gain work experience.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 enrich her university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help her through college.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 What is the woman expected to do if she takes the job?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Sort out the goods.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Clean the shelves.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Do the home delivery.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 What can we learn about the woman?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She is a university freshman.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She performs well academically.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She is accepted by the manager.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听第10段材料，回答第17至20题。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 When does the class finish on Monday?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A.4:30 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B.6:00 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7:00 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 How does the speaker intend to help the students on Friday evening?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By giving necessary training.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By responding to their difficulties.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By offering extra learning materials.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 What should the students avoid doing concerning the course book?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A.Borrowing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Buying it online.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Photocopying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20. How does the speaker sound in the talk?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A.Strict.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Anxious.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C.Humorous.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第二部分阅读理解（共两节，满分50分）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第一节（共15小题；每小题2.5分，满分37.5分）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阅读下列短文，从每题所给的A、B、C和D四个选项中，选出最佳答案。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780" w:firstLineChars="18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Emerald Cruises'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River Cruise (</w:t>
      </w:r>
      <w:r>
        <w:rPr>
          <w:rFonts w:hint="default" w:ascii="Times New Roman" w:hAnsi="Times New Roman" w:cs="Times New Roman"/>
          <w:lang w:val="en-US"/>
        </w:rPr>
        <w:t>巡游</w:t>
      </w:r>
      <w:r>
        <w:rPr>
          <w:rFonts w:hint="default" w:ascii="Times New Roman" w:hAnsi="Times New Roman" w:cs="Times New Roma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Danube delights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7 NIGHTS/APR-OCT 2023/PRICES FROM </w:t>
      </w:r>
      <w:r>
        <w:rPr>
          <w:rFonts w:hint="default" w:ascii="Times New Roman" w:hAnsi="Times New Roman" w:eastAsia="PingFang SC" w:cs="Times New Roman"/>
        </w:rPr>
        <w:t>£</w:t>
      </w:r>
      <w:r>
        <w:rPr>
          <w:rFonts w:hint="default" w:ascii="Times New Roman" w:hAnsi="Times New Roman" w:cs="Times New Roman"/>
        </w:rPr>
        <w:t>1,440pp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638425" cy="857250"/>
            <wp:effectExtent l="0" t="0" r="3175" b="6350"/>
            <wp:docPr id="1" name="图片 1" descr="37e33f2ae8a0fe817ea1b66ea13ec2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7e33f2ae8a0fe817ea1b66ea13ec2d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This amazing holiday includes: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River cruise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night full-board Danube river cruise on board your Emerald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622165" cy="2370455"/>
            <wp:effectExtent l="0" t="0" r="6985" b="1270"/>
            <wp:docPr id="3" name="图片 3" descr="e6d32021ef0d8d4ac418f4a3e2a456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6d32021ef0d8d4ac418f4a3e2a456f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2165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Star-Ship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20 meals including: seven breakfasts, six lunches and seven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dinners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Enjoy unlimited drinks on board with a free Premium Drinks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Package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Visiting: Budapest, Bratislava, Vienna, Krem-Durnstein,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Engehrzell-Passau, Regensburg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Tours and Experiences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A guided coach tour of Budapest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A walking tour of Bratislava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A guided Vienna art tour, Gottweig Abbey, Pasau and Regensburg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Traditional Hungarian folklore show onboard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Home-hosted coffee and cake with a Slovakian 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Traditional Bavarian band on board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A hike to Buda Hill, Bratisava Castle and Durnstein Castle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PingFang SC" w:cs="Times New Roman"/>
        </w:rPr>
        <w:t>●</w:t>
      </w:r>
      <w:r>
        <w:rPr>
          <w:rFonts w:hint="default" w:ascii="Times New Roman" w:hAnsi="Times New Roman" w:cs="Times New Roman"/>
        </w:rPr>
        <w:t>A bike tour in Vienna, to the Walhalla monument and along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Danube River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All flights and airport transfers to and from</w:t>
      </w:r>
      <w:r>
        <w:rPr>
          <w:rFonts w:hint="default" w:ascii="Times New Roman" w:hAnsi="Times New Roman" w:cs="Times New Roman"/>
          <w:b/>
          <w:bCs/>
        </w:rPr>
        <w:t xml:space="preserve"> </w:t>
      </w:r>
      <w:r>
        <w:rPr>
          <w:rFonts w:hint="default" w:ascii="Times New Roman" w:hAnsi="Times New Roman" w:cs="Times New Roman"/>
          <w:b/>
          <w:bCs/>
        </w:rPr>
        <w:t>your star-Ship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(London departure-complimentary regional flights available on request)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How much will be saved if a tourist chooses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Panorama Balcony Suite in June?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A.1185 pounds.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B.1270 pounds.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C. 1325 pounds.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D. 1330 pounds.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22. What can be inferred about the holiday schedule?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Tourists will have to pay for the drinks on board.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Tourists can choose from different meal packages.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Tourists are likely to get aboard the ship in the afternoon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Tourists will be put up in a hotel while visiting Budapest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23. In which tours will tourists be accompanied by guides?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Vienna art tour &amp; Budapest coach tour.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Vienna bike tour &amp; Bratislava walking tour.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tours to Durnstein Castle &amp; Regensburg.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The tours to Gottweig Abbey &amp; Bratisava Castle.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780" w:firstLineChars="18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With a full career in both politics and business. Hiram Fong never set out to develop one of Oahu's most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impressive horticulture (园艺) attractions. Fong, whose political career lasted over thirty years, was one of the first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two senators (参议员) from Hawaii when it became a state in 1959and the first Asian American to serve in the US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Senate. Before working in politics, Fong paid his own way through Harvard Law School and, upon graduating,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helped found and run a law firm. Fong eventually led several companies, all the while, gardening was his escape.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1950, Fong purchased more than 700 acres of land on Oahu, above Kaneohe Bay. Wanting to experiment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with growing fruit, he planted banana, then papaya, lemon, jackfruit, and avocado. By also choosing to plant crops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such as bamboo, coconut, betel nut, and turmeric, he broadened the types of plants in his garden and developed 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landscape reminding people of Hawaii hundreds of years ago.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After he retired from politics in 1977, Fong continued to be in charge of his companies, but he focused on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gardening, personally importing and planting countless species of plants. Eventually, he divided his land into five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gardens, each one named after a US president who had served while Fong was a senator. The Eisenhower Plateau is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dedicated to native Chinese plants, such as the Hong Kong orchid tree and the Java plum. The Johnson Plateau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features foreign fruits. Kennedy Valley supports ginger and palms from all over the world. Nixon Valley abounds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with flowers while the Ford Plateau highlights hillsides of pili grasses.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preserve is now named Senator Fong's Plantation and Gardens, complete with a visitors' center and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guided tours. Until his death in 2004 at ninety-seven. Fong spent every weekend tending to his flowers and trees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associating with visitors. He considered gardening a contributing reason for his long and healthy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24. What made Fong start gardening?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His life experiences in Hawaii.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His big ambition for business.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His political career as a senator.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His temporary release from reality.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25. What is paragraph 3 mainly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Fong's further devotion to gardening.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Fong's management of companies.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Fong's research on plant species.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Fong's naming of his gardens.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26. What can be learnt about Fong from the last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 He lived quite a busy but regular life in his old age.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He credited gardening for his long and healthy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C. He kept taking care of flowers as his daily routine.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He spent his later years establishing a visitors'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centre.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27. What does the author want to convey through this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 is care and diligence that bring luck.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It takes three generations to make a gentleman.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Nothing great is ever achieved without enthusiasm.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Patience is a flower that grows not in everyone's garden.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675" w:firstLineChars="17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Every 40 days a language dies. This "catastrophic" loss is being intensified by the climate crisis;according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linguists. If nothing is done, conservative estimates suggest that half of all the 7000 languages currently spoken will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 extinct by the end of the century.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Speakers of minority languages have experienced a long history of persecution (迫害) ，with the result that by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1920s half of all indigenous (土著的) languages in Australia, the US, South Africa and Argentina were extinct.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climate crisis is now considered the "final nail in the coffin" for many indigenous languages and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knowledge they represent.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"Languages are already endangered, "says Anastasia Richl, director of the Strathy language unit at Queen's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University in Kingston, Ontario. Huge factors are globalization and migration, as communities move to regions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where their language is not spoken or valued, according to Richl. "It seems particularly cruel," she says, "that most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of the world's languages are in parts of the world that are growing unpleasant to people. "Vanuatu, a South Pacific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island nation measuring 12,189km2, has 110 languages, the highest density (密度) of languages on the planet. It is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also one of the countries most at risk of sea level rise, she says. "Many small language communities are on islands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coastlines easily subject to hurricanes and sea level rise." Others live on lands where rising temperature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threatens traditional farming and fishing practices, leading to migration.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response to the crisis, the UN launched the International Decade of Indigenous Languages in 2022.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Promoting and conserving languages of indigenous communities is "not only important for them, but for all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humanity", said Csaba Korosi, the UN general assembly president, urging countries to allow access to education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indigenous languages.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28. What is the writer mainly concerned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disappearance of languages.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The challenge of climate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 reaction to the language crisis.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The trend of the speedy globalization.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29. Why is Vanuatu mentioned in paragraph 3?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explain the main reason for language density.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To show the common features of endangered languages.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To stress the impact of geographical position on migration.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To illustrate the situation of minority language communities.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30. What does the International Decade of Indigenous Languages aim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Support migrants to access local education.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Discourage people from massive migration.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Improve the living conditions of minority groups.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Preserve the languages of indigenous communities.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31. Which of the following is the best title for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Faced with Disasters: Communities Have to Leave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Lost for Words: Rising Seas Bring Threat of Catastrophe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Upset at Extinction: UN Urges International Cooperation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Involved in Action: Experts Seek Solutions to Climate Crisis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095" w:firstLineChars="19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 know exercise is heart smart and good for you. But do you really know how much physical activity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you're getting? Studies show that using a fitness tracker—a device that tracks your movement-can increase your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steps per day by more than a mile.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"Fitness trackers are a great tool for heart health," says cardiologist (心脏病医生) Seth Martin. "Being more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active and changing your habits is important but difficult. Tracking likely helps people when combined with a clear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goal to shoot for."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Having an objective daily record can open people's eyes to how little exercise they're getting, Martin says,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which can</w:t>
      </w:r>
      <w:r>
        <w:rPr>
          <w:rFonts w:hint="default" w:ascii="Times New Roman" w:hAnsi="Times New Roman" w:cs="Times New Roman"/>
          <w:u w:val="single"/>
        </w:rPr>
        <w:t xml:space="preserve"> recalibrate</w:t>
      </w:r>
      <w:r>
        <w:rPr>
          <w:rFonts w:hint="default" w:ascii="Times New Roman" w:hAnsi="Times New Roman" w:cs="Times New Roman"/>
        </w:rPr>
        <w:t xml:space="preserve"> their mindset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(心态)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get motivated. People find ways to incorporate(融入)more activities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into their day, walking during meetings, or simply taking the stairs instead of an elevator. "Fitness tracking gives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people information and enables them to start making changes for heart health," Martin says.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Try a few trackers until you find one that's comfortable for you and your budget. Martin suggests, "Once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you've made a match, you can try the next steps: Use the tracker consistently every day. Set a goal and then find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activities you enjoy that also fit into your daily life and can be sustained over the long term. Finally, encourage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friends and family to use trackers as well. It can create a social support network and even foster a sense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competition. Follow these tips, and you'll be on your way to a healthier lifestyle and a healthier heart."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So be ready, as doctors learn and introduce even better ways to use these devices. In a randomized clinical trial,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Martin and his colleagues tested an automated, real-time, personalized program that sent coaching text messages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cardiology patients based on data from a wearable device paired with their phone. Over the short term, this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coaching system helped increase step counts by over a mile a day beyond tracking alone. "I think technology can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 a very powerful tool to get people moving more," says Martin.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32. According to paragraphs 1-2, what do people fail to do when exercising?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Integrate movement into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Maintain a daily exercise schedule.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Kick improper habits of exercising.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Monitor the amount of physical activity.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33. What does the underlined word "recalibrate" in paragraph 3 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A.Adjust.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B. Abandon.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C.Strengthen.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D. Evaluate.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34. What does Martin suggest people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Encourage the family to attend competitions.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Take exercise under the guidance of a coach.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Purchase a proper device and use it 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Consult a doctor and decide on suitable activities.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35. What does Martin think of the future of fitness trackers?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Uncertain.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B. Promising.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C.Doubtful.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D. Sustainable.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第二节（共5小题；每小题2分，满分12.5分）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根据短文内容，从短文后的选项中选出能填入空白处的最佳选项。选项中有两项为多余选项。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Dreaming big doesn't mean we suddenly want to be a millionaire or become famous. That's because "bigger"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is a relative term. If we currently have no dreams, dreaming bigger might just mean a small goal that we want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reach. But even that is not always easy. So how do you start dreaming bigger?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 xml:space="preserve">Cultivate Confidence. </w:t>
      </w:r>
      <w:r>
        <w:rPr>
          <w:rFonts w:hint="default" w:ascii="Times New Roman" w:hAnsi="Times New Roman" w:cs="Times New Roman"/>
        </w:rPr>
        <w:t>To achieve big things, you have to believe that you can. Therefore, the first thing we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need to dream big is to get a confidence boost. Try to remember a time when you succeeded in doing something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you set your mind to.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36</w:t>
      </w:r>
      <w:r>
        <w:rPr>
          <w:rFonts w:hint="default" w:ascii="Times New Roman" w:hAnsi="Times New Roman" w:cs="Times New Roman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 xml:space="preserve">Face Fear of Failure. </w:t>
      </w:r>
      <w:r>
        <w:rPr>
          <w:rFonts w:hint="default" w:ascii="Times New Roman" w:hAnsi="Times New Roman" w:cs="Times New Roman"/>
        </w:rPr>
        <w:t>The fear of doing something big can be intense. What if we fail? What then? If this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sounds like you, it may be helpful to develop the belief that growth and learning are more important than success 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other people's opinions.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37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_ That way we can better enjoy the pursuit, even if it ultimately does result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failure.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Face Fear of Success.</w:t>
      </w:r>
      <w:r>
        <w:rPr>
          <w:rFonts w:hint="default" w:ascii="Times New Roman" w:hAnsi="Times New Roman" w:cs="Times New Roman"/>
        </w:rPr>
        <w:t xml:space="preserve"> Success can mean different things to different people. For example, success might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mean feeling like the odd one out in your family or friend group. 38 Or, it could lead to jealousy from others.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But taking a closer outlook at these fears and thinking about how you might deal with them can help you move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through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Use Your Imagination.</w:t>
      </w:r>
      <w:r>
        <w:rPr>
          <w:rFonts w:hint="default" w:ascii="Times New Roman" w:hAnsi="Times New Roman" w:cs="Times New Roman"/>
        </w:rPr>
        <w:t xml:space="preserve"> 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39_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 xml:space="preserve"> Maybe you imagine yourself owning your own business, having a big family,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or traveling all over the world. Then does living this life feel good or authentic? Use this exercise to better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understand which big dreams are a good fit for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 xml:space="preserve">Enjoy the Process. </w:t>
      </w:r>
      <w:r>
        <w:rPr>
          <w:rFonts w:hint="default" w:ascii="Times New Roman" w:hAnsi="Times New Roman" w:cs="Times New Roman"/>
        </w:rPr>
        <w:t>Sometimes we end up spending so much time focusing on big dreams that we forget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enjoy the process. Indeed, big dreams can help us imagine a life or a future we've never known.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If we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don't enjoy the process, it's going to be tough to get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But big dreams take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We are taking control of our lives.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Striving towards dreams can decrease well-being.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It might mean more responsibility than you really want.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E. Use your experiences as inspiration and self-motivation.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F. Start by visualizing a variety of different possible exciting outcomes.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G. It can help you shift your focus to the journey instead of the end goal.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第三部分语言知识运用（共两节，满分30分）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第一节（共15小题；每小题1分，满分15分）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阅读下面短文，从短文后各题所给的A、B、C和D四个选项中，选出可以填入空白处的最佳选项。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 farmer painted a sign advertising the pups and set about nailing it to a post. As he was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the last nail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into the post, he felt a pull on his overalls. Then a boy said, "I want to buy one." "Well, these puppies cost a good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deal of money," the farmer responded, looking down into his eyes.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The boy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42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his head disappointedly. Then reaching deep into his pocket, he pulled out a handful of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"I've got 89 cents. Is that enough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44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to take a look?" "Sure." the farmer let out a whistle. "Here, Dolly!" 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called.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Out from the doghouse ran Dolly followed by four fur balls. The little boy's eyes danced with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45_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. Slowly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another little fur ball appeared, this one noticeably 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46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_. Down a ramp (斜坡) it slid. Then the little pup began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47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moving toward the others, doing its best to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. "I want that one," the little boy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The farmer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49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down at his side and said, "He is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and can never run and play with you like these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other dogs. "The little boy stepped back and began rolling up one leg of his trousers. In doing so he 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51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 steel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brace (支架) running down both sides of his leg 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52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_ itself to a specially made shoe. Looking back up at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farmer, he said, "Sir, I don't run too well myself, and he will need someone who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With tears in his eyes, the farmer picked up the little pup and handed it to the little boy. "How much?" asked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 little boy. "No charge," answered the farmer, "There's no charge for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54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_ and understanding."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Like the boy, the world needs the people who are determined to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those who count on us, across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generations.</w:t>
      </w:r>
    </w:p>
    <w:tbl>
      <w:tblPr>
        <w:tblStyle w:val="5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41.A.driving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42.A.covered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43.A.items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44. A. for all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45.A.delight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46.A.quieter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47.A. awkwardly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48. A. show off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49.A.settled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50.A.normal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51.A.spotted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52.A.exposing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53.A.advocates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54.A. love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t>55.A.appreciate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B.dragging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B.dropped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B.rewards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 after all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B.pride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B.smaller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B.sensitively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 keep away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B.calmed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B.special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B.adopted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B.committing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B.understands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B.passion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t>B. convince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C.transforming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C.withdrew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C.change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 in turn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 embarrassment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C.healthier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C.flexibly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 catch up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C.lay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C.energetic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C.selected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C.attaching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C.respects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C. recognition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t>C.assist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D.fixing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D.buried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 treasure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D.at least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D.confusion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D.stronger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D.steadily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 break down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D.knelt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D.cautious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D.revealed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D.applying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D.admires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D.company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t>D.guarantee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第二节（共10小题；每小题1.5分，满分15分）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阅读下面短文，在空白处填入1个适当的单词或括号内单词的正确形式。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Eating Chinese food can be beneficial for your health. Chinese dishes are often packed with vegetables, lean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proteins, and healthy grains like rice and noodles, which 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56</w:t>
      </w:r>
      <w:r>
        <w:rPr>
          <w:rFonts w:hint="default" w:ascii="Times New Roman" w:hAnsi="Times New Roman" w:cs="Times New Roman"/>
        </w:rPr>
        <w:t xml:space="preserve">__ </w:t>
      </w:r>
      <w:r>
        <w:rPr>
          <w:rFonts w:hint="default" w:ascii="Times New Roman" w:hAnsi="Times New Roman" w:cs="Times New Roman"/>
        </w:rPr>
        <w:t>(make) them a great source of vitamins,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nutrients, and other essential 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57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( mineral).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Chinese food is also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(relative) inexpensive, making it a great option for eaters. Many dishes can be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easily customized to meet dietary restrictions or preferences, and takeout options make it easy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59</w:t>
      </w:r>
      <w:r>
        <w:rPr>
          <w:rFonts w:hint="default" w:ascii="Times New Roman" w:hAnsi="Times New Roman" w:cs="Times New Roman"/>
        </w:rPr>
        <w:t xml:space="preserve">__ </w:t>
      </w:r>
      <w:r>
        <w:rPr>
          <w:rFonts w:hint="default" w:ascii="Times New Roman" w:hAnsi="Times New Roman" w:cs="Times New Roman"/>
        </w:rPr>
        <w:t>(enjoy)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delicious meal without spending much time in the kitchen.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Chinese food is often thought of as a single type of cuisine,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there are actually many different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regional variations. Cantonese cuisine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(characterize) by light and flavorful dishes that often contain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seafood while Szechuan dishes are known 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62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_ their spicy (辛辣的) flavorings. Hunan cuisine is typically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63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(heavy) than others, incorporating ingredients like chilies and garlic.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conclusion, eating Chinese food can be a nutritious and economic way to get a variety of flavors and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textures on your plate. With a little bit of research and knowledge, you can enjoy all the delicious flavors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Chinese cuisine in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64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healthy and safe way. So don't be afraid to explore the world of Chinese food and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discover all the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65</w:t>
      </w:r>
      <w:r>
        <w:rPr>
          <w:rFonts w:hint="default" w:ascii="Times New Roman" w:hAnsi="Times New Roman" w:cs="Times New Roman"/>
        </w:rPr>
        <w:t xml:space="preserve">__ </w:t>
      </w:r>
      <w:r>
        <w:rPr>
          <w:rFonts w:hint="default" w:ascii="Times New Roman" w:hAnsi="Times New Roman" w:cs="Times New Roman"/>
        </w:rPr>
        <w:t>(wonder) tastes it has to offer!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第四部分写作（共两节，满分40分）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假定你是校英文报编辑李华，你报正在开展“致敬身边的您”征文活动。请你写一篇英文征稿启事，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1.活动目的：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2.征文要求：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3.投稿方式。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1.写作词数应为80左右；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2.请按如下格式在答题卡的相应位置作答。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780" w:firstLineChars="18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Contributions Wanted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095" w:firstLineChars="19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Editorial Department of English Newspaper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阅读下面材料，根据其内容和所给段落开头语续写两段，使之构成一篇完整的短文。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was terrified of heights. Of course, it was not really a fear of being in a high place. Rather, it was the view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 long way to fall, of rocks far below me and no firm wall between me and the edge. My sense of security was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screamingly absent. I could rely only on my own sure-footedness.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Despite my fear, two summers ago I somehow found myself climbing to a high place, while quaking inside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out. Most of our high school had come along on a day trip to the Boqueron, a beautiful and pleasant spot in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foothills of Peru. Its chief attraction is the main waterfall, about 100 feet high, that thunders into a crystal clear pool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feeding the Aguaytia River. All around the pool and on down to the rushing river are rocks large and small.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beach is strewn (布满) with rocks. On both sides of the fall, the jungle stretches to meet it, rising parallel to it on 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gentler slope.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After eating our lunches, many of us wanted to make the climb to an area above it. We knew others had done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so on previous trips. A few guys went first to make sure they were on the right path. But after they left, my group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seven decided to go ahead without waiting for them to return. I suspected we were going the wrong way, but I kept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silent, figuring that the others knew better. We went along the base of the hill until we reached the climb. It stopped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me in my tracks.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climb rose steeply above us. Along the right edge, the jungle hugged the rocks;passage through its trees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seemed unlikely to be achieved. The majority of my view was filled with rocks. Peering back down toward the river,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 saw a steep slope of rocks all the way to the water. All I could think about was how far it would be to fall.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1.续写词数应为150左右；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2.请按如下格式在答题卡的相应位置作答。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My tense thoughts were interrupted by the realization that my friends were already beginning to climb!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My friends kept right on climbing but they did not forget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155" w:firstLineChars="550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155" w:firstLineChars="5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浙江省高考科目考试绍兴市适应性试卷(2023年4月)英语参考答案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第一部分：听力（共两节，满分30分）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第一节（共5小题；每小题1.5分，满分7.5分）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1-5ACBBA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第二节（共15小题；每小题1.5分，满分22.5分）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6-7BC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8-10CBC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11-13CAC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14-16CAB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17-20BBCA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第二部分：阅读理解（共两节，满分50分）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第一节（共15小题；每小题2.5分，满分37.5分）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21-23 DCA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24-27DABC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28-31ADDB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32-35DACB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第二节（共5小题；每小题2.5分，满分12.5分）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31-35 EGDFA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第三部分：语言运用（共两节，满分30分）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第一节：完形填空（共15小题；每小题1分，满分15分）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41-45 ABCDA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46-50BACDB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51-55DCBAC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第二节：语言运用（共10小题；每小题1.5分，满分15分）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56.makes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57.minerals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58.relatively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59.to enjoy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60.but/yet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61. is characterized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62.for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63.heavier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64.a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65.wonderful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第四部分：写作（共两节，满分40分）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第一节：应用文写作（满分15分）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第二节</w:t>
      </w:r>
      <w:r>
        <w:rPr>
          <w:rFonts w:hint="default" w:ascii="Times New Roman" w:hAnsi="Times New Roman" w:cs="Times New Roman"/>
        </w:rPr>
        <w:t>：</w:t>
      </w:r>
      <w:r>
        <w:rPr>
          <w:rFonts w:hint="default" w:ascii="Times New Roman" w:hAnsi="Times New Roman" w:cs="Times New Roman"/>
          <w:lang w:val="en-US"/>
        </w:rPr>
        <w:t>读后续写</w:t>
      </w: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cs="Times New Roman"/>
          <w:lang w:val="en-US"/>
        </w:rPr>
        <w:t>满分</w:t>
      </w:r>
      <w:r>
        <w:rPr>
          <w:rFonts w:hint="default" w:ascii="Times New Roman" w:hAnsi="Times New Roman" w:cs="Times New Roman"/>
        </w:rPr>
        <w:t>25</w:t>
      </w:r>
      <w:r>
        <w:rPr>
          <w:rFonts w:hint="default" w:ascii="Times New Roman" w:hAnsi="Times New Roman" w:cs="Times New Roman"/>
          <w:lang w:val="en-US"/>
        </w:rPr>
        <w:t>分</w:t>
      </w:r>
      <w:r>
        <w:rPr>
          <w:rFonts w:hint="default" w:ascii="Times New Roman" w:hAnsi="Times New Roman" w:cs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lang w:val="en-US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9E0D29"/>
    <w:multiLevelType w:val="singleLevel"/>
    <w:tmpl w:val="AB9E0D29"/>
    <w:lvl w:ilvl="0" w:tentative="0">
      <w:start w:val="21"/>
      <w:numFmt w:val="decimal"/>
      <w:suff w:val="space"/>
      <w:lvlText w:val="%1."/>
      <w:lvlJc w:val="left"/>
    </w:lvl>
  </w:abstractNum>
  <w:abstractNum w:abstractNumId="1">
    <w:nsid w:val="E7FDFBD1"/>
    <w:multiLevelType w:val="singleLevel"/>
    <w:tmpl w:val="E7FDFBD1"/>
    <w:lvl w:ilvl="0" w:tentative="0">
      <w:start w:val="7"/>
      <w:numFmt w:val="decimal"/>
      <w:suff w:val="nothing"/>
      <w:lvlText w:val="%1-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D21F089"/>
    <w:rsid w:val="004151FC"/>
    <w:rsid w:val="00C02FC6"/>
    <w:rsid w:val="0415161B"/>
    <w:rsid w:val="60DE5A36"/>
    <w:rsid w:val="ED21F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2023-04-12T20:14:00Z</dcterms:created>
  <dc:creator>不给就捣蛋</dc:creator>
  <cp:lastModifiedBy>24147</cp:lastModifiedBy>
  <dcterms:modified xsi:type="dcterms:W3CDTF">2023-04-12T13:23:26Z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