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Times New Roman" w:hAnsi="Times New Roman" w:eastAsia="微软雅黑" w:cs="Times New Roman"/>
          <w:b/>
          <w:bCs/>
          <w:sz w:val="24"/>
          <w:szCs w:val="32"/>
          <w:lang w:val="en-US" w:eastAsia="zh-CN"/>
        </w:rPr>
      </w:pPr>
      <w:r>
        <w:rPr>
          <w:rFonts w:hint="default" w:ascii="Times New Roman" w:hAnsi="Times New Roman" w:eastAsia="微软雅黑" w:cs="Times New Roman"/>
          <w:b/>
          <w:bCs/>
          <w:sz w:val="24"/>
          <w:szCs w:val="32"/>
          <w:lang w:val="en-US" w:eastAsia="zh-CN"/>
        </w:rPr>
        <w:t>2024年</w:t>
      </w:r>
      <w:r>
        <w:rPr>
          <w:rFonts w:hint="eastAsia" w:ascii="Times New Roman" w:hAnsi="Times New Roman" w:eastAsia="微软雅黑" w:cs="Times New Roman"/>
          <w:b/>
          <w:bCs/>
          <w:sz w:val="24"/>
          <w:szCs w:val="32"/>
          <w:lang w:val="en-US" w:eastAsia="zh-CN"/>
        </w:rPr>
        <w:t>10</w:t>
      </w:r>
      <w:r>
        <w:rPr>
          <w:rFonts w:hint="default" w:ascii="Times New Roman" w:hAnsi="Times New Roman" w:eastAsia="微软雅黑" w:cs="Times New Roman"/>
          <w:b/>
          <w:bCs/>
          <w:sz w:val="24"/>
          <w:szCs w:val="32"/>
          <w:lang w:val="en-US" w:eastAsia="zh-CN"/>
        </w:rPr>
        <w:t>月</w:t>
      </w:r>
      <w:r>
        <w:rPr>
          <w:rFonts w:hint="eastAsia" w:ascii="Times New Roman" w:hAnsi="Times New Roman" w:eastAsia="微软雅黑" w:cs="Times New Roman"/>
          <w:b/>
          <w:bCs/>
          <w:sz w:val="24"/>
          <w:szCs w:val="32"/>
          <w:lang w:val="en-US" w:eastAsia="zh-CN"/>
        </w:rPr>
        <w:t>天域联考应用文</w:t>
      </w:r>
    </w:p>
    <w:p>
      <w:pPr>
        <w:spacing w:line="240" w:lineRule="auto"/>
        <w:jc w:val="left"/>
        <w:rPr>
          <w:rFonts w:hint="default" w:ascii="Times New Roman" w:hAnsi="Times New Roman" w:eastAsia="宋体" w:cs="Times New Roman"/>
          <w:b/>
          <w:bCs/>
          <w:sz w:val="21"/>
          <w:szCs w:val="21"/>
          <w:highlight w:val="yellow"/>
          <w:shd w:val="clear" w:color="auto" w:fill="auto"/>
          <w:lang w:val="en-US" w:eastAsia="zh-CN"/>
        </w:rPr>
      </w:pPr>
      <w:r>
        <w:rPr>
          <w:rFonts w:hint="default" w:ascii="Times New Roman" w:hAnsi="Times New Roman" w:eastAsia="宋体" w:cs="Times New Roman"/>
          <w:b/>
          <w:bCs/>
          <w:sz w:val="21"/>
          <w:szCs w:val="21"/>
          <w:highlight w:val="yellow"/>
          <w:shd w:val="clear" w:color="auto" w:fill="auto"/>
          <w:lang w:val="en-US" w:eastAsia="zh-CN"/>
        </w:rPr>
        <w:t>Step 1: 审题+比较</w:t>
      </w:r>
    </w:p>
    <w:p>
      <w:pPr>
        <w:spacing w:line="240" w:lineRule="auto"/>
        <w:jc w:val="left"/>
        <w:rPr>
          <w:rFonts w:hint="default" w:ascii="Times New Roman" w:hAnsi="Times New Roman" w:eastAsia="宋体" w:cs="Times New Roman"/>
          <w:color w:val="FF0000"/>
          <w:sz w:val="21"/>
          <w:szCs w:val="21"/>
          <w:highlight w:val="none"/>
          <w:shd w:val="clear" w:color="auto" w:fill="auto"/>
        </w:rPr>
      </w:pPr>
      <w:r>
        <w:rPr>
          <w:rFonts w:hint="default" w:ascii="Times New Roman" w:hAnsi="Times New Roman" w:eastAsia="宋体" w:cs="Times New Roman"/>
          <w:sz w:val="21"/>
          <w:szCs w:val="21"/>
          <w:highlight w:val="none"/>
          <w:shd w:val="clear" w:color="auto" w:fill="auto"/>
        </w:rPr>
        <w:t>第一节（满分15分）</w:t>
      </w:r>
    </w:p>
    <w:p>
      <w:pPr>
        <w:ind w:firstLine="420" w:firstLineChars="200"/>
        <w:rPr>
          <w:rFonts w:hint="default" w:ascii="Times New Roman" w:hAnsi="Times New Roman" w:eastAsia="宋体" w:cs="Times New Roman"/>
          <w:bCs/>
          <w:kern w:val="2"/>
          <w:sz w:val="21"/>
          <w:szCs w:val="21"/>
          <w:highlight w:val="none"/>
          <w:shd w:val="clear" w:color="auto" w:fill="auto"/>
          <w:lang w:val="en-US" w:eastAsia="zh-CN" w:bidi="zh-CN"/>
        </w:rPr>
      </w:pPr>
      <w:r>
        <w:rPr>
          <w:rFonts w:hint="default" w:ascii="Times New Roman" w:hAnsi="Times New Roman" w:eastAsia="宋体" w:cs="Times New Roman"/>
          <w:bCs/>
          <w:kern w:val="2"/>
          <w:sz w:val="21"/>
          <w:szCs w:val="21"/>
          <w:highlight w:val="none"/>
          <w:shd w:val="clear" w:color="auto" w:fill="auto"/>
          <w:lang w:val="en-US" w:eastAsia="zh-CN" w:bidi="zh-CN"/>
        </w:rPr>
        <w:t>假设你是李华，上周你校与国外友好学校举行了线上跨文化展示交流活动，活动丰富多彩，如书法、武术、剪纸等。请你写一封邮件给你的英国笔友Jerry，分享你参加此次活动的经历，内容包括:</w:t>
      </w:r>
    </w:p>
    <w:p>
      <w:pPr>
        <w:ind w:firstLine="420" w:firstLineChars="200"/>
        <w:rPr>
          <w:rFonts w:hint="default" w:ascii="Times New Roman" w:hAnsi="Times New Roman" w:eastAsia="宋体" w:cs="Times New Roman"/>
          <w:bCs/>
          <w:kern w:val="2"/>
          <w:sz w:val="21"/>
          <w:szCs w:val="21"/>
          <w:highlight w:val="none"/>
          <w:shd w:val="clear" w:color="auto" w:fill="auto"/>
          <w:lang w:val="en-US" w:eastAsia="zh-CN" w:bidi="zh-CN"/>
        </w:rPr>
      </w:pPr>
      <w:r>
        <w:rPr>
          <w:rFonts w:hint="default" w:ascii="Times New Roman" w:hAnsi="Times New Roman" w:eastAsia="宋体" w:cs="Times New Roman"/>
          <w:bCs/>
          <w:kern w:val="2"/>
          <w:sz w:val="21"/>
          <w:szCs w:val="21"/>
          <w:highlight w:val="none"/>
          <w:shd w:val="clear" w:color="auto" w:fill="auto"/>
          <w:lang w:val="en-US" w:eastAsia="zh-CN" w:bidi="zh-CN"/>
        </w:rPr>
        <w:t xml:space="preserve">1.你展示的中国文化元素及原因; 2.你的感悟。 </w:t>
      </w:r>
    </w:p>
    <w:p>
      <w:pPr>
        <w:ind w:firstLine="420" w:firstLineChars="200"/>
        <w:rPr>
          <w:rFonts w:hint="default" w:ascii="Times New Roman" w:hAnsi="Times New Roman" w:eastAsia="宋体" w:cs="Times New Roman"/>
          <w:bCs/>
          <w:kern w:val="2"/>
          <w:sz w:val="21"/>
          <w:szCs w:val="21"/>
          <w:highlight w:val="none"/>
          <w:shd w:val="clear" w:color="auto" w:fill="auto"/>
          <w:lang w:val="en-US" w:eastAsia="zh-CN" w:bidi="zh-CN"/>
        </w:rPr>
      </w:pPr>
      <w:r>
        <w:rPr>
          <w:rFonts w:hint="default" w:ascii="Times New Roman" w:hAnsi="Times New Roman" w:eastAsia="宋体" w:cs="Times New Roman"/>
          <w:bCs/>
          <w:kern w:val="2"/>
          <w:sz w:val="21"/>
          <w:szCs w:val="21"/>
          <w:highlight w:val="none"/>
          <w:shd w:val="clear" w:color="auto" w:fill="auto"/>
          <w:lang w:val="en-US" w:eastAsia="zh-CN" w:bidi="zh-CN"/>
        </w:rPr>
        <w:t>注意:</w:t>
      </w:r>
    </w:p>
    <w:p>
      <w:pPr>
        <w:ind w:firstLine="420" w:firstLineChars="200"/>
        <w:rPr>
          <w:rFonts w:hint="default" w:ascii="Times New Roman" w:hAnsi="Times New Roman" w:eastAsia="宋体" w:cs="Times New Roman"/>
          <w:bCs/>
          <w:kern w:val="2"/>
          <w:sz w:val="21"/>
          <w:szCs w:val="21"/>
          <w:highlight w:val="none"/>
          <w:shd w:val="clear" w:color="auto" w:fill="auto"/>
          <w:lang w:val="en-US" w:eastAsia="zh-CN" w:bidi="zh-CN"/>
        </w:rPr>
      </w:pPr>
      <w:r>
        <w:rPr>
          <w:rFonts w:hint="default" w:ascii="Times New Roman" w:hAnsi="Times New Roman" w:eastAsia="宋体" w:cs="Times New Roman"/>
          <w:bCs/>
          <w:kern w:val="2"/>
          <w:sz w:val="21"/>
          <w:szCs w:val="21"/>
          <w:highlight w:val="none"/>
          <w:shd w:val="clear" w:color="auto" w:fill="auto"/>
          <w:lang w:val="en-US" w:eastAsia="zh-CN" w:bidi="zh-CN"/>
        </w:rPr>
        <w:t>1.写作词数应为80个左右;</w:t>
      </w:r>
    </w:p>
    <w:p>
      <w:pPr>
        <w:ind w:firstLine="420" w:firstLineChars="200"/>
        <w:rPr>
          <w:rFonts w:hint="default" w:ascii="Times New Roman" w:hAnsi="Times New Roman" w:eastAsia="宋体" w:cs="Times New Roman"/>
          <w:bCs/>
          <w:kern w:val="2"/>
          <w:sz w:val="21"/>
          <w:szCs w:val="21"/>
          <w:highlight w:val="none"/>
          <w:shd w:val="clear" w:color="auto" w:fill="auto"/>
          <w:lang w:val="en-US" w:eastAsia="zh-CN" w:bidi="zh-CN"/>
        </w:rPr>
      </w:pPr>
      <w:r>
        <w:rPr>
          <w:rFonts w:hint="default" w:ascii="Times New Roman" w:hAnsi="Times New Roman" w:eastAsia="宋体" w:cs="Times New Roman"/>
          <w:bCs/>
          <w:kern w:val="2"/>
          <w:sz w:val="21"/>
          <w:szCs w:val="21"/>
          <w:highlight w:val="none"/>
          <w:shd w:val="clear" w:color="auto" w:fill="auto"/>
          <w:lang w:val="en-US" w:eastAsia="zh-CN" w:bidi="zh-CN"/>
        </w:rPr>
        <w:t>2.开头和结尾已给出，不计入总词数。</w:t>
      </w:r>
    </w:p>
    <w:p>
      <w:pPr>
        <w:ind w:firstLine="420" w:firstLineChars="200"/>
        <w:rPr>
          <w:rFonts w:hint="default" w:ascii="Times New Roman" w:hAnsi="Times New Roman" w:eastAsia="宋体" w:cs="Times New Roman"/>
          <w:bCs/>
          <w:kern w:val="2"/>
          <w:sz w:val="21"/>
          <w:szCs w:val="21"/>
          <w:highlight w:val="none"/>
          <w:shd w:val="clear" w:color="auto" w:fill="auto"/>
          <w:lang w:val="en-US" w:eastAsia="zh-CN" w:bidi="zh-CN"/>
        </w:rPr>
      </w:pPr>
    </w:p>
    <w:p>
      <w:pPr>
        <w:ind w:firstLine="420" w:firstLineChars="200"/>
        <w:rPr>
          <w:rFonts w:hint="default" w:ascii="Times New Roman" w:hAnsi="Times New Roman" w:eastAsia="宋体" w:cs="Times New Roman"/>
          <w:bCs/>
          <w:kern w:val="2"/>
          <w:sz w:val="21"/>
          <w:szCs w:val="21"/>
          <w:highlight w:val="none"/>
          <w:shd w:val="clear" w:color="auto" w:fill="auto"/>
          <w:lang w:val="en-US" w:eastAsia="zh-CN" w:bidi="zh-CN"/>
        </w:rPr>
      </w:pPr>
    </w:p>
    <w:p>
      <w:pPr>
        <w:ind w:firstLine="420" w:firstLineChars="200"/>
        <w:rPr>
          <w:rFonts w:hint="default" w:ascii="Times New Roman" w:hAnsi="Times New Roman" w:cs="Times New Roman"/>
        </w:rPr>
      </w:pPr>
      <w:r>
        <w:rPr>
          <w:rFonts w:hint="default" w:ascii="Times New Roman" w:hAnsi="Times New Roman" w:cs="Times New Roman"/>
        </w:rPr>
        <w:t>假定你是李华，你们班上周五在公园上了一节美术课，请给英国好友Chris写一封邮件分享你的经历，内容包括：</w:t>
      </w:r>
    </w:p>
    <w:p>
      <w:pPr>
        <w:ind w:firstLine="420" w:firstLineChars="200"/>
        <w:rPr>
          <w:rFonts w:hint="default" w:ascii="Times New Roman" w:hAnsi="Times New Roman" w:cs="Times New Roman"/>
        </w:rPr>
      </w:pPr>
      <w:r>
        <w:rPr>
          <w:rFonts w:hint="default" w:ascii="Times New Roman" w:hAnsi="Times New Roman" w:cs="Times New Roman"/>
        </w:rPr>
        <w:t>1. 你的作品内容；</w:t>
      </w:r>
    </w:p>
    <w:p>
      <w:pPr>
        <w:ind w:firstLine="420" w:firstLineChars="200"/>
        <w:rPr>
          <w:rFonts w:hint="default" w:ascii="Times New Roman" w:hAnsi="Times New Roman" w:cs="Times New Roman"/>
        </w:rPr>
      </w:pPr>
      <w:r>
        <w:rPr>
          <w:rFonts w:hint="default" w:ascii="Times New Roman" w:hAnsi="Times New Roman" w:cs="Times New Roman"/>
        </w:rPr>
        <w:t>2. 你的感想。</w:t>
      </w:r>
    </w:p>
    <w:p>
      <w:pPr>
        <w:ind w:firstLine="420" w:firstLineChars="200"/>
        <w:rPr>
          <w:rFonts w:hint="default" w:ascii="Times New Roman" w:hAnsi="Times New Roman" w:cs="Times New Roman"/>
        </w:rPr>
      </w:pPr>
    </w:p>
    <w:p>
      <w:pPr>
        <w:rPr>
          <w:rFonts w:hint="default" w:ascii="Times New Roman" w:hAnsi="Times New Roman" w:eastAsia="宋体" w:cs="Times New Roman"/>
          <w:b/>
          <w:bCs/>
          <w:sz w:val="21"/>
          <w:szCs w:val="21"/>
          <w:highlight w:val="yellow"/>
          <w:shd w:val="clear" w:color="auto" w:fill="auto"/>
          <w:lang w:val="en-US" w:eastAsia="zh-CN"/>
        </w:rPr>
      </w:pPr>
      <w:r>
        <w:rPr>
          <w:rFonts w:hint="default" w:ascii="Times New Roman" w:hAnsi="Times New Roman" w:eastAsia="宋体" w:cs="Times New Roman"/>
          <w:b/>
          <w:bCs/>
          <w:sz w:val="21"/>
          <w:szCs w:val="21"/>
          <w:highlight w:val="yellow"/>
          <w:shd w:val="clear" w:color="auto" w:fill="auto"/>
          <w:lang w:val="en-US" w:eastAsia="zh-CN"/>
        </w:rPr>
        <w:t xml:space="preserve">Step 2: </w:t>
      </w:r>
      <w:r>
        <w:rPr>
          <w:rFonts w:hint="eastAsia" w:ascii="Times New Roman" w:hAnsi="Times New Roman" w:eastAsia="宋体" w:cs="Times New Roman"/>
          <w:b/>
          <w:bCs/>
          <w:sz w:val="21"/>
          <w:szCs w:val="21"/>
          <w:highlight w:val="yellow"/>
          <w:shd w:val="clear" w:color="auto" w:fill="auto"/>
          <w:lang w:val="en-US" w:eastAsia="zh-CN"/>
        </w:rPr>
        <w:t>要点1破解：</w:t>
      </w:r>
      <w:r>
        <w:rPr>
          <w:rFonts w:hint="default" w:ascii="Times New Roman" w:hAnsi="Times New Roman" w:eastAsia="宋体" w:cs="Times New Roman"/>
          <w:b/>
          <w:bCs/>
          <w:sz w:val="21"/>
          <w:szCs w:val="21"/>
          <w:highlight w:val="yellow"/>
          <w:shd w:val="clear" w:color="auto" w:fill="auto"/>
          <w:lang w:val="en-US" w:eastAsia="zh-CN"/>
        </w:rPr>
        <w:t>活动内容介绍</w:t>
      </w:r>
    </w:p>
    <w:p>
      <w:pPr>
        <w:rPr>
          <w:rFonts w:hint="default" w:ascii="Times New Roman" w:hAnsi="Times New Roman" w:eastAsia="宋体" w:cs="Times New Roman"/>
          <w:b/>
          <w:bCs/>
          <w:sz w:val="21"/>
          <w:szCs w:val="21"/>
          <w:highlight w:val="yellow"/>
          <w:shd w:val="clear" w:color="auto" w:fill="auto"/>
          <w:lang w:val="en-US" w:eastAsia="zh-CN"/>
        </w:rPr>
      </w:pPr>
    </w:p>
    <w:p>
      <w:pPr>
        <w:rPr>
          <w:rFonts w:hint="default" w:ascii="Times New Roman" w:hAnsi="Times New Roman" w:eastAsia="宋体" w:cs="Times New Roman"/>
          <w:b/>
          <w:bCs/>
          <w:sz w:val="21"/>
          <w:szCs w:val="21"/>
          <w:highlight w:val="none"/>
          <w:shd w:val="clear" w:color="auto" w:fill="auto"/>
          <w:lang w:val="en-US" w:eastAsia="zh-CN"/>
        </w:rPr>
      </w:pPr>
      <w:r>
        <w:rPr>
          <w:rFonts w:hint="default" w:ascii="Times New Roman" w:hAnsi="Times New Roman" w:eastAsia="宋体" w:cs="Times New Roman"/>
          <w:b/>
          <w:bCs/>
          <w:sz w:val="21"/>
          <w:szCs w:val="21"/>
          <w:highlight w:val="none"/>
          <w:shd w:val="clear" w:color="auto" w:fill="auto"/>
          <w:lang w:val="en-US" w:eastAsia="zh-CN"/>
        </w:rPr>
        <w:t>角度1: 书法</w:t>
      </w:r>
    </w:p>
    <w:p>
      <w:pPr>
        <w:rPr>
          <w:rFonts w:hint="default" w:ascii="Times New Roman" w:hAnsi="Times New Roman" w:eastAsia="宋体" w:cs="Times New Roman"/>
          <w:b w:val="0"/>
          <w:bCs w:val="0"/>
          <w:sz w:val="21"/>
          <w:szCs w:val="21"/>
          <w:highlight w:val="none"/>
          <w:shd w:val="clear" w:color="auto" w:fill="auto"/>
          <w:lang w:val="en-US" w:eastAsia="zh-CN"/>
        </w:rPr>
      </w:pPr>
      <w:r>
        <w:rPr>
          <w:rFonts w:hint="default" w:ascii="Times New Roman" w:hAnsi="Times New Roman" w:eastAsia="宋体" w:cs="Times New Roman"/>
          <w:b w:val="0"/>
          <w:bCs w:val="0"/>
          <w:sz w:val="21"/>
          <w:szCs w:val="21"/>
          <w:highlight w:val="none"/>
          <w:shd w:val="clear" w:color="auto" w:fill="auto"/>
          <w:lang w:val="en-US" w:eastAsia="zh-CN"/>
        </w:rPr>
        <w:t>At the event, I presented the art of Chinese calligraphy on behalf of our school. I chose this because it's not just an art form, but a reflection of our history and philosophy. Holding the brush and seeing the ink dance on paper was a mesmerizing experience. It was rewarding to see the fascination in the eyes of our foreign peers as they tried their hand at it.The exchange was a profound lesson in cultural appreciation. It made me realize how much we can learn from each other and how art can bridge the gaps between cultures. It was a reminder that despite our differences, we share a common humanity.</w:t>
      </w:r>
    </w:p>
    <w:p>
      <w:pPr>
        <w:rPr>
          <w:rFonts w:hint="default" w:ascii="Times New Roman" w:hAnsi="Times New Roman" w:eastAsia="宋体" w:cs="Times New Roman"/>
          <w:b w:val="0"/>
          <w:bCs w:val="0"/>
          <w:sz w:val="21"/>
          <w:szCs w:val="21"/>
          <w:highlight w:val="none"/>
          <w:shd w:val="clear" w:color="auto" w:fill="auto"/>
          <w:lang w:val="en-US" w:eastAsia="zh-CN"/>
        </w:rPr>
      </w:pPr>
    </w:p>
    <w:p>
      <w:pPr>
        <w:rPr>
          <w:rFonts w:hint="default" w:ascii="Times New Roman" w:hAnsi="Times New Roman" w:eastAsia="宋体" w:cs="Times New Roman"/>
          <w:b/>
          <w:bCs/>
          <w:sz w:val="21"/>
          <w:szCs w:val="21"/>
          <w:highlight w:val="none"/>
          <w:shd w:val="clear" w:color="auto" w:fill="auto"/>
          <w:lang w:val="en-US" w:eastAsia="zh-CN"/>
        </w:rPr>
      </w:pPr>
      <w:r>
        <w:rPr>
          <w:rFonts w:hint="default" w:ascii="Times New Roman" w:hAnsi="Times New Roman" w:eastAsia="宋体" w:cs="Times New Roman"/>
          <w:b/>
          <w:bCs/>
          <w:sz w:val="21"/>
          <w:szCs w:val="21"/>
          <w:highlight w:val="none"/>
          <w:shd w:val="clear" w:color="auto" w:fill="auto"/>
          <w:lang w:val="en-US" w:eastAsia="zh-CN"/>
        </w:rPr>
        <w:t>角度2：武术</w:t>
      </w:r>
    </w:p>
    <w:p>
      <w:pPr>
        <w:rPr>
          <w:rFonts w:hint="default" w:ascii="Times New Roman" w:hAnsi="Times New Roman" w:eastAsia="宋体" w:cs="Times New Roman"/>
          <w:b w:val="0"/>
          <w:bCs w:val="0"/>
          <w:sz w:val="21"/>
          <w:szCs w:val="21"/>
          <w:highlight w:val="none"/>
          <w:shd w:val="clear" w:color="auto" w:fill="auto"/>
          <w:lang w:val="en-US" w:eastAsia="zh-CN"/>
        </w:rPr>
      </w:pPr>
      <w:r>
        <w:rPr>
          <w:rFonts w:hint="default" w:ascii="Times New Roman" w:hAnsi="Times New Roman" w:eastAsia="宋体" w:cs="Times New Roman"/>
          <w:b w:val="0"/>
          <w:bCs w:val="0"/>
          <w:sz w:val="21"/>
          <w:szCs w:val="21"/>
          <w:highlight w:val="none"/>
          <w:shd w:val="clear" w:color="auto" w:fill="auto"/>
          <w:lang w:val="en-US" w:eastAsia="zh-CN"/>
        </w:rPr>
        <w:t>I demonstrated a routine from Kung Fu, one of the most recognized martial arts in China. I chose to showcase this because it embodies not only physical strength and discipline but also the spiritual and philosophical aspects of our culture. Practicing Kung Fu is about harmony, balance, and the pursuit of inner peace.Participating in this exchange was an eye-opening experience. It allowed me to connect with people from different backgrounds and share a piece of my heritage. I was struck by the universal appeal of martial arts and how it can be a language that transcends borders.</w:t>
      </w:r>
    </w:p>
    <w:p>
      <w:pPr>
        <w:rPr>
          <w:rFonts w:hint="default" w:ascii="Times New Roman" w:hAnsi="Times New Roman" w:eastAsia="宋体" w:cs="Times New Roman"/>
          <w:b/>
          <w:bCs/>
          <w:sz w:val="21"/>
          <w:szCs w:val="21"/>
          <w:highlight w:val="none"/>
          <w:shd w:val="clear" w:color="auto" w:fill="auto"/>
          <w:lang w:val="en-US" w:eastAsia="zh-CN"/>
        </w:rPr>
      </w:pPr>
    </w:p>
    <w:p>
      <w:pPr>
        <w:spacing w:line="240" w:lineRule="auto"/>
        <w:jc w:val="left"/>
        <w:rPr>
          <w:rFonts w:hint="default" w:ascii="Times New Roman" w:hAnsi="Times New Roman" w:eastAsia="宋体" w:cs="Times New Roman"/>
          <w:b/>
          <w:bCs/>
          <w:sz w:val="21"/>
          <w:szCs w:val="21"/>
          <w:highlight w:val="yellow"/>
          <w:shd w:val="clear" w:color="auto" w:fill="auto"/>
          <w:lang w:val="en-US" w:eastAsia="zh-CN"/>
        </w:rPr>
      </w:pPr>
      <w:r>
        <w:rPr>
          <w:rFonts w:hint="default" w:ascii="Times New Roman" w:hAnsi="Times New Roman" w:eastAsia="宋体" w:cs="Times New Roman"/>
          <w:b/>
          <w:bCs/>
          <w:sz w:val="21"/>
          <w:szCs w:val="21"/>
          <w:highlight w:val="yellow"/>
          <w:shd w:val="clear" w:color="auto" w:fill="auto"/>
          <w:lang w:val="en-US" w:eastAsia="zh-CN"/>
        </w:rPr>
        <w:t xml:space="preserve">Step 3: </w:t>
      </w:r>
      <w:r>
        <w:rPr>
          <w:rFonts w:hint="eastAsia" w:ascii="Times New Roman" w:hAnsi="Times New Roman" w:eastAsia="宋体" w:cs="Times New Roman"/>
          <w:b/>
          <w:bCs/>
          <w:sz w:val="21"/>
          <w:szCs w:val="21"/>
          <w:highlight w:val="yellow"/>
          <w:shd w:val="clear" w:color="auto" w:fill="auto"/>
          <w:lang w:val="en-US" w:eastAsia="zh-CN"/>
        </w:rPr>
        <w:t>对同学的优秀作文学习+评价</w:t>
      </w:r>
    </w:p>
    <w:p>
      <w:pPr>
        <w:rPr>
          <w:rFonts w:hint="default" w:ascii="Times New Roman" w:hAnsi="Times New Roman" w:eastAsia="宋体" w:cs="Times New Roman"/>
          <w:b/>
          <w:bCs/>
          <w:sz w:val="21"/>
          <w:szCs w:val="21"/>
          <w:highlight w:val="none"/>
          <w:shd w:val="clear" w:color="auto" w:fill="auto"/>
          <w:lang w:val="en-US" w:eastAsia="zh-CN"/>
        </w:rPr>
      </w:pPr>
    </w:p>
    <w:p>
      <w:pPr>
        <w:rPr>
          <w:rFonts w:hint="default" w:ascii="Times New Roman" w:hAnsi="Times New Roman" w:eastAsia="宋体" w:cs="Times New Roman"/>
          <w:b/>
          <w:bCs/>
          <w:sz w:val="21"/>
          <w:szCs w:val="21"/>
          <w:highlight w:val="yellow"/>
          <w:shd w:val="clear" w:color="auto" w:fill="auto"/>
          <w:lang w:val="en-US" w:eastAsia="zh-CN"/>
        </w:rPr>
      </w:pPr>
    </w:p>
    <w:p>
      <w:pPr>
        <w:rPr>
          <w:rFonts w:hint="default" w:ascii="Times New Roman" w:hAnsi="Times New Roman" w:eastAsia="宋体" w:cs="Times New Roman"/>
          <w:b/>
          <w:bCs/>
          <w:sz w:val="21"/>
          <w:szCs w:val="21"/>
          <w:highlight w:val="yellow"/>
          <w:shd w:val="clear" w:color="auto" w:fill="auto"/>
          <w:lang w:val="en-US" w:eastAsia="zh-CN"/>
        </w:rPr>
      </w:pPr>
    </w:p>
    <w:p>
      <w:pPr>
        <w:rPr>
          <w:rFonts w:hint="default" w:ascii="Times New Roman" w:hAnsi="Times New Roman" w:eastAsia="宋体" w:cs="Times New Roman"/>
          <w:b/>
          <w:bCs/>
          <w:sz w:val="21"/>
          <w:szCs w:val="21"/>
          <w:highlight w:val="yellow"/>
          <w:shd w:val="clear" w:color="auto" w:fill="auto"/>
          <w:lang w:val="en-US" w:eastAsia="zh-CN"/>
        </w:rPr>
      </w:pPr>
    </w:p>
    <w:p>
      <w:pPr>
        <w:rPr>
          <w:rFonts w:hint="default" w:ascii="Times New Roman" w:hAnsi="Times New Roman" w:eastAsia="宋体" w:cs="Times New Roman"/>
          <w:b/>
          <w:bCs/>
          <w:sz w:val="21"/>
          <w:szCs w:val="21"/>
          <w:highlight w:val="yellow"/>
          <w:shd w:val="clear" w:color="auto" w:fill="auto"/>
          <w:lang w:val="en-US" w:eastAsia="zh-CN"/>
        </w:rPr>
      </w:pPr>
    </w:p>
    <w:p>
      <w:pPr>
        <w:spacing w:line="240" w:lineRule="auto"/>
        <w:jc w:val="left"/>
        <w:rPr>
          <w:rFonts w:hint="default" w:ascii="Times New Roman" w:hAnsi="Times New Roman" w:cs="Times New Roman"/>
          <w:lang w:val="en-US"/>
        </w:rPr>
      </w:pPr>
      <w:bookmarkStart w:id="0" w:name="_GoBack"/>
      <w:bookmarkEnd w:id="0"/>
      <w:r>
        <w:rPr>
          <w:rFonts w:hint="default" w:ascii="Times New Roman" w:hAnsi="Times New Roman" w:eastAsia="宋体" w:cs="Times New Roman"/>
          <w:b/>
          <w:bCs/>
          <w:sz w:val="21"/>
          <w:szCs w:val="21"/>
          <w:highlight w:val="yellow"/>
          <w:shd w:val="clear" w:color="auto" w:fill="auto"/>
          <w:lang w:val="en-US" w:eastAsia="zh-CN"/>
        </w:rPr>
        <w:t xml:space="preserve">Step 4: </w:t>
      </w:r>
      <w:r>
        <w:rPr>
          <w:rFonts w:hint="eastAsia" w:ascii="Times New Roman" w:hAnsi="Times New Roman" w:eastAsia="宋体" w:cs="Times New Roman"/>
          <w:b/>
          <w:bCs/>
          <w:sz w:val="21"/>
          <w:szCs w:val="21"/>
          <w:highlight w:val="yellow"/>
          <w:shd w:val="clear" w:color="auto" w:fill="auto"/>
          <w:lang w:val="en-US" w:eastAsia="zh-CN"/>
        </w:rPr>
        <w:t>破解要点2：感受</w:t>
      </w:r>
    </w:p>
    <w:p>
      <w:pPr>
        <w:rPr>
          <w:rFonts w:hint="default" w:ascii="Times New Roman" w:hAnsi="Times New Roman" w:eastAsia="宋体" w:cs="Times New Roman"/>
          <w:b/>
          <w:bCs/>
          <w:sz w:val="21"/>
          <w:szCs w:val="21"/>
          <w:highlight w:val="none"/>
          <w:shd w:val="clear" w:color="auto" w:fill="auto"/>
          <w:lang w:val="en-US" w:eastAsia="zh-CN"/>
        </w:rPr>
      </w:pPr>
      <w:r>
        <w:rPr>
          <w:rFonts w:hint="default" w:ascii="Times New Roman" w:hAnsi="Times New Roman" w:eastAsia="宋体" w:cs="Times New Roman"/>
          <w:b/>
          <w:bCs/>
          <w:sz w:val="21"/>
          <w:szCs w:val="21"/>
          <w:highlight w:val="none"/>
          <w:shd w:val="clear" w:color="auto" w:fill="auto"/>
          <w:lang w:val="en-US" w:eastAsia="zh-CN"/>
        </w:rPr>
        <w:t>角度1：自豪成就感</w:t>
      </w:r>
    </w:p>
    <w:p>
      <w:pPr>
        <w:rPr>
          <w:rFonts w:hint="default" w:ascii="Times New Roman" w:hAnsi="Times New Roman" w:eastAsia="宋体" w:cs="Times New Roman"/>
          <w:b w:val="0"/>
          <w:bCs w:val="0"/>
          <w:sz w:val="21"/>
          <w:szCs w:val="21"/>
          <w:highlight w:val="none"/>
          <w:shd w:val="clear" w:color="auto" w:fill="auto"/>
          <w:lang w:val="en-US" w:eastAsia="zh-CN"/>
        </w:rPr>
      </w:pPr>
      <w:r>
        <w:rPr>
          <w:rFonts w:hint="default" w:ascii="Times New Roman" w:hAnsi="Times New Roman" w:eastAsia="宋体" w:cs="Times New Roman"/>
          <w:b w:val="0"/>
          <w:bCs w:val="0"/>
          <w:sz w:val="21"/>
          <w:szCs w:val="21"/>
          <w:highlight w:val="none"/>
          <w:shd w:val="clear" w:color="auto" w:fill="auto"/>
          <w:lang w:val="en-US" w:eastAsia="zh-CN"/>
        </w:rPr>
        <w:t>As the online cross-cultural exchange event unfolded, I couldn't help but feel a profound sense of accomplishment and pride. Witnessing the seamless blend of diverse cultures through activities like calligraphy, martial arts, and paper-cutting, I was reminded of the power of unity and collaboration. It was a humbling experience that highlighted the value of hard work and dedication in preserving and promoting our rich cultural heritage.</w:t>
      </w:r>
    </w:p>
    <w:p>
      <w:pPr>
        <w:rPr>
          <w:rFonts w:hint="default" w:ascii="Times New Roman" w:hAnsi="Times New Roman" w:eastAsia="宋体" w:cs="Times New Roman"/>
          <w:b/>
          <w:bCs/>
          <w:sz w:val="21"/>
          <w:szCs w:val="21"/>
          <w:highlight w:val="yellow"/>
          <w:shd w:val="clear" w:color="auto" w:fill="auto"/>
          <w:lang w:val="en-US" w:eastAsia="zh-CN"/>
        </w:rPr>
      </w:pPr>
    </w:p>
    <w:p>
      <w:pPr>
        <w:rPr>
          <w:rFonts w:hint="default" w:ascii="Times New Roman" w:hAnsi="Times New Roman" w:eastAsia="宋体" w:cs="Times New Roman"/>
          <w:b/>
          <w:bCs/>
          <w:sz w:val="21"/>
          <w:szCs w:val="21"/>
          <w:highlight w:val="none"/>
          <w:shd w:val="clear" w:color="auto" w:fill="auto"/>
          <w:lang w:val="en-US" w:eastAsia="zh-CN"/>
        </w:rPr>
      </w:pPr>
      <w:r>
        <w:rPr>
          <w:rFonts w:hint="default" w:ascii="Times New Roman" w:hAnsi="Times New Roman" w:eastAsia="宋体" w:cs="Times New Roman"/>
          <w:b/>
          <w:bCs/>
          <w:sz w:val="21"/>
          <w:szCs w:val="21"/>
          <w:highlight w:val="none"/>
          <w:shd w:val="clear" w:color="auto" w:fill="auto"/>
          <w:lang w:val="en-US" w:eastAsia="zh-CN"/>
        </w:rPr>
        <w:t>角度2：共鸣尊重</w:t>
      </w:r>
    </w:p>
    <w:p>
      <w:pPr>
        <w:rPr>
          <w:rFonts w:hint="default" w:ascii="Times New Roman" w:hAnsi="Times New Roman" w:eastAsia="宋体" w:cs="Times New Roman"/>
          <w:b w:val="0"/>
          <w:bCs w:val="0"/>
          <w:sz w:val="21"/>
          <w:szCs w:val="21"/>
          <w:highlight w:val="none"/>
          <w:shd w:val="clear" w:color="auto" w:fill="auto"/>
          <w:lang w:val="en-US" w:eastAsia="zh-CN"/>
        </w:rPr>
      </w:pPr>
      <w:r>
        <w:rPr>
          <w:rFonts w:hint="default" w:ascii="Times New Roman" w:hAnsi="Times New Roman" w:eastAsia="宋体" w:cs="Times New Roman"/>
          <w:b w:val="0"/>
          <w:bCs w:val="0"/>
          <w:sz w:val="21"/>
          <w:szCs w:val="21"/>
          <w:highlight w:val="none"/>
          <w:shd w:val="clear" w:color="auto" w:fill="auto"/>
          <w:lang w:val="en-US" w:eastAsia="zh-CN"/>
        </w:rPr>
        <w:t>Participating in the online cross-cultural exchange event with our foreign counterparts, I was struck by a sense of collective pride and mutual respect. As we engaged in activities such as calligraphy, martial arts, and paper-cutting, I realized that each form of cultural expression carries its own significance and deserves our reverence. It was a humbling reminder that every aspect of our shared human experience, no matter how seemingly trivial, holds value and deserves our respect.</w:t>
      </w:r>
    </w:p>
    <w:p>
      <w:pPr>
        <w:rPr>
          <w:rFonts w:hint="default" w:ascii="Times New Roman" w:hAnsi="Times New Roman" w:eastAsia="宋体" w:cs="Times New Roman"/>
          <w:b w:val="0"/>
          <w:bCs w:val="0"/>
          <w:sz w:val="21"/>
          <w:szCs w:val="21"/>
          <w:highlight w:val="none"/>
          <w:shd w:val="clear" w:color="auto" w:fill="auto"/>
          <w:lang w:val="en-US" w:eastAsia="zh-CN"/>
        </w:rPr>
      </w:pPr>
    </w:p>
    <w:p>
      <w:pPr>
        <w:rPr>
          <w:rFonts w:hint="default" w:ascii="Times New Roman" w:hAnsi="Times New Roman" w:eastAsia="宋体" w:cs="Times New Roman"/>
          <w:b/>
          <w:bCs/>
          <w:sz w:val="21"/>
          <w:szCs w:val="21"/>
          <w:highlight w:val="none"/>
          <w:shd w:val="clear" w:color="auto" w:fill="auto"/>
          <w:lang w:val="en-US" w:eastAsia="zh-CN"/>
        </w:rPr>
      </w:pPr>
    </w:p>
    <w:p>
      <w:pPr>
        <w:rPr>
          <w:rFonts w:hint="default" w:ascii="Times New Roman" w:hAnsi="Times New Roman" w:eastAsia="宋体" w:cs="Times New Roman"/>
          <w:b/>
          <w:bCs/>
          <w:sz w:val="21"/>
          <w:szCs w:val="21"/>
          <w:highlight w:val="none"/>
          <w:shd w:val="clear" w:color="auto" w:fill="auto"/>
          <w:lang w:val="en-US" w:eastAsia="zh-CN"/>
        </w:rPr>
      </w:pPr>
      <w:r>
        <w:rPr>
          <w:rFonts w:hint="default" w:ascii="Times New Roman" w:hAnsi="Times New Roman" w:eastAsia="宋体" w:cs="Times New Roman"/>
          <w:b/>
          <w:bCs/>
          <w:sz w:val="21"/>
          <w:szCs w:val="21"/>
          <w:highlight w:val="none"/>
          <w:shd w:val="clear" w:color="auto" w:fill="auto"/>
          <w:lang w:val="en-US" w:eastAsia="zh-CN"/>
        </w:rPr>
        <w:t>角度3：开眼经历</w:t>
      </w:r>
    </w:p>
    <w:p>
      <w:pPr>
        <w:rPr>
          <w:rFonts w:hint="default" w:ascii="Times New Roman" w:hAnsi="Times New Roman" w:eastAsia="宋体" w:cs="Times New Roman"/>
          <w:b w:val="0"/>
          <w:bCs w:val="0"/>
          <w:sz w:val="21"/>
          <w:szCs w:val="21"/>
          <w:highlight w:val="none"/>
          <w:shd w:val="clear" w:color="auto" w:fill="auto"/>
          <w:lang w:val="en-US" w:eastAsia="zh-CN"/>
        </w:rPr>
      </w:pPr>
      <w:r>
        <w:rPr>
          <w:rFonts w:hint="default" w:ascii="Times New Roman" w:hAnsi="Times New Roman" w:eastAsia="宋体" w:cs="Times New Roman"/>
          <w:b w:val="0"/>
          <w:bCs w:val="0"/>
          <w:sz w:val="21"/>
          <w:szCs w:val="21"/>
          <w:highlight w:val="none"/>
          <w:shd w:val="clear" w:color="auto" w:fill="auto"/>
          <w:lang w:val="en-US" w:eastAsia="zh-CN"/>
        </w:rPr>
        <w:t>The online cross-cultural exchange event with our international partner school proved to be an eye-opening and transformative experience. Through the diverse array of activities, such as calligraphy, martial arts, and paper-cutting, we were exposed to the rich tapestry of global traditions. It was a profound reminder that labor, in all its forms, should be honored and cherished as a reflection of our shared humanity and the invaluable contributions of each culture to the world's heritage.</w:t>
      </w:r>
    </w:p>
    <w:p>
      <w:pPr>
        <w:rPr>
          <w:rFonts w:hint="default" w:ascii="Times New Roman" w:hAnsi="Times New Roman" w:eastAsia="宋体" w:cs="Times New Roman"/>
          <w:b w:val="0"/>
          <w:bCs w:val="0"/>
          <w:sz w:val="21"/>
          <w:szCs w:val="21"/>
          <w:highlight w:val="none"/>
          <w:shd w:val="clear" w:color="auto" w:fill="auto"/>
          <w:lang w:val="en-US" w:eastAsia="zh-CN"/>
        </w:rPr>
      </w:pPr>
    </w:p>
    <w:p>
      <w:pPr>
        <w:spacing w:line="240" w:lineRule="auto"/>
        <w:jc w:val="left"/>
        <w:rPr>
          <w:rFonts w:hint="default" w:ascii="Times New Roman" w:hAnsi="Times New Roman" w:cs="Times New Roman"/>
          <w:lang w:val="en-US"/>
        </w:rPr>
      </w:pPr>
      <w:r>
        <w:rPr>
          <w:rFonts w:hint="default" w:ascii="Times New Roman" w:hAnsi="Times New Roman" w:eastAsia="宋体" w:cs="Times New Roman"/>
          <w:b/>
          <w:bCs/>
          <w:sz w:val="21"/>
          <w:szCs w:val="21"/>
          <w:highlight w:val="yellow"/>
          <w:shd w:val="clear" w:color="auto" w:fill="auto"/>
          <w:lang w:val="en-US" w:eastAsia="zh-CN"/>
        </w:rPr>
        <w:t xml:space="preserve">Step 5: </w:t>
      </w:r>
      <w:r>
        <w:rPr>
          <w:rFonts w:hint="eastAsia" w:ascii="Times New Roman" w:hAnsi="Times New Roman" w:eastAsia="宋体" w:cs="Times New Roman"/>
          <w:b/>
          <w:bCs/>
          <w:sz w:val="21"/>
          <w:szCs w:val="21"/>
          <w:highlight w:val="yellow"/>
          <w:shd w:val="clear" w:color="auto" w:fill="auto"/>
          <w:lang w:val="en-US" w:eastAsia="zh-CN"/>
        </w:rPr>
        <w:t>积累：话题库相关语块</w:t>
      </w:r>
    </w:p>
    <w:p>
      <w:pPr>
        <w:numPr>
          <w:ilvl w:val="0"/>
          <w:numId w:val="1"/>
        </w:numPr>
        <w:rPr>
          <w:rFonts w:hint="default" w:ascii="Times New Roman" w:hAnsi="Times New Roman" w:eastAsia="宋体" w:cs="Times New Roman"/>
          <w:b w:val="0"/>
          <w:bCs w:val="0"/>
          <w:sz w:val="21"/>
          <w:szCs w:val="21"/>
          <w:highlight w:val="none"/>
          <w:shd w:val="clear" w:color="auto" w:fill="auto"/>
          <w:lang w:val="en-US" w:eastAsia="zh-CN"/>
        </w:rPr>
      </w:pPr>
      <w:r>
        <w:rPr>
          <w:rFonts w:hint="default" w:ascii="Times New Roman" w:hAnsi="Times New Roman" w:eastAsia="宋体" w:cs="Times New Roman"/>
          <w:b w:val="0"/>
          <w:bCs w:val="0"/>
          <w:sz w:val="21"/>
          <w:szCs w:val="21"/>
          <w:highlight w:val="none"/>
          <w:shd w:val="clear" w:color="auto" w:fill="auto"/>
          <w:lang w:val="en-US" w:eastAsia="zh-CN"/>
        </w:rPr>
        <w:t>感受到积极投身于跨文化学习的灵感，理解分享我们的文化遗产所带来的快乐</w:t>
      </w:r>
    </w:p>
    <w:p>
      <w:pPr>
        <w:numPr>
          <w:ilvl w:val="0"/>
          <w:numId w:val="0"/>
        </w:numPr>
        <w:rPr>
          <w:rFonts w:hint="default" w:ascii="Times New Roman" w:hAnsi="Times New Roman" w:eastAsia="宋体" w:cs="Times New Roman"/>
          <w:b w:val="0"/>
          <w:bCs w:val="0"/>
          <w:sz w:val="21"/>
          <w:szCs w:val="21"/>
          <w:highlight w:val="none"/>
          <w:shd w:val="clear" w:color="auto" w:fill="auto"/>
          <w:lang w:val="en-US" w:eastAsia="zh-CN"/>
        </w:rPr>
      </w:pPr>
    </w:p>
    <w:p>
      <w:pPr>
        <w:numPr>
          <w:ilvl w:val="0"/>
          <w:numId w:val="0"/>
        </w:numPr>
        <w:rPr>
          <w:rFonts w:hint="default" w:ascii="Times New Roman" w:hAnsi="Times New Roman" w:eastAsia="宋体" w:cs="Times New Roman"/>
          <w:b w:val="0"/>
          <w:bCs w:val="0"/>
          <w:sz w:val="21"/>
          <w:szCs w:val="21"/>
          <w:highlight w:val="none"/>
          <w:shd w:val="clear" w:color="auto" w:fill="auto"/>
          <w:lang w:val="en-US" w:eastAsia="zh-CN"/>
        </w:rPr>
      </w:pPr>
      <w:r>
        <w:rPr>
          <w:rFonts w:hint="eastAsia" w:ascii="Times New Roman" w:hAnsi="Times New Roman" w:eastAsia="宋体" w:cs="Times New Roman"/>
          <w:b w:val="0"/>
          <w:bCs w:val="0"/>
          <w:sz w:val="21"/>
          <w:szCs w:val="21"/>
          <w:highlight w:val="none"/>
          <w:shd w:val="clear" w:color="auto" w:fill="auto"/>
          <w:lang w:val="en-US" w:eastAsia="zh-CN"/>
        </w:rPr>
        <w:t>———————————————————————————————————————</w:t>
      </w:r>
    </w:p>
    <w:p>
      <w:pPr>
        <w:numPr>
          <w:ilvl w:val="0"/>
          <w:numId w:val="1"/>
        </w:numPr>
        <w:ind w:left="0" w:leftChars="0" w:firstLine="0" w:firstLineChars="0"/>
        <w:rPr>
          <w:rFonts w:hint="default" w:ascii="Times New Roman" w:hAnsi="Times New Roman" w:eastAsia="宋体" w:cs="Times New Roman"/>
          <w:b w:val="0"/>
          <w:bCs w:val="0"/>
          <w:sz w:val="21"/>
          <w:szCs w:val="21"/>
          <w:highlight w:val="none"/>
          <w:shd w:val="clear" w:color="auto" w:fill="auto"/>
          <w:lang w:val="en-US" w:eastAsia="zh-CN"/>
        </w:rPr>
      </w:pPr>
      <w:r>
        <w:rPr>
          <w:rFonts w:hint="default" w:ascii="Times New Roman" w:hAnsi="Times New Roman" w:eastAsia="宋体" w:cs="Times New Roman"/>
          <w:b w:val="0"/>
          <w:bCs w:val="0"/>
          <w:sz w:val="21"/>
          <w:szCs w:val="21"/>
          <w:highlight w:val="none"/>
          <w:shd w:val="clear" w:color="auto" w:fill="auto"/>
          <w:lang w:val="en-US" w:eastAsia="zh-CN"/>
        </w:rPr>
        <w:t>接纳每个文化传统都有其独特的重要性的观念。</w:t>
      </w:r>
    </w:p>
    <w:p>
      <w:pPr>
        <w:numPr>
          <w:ilvl w:val="0"/>
          <w:numId w:val="0"/>
        </w:numPr>
        <w:ind w:leftChars="0"/>
        <w:rPr>
          <w:rFonts w:hint="default" w:ascii="Times New Roman" w:hAnsi="Times New Roman" w:eastAsia="宋体" w:cs="Times New Roman"/>
          <w:b w:val="0"/>
          <w:bCs w:val="0"/>
          <w:sz w:val="21"/>
          <w:szCs w:val="21"/>
          <w:highlight w:val="none"/>
          <w:shd w:val="clear" w:color="auto" w:fill="auto"/>
          <w:lang w:val="en-US" w:eastAsia="zh-CN"/>
        </w:rPr>
      </w:pPr>
    </w:p>
    <w:p>
      <w:pPr>
        <w:numPr>
          <w:ilvl w:val="0"/>
          <w:numId w:val="0"/>
        </w:numPr>
        <w:ind w:leftChars="0"/>
        <w:rPr>
          <w:rFonts w:hint="default" w:ascii="Times New Roman" w:hAnsi="Times New Roman" w:eastAsia="宋体" w:cs="Times New Roman"/>
          <w:b w:val="0"/>
          <w:bCs w:val="0"/>
          <w:sz w:val="21"/>
          <w:szCs w:val="21"/>
          <w:highlight w:val="none"/>
          <w:shd w:val="clear" w:color="auto" w:fill="auto"/>
          <w:lang w:val="en-US" w:eastAsia="zh-CN"/>
        </w:rPr>
      </w:pPr>
      <w:r>
        <w:rPr>
          <w:rFonts w:hint="eastAsia" w:ascii="Times New Roman" w:hAnsi="Times New Roman" w:eastAsia="宋体" w:cs="Times New Roman"/>
          <w:b w:val="0"/>
          <w:bCs w:val="0"/>
          <w:sz w:val="21"/>
          <w:szCs w:val="21"/>
          <w:highlight w:val="none"/>
          <w:shd w:val="clear" w:color="auto" w:fill="auto"/>
          <w:lang w:val="en-US" w:eastAsia="zh-CN"/>
        </w:rPr>
        <w:t>———————————————————————————————————————</w:t>
      </w:r>
    </w:p>
    <w:p>
      <w:pPr>
        <w:numPr>
          <w:ilvl w:val="0"/>
          <w:numId w:val="1"/>
        </w:numPr>
        <w:ind w:left="0" w:leftChars="0" w:firstLine="0" w:firstLineChars="0"/>
        <w:rPr>
          <w:rFonts w:hint="default" w:ascii="Times New Roman" w:hAnsi="Times New Roman" w:eastAsia="宋体" w:cs="Times New Roman"/>
          <w:b w:val="0"/>
          <w:bCs w:val="0"/>
          <w:sz w:val="21"/>
          <w:szCs w:val="21"/>
          <w:highlight w:val="none"/>
          <w:shd w:val="clear" w:color="auto" w:fill="auto"/>
          <w:lang w:val="en-US" w:eastAsia="zh-CN"/>
        </w:rPr>
      </w:pPr>
      <w:r>
        <w:rPr>
          <w:rFonts w:hint="default" w:ascii="Times New Roman" w:hAnsi="Times New Roman" w:eastAsia="宋体" w:cs="Times New Roman"/>
          <w:b w:val="0"/>
          <w:bCs w:val="0"/>
          <w:sz w:val="21"/>
          <w:szCs w:val="21"/>
          <w:highlight w:val="none"/>
          <w:shd w:val="clear" w:color="auto" w:fill="auto"/>
          <w:lang w:val="en-US" w:eastAsia="zh-CN"/>
        </w:rPr>
        <w:t>认识到为文化多样性做出贡献所带来的满足感。</w:t>
      </w:r>
    </w:p>
    <w:p>
      <w:pPr>
        <w:numPr>
          <w:ilvl w:val="0"/>
          <w:numId w:val="0"/>
        </w:numPr>
        <w:ind w:leftChars="0"/>
        <w:rPr>
          <w:rFonts w:hint="default" w:ascii="Times New Roman" w:hAnsi="Times New Roman" w:eastAsia="宋体" w:cs="Times New Roman"/>
          <w:b w:val="0"/>
          <w:bCs w:val="0"/>
          <w:sz w:val="21"/>
          <w:szCs w:val="21"/>
          <w:highlight w:val="none"/>
          <w:shd w:val="clear" w:color="auto" w:fill="auto"/>
          <w:lang w:val="en-US" w:eastAsia="zh-CN"/>
        </w:rPr>
      </w:pPr>
    </w:p>
    <w:p>
      <w:pPr>
        <w:numPr>
          <w:ilvl w:val="0"/>
          <w:numId w:val="0"/>
        </w:numPr>
        <w:ind w:leftChars="0"/>
        <w:rPr>
          <w:rFonts w:hint="default" w:ascii="Times New Roman" w:hAnsi="Times New Roman" w:eastAsia="宋体" w:cs="Times New Roman"/>
          <w:b w:val="0"/>
          <w:bCs w:val="0"/>
          <w:sz w:val="21"/>
          <w:szCs w:val="21"/>
          <w:highlight w:val="none"/>
          <w:shd w:val="clear" w:color="auto" w:fill="auto"/>
          <w:lang w:val="en-US" w:eastAsia="zh-CN"/>
        </w:rPr>
      </w:pPr>
      <w:r>
        <w:rPr>
          <w:rFonts w:hint="eastAsia" w:ascii="Times New Roman" w:hAnsi="Times New Roman" w:eastAsia="宋体" w:cs="Times New Roman"/>
          <w:b w:val="0"/>
          <w:bCs w:val="0"/>
          <w:sz w:val="21"/>
          <w:szCs w:val="21"/>
          <w:highlight w:val="none"/>
          <w:shd w:val="clear" w:color="auto" w:fill="auto"/>
          <w:lang w:val="en-US" w:eastAsia="zh-CN"/>
        </w:rPr>
        <w:t>———————————————————————————————————————</w:t>
      </w:r>
    </w:p>
    <w:p>
      <w:pPr>
        <w:numPr>
          <w:ilvl w:val="0"/>
          <w:numId w:val="1"/>
        </w:numPr>
        <w:pBdr>
          <w:bottom w:val="single" w:color="auto" w:sz="4" w:space="0"/>
        </w:pBdr>
        <w:ind w:left="0" w:leftChars="0" w:firstLine="0" w:firstLineChars="0"/>
        <w:rPr>
          <w:rFonts w:hint="default" w:ascii="Times New Roman" w:hAnsi="Times New Roman" w:eastAsia="宋体" w:cs="Times New Roman"/>
          <w:b w:val="0"/>
          <w:bCs w:val="0"/>
          <w:sz w:val="21"/>
          <w:szCs w:val="21"/>
          <w:highlight w:val="none"/>
          <w:shd w:val="clear" w:color="auto" w:fill="auto"/>
          <w:lang w:val="en-US" w:eastAsia="zh-CN"/>
        </w:rPr>
      </w:pPr>
      <w:r>
        <w:rPr>
          <w:rFonts w:hint="default" w:ascii="Times New Roman" w:hAnsi="Times New Roman" w:eastAsia="宋体" w:cs="Times New Roman"/>
          <w:b w:val="0"/>
          <w:bCs w:val="0"/>
          <w:sz w:val="21"/>
          <w:szCs w:val="21"/>
          <w:highlight w:val="none"/>
          <w:shd w:val="clear" w:color="auto" w:fill="auto"/>
          <w:lang w:val="en-US" w:eastAsia="zh-CN"/>
        </w:rPr>
        <w:t>对文化传统的尊严获得新的视角。</w:t>
      </w:r>
    </w:p>
    <w:p>
      <w:pPr>
        <w:numPr>
          <w:ilvl w:val="0"/>
          <w:numId w:val="0"/>
        </w:numPr>
        <w:pBdr>
          <w:bottom w:val="single" w:color="auto" w:sz="4" w:space="0"/>
        </w:pBdr>
        <w:ind w:leftChars="0"/>
        <w:rPr>
          <w:rFonts w:hint="default" w:ascii="Times New Roman" w:hAnsi="Times New Roman" w:eastAsia="宋体" w:cs="Times New Roman"/>
          <w:b w:val="0"/>
          <w:bCs w:val="0"/>
          <w:sz w:val="21"/>
          <w:szCs w:val="21"/>
          <w:highlight w:val="none"/>
          <w:shd w:val="clear" w:color="auto" w:fill="auto"/>
          <w:lang w:val="en-US" w:eastAsia="zh-CN"/>
        </w:rPr>
      </w:pPr>
    </w:p>
    <w:p>
      <w:pPr>
        <w:numPr>
          <w:ilvl w:val="0"/>
          <w:numId w:val="1"/>
        </w:numPr>
        <w:ind w:left="0" w:leftChars="0" w:firstLine="0" w:firstLineChars="0"/>
        <w:rPr>
          <w:rFonts w:hint="default" w:ascii="Times New Roman" w:hAnsi="Times New Roman" w:eastAsia="宋体" w:cs="Times New Roman"/>
          <w:b w:val="0"/>
          <w:bCs w:val="0"/>
          <w:sz w:val="21"/>
          <w:szCs w:val="21"/>
          <w:highlight w:val="none"/>
          <w:shd w:val="clear" w:color="auto" w:fill="auto"/>
          <w:lang w:val="en-US" w:eastAsia="zh-CN"/>
        </w:rPr>
      </w:pPr>
      <w:r>
        <w:rPr>
          <w:rFonts w:hint="default" w:ascii="Times New Roman" w:hAnsi="Times New Roman" w:eastAsia="宋体" w:cs="Times New Roman"/>
          <w:b w:val="0"/>
          <w:bCs w:val="0"/>
          <w:sz w:val="21"/>
          <w:szCs w:val="21"/>
          <w:highlight w:val="none"/>
          <w:shd w:val="clear" w:color="auto" w:fill="auto"/>
          <w:lang w:val="en-US" w:eastAsia="zh-CN"/>
        </w:rPr>
        <w:t>体会到在保护文化遗产中所需要的辛勤工作和奉献的价值。</w:t>
      </w:r>
    </w:p>
    <w:p>
      <w:pPr>
        <w:numPr>
          <w:ilvl w:val="0"/>
          <w:numId w:val="0"/>
        </w:numPr>
        <w:ind w:leftChars="0"/>
        <w:rPr>
          <w:rFonts w:hint="default" w:ascii="Times New Roman" w:hAnsi="Times New Roman" w:eastAsia="宋体" w:cs="Times New Roman"/>
          <w:b w:val="0"/>
          <w:bCs w:val="0"/>
          <w:sz w:val="21"/>
          <w:szCs w:val="21"/>
          <w:highlight w:val="none"/>
          <w:shd w:val="clear" w:color="auto" w:fill="auto"/>
          <w:lang w:val="en-US" w:eastAsia="zh-CN"/>
        </w:rPr>
      </w:pPr>
    </w:p>
    <w:p>
      <w:pPr>
        <w:numPr>
          <w:ilvl w:val="0"/>
          <w:numId w:val="0"/>
        </w:numPr>
        <w:ind w:leftChars="0"/>
        <w:rPr>
          <w:rFonts w:hint="default" w:ascii="Times New Roman" w:hAnsi="Times New Roman" w:eastAsia="宋体" w:cs="Times New Roman"/>
          <w:b w:val="0"/>
          <w:bCs w:val="0"/>
          <w:sz w:val="21"/>
          <w:szCs w:val="21"/>
          <w:highlight w:val="none"/>
          <w:shd w:val="clear" w:color="auto" w:fill="auto"/>
          <w:lang w:val="en-US" w:eastAsia="zh-CN"/>
        </w:rPr>
      </w:pPr>
      <w:r>
        <w:rPr>
          <w:rFonts w:hint="eastAsia" w:ascii="Times New Roman" w:hAnsi="Times New Roman" w:eastAsia="宋体" w:cs="Times New Roman"/>
          <w:b w:val="0"/>
          <w:bCs w:val="0"/>
          <w:sz w:val="21"/>
          <w:szCs w:val="21"/>
          <w:highlight w:val="none"/>
          <w:shd w:val="clear" w:color="auto" w:fill="auto"/>
          <w:lang w:val="en-US" w:eastAsia="zh-CN"/>
        </w:rPr>
        <w:t>———————————————————————————————————————</w:t>
      </w:r>
    </w:p>
    <w:p>
      <w:pPr>
        <w:numPr>
          <w:ilvl w:val="0"/>
          <w:numId w:val="1"/>
        </w:numPr>
        <w:pBdr>
          <w:bottom w:val="single" w:color="auto" w:sz="4" w:space="0"/>
        </w:pBdr>
        <w:ind w:left="0" w:leftChars="0" w:firstLine="0" w:firstLineChars="0"/>
        <w:rPr>
          <w:rFonts w:hint="default" w:ascii="Times New Roman" w:hAnsi="Times New Roman" w:eastAsia="宋体" w:cs="Times New Roman"/>
          <w:b w:val="0"/>
          <w:bCs w:val="0"/>
          <w:sz w:val="21"/>
          <w:szCs w:val="21"/>
          <w:highlight w:val="none"/>
          <w:shd w:val="clear" w:color="auto" w:fill="auto"/>
          <w:lang w:val="en-US" w:eastAsia="zh-CN"/>
        </w:rPr>
      </w:pPr>
      <w:r>
        <w:rPr>
          <w:rFonts w:hint="default" w:ascii="Times New Roman" w:hAnsi="Times New Roman" w:eastAsia="宋体" w:cs="Times New Roman"/>
          <w:b w:val="0"/>
          <w:bCs w:val="0"/>
          <w:sz w:val="21"/>
          <w:szCs w:val="21"/>
          <w:highlight w:val="none"/>
          <w:shd w:val="clear" w:color="auto" w:fill="auto"/>
          <w:lang w:val="en-US" w:eastAsia="zh-CN"/>
        </w:rPr>
        <w:t>认识到文化交流在促进相互理解方面所具有的深远影响</w:t>
      </w:r>
    </w:p>
    <w:p>
      <w:pPr>
        <w:numPr>
          <w:ilvl w:val="0"/>
          <w:numId w:val="0"/>
        </w:numPr>
        <w:pBdr>
          <w:bottom w:val="single" w:color="auto" w:sz="4" w:space="0"/>
        </w:pBdr>
        <w:ind w:leftChars="0"/>
        <w:rPr>
          <w:rFonts w:hint="default" w:ascii="Times New Roman" w:hAnsi="Times New Roman" w:eastAsia="宋体" w:cs="Times New Roman"/>
          <w:b w:val="0"/>
          <w:bCs w:val="0"/>
          <w:sz w:val="21"/>
          <w:szCs w:val="21"/>
          <w:highlight w:val="none"/>
          <w:shd w:val="clear" w:color="auto" w:fill="auto"/>
          <w:lang w:val="en-US" w:eastAsia="zh-CN"/>
        </w:rPr>
      </w:pPr>
    </w:p>
    <w:p>
      <w:pPr>
        <w:numPr>
          <w:ilvl w:val="0"/>
          <w:numId w:val="0"/>
        </w:numPr>
        <w:ind w:leftChars="0"/>
        <w:rPr>
          <w:rFonts w:hint="default" w:ascii="Times New Roman" w:hAnsi="Times New Roman" w:eastAsia="宋体" w:cs="Times New Roman"/>
          <w:b w:val="0"/>
          <w:bCs w:val="0"/>
          <w:sz w:val="21"/>
          <w:szCs w:val="21"/>
          <w:highlight w:val="none"/>
          <w:shd w:val="clear" w:color="auto" w:fill="auto"/>
          <w:lang w:val="en-US" w:eastAsia="zh-CN"/>
        </w:rPr>
      </w:pPr>
    </w:p>
    <w:p>
      <w:pPr>
        <w:numPr>
          <w:ilvl w:val="0"/>
          <w:numId w:val="1"/>
        </w:numPr>
        <w:ind w:left="0" w:leftChars="0" w:firstLine="0" w:firstLineChars="0"/>
        <w:rPr>
          <w:rFonts w:hint="default" w:ascii="Times New Roman" w:hAnsi="Times New Roman" w:eastAsia="宋体" w:cs="Times New Roman"/>
          <w:b w:val="0"/>
          <w:bCs w:val="0"/>
          <w:sz w:val="21"/>
          <w:szCs w:val="21"/>
          <w:highlight w:val="none"/>
          <w:shd w:val="clear" w:color="auto" w:fill="auto"/>
          <w:lang w:val="en-US" w:eastAsia="zh-CN"/>
        </w:rPr>
      </w:pPr>
      <w:r>
        <w:rPr>
          <w:rFonts w:hint="default" w:ascii="Times New Roman" w:hAnsi="Times New Roman" w:eastAsia="宋体" w:cs="Times New Roman"/>
          <w:b w:val="0"/>
          <w:bCs w:val="0"/>
          <w:sz w:val="21"/>
          <w:szCs w:val="21"/>
          <w:highlight w:val="none"/>
          <w:shd w:val="clear" w:color="auto" w:fill="auto"/>
          <w:lang w:val="en-US" w:eastAsia="zh-CN"/>
        </w:rPr>
        <w:t>领悟到从发现世界的全新面向中获得的乐趣。</w:t>
      </w:r>
    </w:p>
    <w:p>
      <w:pPr>
        <w:numPr>
          <w:ilvl w:val="0"/>
          <w:numId w:val="0"/>
        </w:numPr>
        <w:ind w:leftChars="0"/>
        <w:rPr>
          <w:rFonts w:hint="default" w:ascii="Times New Roman" w:hAnsi="Times New Roman" w:eastAsia="宋体" w:cs="Times New Roman"/>
          <w:b w:val="0"/>
          <w:bCs w:val="0"/>
          <w:sz w:val="21"/>
          <w:szCs w:val="21"/>
          <w:highlight w:val="none"/>
          <w:shd w:val="clear" w:color="auto" w:fill="auto"/>
          <w:lang w:val="en-US" w:eastAsia="zh-CN"/>
        </w:rPr>
      </w:pPr>
      <w:r>
        <w:rPr>
          <w:rFonts w:hint="eastAsia" w:ascii="Times New Roman" w:hAnsi="Times New Roman" w:eastAsia="宋体" w:cs="Times New Roman"/>
          <w:b w:val="0"/>
          <w:bCs w:val="0"/>
          <w:sz w:val="21"/>
          <w:szCs w:val="21"/>
          <w:highlight w:val="none"/>
          <w:shd w:val="clear" w:color="auto" w:fill="auto"/>
          <w:lang w:val="en-US" w:eastAsia="zh-CN"/>
        </w:rPr>
        <w:t>———————————————————————————————————————</w:t>
      </w:r>
    </w:p>
    <w:p>
      <w:pPr>
        <w:numPr>
          <w:ilvl w:val="0"/>
          <w:numId w:val="1"/>
        </w:numPr>
        <w:ind w:left="0" w:leftChars="0" w:firstLine="0" w:firstLineChars="0"/>
        <w:rPr>
          <w:rFonts w:hint="default" w:ascii="Times New Roman" w:hAnsi="Times New Roman" w:eastAsia="宋体" w:cs="Times New Roman"/>
          <w:b w:val="0"/>
          <w:bCs w:val="0"/>
          <w:sz w:val="21"/>
          <w:szCs w:val="21"/>
          <w:highlight w:val="none"/>
          <w:shd w:val="clear" w:color="auto" w:fill="auto"/>
          <w:lang w:val="en-US" w:eastAsia="zh-CN"/>
        </w:rPr>
      </w:pPr>
      <w:r>
        <w:rPr>
          <w:rFonts w:hint="default" w:ascii="Times New Roman" w:hAnsi="Times New Roman" w:eastAsia="宋体" w:cs="Times New Roman"/>
          <w:b w:val="0"/>
          <w:bCs w:val="0"/>
          <w:sz w:val="21"/>
          <w:szCs w:val="21"/>
          <w:highlight w:val="none"/>
          <w:shd w:val="clear" w:color="auto" w:fill="auto"/>
          <w:lang w:val="en-US" w:eastAsia="zh-CN"/>
        </w:rPr>
        <w:t>接受每个文化传统都有其独一无二的魅力的理念。</w:t>
      </w:r>
    </w:p>
    <w:p>
      <w:pPr>
        <w:numPr>
          <w:ilvl w:val="0"/>
          <w:numId w:val="0"/>
        </w:numPr>
        <w:ind w:leftChars="0"/>
        <w:rPr>
          <w:rFonts w:hint="default" w:ascii="Times New Roman" w:hAnsi="Times New Roman" w:eastAsia="宋体" w:cs="Times New Roman"/>
          <w:b w:val="0"/>
          <w:bCs w:val="0"/>
          <w:sz w:val="21"/>
          <w:szCs w:val="21"/>
          <w:highlight w:val="none"/>
          <w:shd w:val="clear" w:color="auto" w:fill="auto"/>
          <w:lang w:val="en-US" w:eastAsia="zh-CN"/>
        </w:rPr>
      </w:pPr>
    </w:p>
    <w:p>
      <w:pPr>
        <w:numPr>
          <w:ilvl w:val="0"/>
          <w:numId w:val="0"/>
        </w:numPr>
        <w:ind w:leftChars="0"/>
        <w:rPr>
          <w:rFonts w:hint="default" w:ascii="Times New Roman" w:hAnsi="Times New Roman" w:eastAsia="宋体" w:cs="Times New Roman"/>
          <w:b w:val="0"/>
          <w:bCs w:val="0"/>
          <w:sz w:val="21"/>
          <w:szCs w:val="21"/>
          <w:highlight w:val="none"/>
          <w:shd w:val="clear" w:color="auto" w:fill="auto"/>
          <w:lang w:val="en-US" w:eastAsia="zh-CN"/>
        </w:rPr>
      </w:pPr>
      <w:r>
        <w:rPr>
          <w:rFonts w:hint="eastAsia" w:ascii="Times New Roman" w:hAnsi="Times New Roman" w:eastAsia="宋体" w:cs="Times New Roman"/>
          <w:b w:val="0"/>
          <w:bCs w:val="0"/>
          <w:sz w:val="21"/>
          <w:szCs w:val="21"/>
          <w:highlight w:val="none"/>
          <w:shd w:val="clear" w:color="auto" w:fill="auto"/>
          <w:lang w:val="en-US" w:eastAsia="zh-CN"/>
        </w:rPr>
        <w:t>———————————————————————————————————————</w:t>
      </w:r>
    </w:p>
    <w:p>
      <w:pPr>
        <w:numPr>
          <w:ilvl w:val="0"/>
          <w:numId w:val="1"/>
        </w:numPr>
        <w:ind w:left="0" w:leftChars="0" w:firstLine="0" w:firstLineChars="0"/>
        <w:rPr>
          <w:rFonts w:hint="default" w:ascii="Times New Roman" w:hAnsi="Times New Roman" w:eastAsia="宋体" w:cs="Times New Roman"/>
          <w:b w:val="0"/>
          <w:bCs w:val="0"/>
          <w:sz w:val="21"/>
          <w:szCs w:val="21"/>
          <w:highlight w:val="none"/>
          <w:shd w:val="clear" w:color="auto" w:fill="auto"/>
          <w:lang w:val="en-US" w:eastAsia="zh-CN"/>
        </w:rPr>
      </w:pPr>
      <w:r>
        <w:rPr>
          <w:rFonts w:hint="default" w:ascii="Times New Roman" w:hAnsi="Times New Roman" w:eastAsia="宋体" w:cs="Times New Roman"/>
          <w:b w:val="0"/>
          <w:bCs w:val="0"/>
          <w:sz w:val="21"/>
          <w:szCs w:val="21"/>
          <w:highlight w:val="none"/>
          <w:shd w:val="clear" w:color="auto" w:fill="auto"/>
          <w:lang w:val="en-US" w:eastAsia="zh-CN"/>
        </w:rPr>
        <w:t>认可扩展我们的文化知识和理解所带来的满足感。</w:t>
      </w:r>
    </w:p>
    <w:p>
      <w:pPr>
        <w:numPr>
          <w:ilvl w:val="0"/>
          <w:numId w:val="0"/>
        </w:numPr>
        <w:pBdr>
          <w:bottom w:val="single" w:color="auto" w:sz="4" w:space="0"/>
        </w:pBdr>
        <w:ind w:leftChars="0"/>
        <w:rPr>
          <w:rFonts w:hint="default" w:ascii="Times New Roman" w:hAnsi="Times New Roman" w:eastAsia="宋体" w:cs="Times New Roman"/>
          <w:b w:val="0"/>
          <w:bCs w:val="0"/>
          <w:sz w:val="21"/>
          <w:szCs w:val="21"/>
          <w:highlight w:val="none"/>
          <w:shd w:val="clear" w:color="auto" w:fill="auto"/>
          <w:lang w:val="en-US" w:eastAsia="zh-CN"/>
        </w:rPr>
      </w:pPr>
    </w:p>
    <w:p>
      <w:pPr>
        <w:numPr>
          <w:ilvl w:val="0"/>
          <w:numId w:val="0"/>
        </w:numPr>
        <w:ind w:leftChars="0"/>
        <w:rPr>
          <w:rFonts w:hint="eastAsia" w:ascii="Times New Roman" w:hAnsi="Times New Roman" w:eastAsia="宋体" w:cs="Times New Roman"/>
          <w:b w:val="0"/>
          <w:bCs w:val="0"/>
          <w:sz w:val="21"/>
          <w:szCs w:val="21"/>
          <w:highlight w:val="none"/>
          <w:shd w:val="clear" w:color="auto" w:fill="auto"/>
          <w:lang w:val="en-US" w:eastAsia="zh-CN"/>
        </w:rPr>
      </w:pPr>
    </w:p>
    <w:p>
      <w:pPr>
        <w:spacing w:line="240" w:lineRule="auto"/>
        <w:jc w:val="left"/>
        <w:rPr>
          <w:rFonts w:hint="default" w:ascii="Times New Roman" w:hAnsi="Times New Roman" w:eastAsia="宋体" w:cs="Times New Roman"/>
          <w:b/>
          <w:bCs/>
          <w:sz w:val="21"/>
          <w:szCs w:val="21"/>
          <w:highlight w:val="yellow"/>
          <w:shd w:val="clear" w:color="auto" w:fill="auto"/>
          <w:lang w:val="en-US" w:eastAsia="zh-CN"/>
        </w:rPr>
      </w:pPr>
      <w:r>
        <w:rPr>
          <w:rFonts w:hint="default" w:ascii="Times New Roman" w:hAnsi="Times New Roman" w:eastAsia="宋体" w:cs="Times New Roman"/>
          <w:b/>
          <w:bCs/>
          <w:sz w:val="21"/>
          <w:szCs w:val="21"/>
          <w:highlight w:val="yellow"/>
          <w:shd w:val="clear" w:color="auto" w:fill="auto"/>
          <w:lang w:val="en-US" w:eastAsia="zh-CN"/>
        </w:rPr>
        <w:t>Step 6: 范文呈现</w:t>
      </w:r>
    </w:p>
    <w:p>
      <w:pPr>
        <w:spacing w:line="240" w:lineRule="auto"/>
        <w:jc w:val="left"/>
        <w:rPr>
          <w:rFonts w:hint="default" w:ascii="Times New Roman" w:hAnsi="Times New Roman" w:eastAsia="宋体" w:cs="Times New Roman"/>
          <w:b/>
          <w:bCs/>
          <w:sz w:val="21"/>
          <w:szCs w:val="21"/>
          <w:highlight w:val="yellow"/>
          <w:shd w:val="clear" w:color="auto" w:fill="auto"/>
          <w:lang w:val="en-US" w:eastAsia="zh-CN"/>
        </w:rPr>
      </w:pPr>
    </w:p>
    <w:p>
      <w:pPr>
        <w:numPr>
          <w:ilvl w:val="0"/>
          <w:numId w:val="0"/>
        </w:numPr>
        <w:ind w:leftChars="0"/>
        <w:rPr>
          <w:rFonts w:hint="default" w:ascii="Times New Roman" w:hAnsi="Times New Roman" w:eastAsia="宋体" w:cs="Times New Roman"/>
          <w:b w:val="0"/>
          <w:bCs w:val="0"/>
          <w:sz w:val="21"/>
          <w:szCs w:val="21"/>
          <w:highlight w:val="none"/>
          <w:shd w:val="clear" w:color="auto" w:fill="auto"/>
          <w:lang w:val="en-US" w:eastAsia="zh-CN"/>
        </w:rPr>
      </w:pPr>
      <w:r>
        <w:rPr>
          <w:rFonts w:hint="default" w:ascii="Times New Roman" w:hAnsi="Times New Roman" w:eastAsia="宋体" w:cs="Times New Roman"/>
          <w:b w:val="0"/>
          <w:bCs w:val="0"/>
          <w:sz w:val="21"/>
          <w:szCs w:val="21"/>
          <w:highlight w:val="none"/>
          <w:shd w:val="clear" w:color="auto" w:fill="auto"/>
          <w:lang w:val="en-US" w:eastAsia="zh-CN"/>
        </w:rPr>
        <w:t xml:space="preserve"> </w:t>
      </w:r>
      <w:r>
        <w:rPr>
          <w:rFonts w:hint="eastAsia" w:ascii="Times New Roman" w:hAnsi="Times New Roman" w:eastAsia="宋体" w:cs="Times New Roman"/>
          <w:b w:val="0"/>
          <w:bCs w:val="0"/>
          <w:sz w:val="21"/>
          <w:szCs w:val="21"/>
          <w:highlight w:val="none"/>
          <w:shd w:val="clear" w:color="auto" w:fill="auto"/>
          <w:lang w:val="en-US" w:eastAsia="zh-CN"/>
        </w:rPr>
        <w:t xml:space="preserve">   </w:t>
      </w:r>
      <w:r>
        <w:rPr>
          <w:rFonts w:hint="default" w:ascii="Times New Roman" w:hAnsi="Times New Roman" w:eastAsia="宋体" w:cs="Times New Roman"/>
          <w:b w:val="0"/>
          <w:bCs w:val="0"/>
          <w:sz w:val="21"/>
          <w:szCs w:val="21"/>
          <w:highlight w:val="none"/>
          <w:shd w:val="clear" w:color="auto" w:fill="auto"/>
          <w:lang w:val="en-US" w:eastAsia="zh-CN"/>
        </w:rPr>
        <w:t>I'm writing to share with you an online cross-cultural exhibition exchange activity held last week.</w:t>
      </w:r>
    </w:p>
    <w:p>
      <w:pPr>
        <w:numPr>
          <w:ilvl w:val="0"/>
          <w:numId w:val="0"/>
        </w:numPr>
        <w:ind w:leftChars="0"/>
        <w:rPr>
          <w:rFonts w:hint="default" w:ascii="Times New Roman" w:hAnsi="Times New Roman" w:eastAsia="宋体" w:cs="Times New Roman"/>
          <w:b w:val="0"/>
          <w:bCs w:val="0"/>
          <w:sz w:val="21"/>
          <w:szCs w:val="21"/>
          <w:highlight w:val="none"/>
          <w:shd w:val="clear" w:color="auto" w:fill="auto"/>
          <w:lang w:val="en-US" w:eastAsia="zh-CN"/>
        </w:rPr>
      </w:pPr>
      <w:r>
        <w:rPr>
          <w:rFonts w:hint="default" w:ascii="Times New Roman" w:hAnsi="Times New Roman" w:eastAsia="宋体" w:cs="Times New Roman"/>
          <w:b w:val="0"/>
          <w:bCs w:val="0"/>
          <w:sz w:val="21"/>
          <w:szCs w:val="21"/>
          <w:highlight w:val="none"/>
          <w:shd w:val="clear" w:color="auto" w:fill="auto"/>
          <w:lang w:val="en-US" w:eastAsia="zh-CN"/>
        </w:rPr>
        <w:t xml:space="preserve">    In this activity I chose to showcase Chinese calligraphy as it is an integral part of our culture that dates back thousands of years. Featuring diverse and distinctive styles, Chinese calligraphy, whose tools and materials are well-known“the Four Treasures of the Study", conveys the writer's unique characters, rich thoughts and emotions. Not only does it reflect the beauty and elegance of the Chinese language but also embodies the spirit and philosophy of our people.</w:t>
      </w:r>
    </w:p>
    <w:p>
      <w:pPr>
        <w:numPr>
          <w:ilvl w:val="0"/>
          <w:numId w:val="0"/>
        </w:numPr>
        <w:ind w:leftChars="0"/>
        <w:rPr>
          <w:rFonts w:hint="default" w:ascii="Times New Roman" w:hAnsi="Times New Roman" w:eastAsia="宋体" w:cs="Times New Roman"/>
          <w:b w:val="0"/>
          <w:bCs w:val="0"/>
          <w:sz w:val="21"/>
          <w:szCs w:val="21"/>
          <w:highlight w:val="none"/>
          <w:shd w:val="clear" w:color="auto" w:fill="auto"/>
          <w:lang w:val="en-US" w:eastAsia="zh-CN"/>
        </w:rPr>
      </w:pPr>
      <w:r>
        <w:rPr>
          <w:rFonts w:hint="default" w:ascii="Times New Roman" w:hAnsi="Times New Roman" w:eastAsia="宋体" w:cs="Times New Roman"/>
          <w:b w:val="0"/>
          <w:bCs w:val="0"/>
          <w:sz w:val="21"/>
          <w:szCs w:val="21"/>
          <w:highlight w:val="none"/>
          <w:shd w:val="clear" w:color="auto" w:fill="auto"/>
          <w:lang w:val="en-US" w:eastAsia="zh-CN"/>
        </w:rPr>
        <w:t xml:space="preserve">    Participating in this event has broadened my horizons and deepened my understanding of cultural diversity. It has also reminded me of the power of art in bridging gaps between different cultures and fostering mutual understanding and respect. Looking forward to hearing from you soon.</w:t>
      </w:r>
    </w:p>
    <w:p>
      <w:pPr>
        <w:numPr>
          <w:ilvl w:val="0"/>
          <w:numId w:val="0"/>
        </w:numPr>
        <w:ind w:leftChars="0"/>
        <w:rPr>
          <w:rFonts w:hint="default" w:ascii="Times New Roman" w:hAnsi="Times New Roman" w:eastAsia="宋体" w:cs="Times New Roman"/>
          <w:b w:val="0"/>
          <w:bCs w:val="0"/>
          <w:sz w:val="21"/>
          <w:szCs w:val="21"/>
          <w:highlight w:val="none"/>
          <w:shd w:val="clear" w:color="auto" w:fill="auto"/>
          <w:lang w:val="en-US" w:eastAsia="zh-CN"/>
        </w:rPr>
      </w:pPr>
    </w:p>
    <w:p>
      <w:pPr>
        <w:spacing w:line="240" w:lineRule="auto"/>
        <w:jc w:val="left"/>
        <w:rPr>
          <w:rFonts w:hint="eastAsia" w:ascii="Times New Roman" w:hAnsi="Times New Roman" w:eastAsia="宋体" w:cs="Times New Roman"/>
          <w:b/>
          <w:bCs/>
          <w:sz w:val="21"/>
          <w:szCs w:val="21"/>
          <w:highlight w:val="yellow"/>
          <w:shd w:val="clear" w:color="auto" w:fill="auto"/>
          <w:lang w:val="en-US" w:eastAsia="zh-CN"/>
        </w:rPr>
      </w:pPr>
      <w:r>
        <w:rPr>
          <w:rFonts w:hint="default" w:ascii="Times New Roman" w:hAnsi="Times New Roman" w:eastAsia="宋体" w:cs="Times New Roman"/>
          <w:b/>
          <w:bCs/>
          <w:sz w:val="21"/>
          <w:szCs w:val="21"/>
          <w:highlight w:val="yellow"/>
          <w:shd w:val="clear" w:color="auto" w:fill="auto"/>
          <w:lang w:val="en-US" w:eastAsia="zh-CN"/>
        </w:rPr>
        <w:t>Step 7: 迁移至202</w:t>
      </w:r>
      <w:r>
        <w:rPr>
          <w:rFonts w:hint="eastAsia" w:ascii="Times New Roman" w:hAnsi="Times New Roman" w:eastAsia="宋体" w:cs="Times New Roman"/>
          <w:b/>
          <w:bCs/>
          <w:sz w:val="21"/>
          <w:szCs w:val="21"/>
          <w:highlight w:val="yellow"/>
          <w:shd w:val="clear" w:color="auto" w:fill="auto"/>
          <w:lang w:val="en-US" w:eastAsia="zh-CN"/>
        </w:rPr>
        <w:t>5届江浙皖10月联考</w:t>
      </w:r>
    </w:p>
    <w:p>
      <w:pPr>
        <w:spacing w:line="240" w:lineRule="auto"/>
        <w:jc w:val="left"/>
        <w:rPr>
          <w:rFonts w:hint="default" w:ascii="Times New Roman" w:hAnsi="Times New Roman" w:eastAsia="宋体" w:cs="Times New Roman"/>
          <w:b w:val="0"/>
          <w:bCs w:val="0"/>
          <w:sz w:val="21"/>
          <w:szCs w:val="21"/>
          <w:highlight w:val="none"/>
          <w:shd w:val="clear" w:color="auto" w:fill="auto"/>
          <w:lang w:val="en-US" w:eastAsia="zh-CN"/>
        </w:rPr>
      </w:pPr>
      <w:r>
        <w:rPr>
          <w:rFonts w:hint="default" w:ascii="Times New Roman" w:hAnsi="Times New Roman" w:eastAsia="宋体" w:cs="Times New Roman"/>
          <w:b w:val="0"/>
          <w:bCs w:val="0"/>
          <w:sz w:val="21"/>
          <w:szCs w:val="21"/>
          <w:highlight w:val="none"/>
          <w:shd w:val="clear" w:color="auto" w:fill="auto"/>
          <w:lang w:val="en-US" w:eastAsia="zh-CN"/>
        </w:rPr>
        <w:t xml:space="preserve">Dear Chris, </w:t>
      </w:r>
    </w:p>
    <w:p>
      <w:pPr>
        <w:spacing w:line="240" w:lineRule="auto"/>
        <w:jc w:val="left"/>
        <w:rPr>
          <w:rFonts w:hint="default" w:ascii="Times New Roman" w:hAnsi="Times New Roman" w:eastAsia="宋体" w:cs="Times New Roman"/>
          <w:b w:val="0"/>
          <w:bCs w:val="0"/>
          <w:sz w:val="21"/>
          <w:szCs w:val="21"/>
          <w:highlight w:val="none"/>
          <w:shd w:val="clear" w:color="auto" w:fill="auto"/>
          <w:lang w:val="en-US" w:eastAsia="zh-CN"/>
        </w:rPr>
      </w:pPr>
      <w:r>
        <w:rPr>
          <w:rFonts w:hint="default" w:ascii="Times New Roman" w:hAnsi="Times New Roman" w:eastAsia="宋体" w:cs="Times New Roman"/>
          <w:b w:val="0"/>
          <w:bCs w:val="0"/>
          <w:sz w:val="21"/>
          <w:szCs w:val="21"/>
          <w:highlight w:val="none"/>
          <w:shd w:val="clear" w:color="auto" w:fill="auto"/>
          <w:lang w:val="en-US" w:eastAsia="zh-CN"/>
        </w:rPr>
        <w:t xml:space="preserve">    I’m writing to share with you a camping experience my family engaged in last weekend. It was our first time on a camping trip, in which my family slept under the stars in the Wilderness Park. We had no sooner set up the tent than it started to rain. While we enjoyed the sound of the rain dripping on our tent,，playing games and chatting about our daily life stories, mom prepared some snacks and drinks for us. We made wet-weather camping fun.</w:t>
      </w:r>
    </w:p>
    <w:p>
      <w:pPr>
        <w:spacing w:line="240" w:lineRule="auto"/>
        <w:jc w:val="left"/>
        <w:rPr>
          <w:rFonts w:hint="default" w:ascii="Times New Roman" w:hAnsi="Times New Roman" w:eastAsia="宋体" w:cs="Times New Roman"/>
          <w:b w:val="0"/>
          <w:bCs w:val="0"/>
          <w:sz w:val="21"/>
          <w:szCs w:val="21"/>
          <w:highlight w:val="none"/>
          <w:shd w:val="clear" w:color="auto" w:fill="auto"/>
          <w:lang w:val="en-US" w:eastAsia="zh-CN"/>
        </w:rPr>
      </w:pPr>
      <w:r>
        <w:rPr>
          <w:rFonts w:hint="default" w:ascii="Times New Roman" w:hAnsi="Times New Roman" w:eastAsia="宋体" w:cs="Times New Roman"/>
          <w:b w:val="0"/>
          <w:bCs w:val="0"/>
          <w:sz w:val="21"/>
          <w:szCs w:val="21"/>
          <w:highlight w:val="none"/>
          <w:shd w:val="clear" w:color="auto" w:fill="auto"/>
          <w:lang w:val="en-US" w:eastAsia="zh-CN"/>
        </w:rPr>
        <w:t xml:space="preserve">    I’m grateful for the camping trip. Not only did I enjoy the beauty of nature, but I learned there is plenty of entertainment to be found in exploring nature.</w:t>
      </w:r>
    </w:p>
    <w:p>
      <w:pPr>
        <w:spacing w:line="240" w:lineRule="auto"/>
        <w:jc w:val="left"/>
        <w:rPr>
          <w:rFonts w:hint="default" w:ascii="Times New Roman" w:hAnsi="Times New Roman" w:eastAsia="宋体" w:cs="Times New Roman"/>
          <w:b/>
          <w:bCs/>
          <w:sz w:val="21"/>
          <w:szCs w:val="21"/>
          <w:highlight w:val="yellow"/>
          <w:shd w:val="clear" w:color="auto" w:fill="auto"/>
          <w:lang w:val="en-US" w:eastAsia="zh-CN"/>
        </w:rPr>
      </w:pPr>
    </w:p>
    <w:p>
      <w:pPr>
        <w:numPr>
          <w:ilvl w:val="0"/>
          <w:numId w:val="0"/>
        </w:numPr>
        <w:ind w:leftChars="0"/>
        <w:rPr>
          <w:rFonts w:hint="default" w:ascii="Times New Roman" w:hAnsi="Times New Roman" w:eastAsia="宋体" w:cs="Times New Roman"/>
          <w:b w:val="0"/>
          <w:bCs w:val="0"/>
          <w:sz w:val="21"/>
          <w:szCs w:val="21"/>
          <w:highlight w:val="none"/>
          <w:shd w:val="clear" w:color="auto" w:fill="auto"/>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7462520"/>
          <wp:effectExtent l="0" t="0" r="13970" b="5080"/>
          <wp:wrapNone/>
          <wp:docPr id="1" name="WordPictureWatermark34366"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4366" descr="水印"/>
                  <pic:cNvPicPr>
                    <a:picLocks noChangeAspect="1"/>
                  </pic:cNvPicPr>
                </pic:nvPicPr>
                <pic:blipFill>
                  <a:blip r:embed="rId1"/>
                  <a:stretch>
                    <a:fillRect/>
                  </a:stretch>
                </pic:blipFill>
                <pic:spPr>
                  <a:xfrm>
                    <a:off x="0" y="0"/>
                    <a:ext cx="5274310" cy="746252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FE96F8"/>
    <w:multiLevelType w:val="singleLevel"/>
    <w:tmpl w:val="EFFE96F8"/>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56D09A"/>
    <w:rsid w:val="62C021E1"/>
    <w:rsid w:val="686F06C8"/>
    <w:rsid w:val="7E56D0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7</TotalTime>
  <ScaleCrop>false</ScaleCrop>
  <LinksUpToDate>false</LinksUpToDate>
  <CharactersWithSpaces>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2024-10-09T20:59:00Z</dcterms:created>
  <dc:creator>apple</dc:creator>
  <cp:lastModifiedBy>Wiesen</cp:lastModifiedBy>
  <dcterms:modified xsi:type="dcterms:W3CDTF">2024-10-12T01:50:45Z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ICV">
    <vt:lpwstr>280AE4C8AB6F37CD487E06676E489593_41</vt:lpwstr>
  </property>
</Properties>
</file>