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http://schemas.openxmlformats.org/wordprocessingml/2006/main"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 Generated by Aspose.Words for Java 23.3.0 -->
  <w:body>
    <w:p w14:paraId="267387D2">
      <w:pPr>
        <w:keepNext w:val="0"/>
        <w:keepLines w:val="0"/>
        <w:pageBreakBefore w:val="0"/>
        <w:widowControl w:val="0"/>
        <w:kinsoku/>
        <w:wordWrap/>
        <w:overflowPunct/>
        <w:topLinePunct w:val="0"/>
        <w:autoSpaceDE/>
        <w:autoSpaceDN/>
        <w:bidi w:val="0"/>
        <w:adjustRightInd/>
        <w:snapToGrid/>
        <w:spacing w:after="0" w:line="360" w:lineRule="auto"/>
        <w:ind w:left="0" w:right="0"/>
        <w:jc w:val="center"/>
        <w:textAlignment w:val="baseline"/>
        <w:rPr>
          <w:rFonts w:ascii="黑体" w:cs="黑体" w:eastAsia="黑体" w:hAnsi="黑体" w:hint="eastAsia"/>
          <w:b w:val="0"/>
          <w:bCs w:val="0"/>
          <w:sz w:val="32"/>
          <w:szCs w:val="32"/>
        </w:rPr>
      </w:pPr>
      <w:r>
        <w:rPr>
          <w:rFonts w:ascii="黑体" w:cs="黑体" w:eastAsia="黑体" w:hAnsi="黑体" w:hint="eastAsia"/>
          <w:b w:val="0"/>
          <w:bCs w:val="0"/>
          <w:i w:val="0"/>
          <w:color w:val="000000"/>
          <w:sz w:val="32"/>
          <w:szCs w:val="32"/>
        </w:rPr>
        <w:drawing>
          <wp:anchor allowOverlap="1" behindDoc="0" layoutInCell="1" locked="0" relativeHeight="251658240" simplePos="0">
            <wp:simplePos x="0" y="0"/>
            <wp:positionH relativeFrom="page">
              <wp:posOffset>11315700</wp:posOffset>
            </wp:positionH>
            <wp:positionV relativeFrom="topMargin">
              <wp:posOffset>12598400</wp:posOffset>
            </wp:positionV>
            <wp:extent cx="482600" cy="482600"/>
            <wp:wrapNone/>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4"/>
                    <a:stretch>
                      <a:fillRect/>
                    </a:stretch>
                  </pic:blipFill>
                  <pic:spPr>
                    <a:xfrm>
                      <a:off x="0" y="0"/>
                      <a:ext cx="482600" cy="482600"/>
                    </a:xfrm>
                    <a:prstGeom prst="rect">
                      <a:avLst/>
                    </a:prstGeom>
                  </pic:spPr>
                </pic:pic>
              </a:graphicData>
            </a:graphic>
          </wp:anchor>
        </w:drawing>
      </w:r>
      <w:r>
        <w:rPr>
          <w:rFonts w:ascii="黑体" w:cs="黑体" w:eastAsia="黑体" w:hAnsi="黑体" w:hint="eastAsia"/>
          <w:b w:val="0"/>
          <w:bCs w:val="0"/>
          <w:i w:val="0"/>
          <w:color w:val="000000"/>
          <w:sz w:val="32"/>
          <w:szCs w:val="32"/>
        </w:rPr>
        <w:t>重庆市</w:t>
      </w:r>
      <w:r>
        <w:rPr>
          <w:rFonts w:ascii="黑体" w:cs="黑体" w:eastAsia="黑体" w:hAnsi="黑体" w:hint="eastAsia"/>
          <w:b w:val="0"/>
          <w:bCs w:val="0"/>
          <w:i w:val="0"/>
          <w:color w:val="000000"/>
          <w:sz w:val="32"/>
          <w:szCs w:val="32"/>
          <w:lang w:eastAsia="zh-CN" w:val="en-US"/>
        </w:rPr>
        <w:t>南开中学</w:t>
      </w:r>
      <w:r>
        <w:rPr>
          <w:rFonts w:ascii="黑体" w:cs="黑体" w:eastAsia="黑体" w:hAnsi="黑体" w:hint="eastAsia"/>
          <w:b w:val="0"/>
          <w:bCs w:val="0"/>
          <w:i w:val="0"/>
          <w:color w:val="000000"/>
          <w:sz w:val="32"/>
          <w:szCs w:val="32"/>
        </w:rPr>
        <w:t>2025 届高三第七次质量检测</w:t>
      </w:r>
    </w:p>
    <w:p w14:paraId="41F9F55F">
      <w:pPr>
        <w:keepNext w:val="0"/>
        <w:keepLines w:val="0"/>
        <w:pageBreakBefore w:val="0"/>
        <w:widowControl w:val="0"/>
        <w:kinsoku/>
        <w:wordWrap/>
        <w:overflowPunct/>
        <w:topLinePunct w:val="0"/>
        <w:autoSpaceDE/>
        <w:autoSpaceDN/>
        <w:bidi w:val="0"/>
        <w:adjustRightInd/>
        <w:snapToGrid/>
        <w:spacing w:after="0" w:line="360" w:lineRule="auto"/>
        <w:ind w:left="0" w:right="0"/>
        <w:jc w:val="center"/>
        <w:textAlignment w:val="baseline"/>
        <w:rPr>
          <w:rFonts w:ascii="黑体" w:cs="黑体" w:eastAsia="黑体" w:hAnsi="黑体" w:hint="eastAsia"/>
          <w:b w:val="0"/>
          <w:bCs w:val="0"/>
          <w:sz w:val="32"/>
          <w:szCs w:val="32"/>
        </w:rPr>
      </w:pPr>
      <w:r>
        <w:rPr>
          <w:rFonts w:ascii="黑体" w:cs="黑体" w:eastAsia="黑体" w:hAnsi="黑体" w:hint="eastAsia"/>
          <w:b w:val="0"/>
          <w:bCs w:val="0"/>
          <w:i w:val="0"/>
          <w:color w:val="000000"/>
          <w:sz w:val="32"/>
          <w:szCs w:val="32"/>
        </w:rPr>
        <w:t>英 语 试 题</w:t>
      </w:r>
    </w:p>
    <w:p w14:paraId="232C9551">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第一部分 听力(共两节；满分30分)</w:t>
      </w:r>
    </w:p>
    <w:p w14:paraId="23E64198">
      <w:pPr>
        <w:keepNext w:val="0"/>
        <w:keepLines w:val="0"/>
        <w:pageBreakBefore w:val="0"/>
        <w:widowControl w:val="0"/>
        <w:kinsoku/>
        <w:wordWrap/>
        <w:overflowPunct/>
        <w:topLinePunct w:val="0"/>
        <w:autoSpaceDE/>
        <w:autoSpaceDN/>
        <w:bidi w:val="0"/>
        <w:adjustRightInd/>
        <w:snapToGrid/>
        <w:spacing w:after="0" w:line="360" w:lineRule="auto"/>
        <w:ind w:firstLine="520" w:left="0" w:right="2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做题时，先将答案标在试卷上。录音内容结束后，你将有两分钟的时间将试卷上的答案转涂到答题卡上。</w:t>
      </w:r>
    </w:p>
    <w:p w14:paraId="2DD5E397">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第一节(共5小题；每小题1.5分，满分7.5分)</w:t>
      </w:r>
    </w:p>
    <w:p w14:paraId="1CBEA9C5">
      <w:pPr>
        <w:keepNext w:val="0"/>
        <w:keepLines w:val="0"/>
        <w:pageBreakBefore w:val="0"/>
        <w:widowControl w:val="0"/>
        <w:kinsoku/>
        <w:wordWrap/>
        <w:overflowPunct/>
        <w:topLinePunct w:val="0"/>
        <w:autoSpaceDE/>
        <w:autoSpaceDN/>
        <w:bidi w:val="0"/>
        <w:adjustRightInd/>
        <w:snapToGrid/>
        <w:spacing w:after="0" w:line="360" w:lineRule="auto"/>
        <w:ind w:firstLine="520"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听下面5段对话。每段对话后有一个小题，从题中所给的A、B、C三个选项中选出最佳选项，并标在试卷的相应位置。听完每段对话后，你都有10秒钟的时间来回答有关小题和阅读下一小题。每段对话仅读一遍。</w:t>
      </w:r>
    </w:p>
    <w:p w14:paraId="5FA1A79F">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1. Where are the speakers probably?</w:t>
      </w:r>
    </w:p>
    <w:p w14:paraId="5C8FA800">
      <w:pPr>
        <w:keepNext w:val="0"/>
        <w:keepLines w:val="0"/>
        <w:pageBreakBefore w:val="0"/>
        <w:widowControl w:val="0"/>
        <w:kinsoku/>
        <w:wordWrap/>
        <w:overflowPunct/>
        <w:topLinePunct w:val="0"/>
        <w:autoSpaceDE/>
        <w:autoSpaceDN/>
        <w:bidi w:val="0"/>
        <w:adjustRightInd/>
        <w:snapToGrid/>
        <w:spacing w:after="0" w:line="360" w:lineRule="auto"/>
        <w:ind w:left="36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A. In a gym.               B. In an office.       C. In a restaurant.</w:t>
      </w:r>
    </w:p>
    <w:p w14:paraId="54E53C36">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2. Why does the man speak to the woman?</w:t>
      </w:r>
    </w:p>
    <w:p w14:paraId="60A9D173">
      <w:pPr>
        <w:keepNext w:val="0"/>
        <w:keepLines w:val="0"/>
        <w:pageBreakBefore w:val="0"/>
        <w:widowControl w:val="0"/>
        <w:kinsoku/>
        <w:wordWrap/>
        <w:overflowPunct/>
        <w:topLinePunct w:val="0"/>
        <w:autoSpaceDE/>
        <w:autoSpaceDN/>
        <w:bidi w:val="0"/>
        <w:adjustRightInd/>
        <w:snapToGrid/>
        <w:spacing w:after="0" w:line="360" w:lineRule="auto"/>
        <w:ind w:left="36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A. To express thanks.        B. To get information. C. To provide advice.</w:t>
      </w:r>
    </w:p>
    <w:p w14:paraId="14AB12CE">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3. What are the speakers talking about?</w:t>
      </w:r>
    </w:p>
    <w:p w14:paraId="49428DDF">
      <w:pPr>
        <w:keepNext w:val="0"/>
        <w:keepLines w:val="0"/>
        <w:pageBreakBefore w:val="0"/>
        <w:widowControl w:val="0"/>
        <w:kinsoku/>
        <w:wordWrap/>
        <w:overflowPunct/>
        <w:topLinePunct w:val="0"/>
        <w:autoSpaceDE/>
        <w:autoSpaceDN/>
        <w:bidi w:val="0"/>
        <w:adjustRightInd/>
        <w:snapToGrid/>
        <w:spacing w:after="0" w:line="360" w:lineRule="auto"/>
        <w:ind w:left="36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A. An artist.               B. A website.          C. An exhibition.</w:t>
      </w:r>
    </w:p>
    <w:p w14:paraId="5ABDB0C0">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4. What is the probable relationship between the speakers?</w:t>
      </w:r>
    </w:p>
    <w:p w14:paraId="25B5CA35">
      <w:pPr>
        <w:keepNext w:val="0"/>
        <w:keepLines w:val="0"/>
        <w:pageBreakBefore w:val="0"/>
        <w:widowControl w:val="0"/>
        <w:kinsoku/>
        <w:wordWrap/>
        <w:overflowPunct/>
        <w:topLinePunct w:val="0"/>
        <w:autoSpaceDE/>
        <w:autoSpaceDN/>
        <w:bidi w:val="0"/>
        <w:adjustRightInd/>
        <w:snapToGrid/>
        <w:spacing w:after="0" w:line="360" w:lineRule="auto"/>
        <w:ind w:left="36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A. Colleagues.             B. Family members.      C. Tourist and guide.</w:t>
      </w:r>
    </w:p>
    <w:p w14:paraId="38D9F8D1">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5. What did the woman's brother do yesterday?</w:t>
      </w:r>
    </w:p>
    <w:p w14:paraId="3558B867">
      <w:pPr>
        <w:keepNext w:val="0"/>
        <w:keepLines w:val="0"/>
        <w:pageBreakBefore w:val="0"/>
        <w:widowControl w:val="0"/>
        <w:kinsoku/>
        <w:wordWrap/>
        <w:overflowPunct/>
        <w:topLinePunct w:val="0"/>
        <w:autoSpaceDE/>
        <w:autoSpaceDN/>
        <w:bidi w:val="0"/>
        <w:adjustRightInd/>
        <w:snapToGrid/>
        <w:spacing w:after="0" w:line="360" w:lineRule="auto"/>
        <w:ind w:left="36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A. He went shopping.        B. He took a flight.   C. He started a new job.</w:t>
      </w:r>
    </w:p>
    <w:p w14:paraId="27AC1013">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第二节(共15小题；每小题1.5分，满分22.5分)</w:t>
      </w:r>
    </w:p>
    <w:p w14:paraId="69EB0479">
      <w:pPr>
        <w:keepNext w:val="0"/>
        <w:keepLines w:val="0"/>
        <w:pageBreakBefore w:val="0"/>
        <w:widowControl w:val="0"/>
        <w:kinsoku/>
        <w:wordWrap/>
        <w:overflowPunct/>
        <w:topLinePunct w:val="0"/>
        <w:autoSpaceDE/>
        <w:autoSpaceDN/>
        <w:bidi w:val="0"/>
        <w:adjustRightInd/>
        <w:snapToGrid/>
        <w:spacing w:after="0" w:line="360" w:lineRule="auto"/>
        <w:ind w:firstLine="480"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14:paraId="7200F1D8">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听第6段材料，回答第6至7题。</w:t>
      </w:r>
    </w:p>
    <w:p w14:paraId="69196A0A">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6. Why does the man ask to change his appointment?</w:t>
      </w:r>
    </w:p>
    <w:p w14:paraId="647ACDC4">
      <w:pPr>
        <w:keepNext w:val="0"/>
        <w:keepLines w:val="0"/>
        <w:pageBreakBefore w:val="0"/>
        <w:widowControl w:val="0"/>
        <w:kinsoku/>
        <w:wordWrap/>
        <w:overflowPunct/>
        <w:topLinePunct w:val="0"/>
        <w:autoSpaceDE/>
        <w:autoSpaceDN/>
        <w:bidi w:val="0"/>
        <w:adjustRightInd/>
        <w:snapToGrid/>
        <w:spacing w:after="0" w:line="360" w:lineRule="auto"/>
        <w:ind w:left="36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A. His state has worsened.</w:t>
      </w:r>
    </w:p>
    <w:p w14:paraId="704CC51B">
      <w:pPr>
        <w:keepNext w:val="0"/>
        <w:keepLines w:val="0"/>
        <w:pageBreakBefore w:val="0"/>
        <w:widowControl w:val="0"/>
        <w:kinsoku/>
        <w:wordWrap/>
        <w:overflowPunct/>
        <w:topLinePunct w:val="0"/>
        <w:autoSpaceDE/>
        <w:autoSpaceDN/>
        <w:bidi w:val="0"/>
        <w:adjustRightInd/>
        <w:snapToGrid/>
        <w:spacing w:after="0" w:line="360" w:lineRule="auto"/>
        <w:ind w:left="36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B. He has to give a lecture.</w:t>
      </w:r>
    </w:p>
    <w:p w14:paraId="2B1E1E9E">
      <w:pPr>
        <w:keepNext w:val="0"/>
        <w:keepLines w:val="0"/>
        <w:pageBreakBefore w:val="0"/>
        <w:widowControl w:val="0"/>
        <w:kinsoku/>
        <w:wordWrap/>
        <w:overflowPunct/>
        <w:topLinePunct w:val="0"/>
        <w:autoSpaceDE/>
        <w:autoSpaceDN/>
        <w:bidi w:val="0"/>
        <w:adjustRightInd/>
        <w:snapToGrid/>
        <w:spacing w:after="0" w:line="360" w:lineRule="auto"/>
        <w:ind w:left="36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C. His former doctor is on leave.</w:t>
      </w:r>
    </w:p>
    <w:p w14:paraId="7C164BE8">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7. When will the man meet Dr. Roberto today?</w:t>
      </w:r>
    </w:p>
    <w:p w14:paraId="2A022B78">
      <w:pPr>
        <w:keepNext w:val="0"/>
        <w:keepLines w:val="0"/>
        <w:pageBreakBefore w:val="0"/>
        <w:widowControl w:val="0"/>
        <w:kinsoku/>
        <w:wordWrap/>
        <w:overflowPunct/>
        <w:topLinePunct w:val="0"/>
        <w:autoSpaceDE/>
        <w:autoSpaceDN/>
        <w:bidi w:val="0"/>
        <w:adjustRightInd/>
        <w:snapToGrid/>
        <w:spacing w:after="0" w:line="360" w:lineRule="auto"/>
        <w:ind w:left="36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A. Around 1 p. m.           B. Around 2 p. m.      C. Around 3 p. m.</w:t>
      </w:r>
    </w:p>
    <w:p w14:paraId="27971428">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听第7段材料，回答第8 至10 题。</w:t>
      </w:r>
    </w:p>
    <w:p w14:paraId="1A720C75">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8. Why does the woman feel lonely?</w:t>
      </w:r>
    </w:p>
    <w:p w14:paraId="4A731E7F">
      <w:pPr>
        <w:keepNext w:val="0"/>
        <w:keepLines w:val="0"/>
        <w:pageBreakBefore w:val="0"/>
        <w:widowControl w:val="0"/>
        <w:kinsoku/>
        <w:wordWrap/>
        <w:overflowPunct/>
        <w:topLinePunct w:val="0"/>
        <w:autoSpaceDE/>
        <w:autoSpaceDN/>
        <w:bidi w:val="0"/>
        <w:adjustRightInd/>
        <w:snapToGrid/>
        <w:spacing w:after="0" w:line="360" w:lineRule="auto"/>
        <w:ind w:left="36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A. Her health is declining.</w:t>
      </w:r>
    </w:p>
    <w:p w14:paraId="56EF5BB5">
      <w:pPr>
        <w:keepNext w:val="0"/>
        <w:keepLines w:val="0"/>
        <w:pageBreakBefore w:val="0"/>
        <w:widowControl w:val="0"/>
        <w:kinsoku/>
        <w:wordWrap/>
        <w:overflowPunct/>
        <w:topLinePunct w:val="0"/>
        <w:autoSpaceDE/>
        <w:autoSpaceDN/>
        <w:bidi w:val="0"/>
        <w:adjustRightInd/>
        <w:snapToGrid/>
        <w:spacing w:after="0" w:line="360" w:lineRule="auto"/>
        <w:ind w:left="36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B. Her husband passed away.</w:t>
      </w:r>
    </w:p>
    <w:p w14:paraId="1262EB68">
      <w:pPr>
        <w:keepNext w:val="0"/>
        <w:keepLines w:val="0"/>
        <w:pageBreakBefore w:val="0"/>
        <w:widowControl w:val="0"/>
        <w:kinsoku/>
        <w:wordWrap/>
        <w:overflowPunct/>
        <w:topLinePunct w:val="0"/>
        <w:autoSpaceDE/>
        <w:autoSpaceDN/>
        <w:bidi w:val="0"/>
        <w:adjustRightInd/>
        <w:snapToGrid/>
        <w:spacing w:after="0" w:line="360" w:lineRule="auto"/>
        <w:ind w:left="36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C. Her family went traveling.</w:t>
      </w:r>
    </w:p>
    <w:p w14:paraId="554EBBE3">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9. How did the woman feel about her experience at the coffee shop?</w:t>
      </w:r>
    </w:p>
    <w:p w14:paraId="10EBC09B">
      <w:pPr>
        <w:keepNext w:val="0"/>
        <w:keepLines w:val="0"/>
        <w:pageBreakBefore w:val="0"/>
        <w:widowControl w:val="0"/>
        <w:kinsoku/>
        <w:wordWrap/>
        <w:overflowPunct/>
        <w:topLinePunct w:val="0"/>
        <w:autoSpaceDE/>
        <w:autoSpaceDN/>
        <w:bidi w:val="0"/>
        <w:adjustRightInd/>
        <w:snapToGrid/>
        <w:spacing w:after="0" w:line="360" w:lineRule="auto"/>
        <w:ind w:left="36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A. Annoyed.               B. Relieved.           C. Surprised.</w:t>
      </w:r>
    </w:p>
    <w:p w14:paraId="28A872BD">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10. What did the woman do for the boy behind her?</w:t>
      </w:r>
    </w:p>
    <w:p w14:paraId="0C3CBA07">
      <w:pPr>
        <w:keepNext w:val="0"/>
        <w:keepLines w:val="0"/>
        <w:pageBreakBefore w:val="0"/>
        <w:widowControl w:val="0"/>
        <w:kinsoku/>
        <w:wordWrap/>
        <w:overflowPunct/>
        <w:topLinePunct w:val="0"/>
        <w:autoSpaceDE/>
        <w:autoSpaceDN/>
        <w:bidi w:val="0"/>
        <w:adjustRightInd/>
        <w:snapToGrid/>
        <w:spacing w:after="0" w:line="360" w:lineRule="auto"/>
        <w:ind w:left="36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A. She picked up his bag.   B. She paid his bill.   C. She drove him home.</w:t>
      </w:r>
    </w:p>
    <w:p w14:paraId="36CFF4FD">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听第8段材料，回答第11 至13题。</w:t>
      </w:r>
    </w:p>
    <w:p w14:paraId="1FAFD04F">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11. How many kinds of major habitats does the park have?</w:t>
      </w:r>
    </w:p>
    <w:p w14:paraId="79731D02">
      <w:pPr>
        <w:keepNext w:val="0"/>
        <w:keepLines w:val="0"/>
        <w:pageBreakBefore w:val="0"/>
        <w:widowControl w:val="0"/>
        <w:kinsoku/>
        <w:wordWrap/>
        <w:overflowPunct/>
        <w:topLinePunct w:val="0"/>
        <w:autoSpaceDE/>
        <w:autoSpaceDN/>
        <w:bidi w:val="0"/>
        <w:adjustRightInd/>
        <w:snapToGrid/>
        <w:spacing w:after="0" w:line="360" w:lineRule="auto"/>
        <w:ind w:left="36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A. Two.                 B. Three.               C. Four.</w:t>
      </w:r>
    </w:p>
    <w:p w14:paraId="30DBD32A">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12. What activity does the first focus include?</w:t>
      </w:r>
    </w:p>
    <w:p w14:paraId="646001B8">
      <w:pPr>
        <w:keepNext w:val="0"/>
        <w:keepLines w:val="0"/>
        <w:pageBreakBefore w:val="0"/>
        <w:widowControl w:val="0"/>
        <w:kinsoku/>
        <w:wordWrap/>
        <w:overflowPunct/>
        <w:topLinePunct w:val="0"/>
        <w:autoSpaceDE/>
        <w:autoSpaceDN/>
        <w:bidi w:val="0"/>
        <w:adjustRightInd/>
        <w:snapToGrid/>
        <w:spacing w:after="0" w:line="360" w:lineRule="auto"/>
        <w:ind w:left="36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A. Learning about insects.   B. Looking after rabbits.C. Practicing reading maps.</w:t>
      </w:r>
    </w:p>
    <w:p w14:paraId="0FB672BB">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13. Which focus is the woman interested in?</w:t>
      </w:r>
    </w:p>
    <w:p w14:paraId="0F48AEFE">
      <w:pPr>
        <w:keepNext w:val="0"/>
        <w:keepLines w:val="0"/>
        <w:pageBreakBefore w:val="0"/>
        <w:widowControl w:val="0"/>
        <w:kinsoku/>
        <w:wordWrap/>
        <w:overflowPunct/>
        <w:topLinePunct w:val="0"/>
        <w:autoSpaceDE/>
        <w:autoSpaceDN/>
        <w:bidi w:val="0"/>
        <w:adjustRightInd/>
        <w:snapToGrid/>
        <w:spacing w:after="0" w:line="360" w:lineRule="auto"/>
        <w:ind w:left="36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A. Geography.            B. Science.             C. Tourism.</w:t>
      </w:r>
    </w:p>
    <w:p w14:paraId="20944DDD">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听第9段材料，回答第14 至16题。</w:t>
      </w:r>
    </w:p>
    <w:p w14:paraId="012B9319">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14. What is the woman probably doing?</w:t>
      </w:r>
    </w:p>
    <w:p w14:paraId="6702C8EF">
      <w:pPr>
        <w:keepNext w:val="0"/>
        <w:keepLines w:val="0"/>
        <w:pageBreakBefore w:val="0"/>
        <w:widowControl w:val="0"/>
        <w:kinsoku/>
        <w:wordWrap/>
        <w:overflowPunct/>
        <w:topLinePunct w:val="0"/>
        <w:autoSpaceDE/>
        <w:autoSpaceDN/>
        <w:bidi w:val="0"/>
        <w:adjustRightInd/>
        <w:snapToGrid/>
        <w:spacing w:after="0" w:line="360" w:lineRule="auto"/>
        <w:ind w:left="36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A. Giving a report.         B. Hosting a program.  C. Attending an interview.</w:t>
      </w:r>
    </w:p>
    <w:p w14:paraId="188D0BC3">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15. How have oil and cheese sales changed in New Zealand?</w:t>
      </w:r>
    </w:p>
    <w:p w14:paraId="289C1302">
      <w:pPr>
        <w:keepNext w:val="0"/>
        <w:keepLines w:val="0"/>
        <w:pageBreakBefore w:val="0"/>
        <w:widowControl w:val="0"/>
        <w:kinsoku/>
        <w:wordWrap/>
        <w:overflowPunct/>
        <w:topLinePunct w:val="0"/>
        <w:autoSpaceDE/>
        <w:autoSpaceDN/>
        <w:bidi w:val="0"/>
        <w:adjustRightInd/>
        <w:snapToGrid/>
        <w:spacing w:after="0" w:line="360" w:lineRule="auto"/>
        <w:ind w:left="36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A. They' ve dropped.        B. They' ve gone up.   C. They' ve stayed the same.</w:t>
      </w:r>
    </w:p>
    <w:p w14:paraId="34ED22B0">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16. What is the new focus of the new ads from big ad agencies?</w:t>
      </w:r>
    </w:p>
    <w:p w14:paraId="20C4CA41">
      <w:pPr>
        <w:keepNext w:val="0"/>
        <w:keepLines w:val="0"/>
        <w:pageBreakBefore w:val="0"/>
        <w:widowControl w:val="0"/>
        <w:kinsoku/>
        <w:wordWrap/>
        <w:overflowPunct/>
        <w:topLinePunct w:val="0"/>
        <w:autoSpaceDE/>
        <w:autoSpaceDN/>
        <w:bidi w:val="0"/>
        <w:adjustRightInd/>
        <w:snapToGrid/>
        <w:spacing w:after="0" w:line="360" w:lineRule="auto"/>
        <w:ind w:left="36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A. Low prices.            B. Delicious taste.     C. Healthy ingredients.</w:t>
      </w:r>
    </w:p>
    <w:p w14:paraId="2CB4FCE4">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听第10段材料，回答第17 至20题。</w:t>
      </w:r>
    </w:p>
    <w:p w14:paraId="1E87AB5D">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17. What did Simon take up doing at age six?</w:t>
      </w:r>
    </w:p>
    <w:p w14:paraId="4B29ABE8">
      <w:pPr>
        <w:keepNext w:val="0"/>
        <w:keepLines w:val="0"/>
        <w:pageBreakBefore w:val="0"/>
        <w:widowControl w:val="0"/>
        <w:kinsoku/>
        <w:wordWrap/>
        <w:overflowPunct/>
        <w:topLinePunct w:val="0"/>
        <w:autoSpaceDE/>
        <w:autoSpaceDN/>
        <w:bidi w:val="0"/>
        <w:adjustRightInd/>
        <w:snapToGrid/>
        <w:spacing w:after="0" w:line="360" w:lineRule="auto"/>
        <w:ind w:left="36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A. Making car models.</w:t>
      </w:r>
    </w:p>
    <w:p w14:paraId="67E77E61">
      <w:pPr>
        <w:keepNext w:val="0"/>
        <w:keepLines w:val="0"/>
        <w:pageBreakBefore w:val="0"/>
        <w:widowControl w:val="0"/>
        <w:kinsoku/>
        <w:wordWrap/>
        <w:overflowPunct/>
        <w:topLinePunct w:val="0"/>
        <w:autoSpaceDE/>
        <w:autoSpaceDN/>
        <w:bidi w:val="0"/>
        <w:adjustRightInd/>
        <w:snapToGrid/>
        <w:spacing w:after="0" w:line="360" w:lineRule="auto"/>
        <w:ind w:left="36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B. Gathering car models.</w:t>
      </w:r>
    </w:p>
    <w:p w14:paraId="2E40E341">
      <w:pPr>
        <w:keepNext w:val="0"/>
        <w:keepLines w:val="0"/>
        <w:pageBreakBefore w:val="0"/>
        <w:widowControl w:val="0"/>
        <w:kinsoku/>
        <w:wordWrap/>
        <w:overflowPunct/>
        <w:topLinePunct w:val="0"/>
        <w:autoSpaceDE/>
        <w:autoSpaceDN/>
        <w:bidi w:val="0"/>
        <w:adjustRightInd/>
        <w:snapToGrid/>
        <w:spacing w:after="0" w:line="360" w:lineRule="auto"/>
        <w:ind w:left="36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C. Photographing car models.</w:t>
      </w:r>
    </w:p>
    <w:p w14:paraId="5C4163AC">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18. What do we know about Auto Archive?</w:t>
      </w:r>
    </w:p>
    <w:p w14:paraId="3B7891B4">
      <w:pPr>
        <w:keepNext w:val="0"/>
        <w:keepLines w:val="0"/>
        <w:pageBreakBefore w:val="0"/>
        <w:widowControl w:val="0"/>
        <w:kinsoku/>
        <w:wordWrap/>
        <w:overflowPunct/>
        <w:topLinePunct w:val="0"/>
        <w:autoSpaceDE/>
        <w:autoSpaceDN/>
        <w:bidi w:val="0"/>
        <w:adjustRightInd/>
        <w:snapToGrid/>
        <w:spacing w:after="0" w:line="360" w:lineRule="auto"/>
        <w:ind w:left="36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A. It consists of 12 pieces.   B. It was released in 2020.C. It has sold 3,000 copies.</w:t>
      </w:r>
    </w:p>
    <w:p w14:paraId="104CFF97">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19. What is Simon occupied with doing these days?</w:t>
      </w:r>
    </w:p>
    <w:p w14:paraId="730B3346">
      <w:pPr>
        <w:keepNext w:val="0"/>
        <w:keepLines w:val="0"/>
        <w:pageBreakBefore w:val="0"/>
        <w:widowControl w:val="0"/>
        <w:kinsoku/>
        <w:wordWrap/>
        <w:overflowPunct/>
        <w:topLinePunct w:val="0"/>
        <w:autoSpaceDE/>
        <w:autoSpaceDN/>
        <w:bidi w:val="0"/>
        <w:adjustRightInd/>
        <w:snapToGrid/>
        <w:spacing w:after="0" w:line="360" w:lineRule="auto"/>
        <w:ind w:left="36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A. Preparing a show.       B. Writing a book.    C. Building a website.</w:t>
      </w:r>
    </w:p>
    <w:p w14:paraId="113B5DF4">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20. What is the speaker introducing about Simon in the end?</w:t>
      </w:r>
    </w:p>
    <w:p w14:paraId="72090736">
      <w:pPr>
        <w:keepNext w:val="0"/>
        <w:keepLines w:val="0"/>
        <w:pageBreakBefore w:val="0"/>
        <w:widowControl w:val="0"/>
        <w:kinsoku/>
        <w:wordWrap/>
        <w:overflowPunct/>
        <w:topLinePunct w:val="0"/>
        <w:autoSpaceDE/>
        <w:autoSpaceDN/>
        <w:bidi w:val="0"/>
        <w:adjustRightInd/>
        <w:snapToGrid/>
        <w:spacing w:after="0" w:line="360" w:lineRule="auto"/>
        <w:ind w:left="36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A. His future plans.        B. His typical day.   C. His latest designs.</w:t>
      </w:r>
    </w:p>
    <w:p w14:paraId="26DBAF1B">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p>
    <w:p w14:paraId="6C4FF257">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第二部分 阅读理解(共两节；满分50分)</w:t>
      </w:r>
    </w:p>
    <w:p w14:paraId="4E86CCA4">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第一节(共15小题；每小题2.5分，满分37.5分)</w:t>
      </w:r>
    </w:p>
    <w:p w14:paraId="6BE92875">
      <w:pPr>
        <w:keepNext w:val="0"/>
        <w:keepLines w:val="0"/>
        <w:pageBreakBefore w:val="0"/>
        <w:widowControl w:val="0"/>
        <w:kinsoku/>
        <w:wordWrap/>
        <w:overflowPunct/>
        <w:topLinePunct w:val="0"/>
        <w:autoSpaceDE/>
        <w:autoSpaceDN/>
        <w:bidi w:val="0"/>
        <w:adjustRightInd/>
        <w:snapToGrid/>
        <w:spacing w:after="0" w:line="360" w:lineRule="auto"/>
        <w:ind w:left="36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阅读下列短文，从每题所给的四个选项(A、B、C和D)中，选出最佳选项。</w:t>
      </w:r>
    </w:p>
    <w:p w14:paraId="289734D3">
      <w:pPr>
        <w:keepNext w:val="0"/>
        <w:keepLines w:val="0"/>
        <w:pageBreakBefore w:val="0"/>
        <w:widowControl w:val="0"/>
        <w:kinsoku/>
        <w:wordWrap/>
        <w:overflowPunct/>
        <w:topLinePunct w:val="0"/>
        <w:autoSpaceDE/>
        <w:autoSpaceDN/>
        <w:bidi w:val="0"/>
        <w:adjustRightInd/>
        <w:snapToGrid/>
        <w:spacing w:after="0" w:line="360" w:lineRule="auto"/>
        <w:ind w:left="0" w:right="0"/>
        <w:jc w:val="center"/>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A</w:t>
      </w:r>
    </w:p>
    <w:p w14:paraId="6BF0068E">
      <w:pPr>
        <w:keepNext w:val="0"/>
        <w:keepLines w:val="0"/>
        <w:pageBreakBefore w:val="0"/>
        <w:widowControl w:val="0"/>
        <w:kinsoku/>
        <w:wordWrap/>
        <w:overflowPunct/>
        <w:topLinePunct w:val="0"/>
        <w:autoSpaceDE/>
        <w:autoSpaceDN/>
        <w:bidi w:val="0"/>
        <w:adjustRightInd/>
        <w:snapToGrid/>
        <w:spacing w:after="0" w:line="360" w:lineRule="auto"/>
        <w:ind w:left="0" w:right="0"/>
        <w:jc w:val="center"/>
        <w:textAlignment w:val="baseline"/>
        <w:rPr>
          <w:rFonts w:ascii="Times New Roman" w:cs="Times New Roman" w:eastAsiaTheme="minorEastAsia" w:hAnsi="Times New Roman" w:hint="default"/>
          <w:b/>
          <w:bCs/>
          <w:sz w:val="24"/>
          <w:szCs w:val="24"/>
        </w:rPr>
      </w:pPr>
      <w:r>
        <w:rPr>
          <w:rFonts w:ascii="Times New Roman" w:cs="Times New Roman" w:eastAsiaTheme="minorEastAsia" w:hAnsi="Times New Roman" w:hint="default"/>
          <w:b/>
          <w:bCs/>
          <w:i w:val="0"/>
          <w:color w:val="000000"/>
          <w:sz w:val="24"/>
          <w:szCs w:val="24"/>
        </w:rPr>
        <w:t>Free NYC Museums</w:t>
      </w:r>
    </w:p>
    <w:p w14:paraId="4831D4F2">
      <w:pPr>
        <w:keepNext w:val="0"/>
        <w:keepLines w:val="0"/>
        <w:pageBreakBefore w:val="0"/>
        <w:widowControl w:val="0"/>
        <w:kinsoku/>
        <w:wordWrap/>
        <w:overflowPunct/>
        <w:topLinePunct w:val="0"/>
        <w:autoSpaceDE/>
        <w:autoSpaceDN/>
        <w:bidi w:val="0"/>
        <w:adjustRightInd/>
        <w:snapToGrid/>
        <w:spacing w:after="0" w:line="360" w:lineRule="auto"/>
        <w:ind w:firstLine="440" w:left="0" w:right="6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These New York City museums and art-filled attractions are either always free, free on specific days of the week or free for select hours. Find ones that interest you and take advantage of their generosity.</w:t>
      </w:r>
    </w:p>
    <w:p w14:paraId="65FDCF6B">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bCs/>
          <w:i w:val="0"/>
          <w:color w:val="000000"/>
          <w:sz w:val="24"/>
          <w:szCs w:val="24"/>
        </w:rPr>
        <w:t>The American Folk Art Museum</w:t>
      </w:r>
      <w:r>
        <w:rPr>
          <w:rFonts w:ascii="Times New Roman" w:cs="Times New Roman" w:eastAsiaTheme="minorEastAsia" w:hAnsi="Times New Roman" w:hint="default"/>
          <w:b w:val="0"/>
          <w:bCs w:val="0"/>
          <w:i w:val="0"/>
          <w:color w:val="000000"/>
          <w:sz w:val="24"/>
          <w:szCs w:val="24"/>
        </w:rPr>
        <w:t xml:space="preserve"> (always free)</w:t>
      </w:r>
    </w:p>
    <w:p w14:paraId="48AD287F">
      <w:pPr>
        <w:keepNext w:val="0"/>
        <w:keepLines w:val="0"/>
        <w:pageBreakBefore w:val="0"/>
        <w:widowControl w:val="0"/>
        <w:kinsoku/>
        <w:wordWrap/>
        <w:overflowPunct/>
        <w:topLinePunct w:val="0"/>
        <w:autoSpaceDE/>
        <w:autoSpaceDN/>
        <w:bidi w:val="0"/>
        <w:adjustRightInd/>
        <w:snapToGrid/>
        <w:spacing w:after="0" w:line="360" w:lineRule="auto"/>
        <w:ind w:firstLine="440" w:left="0" w:right="2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It houses the nation's premier collection of American folk art from the 18th century through the present, right here in New York City and is dedicated to the appreciation of traditional folk art, with works ranging from giant weathervanes to Amish quilts, and to the creative expressions of contemporary self-taught artists from the United States and abroad.</w:t>
      </w:r>
    </w:p>
    <w:p w14:paraId="79D90C66">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center"/>
        <w:rPr>
          <w:rFonts w:ascii="Times New Roman" w:cs="Times New Roman" w:eastAsiaTheme="minorEastAsia" w:hAnsi="Times New Roman" w:hint="default"/>
          <w:b w:val="0"/>
          <w:bCs w:val="0"/>
          <w:sz w:val="24"/>
          <w:szCs w:val="24"/>
        </w:rPr>
      </w:pPr>
      <w:r>
        <w:rPr>
          <w:u w:val="single"/>
        </w:rPr>
        <w:drawing>
          <wp:inline distB="0" distL="114300" distR="114300" distT="0">
            <wp:extent cx="158115" cy="146685"/>
            <wp:effectExtent b="5715" l="0" r="6985" t="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158115" cy="146685"/>
                    </a:xfrm>
                    <a:prstGeom prst="rect">
                      <a:avLst/>
                    </a:prstGeom>
                    <a:noFill/>
                    <a:ln>
                      <a:noFill/>
                    </a:ln>
                  </pic:spPr>
                </pic:pic>
              </a:graphicData>
            </a:graphic>
          </wp:inline>
        </w:drawing>
      </w:r>
      <w:r>
        <w:rPr>
          <w:rFonts w:ascii="Times New Roman" w:cs="Times New Roman" w:eastAsiaTheme="minorEastAsia" w:hAnsi="Times New Roman" w:hint="default"/>
          <w:b w:val="0"/>
          <w:bCs w:val="0"/>
          <w:i w:val="0"/>
          <w:color w:val="000000"/>
          <w:sz w:val="24"/>
          <w:szCs w:val="24"/>
          <w:u w:val="single"/>
        </w:rPr>
        <w:t xml:space="preserve">(212)595-9533 </w:t>
      </w:r>
      <w:r>
        <w:rPr>
          <w:rFonts w:ascii="Times New Roman" w:cs="Times New Roman" w:eastAsiaTheme="minorEastAsia" w:hAnsi="Times New Roman" w:hint="default"/>
          <w:b w:val="0"/>
          <w:bCs w:val="0"/>
          <w:i w:val="0"/>
          <w:color w:val="000000"/>
          <w:sz w:val="24"/>
          <w:szCs w:val="24"/>
        </w:rPr>
        <w:t>F</w:t>
      </w:r>
      <w:r>
        <w:rPr>
          <w:rFonts w:ascii="Times New Roman" w:cs="Times New Roman" w:eastAsiaTheme="minorEastAsia" w:hAnsi="Times New Roman" w:hint="default"/>
          <w:b w:val="0"/>
          <w:bCs w:val="0"/>
          <w:i w:val="0"/>
          <w:color w:val="000000"/>
          <w:sz w:val="24"/>
          <w:szCs w:val="24"/>
          <w:u w:val="single"/>
        </w:rPr>
        <w:t xml:space="preserve">acebook </w:t>
      </w:r>
      <w:r>
        <w:rPr>
          <w:rFonts w:ascii="Times New Roman" w:cs="Times New Roman" w:eastAsiaTheme="minorEastAsia" w:hAnsi="Times New Roman" w:hint="default"/>
          <w:b w:val="0"/>
          <w:bCs w:val="0"/>
          <w:i w:val="0"/>
          <w:color w:val="000000"/>
          <w:sz w:val="24"/>
          <w:szCs w:val="24"/>
        </w:rPr>
        <w:t>Location:2 Lincoln Square Manhattan,NY,10023</w:t>
      </w:r>
    </w:p>
    <w:p w14:paraId="4A93FCC3">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bCs/>
          <w:i w:val="0"/>
          <w:color w:val="000000"/>
          <w:sz w:val="24"/>
          <w:szCs w:val="24"/>
        </w:rPr>
        <w:t xml:space="preserve">Guggenheim New York </w:t>
      </w:r>
      <w:r>
        <w:rPr>
          <w:rFonts w:ascii="Times New Roman" w:cs="Times New Roman" w:eastAsiaTheme="minorEastAsia" w:hAnsi="Times New Roman" w:hint="default"/>
          <w:b w:val="0"/>
          <w:bCs w:val="0"/>
          <w:i w:val="0"/>
          <w:color w:val="000000"/>
          <w:sz w:val="24"/>
          <w:szCs w:val="24"/>
        </w:rPr>
        <w:t>(pay what you wish;4 to 5:30p. m.)</w:t>
      </w:r>
    </w:p>
    <w:p w14:paraId="0755D34C">
      <w:pPr>
        <w:keepNext w:val="0"/>
        <w:keepLines w:val="0"/>
        <w:pageBreakBefore w:val="0"/>
        <w:widowControl w:val="0"/>
        <w:kinsoku/>
        <w:wordWrap/>
        <w:overflowPunct/>
        <w:topLinePunct w:val="0"/>
        <w:autoSpaceDE/>
        <w:autoSpaceDN/>
        <w:bidi w:val="0"/>
        <w:adjustRightInd/>
        <w:snapToGrid/>
        <w:spacing w:after="0" w:line="360" w:lineRule="auto"/>
        <w:ind w:firstLine="440" w:left="0" w:right="20"/>
        <w:jc w:val="both"/>
        <w:textAlignment w:val="baseline"/>
        <w:rPr>
          <w:rFonts w:ascii="Times New Roman" w:cs="Times New Roman" w:eastAsiaTheme="minorEastAsia" w:hAnsi="Times New Roman" w:hint="default"/>
          <w:b w:val="0"/>
          <w:bCs w:val="0"/>
          <w:i w:val="0"/>
          <w:color w:val="000000"/>
          <w:sz w:val="24"/>
          <w:szCs w:val="24"/>
        </w:rPr>
      </w:pPr>
      <w:r>
        <w:rPr>
          <w:rFonts w:ascii="Times New Roman" w:cs="Times New Roman" w:eastAsiaTheme="minorEastAsia" w:hAnsi="Times New Roman" w:hint="default"/>
          <w:b w:val="0"/>
          <w:bCs w:val="0"/>
          <w:i w:val="0"/>
          <w:color w:val="000000"/>
          <w:sz w:val="24"/>
          <w:szCs w:val="24"/>
        </w:rPr>
        <w:t>Housed in one of the most iconic buildings in New York, the Guggenheim New York's collection is filled with prized pieces. The Guggenheim always presents interesting and innovative exhibitions, and the museum's layout is like no other, as visitors experience the artwork along a huge ramp that spirals up around the entire interior of the cylindrical building.</w:t>
      </w:r>
    </w:p>
    <w:p w14:paraId="5415D3A8">
      <w:pPr>
        <w:keepNext w:val="0"/>
        <w:keepLines w:val="0"/>
        <w:pageBreakBefore w:val="0"/>
        <w:widowControl w:val="0"/>
        <w:kinsoku/>
        <w:wordWrap/>
        <w:overflowPunct/>
        <w:topLinePunct w:val="0"/>
        <w:autoSpaceDE/>
        <w:autoSpaceDN/>
        <w:bidi w:val="0"/>
        <w:adjustRightInd/>
        <w:snapToGrid/>
        <w:spacing w:after="0" w:line="360" w:lineRule="auto"/>
        <w:ind w:right="20"/>
        <w:jc w:val="both"/>
        <w:textAlignment w:val="baseline"/>
        <w:rPr>
          <w:rFonts w:ascii="Times New Roman" w:cs="Times New Roman" w:eastAsiaTheme="minorEastAsia" w:hAnsi="Times New Roman" w:hint="default"/>
          <w:b w:val="0"/>
          <w:bCs w:val="0"/>
          <w:i w:val="0"/>
          <w:color w:val="000000"/>
          <w:sz w:val="24"/>
          <w:szCs w:val="24"/>
        </w:rPr>
      </w:pPr>
      <w:r>
        <w:rPr>
          <w:u w:val="single"/>
        </w:rPr>
        <w:drawing>
          <wp:inline distB="0" distL="114300" distR="114300" distT="0">
            <wp:extent cx="158115" cy="146685"/>
            <wp:effectExtent b="5715" l="0" r="6985" t="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158115" cy="146685"/>
                    </a:xfrm>
                    <a:prstGeom prst="rect">
                      <a:avLst/>
                    </a:prstGeom>
                    <a:noFill/>
                    <a:ln>
                      <a:noFill/>
                    </a:ln>
                  </pic:spPr>
                </pic:pic>
              </a:graphicData>
            </a:graphic>
          </wp:inline>
        </w:drawing>
      </w:r>
      <w:r>
        <w:rPr>
          <w:rFonts w:ascii="Times New Roman" w:cs="Times New Roman" w:eastAsiaTheme="minorEastAsia" w:hAnsi="Times New Roman" w:hint="default"/>
          <w:b w:val="0"/>
          <w:bCs w:val="0"/>
          <w:i w:val="0"/>
          <w:color w:val="000000"/>
          <w:sz w:val="24"/>
          <w:szCs w:val="24"/>
          <w:u w:val="single"/>
        </w:rPr>
        <w:t>(212)423-3500</w:t>
      </w:r>
      <w:r>
        <w:rPr>
          <w:rFonts w:ascii="Times New Roman" w:cs="Times New Roman" w:eastAsiaTheme="minorEastAsia" w:hAnsi="Times New Roman" w:hint="default"/>
          <w:b w:val="0"/>
          <w:bCs w:val="0"/>
          <w:i w:val="0"/>
          <w:color w:val="000000"/>
          <w:sz w:val="24"/>
          <w:szCs w:val="24"/>
        </w:rPr>
        <w:t xml:space="preserve"> </w:t>
      </w:r>
      <w:r>
        <w:rPr>
          <w:rFonts w:ascii="Times New Roman" w:cs="Times New Roman" w:eastAsiaTheme="minorEastAsia" w:hAnsi="Times New Roman" w:hint="default"/>
          <w:b w:val="0"/>
          <w:bCs w:val="0"/>
          <w:i w:val="0"/>
          <w:color w:val="000000"/>
          <w:sz w:val="24"/>
          <w:szCs w:val="24"/>
          <w:u w:val="single"/>
        </w:rPr>
        <w:t>Facebook</w:t>
      </w:r>
      <w:r>
        <w:rPr>
          <w:rFonts w:ascii="Times New Roman" w:cs="Times New Roman" w:eastAsiaTheme="minorEastAsia" w:hAnsi="Times New Roman" w:hint="default"/>
          <w:b w:val="0"/>
          <w:bCs w:val="0"/>
          <w:i w:val="0"/>
          <w:color w:val="000000"/>
          <w:sz w:val="24"/>
          <w:szCs w:val="24"/>
          <w:u w:val="none"/>
        </w:rPr>
        <w:t xml:space="preserve"> </w:t>
      </w:r>
      <w:r>
        <w:rPr>
          <w:rFonts w:ascii="Times New Roman" w:cs="Times New Roman" w:eastAsiaTheme="minorEastAsia" w:hAnsi="Times New Roman" w:hint="default"/>
          <w:b w:val="0"/>
          <w:bCs w:val="0"/>
          <w:i w:val="0"/>
          <w:color w:val="000000"/>
          <w:sz w:val="24"/>
          <w:szCs w:val="24"/>
        </w:rPr>
        <w:t>Location:1071 Fifth Ave. Manhattan, NY,10128</w:t>
      </w:r>
    </w:p>
    <w:p w14:paraId="2F3E79AC">
      <w:pPr>
        <w:keepNext w:val="0"/>
        <w:keepLines w:val="0"/>
        <w:pageBreakBefore w:val="0"/>
        <w:widowControl w:val="0"/>
        <w:kinsoku/>
        <w:wordWrap/>
        <w:overflowPunct/>
        <w:topLinePunct w:val="0"/>
        <w:autoSpaceDE/>
        <w:autoSpaceDN/>
        <w:bidi w:val="0"/>
        <w:adjustRightInd/>
        <w:snapToGrid/>
        <w:spacing w:after="0" w:line="360" w:lineRule="auto"/>
        <w:ind w:right="2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bCs/>
          <w:i w:val="0"/>
          <w:color w:val="000000"/>
          <w:sz w:val="24"/>
          <w:szCs w:val="24"/>
        </w:rPr>
        <w:t xml:space="preserve">The Museum of Modern Art </w:t>
      </w:r>
      <w:r>
        <w:rPr>
          <w:rFonts w:ascii="Times New Roman" w:cs="Times New Roman" w:eastAsiaTheme="minorEastAsia" w:hAnsi="Times New Roman" w:hint="default"/>
          <w:b w:val="0"/>
          <w:bCs w:val="0"/>
          <w:i w:val="0"/>
          <w:color w:val="000000"/>
          <w:sz w:val="24"/>
          <w:szCs w:val="24"/>
        </w:rPr>
        <w:t>(NYC residents only; First Friday of the Month)</w:t>
      </w:r>
    </w:p>
    <w:p w14:paraId="348340AB">
      <w:pPr>
        <w:keepNext w:val="0"/>
        <w:keepLines w:val="0"/>
        <w:pageBreakBefore w:val="0"/>
        <w:widowControl w:val="0"/>
        <w:kinsoku/>
        <w:wordWrap/>
        <w:overflowPunct/>
        <w:topLinePunct w:val="0"/>
        <w:autoSpaceDE/>
        <w:autoSpaceDN/>
        <w:bidi w:val="0"/>
        <w:adjustRightInd/>
        <w:snapToGrid/>
        <w:spacing w:after="0" w:line="360" w:lineRule="auto"/>
        <w:ind w:firstLine="440"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Forever at the forefront, the Museum of Modern Art (MoMA) is not only devoted to presenting the best in contemporary art, but also to promoting the understanding of modern art</w:t>
      </w:r>
    </w:p>
    <w:p w14:paraId="1B1BCED6">
      <w:pPr>
        <w:keepNext w:val="0"/>
        <w:keepLines w:val="0"/>
        <w:pageBreakBefore w:val="0"/>
        <w:widowControl w:val="0"/>
        <w:kinsoku/>
        <w:wordWrap/>
        <w:overflowPunct/>
        <w:topLinePunct w:val="0"/>
        <w:autoSpaceDE/>
        <w:autoSpaceDN/>
        <w:bidi w:val="0"/>
        <w:adjustRightInd/>
        <w:snapToGrid/>
        <w:spacing w:after="0" w:line="360" w:lineRule="auto"/>
        <w:ind w:left="0" w:right="6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and expanding the definition of what is considered art in the first place. Whether it's showing you something you' ve never seen before, or showing you how to see something familiar in a new way, MoMA is always an eye-and mind-opening experience.</w:t>
      </w:r>
    </w:p>
    <w:p w14:paraId="7BA5C30A">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u w:val="single"/>
        </w:rPr>
        <w:drawing>
          <wp:inline distB="0" distL="114300" distR="114300" distT="0">
            <wp:extent cx="158115" cy="146685"/>
            <wp:effectExtent b="5715" l="0" r="6985" t="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5"/>
                    <a:stretch>
                      <a:fillRect/>
                    </a:stretch>
                  </pic:blipFill>
                  <pic:spPr>
                    <a:xfrm>
                      <a:off x="0" y="0"/>
                      <a:ext cx="158115" cy="146685"/>
                    </a:xfrm>
                    <a:prstGeom prst="rect">
                      <a:avLst/>
                    </a:prstGeom>
                    <a:noFill/>
                    <a:ln>
                      <a:noFill/>
                    </a:ln>
                  </pic:spPr>
                </pic:pic>
              </a:graphicData>
            </a:graphic>
          </wp:inline>
        </w:drawing>
      </w:r>
      <w:r>
        <w:rPr>
          <w:rFonts w:ascii="Times New Roman" w:cs="Times New Roman" w:eastAsiaTheme="minorEastAsia" w:hAnsi="Times New Roman" w:hint="default"/>
          <w:b w:val="0"/>
          <w:bCs w:val="0"/>
          <w:i w:val="0"/>
          <w:color w:val="000000"/>
          <w:sz w:val="24"/>
          <w:szCs w:val="24"/>
          <w:u w:val="single"/>
        </w:rPr>
        <w:t>(212)708-9400</w:t>
      </w:r>
      <w:r>
        <w:rPr>
          <w:rFonts w:ascii="Times New Roman" w:cs="Times New Roman" w:eastAsiaTheme="minorEastAsia" w:hAnsi="Times New Roman" w:hint="default"/>
          <w:b w:val="0"/>
          <w:bCs w:val="0"/>
          <w:i w:val="0"/>
          <w:color w:val="000000"/>
          <w:sz w:val="24"/>
          <w:szCs w:val="24"/>
        </w:rPr>
        <w:t xml:space="preserve"> </w:t>
      </w:r>
      <w:r>
        <w:rPr>
          <w:rFonts w:ascii="Times New Roman" w:cs="Times New Roman" w:eastAsiaTheme="minorEastAsia" w:hAnsi="Times New Roman" w:hint="default"/>
          <w:b w:val="0"/>
          <w:bCs w:val="0"/>
          <w:i w:val="0"/>
          <w:color w:val="000000"/>
          <w:sz w:val="24"/>
          <w:szCs w:val="24"/>
          <w:u w:val="single"/>
        </w:rPr>
        <w:t xml:space="preserve">Facebook </w:t>
      </w:r>
      <w:r>
        <w:rPr>
          <w:rFonts w:ascii="Times New Roman" w:cs="Times New Roman" w:eastAsiaTheme="minorEastAsia" w:hAnsi="Times New Roman" w:hint="default"/>
          <w:b w:val="0"/>
          <w:bCs w:val="0"/>
          <w:i w:val="0"/>
          <w:color w:val="000000"/>
          <w:sz w:val="24"/>
          <w:szCs w:val="24"/>
        </w:rPr>
        <w:t>Location:11 W.53rd St. Manhattan,NY,10019</w:t>
      </w:r>
    </w:p>
    <w:p w14:paraId="5D151701">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bCs/>
          <w:i w:val="0"/>
          <w:color w:val="000000"/>
          <w:sz w:val="24"/>
          <w:szCs w:val="24"/>
        </w:rPr>
        <w:t>Queens Botanical Garden</w:t>
      </w:r>
      <w:r>
        <w:rPr>
          <w:rFonts w:ascii="Times New Roman" w:cs="Times New Roman" w:eastAsiaTheme="minorEastAsia" w:hAnsi="Times New Roman" w:hint="default"/>
          <w:b w:val="0"/>
          <w:bCs w:val="0"/>
          <w:i w:val="0"/>
          <w:color w:val="000000"/>
          <w:sz w:val="24"/>
          <w:szCs w:val="24"/>
        </w:rPr>
        <w:t xml:space="preserve"> (Sundays; April to mid-December, 9 to 11a. m.)</w:t>
      </w:r>
    </w:p>
    <w:p w14:paraId="74D8FBB3">
      <w:pPr>
        <w:keepNext w:val="0"/>
        <w:keepLines w:val="0"/>
        <w:pageBreakBefore w:val="0"/>
        <w:widowControl w:val="0"/>
        <w:kinsoku/>
        <w:wordWrap/>
        <w:overflowPunct/>
        <w:topLinePunct w:val="0"/>
        <w:autoSpaceDE/>
        <w:autoSpaceDN/>
        <w:bidi w:val="0"/>
        <w:adjustRightInd/>
        <w:snapToGrid/>
        <w:spacing w:after="0" w:line="360" w:lineRule="auto"/>
        <w:ind w:firstLine="540" w:left="0" w:right="4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The Queens Botanical Garden is a sprawling landscape flourishing with a wide array of plants. Many of the small gardens that compose the site feature plants of particular significance to a certain world culture. The QBG also includes a delightful Fragrance Walk and a busy Bee</w:t>
      </w:r>
      <w:r>
        <w:rPr>
          <w:rFonts w:ascii="Times New Roman" w:cs="Times New Roman" w:eastAsiaTheme="minorEastAsia" w:hAnsi="Times New Roman" w:hint="eastAsia"/>
          <w:b w:val="0"/>
          <w:bCs w:val="0"/>
          <w:i w:val="0"/>
          <w:color w:val="000000"/>
          <w:sz w:val="24"/>
          <w:szCs w:val="24"/>
          <w:lang w:eastAsia="zh-CN" w:val="en-US"/>
        </w:rPr>
        <w:t xml:space="preserve"> </w:t>
      </w:r>
      <w:r>
        <w:rPr>
          <w:rFonts w:ascii="Times New Roman" w:cs="Times New Roman" w:eastAsiaTheme="minorEastAsia" w:hAnsi="Times New Roman" w:hint="default"/>
          <w:b w:val="0"/>
          <w:bCs w:val="0"/>
          <w:i w:val="0"/>
          <w:color w:val="000000"/>
          <w:sz w:val="24"/>
          <w:szCs w:val="24"/>
        </w:rPr>
        <w:t>Garden.</w:t>
      </w:r>
    </w:p>
    <w:p w14:paraId="170106FA">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u w:val="single"/>
        </w:rPr>
        <w:drawing>
          <wp:inline distB="0" distL="114300" distR="114300" distT="0">
            <wp:extent cx="158115" cy="146685"/>
            <wp:effectExtent b="5715" l="0" r="6985" t="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a:stretch>
                      <a:fillRect/>
                    </a:stretch>
                  </pic:blipFill>
                  <pic:spPr>
                    <a:xfrm>
                      <a:off x="0" y="0"/>
                      <a:ext cx="158115" cy="146685"/>
                    </a:xfrm>
                    <a:prstGeom prst="rect">
                      <a:avLst/>
                    </a:prstGeom>
                    <a:noFill/>
                    <a:ln>
                      <a:noFill/>
                    </a:ln>
                  </pic:spPr>
                </pic:pic>
              </a:graphicData>
            </a:graphic>
          </wp:inline>
        </w:drawing>
      </w:r>
      <w:r>
        <w:rPr>
          <w:rFonts w:ascii="Times New Roman" w:cs="Times New Roman" w:eastAsiaTheme="minorEastAsia" w:hAnsi="Times New Roman" w:hint="default"/>
          <w:b w:val="0"/>
          <w:bCs w:val="0"/>
          <w:i w:val="0"/>
          <w:color w:val="000000"/>
          <w:sz w:val="24"/>
          <w:szCs w:val="24"/>
          <w:u w:val="single"/>
        </w:rPr>
        <w:t>(212)886-3</w:t>
      </w:r>
      <w:r>
        <w:rPr>
          <w:rFonts w:ascii="Times New Roman" w:cs="Times New Roman" w:eastAsiaTheme="minorEastAsia" w:hAnsi="Times New Roman" w:hint="default"/>
          <w:b w:val="0"/>
          <w:bCs w:val="0"/>
          <w:i w:val="0"/>
          <w:color w:val="000000"/>
          <w:sz w:val="24"/>
          <w:szCs w:val="24"/>
          <w:u w:val="single"/>
        </w:rPr>
        <w:t>800</w:t>
      </w:r>
      <w:r>
        <w:rPr>
          <w:rFonts w:ascii="Times New Roman" w:cs="Times New Roman" w:eastAsiaTheme="minorEastAsia" w:hAnsi="Times New Roman" w:hint="default"/>
          <w:b w:val="0"/>
          <w:bCs w:val="0"/>
          <w:i w:val="0"/>
          <w:color w:val="000000"/>
          <w:sz w:val="24"/>
          <w:szCs w:val="24"/>
          <w:u w:val="none"/>
        </w:rPr>
        <w:t xml:space="preserve"> </w:t>
      </w:r>
      <w:r>
        <w:rPr>
          <w:rFonts w:ascii="Times New Roman" w:cs="Times New Roman" w:eastAsiaTheme="minorEastAsia" w:hAnsi="Times New Roman" w:hint="default"/>
          <w:b w:val="0"/>
          <w:bCs w:val="0"/>
          <w:i w:val="0"/>
          <w:color w:val="000000"/>
          <w:sz w:val="24"/>
          <w:szCs w:val="24"/>
          <w:u w:val="single"/>
        </w:rPr>
        <w:t>Facebook</w:t>
      </w:r>
      <w:r>
        <w:rPr>
          <w:rFonts w:ascii="Times New Roman" w:cs="Times New Roman" w:eastAsiaTheme="minorEastAsia" w:hAnsi="Times New Roman" w:hint="default"/>
          <w:b w:val="0"/>
          <w:bCs w:val="0"/>
          <w:i w:val="0"/>
          <w:color w:val="000000"/>
          <w:sz w:val="24"/>
          <w:szCs w:val="24"/>
          <w:u w:val="none"/>
        </w:rPr>
        <w:t xml:space="preserve"> </w:t>
      </w:r>
      <w:r>
        <w:rPr>
          <w:rFonts w:ascii="Times New Roman" w:cs="Times New Roman" w:eastAsiaTheme="minorEastAsia" w:hAnsi="Times New Roman" w:hint="default"/>
          <w:b w:val="0"/>
          <w:bCs w:val="0"/>
          <w:i w:val="0"/>
          <w:color w:val="000000"/>
          <w:sz w:val="24"/>
          <w:szCs w:val="24"/>
        </w:rPr>
        <w:t>Location:43-50 Main St. Queens, NY,1135</w:t>
      </w:r>
    </w:p>
    <w:p w14:paraId="5CBA19B1">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21. Which attraction must a foreign tourist pay for?</w:t>
      </w:r>
    </w:p>
    <w:p w14:paraId="189C3AA2">
      <w:pPr>
        <w:keepNext w:val="0"/>
        <w:keepLines w:val="0"/>
        <w:pageBreakBefore w:val="0"/>
        <w:widowControl w:val="0"/>
        <w:kinsoku/>
        <w:wordWrap/>
        <w:overflowPunct/>
        <w:topLinePunct w:val="0"/>
        <w:autoSpaceDE/>
        <w:autoSpaceDN/>
        <w:bidi w:val="0"/>
        <w:adjustRightInd/>
        <w:snapToGrid/>
        <w:spacing w:after="0" w:line="360" w:lineRule="auto"/>
        <w:ind w:firstLine="540"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A. The American Folk Art Museum.   B. Guggenheim New York.</w:t>
      </w:r>
    </w:p>
    <w:p w14:paraId="72A3DD3D">
      <w:pPr>
        <w:keepNext w:val="0"/>
        <w:keepLines w:val="0"/>
        <w:pageBreakBefore w:val="0"/>
        <w:widowControl w:val="0"/>
        <w:kinsoku/>
        <w:wordWrap/>
        <w:overflowPunct/>
        <w:topLinePunct w:val="0"/>
        <w:autoSpaceDE/>
        <w:autoSpaceDN/>
        <w:bidi w:val="0"/>
        <w:adjustRightInd/>
        <w:snapToGrid/>
        <w:spacing w:after="0" w:line="360" w:lineRule="auto"/>
        <w:ind w:firstLine="540"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C. The Museum of Modern Art.       D. Queens Botanical Garden.</w:t>
      </w:r>
    </w:p>
    <w:p w14:paraId="6382AB9B">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22. What makes Guggenheim New York different from other attractions?</w:t>
      </w:r>
    </w:p>
    <w:p w14:paraId="7A5C22A0">
      <w:pPr>
        <w:keepNext w:val="0"/>
        <w:keepLines w:val="0"/>
        <w:pageBreakBefore w:val="0"/>
        <w:widowControl w:val="0"/>
        <w:kinsoku/>
        <w:wordWrap/>
        <w:overflowPunct/>
        <w:topLinePunct w:val="0"/>
        <w:autoSpaceDE/>
        <w:autoSpaceDN/>
        <w:bidi w:val="0"/>
        <w:adjustRightInd/>
        <w:snapToGrid/>
        <w:spacing w:after="0" w:line="360" w:lineRule="auto"/>
        <w:ind w:firstLine="540"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A. The outstanding exhibition.        B. The unique layout.</w:t>
      </w:r>
    </w:p>
    <w:p w14:paraId="16A73A6A">
      <w:pPr>
        <w:keepNext w:val="0"/>
        <w:keepLines w:val="0"/>
        <w:pageBreakBefore w:val="0"/>
        <w:widowControl w:val="0"/>
        <w:kinsoku/>
        <w:wordWrap/>
        <w:overflowPunct/>
        <w:topLinePunct w:val="0"/>
        <w:autoSpaceDE/>
        <w:autoSpaceDN/>
        <w:bidi w:val="0"/>
        <w:adjustRightInd/>
        <w:snapToGrid/>
        <w:spacing w:after="0" w:line="360" w:lineRule="auto"/>
        <w:ind w:firstLine="540"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C. The prized pieces.                D. The relaxing atmosphere.</w:t>
      </w:r>
    </w:p>
    <w:p w14:paraId="05E8F5E4">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23. Where is the passage likely to come from?</w:t>
      </w:r>
    </w:p>
    <w:p w14:paraId="343E9982">
      <w:pPr>
        <w:keepNext w:val="0"/>
        <w:keepLines w:val="0"/>
        <w:pageBreakBefore w:val="0"/>
        <w:widowControl w:val="0"/>
        <w:kinsoku/>
        <w:wordWrap/>
        <w:overflowPunct/>
        <w:topLinePunct w:val="0"/>
        <w:autoSpaceDE/>
        <w:autoSpaceDN/>
        <w:bidi w:val="0"/>
        <w:adjustRightInd/>
        <w:snapToGrid/>
        <w:spacing w:after="0" w:line="360" w:lineRule="auto"/>
        <w:ind w:firstLine="540"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A. A website.    B. A report.      C. A magazine.    D. A leaflet.</w:t>
      </w:r>
    </w:p>
    <w:p w14:paraId="2341051D">
      <w:pPr>
        <w:keepNext w:val="0"/>
        <w:keepLines w:val="0"/>
        <w:pageBreakBefore w:val="0"/>
        <w:widowControl w:val="0"/>
        <w:kinsoku/>
        <w:wordWrap/>
        <w:overflowPunct/>
        <w:topLinePunct w:val="0"/>
        <w:autoSpaceDE/>
        <w:autoSpaceDN/>
        <w:bidi w:val="0"/>
        <w:adjustRightInd/>
        <w:snapToGrid/>
        <w:spacing w:after="0" w:line="360" w:lineRule="auto"/>
        <w:ind w:left="0" w:right="0"/>
        <w:jc w:val="center"/>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B</w:t>
      </w:r>
    </w:p>
    <w:p w14:paraId="3C950013">
      <w:pPr>
        <w:keepNext w:val="0"/>
        <w:keepLines w:val="0"/>
        <w:pageBreakBefore w:val="0"/>
        <w:widowControl w:val="0"/>
        <w:kinsoku/>
        <w:wordWrap/>
        <w:overflowPunct/>
        <w:topLinePunct w:val="0"/>
        <w:autoSpaceDE/>
        <w:autoSpaceDN/>
        <w:bidi w:val="0"/>
        <w:adjustRightInd/>
        <w:snapToGrid/>
        <w:spacing w:after="0" w:line="360" w:lineRule="auto"/>
        <w:ind w:firstLine="540"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Your bicycle just got stolen. These volunteers will get it back.</w:t>
      </w:r>
    </w:p>
    <w:p w14:paraId="22C8599F">
      <w:pPr>
        <w:keepNext w:val="0"/>
        <w:keepLines w:val="0"/>
        <w:pageBreakBefore w:val="0"/>
        <w:widowControl w:val="0"/>
        <w:kinsoku/>
        <w:wordWrap/>
        <w:overflowPunct/>
        <w:topLinePunct w:val="0"/>
        <w:autoSpaceDE/>
        <w:autoSpaceDN/>
        <w:bidi w:val="0"/>
        <w:adjustRightInd/>
        <w:snapToGrid/>
        <w:spacing w:after="0" w:line="360" w:lineRule="auto"/>
        <w:ind w:firstLine="540" w:left="0" w:right="2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Mike Pavlik, once pretending to be a potential buyer, met a seller. Pavlik took note of the bike's make, model and markings, confirming it was the one he was hunting. He asked to take it for a test ride. The seller wanted some collateral (抵押物).</w:t>
      </w:r>
    </w:p>
    <w:p w14:paraId="4B6E71F2">
      <w:pPr>
        <w:keepNext w:val="0"/>
        <w:keepLines w:val="0"/>
        <w:pageBreakBefore w:val="0"/>
        <w:widowControl w:val="0"/>
        <w:kinsoku/>
        <w:wordWrap/>
        <w:overflowPunct/>
        <w:topLinePunct w:val="0"/>
        <w:autoSpaceDE/>
        <w:autoSpaceDN/>
        <w:bidi w:val="0"/>
        <w:adjustRightInd/>
        <w:snapToGrid/>
        <w:spacing w:after="0" w:line="360" w:lineRule="auto"/>
        <w:ind w:firstLine="540"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“Do I look like the kind of guy that steals bikes, dude?” Pavlik recalls asking the man.Then he just pedaled off. An hour later, the seller texted him, “I guess you' re not coming back?” Pavlik says, “I like screwing someone over who isn't expecting it and deserves it.”</w:t>
      </w:r>
    </w:p>
    <w:p w14:paraId="204A23F6">
      <w:pPr>
        <w:keepNext w:val="0"/>
        <w:keepLines w:val="0"/>
        <w:pageBreakBefore w:val="0"/>
        <w:widowControl w:val="0"/>
        <w:kinsoku/>
        <w:wordWrap/>
        <w:overflowPunct/>
        <w:topLinePunct w:val="0"/>
        <w:autoSpaceDE/>
        <w:autoSpaceDN/>
        <w:bidi w:val="0"/>
        <w:adjustRightInd/>
        <w:snapToGrid/>
        <w:spacing w:after="0" w:line="360" w:lineRule="auto"/>
        <w:ind w:firstLine="540"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Pavlik is part of an unusual army: amateur detectives who find stolen bikes and return them to their owners. As bike theft becomes more profitable, grassroots efforts to hit thieves are springing up nationwide. The volunteers say recovering bikes can be strangely fun and addictive.</w:t>
      </w:r>
    </w:p>
    <w:p w14:paraId="1A92965D">
      <w:pPr>
        <w:keepNext w:val="0"/>
        <w:keepLines w:val="0"/>
        <w:pageBreakBefore w:val="0"/>
        <w:widowControl w:val="0"/>
        <w:kinsoku/>
        <w:wordWrap/>
        <w:overflowPunct/>
        <w:topLinePunct w:val="0"/>
        <w:autoSpaceDE/>
        <w:autoSpaceDN/>
        <w:bidi w:val="0"/>
        <w:adjustRightInd/>
        <w:snapToGrid/>
        <w:spacing w:after="0" w:line="360" w:lineRule="auto"/>
        <w:ind w:firstLine="540"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Pavlik detects for Twin Cities Stolen Bikes, which has a Facebook page with 11,000members. The volunteer group reunites owners with their wheels, often by tracking stolen bikes</w:t>
      </w:r>
      <w:r>
        <w:rPr>
          <w:rFonts w:ascii="Times New Roman" w:cs="Times New Roman" w:eastAsiaTheme="minorEastAsia" w:hAnsi="Times New Roman" w:hint="eastAsia"/>
          <w:b w:val="0"/>
          <w:bCs w:val="0"/>
          <w:i w:val="0"/>
          <w:color w:val="000000"/>
          <w:sz w:val="24"/>
          <w:szCs w:val="24"/>
          <w:lang w:eastAsia="zh-CN" w:val="en-US"/>
        </w:rPr>
        <w:t xml:space="preserve"> </w:t>
      </w:r>
      <w:r>
        <w:rPr>
          <w:rFonts w:ascii="Times New Roman" w:cs="Times New Roman" w:eastAsiaTheme="minorEastAsia" w:hAnsi="Times New Roman" w:hint="default"/>
          <w:b w:val="0"/>
          <w:bCs w:val="0"/>
          <w:i w:val="0"/>
          <w:color w:val="000000"/>
          <w:sz w:val="24"/>
          <w:szCs w:val="24"/>
        </w:rPr>
        <w:t>for sale on Facebook Marketplace, Offer Up, Craigslist or eBay, and then confronting alleged thieves.</w:t>
      </w:r>
    </w:p>
    <w:p w14:paraId="45525072">
      <w:pPr>
        <w:keepNext w:val="0"/>
        <w:keepLines w:val="0"/>
        <w:pageBreakBefore w:val="0"/>
        <w:widowControl w:val="0"/>
        <w:kinsoku/>
        <w:wordWrap/>
        <w:overflowPunct/>
        <w:topLinePunct w:val="0"/>
        <w:autoSpaceDE/>
        <w:autoSpaceDN/>
        <w:bidi w:val="0"/>
        <w:adjustRightInd/>
        <w:snapToGrid/>
        <w:spacing w:after="0" w:line="360" w:lineRule="auto"/>
        <w:ind w:firstLine="560"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Similar efforts exist across the country. In New Orleans, Stolen Bikes NOLA has nearly6,000 Facebook followers and an online“success gallery.”</w:t>
      </w:r>
    </w:p>
    <w:p w14:paraId="05A6DB4B">
      <w:pPr>
        <w:keepNext w:val="0"/>
        <w:keepLines w:val="0"/>
        <w:pageBreakBefore w:val="0"/>
        <w:widowControl w:val="0"/>
        <w:kinsoku/>
        <w:wordWrap/>
        <w:overflowPunct/>
        <w:topLinePunct w:val="0"/>
        <w:autoSpaceDE/>
        <w:autoSpaceDN/>
        <w:bidi w:val="0"/>
        <w:adjustRightInd/>
        <w:snapToGrid/>
        <w:spacing w:after="0" w:line="360" w:lineRule="auto"/>
        <w:ind w:firstLine="560"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For Clark Thompson, a Stolen Bikes NOLA spokesman, a highlight is recovering someone's $50 Walmart bike. “It's how they get to work, and lack of transportation leads to losing a job,” he says. “So it's helping those folks where it really matters.”</w:t>
      </w:r>
    </w:p>
    <w:p w14:paraId="0596F95B">
      <w:pPr>
        <w:keepNext w:val="0"/>
        <w:keepLines w:val="0"/>
        <w:pageBreakBefore w:val="0"/>
        <w:widowControl w:val="0"/>
        <w:kinsoku/>
        <w:wordWrap/>
        <w:overflowPunct/>
        <w:topLinePunct w:val="0"/>
        <w:autoSpaceDE/>
        <w:autoSpaceDN/>
        <w:bidi w:val="0"/>
        <w:adjustRightInd/>
        <w:snapToGrid/>
        <w:spacing w:after="0" w:line="360" w:lineRule="auto"/>
        <w:ind w:firstLine="560"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Bike theft is big business, particularly with the arrival of costlier e-bikes. Close to 2million bikes are stolen each year in North America, costing cyclists nearly $1 billion.</w:t>
      </w:r>
    </w:p>
    <w:p w14:paraId="516A6FE3">
      <w:pPr>
        <w:keepNext w:val="0"/>
        <w:keepLines w:val="0"/>
        <w:pageBreakBefore w:val="0"/>
        <w:widowControl w:val="0"/>
        <w:kinsoku/>
        <w:wordWrap/>
        <w:overflowPunct/>
        <w:topLinePunct w:val="0"/>
        <w:autoSpaceDE/>
        <w:autoSpaceDN/>
        <w:bidi w:val="0"/>
        <w:adjustRightInd/>
        <w:snapToGrid/>
        <w:spacing w:after="0" w:line="360" w:lineRule="auto"/>
        <w:ind w:firstLine="560"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“It's been bananas lately,” says Bryan Hance, who helps run Bike Index, where cyclists can register their bikes online for free and report them stolen. More than 16,000 stolen bikes were reported last year, versus 11,000 in 2019. Hance says the thefts aren't high priority for police, creating space for volunteers. Police say they take bike theft seriously, though manpower to tackle it is a challenge. So it tends to get pushed to the back of the line. Hance says he got into this calling because far too many bikes went missing — and because he realized it's fun.</w:t>
      </w:r>
    </w:p>
    <w:p w14:paraId="4E3F1876">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24. Which is the best title of the passage?</w:t>
      </w:r>
    </w:p>
    <w:p w14:paraId="72EEA3D7">
      <w:pPr>
        <w:keepNext w:val="0"/>
        <w:keepLines w:val="0"/>
        <w:pageBreakBefore w:val="0"/>
        <w:widowControl w:val="0"/>
        <w:kinsoku/>
        <w:wordWrap/>
        <w:overflowPunct/>
        <w:topLinePunct w:val="0"/>
        <w:autoSpaceDE/>
        <w:autoSpaceDN/>
        <w:bidi w:val="0"/>
        <w:adjustRightInd/>
        <w:snapToGrid/>
        <w:spacing w:after="0" w:line="360" w:lineRule="auto"/>
        <w:ind w:left="46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A. The Bike Theft                    B. Do A Fun Job</w:t>
      </w:r>
    </w:p>
    <w:p w14:paraId="6F0058D7">
      <w:pPr>
        <w:keepNext w:val="0"/>
        <w:keepLines w:val="0"/>
        <w:pageBreakBefore w:val="0"/>
        <w:widowControl w:val="0"/>
        <w:kinsoku/>
        <w:wordWrap/>
        <w:overflowPunct/>
        <w:topLinePunct w:val="0"/>
        <w:autoSpaceDE/>
        <w:autoSpaceDN/>
        <w:bidi w:val="0"/>
        <w:adjustRightInd/>
        <w:snapToGrid/>
        <w:spacing w:after="0" w:line="360" w:lineRule="auto"/>
        <w:ind w:left="46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C. Get Your Bike Now                D. The Bike Detectives</w:t>
      </w:r>
    </w:p>
    <w:p w14:paraId="0835B1CE">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 xml:space="preserve">25. The bike theft is getting increasingly serious because it is </w:t>
      </w:r>
      <w:r>
        <w:rPr>
          <w:rFonts w:ascii="Times New Roman" w:cs="Times New Roman" w:eastAsiaTheme="minorEastAsia" w:hAnsi="Times New Roman" w:hint="default"/>
          <w:b w:val="0"/>
          <w:bCs w:val="0"/>
          <w:i w:val="0"/>
          <w:color w:val="000000"/>
          <w:sz w:val="24"/>
          <w:szCs w:val="24"/>
          <w:u w:val="single"/>
        </w:rPr>
        <w:t xml:space="preserve">         </w:t>
      </w:r>
      <w:r>
        <w:rPr>
          <w:rFonts w:ascii="Times New Roman" w:cs="Times New Roman" w:eastAsiaTheme="minorEastAsia" w:hAnsi="Times New Roman" w:hint="default"/>
          <w:b w:val="0"/>
          <w:bCs w:val="0"/>
          <w:i w:val="0"/>
          <w:color w:val="000000"/>
          <w:sz w:val="24"/>
          <w:szCs w:val="24"/>
        </w:rPr>
        <w:t xml:space="preserve"> .</w:t>
      </w:r>
    </w:p>
    <w:p w14:paraId="63F72408">
      <w:pPr>
        <w:keepNext w:val="0"/>
        <w:keepLines w:val="0"/>
        <w:pageBreakBefore w:val="0"/>
        <w:widowControl w:val="0"/>
        <w:kinsoku/>
        <w:wordWrap/>
        <w:overflowPunct/>
        <w:topLinePunct w:val="0"/>
        <w:autoSpaceDE/>
        <w:autoSpaceDN/>
        <w:bidi w:val="0"/>
        <w:adjustRightInd/>
        <w:snapToGrid/>
        <w:spacing w:after="0" w:line="360" w:lineRule="auto"/>
        <w:ind w:left="46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A. difficult to track the stolen bike</w:t>
      </w:r>
    </w:p>
    <w:p w14:paraId="394AF0AB">
      <w:pPr>
        <w:keepNext w:val="0"/>
        <w:keepLines w:val="0"/>
        <w:pageBreakBefore w:val="0"/>
        <w:widowControl w:val="0"/>
        <w:kinsoku/>
        <w:wordWrap/>
        <w:overflowPunct/>
        <w:topLinePunct w:val="0"/>
        <w:autoSpaceDE/>
        <w:autoSpaceDN/>
        <w:bidi w:val="0"/>
        <w:adjustRightInd/>
        <w:snapToGrid/>
        <w:spacing w:after="0" w:line="360" w:lineRule="auto"/>
        <w:ind w:left="46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B. impossible to register every bike</w:t>
      </w:r>
    </w:p>
    <w:p w14:paraId="363832CE">
      <w:pPr>
        <w:keepNext w:val="0"/>
        <w:keepLines w:val="0"/>
        <w:pageBreakBefore w:val="0"/>
        <w:widowControl w:val="0"/>
        <w:kinsoku/>
        <w:wordWrap/>
        <w:overflowPunct/>
        <w:topLinePunct w:val="0"/>
        <w:autoSpaceDE/>
        <w:autoSpaceDN/>
        <w:bidi w:val="0"/>
        <w:adjustRightInd/>
        <w:snapToGrid/>
        <w:spacing w:after="0" w:line="360" w:lineRule="auto"/>
        <w:ind w:left="46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C. likely to make more money for the thief</w:t>
      </w:r>
    </w:p>
    <w:p w14:paraId="20FAD5CC">
      <w:pPr>
        <w:keepNext w:val="0"/>
        <w:keepLines w:val="0"/>
        <w:pageBreakBefore w:val="0"/>
        <w:widowControl w:val="0"/>
        <w:kinsoku/>
        <w:wordWrap/>
        <w:overflowPunct/>
        <w:topLinePunct w:val="0"/>
        <w:autoSpaceDE/>
        <w:autoSpaceDN/>
        <w:bidi w:val="0"/>
        <w:adjustRightInd/>
        <w:snapToGrid/>
        <w:spacing w:after="0" w:line="360" w:lineRule="auto"/>
        <w:ind w:left="46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D. careless of the owner not to lock the bike</w:t>
      </w:r>
    </w:p>
    <w:p w14:paraId="4F4F8BE0">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26. What leads to the fact that the bike theft isn't high priority for police?</w:t>
      </w:r>
    </w:p>
    <w:p w14:paraId="516214B2">
      <w:pPr>
        <w:keepNext w:val="0"/>
        <w:keepLines w:val="0"/>
        <w:pageBreakBefore w:val="0"/>
        <w:widowControl w:val="0"/>
        <w:kinsoku/>
        <w:wordWrap/>
        <w:overflowPunct/>
        <w:topLinePunct w:val="0"/>
        <w:autoSpaceDE/>
        <w:autoSpaceDN/>
        <w:bidi w:val="0"/>
        <w:adjustRightInd/>
        <w:snapToGrid/>
        <w:spacing w:after="0" w:line="360" w:lineRule="auto"/>
        <w:ind w:left="46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A. The police's neglect.               B. The shortage of the police.</w:t>
      </w:r>
    </w:p>
    <w:p w14:paraId="520B4CED">
      <w:pPr>
        <w:keepNext w:val="0"/>
        <w:keepLines w:val="0"/>
        <w:pageBreakBefore w:val="0"/>
        <w:widowControl w:val="0"/>
        <w:kinsoku/>
        <w:wordWrap/>
        <w:overflowPunct/>
        <w:topLinePunct w:val="0"/>
        <w:autoSpaceDE/>
        <w:autoSpaceDN/>
        <w:bidi w:val="0"/>
        <w:adjustRightInd/>
        <w:snapToGrid/>
        <w:spacing w:after="0" w:line="360" w:lineRule="auto"/>
        <w:ind w:left="46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C. The volunteers' participation.        D. The low cost of bikes.</w:t>
      </w:r>
    </w:p>
    <w:p w14:paraId="4DB16D53">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27. What do these detectives have in common?</w:t>
      </w:r>
    </w:p>
    <w:p w14:paraId="6703B5C9">
      <w:pPr>
        <w:keepNext w:val="0"/>
        <w:keepLines w:val="0"/>
        <w:pageBreakBefore w:val="0"/>
        <w:widowControl w:val="0"/>
        <w:kinsoku/>
        <w:wordWrap/>
        <w:overflowPunct/>
        <w:topLinePunct w:val="0"/>
        <w:autoSpaceDE/>
        <w:autoSpaceDN/>
        <w:bidi w:val="0"/>
        <w:adjustRightInd/>
        <w:snapToGrid/>
        <w:spacing w:after="0" w:line="360" w:lineRule="auto"/>
        <w:ind w:left="46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A. They all have a sense of justice.</w:t>
      </w:r>
    </w:p>
    <w:p w14:paraId="173D83D0">
      <w:pPr>
        <w:keepNext w:val="0"/>
        <w:keepLines w:val="0"/>
        <w:pageBreakBefore w:val="0"/>
        <w:widowControl w:val="0"/>
        <w:kinsoku/>
        <w:wordWrap/>
        <w:overflowPunct/>
        <w:topLinePunct w:val="0"/>
        <w:autoSpaceDE/>
        <w:autoSpaceDN/>
        <w:bidi w:val="0"/>
        <w:adjustRightInd/>
        <w:snapToGrid/>
        <w:spacing w:after="0" w:line="360" w:lineRule="auto"/>
        <w:ind w:left="46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B. They do the job voluntarily just for fun.</w:t>
      </w:r>
    </w:p>
    <w:p w14:paraId="35952389">
      <w:pPr>
        <w:keepNext w:val="0"/>
        <w:keepLines w:val="0"/>
        <w:pageBreakBefore w:val="0"/>
        <w:widowControl w:val="0"/>
        <w:kinsoku/>
        <w:wordWrap/>
        <w:overflowPunct/>
        <w:topLinePunct w:val="0"/>
        <w:autoSpaceDE/>
        <w:autoSpaceDN/>
        <w:bidi w:val="0"/>
        <w:adjustRightInd/>
        <w:snapToGrid/>
        <w:spacing w:after="0" w:line="360" w:lineRule="auto"/>
        <w:ind w:left="46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C. They will report the stolen bike in time.</w:t>
      </w:r>
    </w:p>
    <w:p w14:paraId="28D9F344">
      <w:pPr>
        <w:keepNext w:val="0"/>
        <w:keepLines w:val="0"/>
        <w:pageBreakBefore w:val="0"/>
        <w:widowControl w:val="0"/>
        <w:kinsoku/>
        <w:wordWrap/>
        <w:overflowPunct/>
        <w:topLinePunct w:val="0"/>
        <w:autoSpaceDE/>
        <w:autoSpaceDN/>
        <w:bidi w:val="0"/>
        <w:adjustRightInd/>
        <w:snapToGrid/>
        <w:spacing w:after="0" w:line="360" w:lineRule="auto"/>
        <w:ind w:left="46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D. They realized their dream of being a detective.</w:t>
      </w:r>
    </w:p>
    <w:p w14:paraId="300B80B0">
      <w:pPr>
        <w:keepNext w:val="0"/>
        <w:keepLines w:val="0"/>
        <w:pageBreakBefore w:val="0"/>
        <w:widowControl w:val="0"/>
        <w:kinsoku/>
        <w:wordWrap/>
        <w:overflowPunct/>
        <w:topLinePunct w:val="0"/>
        <w:autoSpaceDE/>
        <w:autoSpaceDN/>
        <w:bidi w:val="0"/>
        <w:adjustRightInd/>
        <w:snapToGrid/>
        <w:spacing w:after="0" w:line="360" w:lineRule="auto"/>
        <w:ind w:left="0" w:right="0"/>
        <w:jc w:val="center"/>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C</w:t>
      </w:r>
    </w:p>
    <w:p w14:paraId="55740B54">
      <w:pPr>
        <w:keepNext w:val="0"/>
        <w:keepLines w:val="0"/>
        <w:pageBreakBefore w:val="0"/>
        <w:widowControl w:val="0"/>
        <w:kinsoku/>
        <w:wordWrap/>
        <w:overflowPunct/>
        <w:topLinePunct w:val="0"/>
        <w:autoSpaceDE/>
        <w:autoSpaceDN/>
        <w:bidi w:val="0"/>
        <w:adjustRightInd/>
        <w:snapToGrid/>
        <w:spacing w:after="0" w:line="360" w:lineRule="auto"/>
        <w:ind w:firstLine="540" w:left="0" w:right="10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Online literature is believed to have first gained a significant foothold in the Chinese mainland. Started domestically in the 1990s, Chinese online literature has been booming globally over the past two decades. Whether it be online releases or physical book publications, works in Mandarin only to be spontaneously translated by enthusiasts are a growing phenomenon.</w:t>
      </w:r>
    </w:p>
    <w:p w14:paraId="7020184C">
      <w:pPr>
        <w:keepNext w:val="0"/>
        <w:keepLines w:val="0"/>
        <w:pageBreakBefore w:val="0"/>
        <w:widowControl w:val="0"/>
        <w:kinsoku/>
        <w:wordWrap/>
        <w:overflowPunct/>
        <w:topLinePunct w:val="0"/>
        <w:autoSpaceDE/>
        <w:autoSpaceDN/>
        <w:bidi w:val="0"/>
        <w:adjustRightInd/>
        <w:snapToGrid/>
        <w:spacing w:after="0" w:line="360" w:lineRule="auto"/>
        <w:ind w:firstLine="540" w:left="0" w:right="12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The establishment of online reading platforms and the setup of overseas localization and development ecosystems have led to Chinese online literature continuously expanding its global influence. It is now described as one of the world's four major cultural phenomena, along withUS Hollywood movies, Japanese animation and South Korean TV dramas.</w:t>
      </w:r>
    </w:p>
    <w:p w14:paraId="5CA332B6">
      <w:pPr>
        <w:keepNext w:val="0"/>
        <w:keepLines w:val="0"/>
        <w:pageBreakBefore w:val="0"/>
        <w:widowControl w:val="0"/>
        <w:kinsoku/>
        <w:wordWrap/>
        <w:overflowPunct/>
        <w:topLinePunct w:val="0"/>
        <w:autoSpaceDE/>
        <w:autoSpaceDN/>
        <w:bidi w:val="0"/>
        <w:adjustRightInd/>
        <w:snapToGrid/>
        <w:spacing w:after="0" w:line="360" w:lineRule="auto"/>
        <w:ind w:firstLine="540" w:left="0" w:right="10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Featuring magnificent imagination, fascinating plots and compelling stories, it is drawing a growing mass of readers from all over the world. According to a report released by the ChinaWriters Association last April, Chinese online literature has captivated nearly 200 million active overseas users, 80 percent of whom are Generation Z readers— those born between the mid-1990s and early 2000s — from most countries and regions worldwide. Another report released by the China Audio-Video and Digital Publishing Association in December revealed that in 2023, China's online literature industry earned 4.35 billion yuan ( $597 million) from international markets, up 7 percent year-on-year.</w:t>
      </w:r>
    </w:p>
    <w:p w14:paraId="412C0AFD">
      <w:pPr>
        <w:keepNext w:val="0"/>
        <w:keepLines w:val="0"/>
        <w:pageBreakBefore w:val="0"/>
        <w:widowControl w:val="0"/>
        <w:kinsoku/>
        <w:wordWrap/>
        <w:overflowPunct/>
        <w:topLinePunct w:val="0"/>
        <w:autoSpaceDE/>
        <w:autoSpaceDN/>
        <w:bidi w:val="0"/>
        <w:adjustRightInd/>
        <w:snapToGrid/>
        <w:spacing w:after="0" w:line="360" w:lineRule="auto"/>
        <w:ind w:firstLine="540" w:left="0" w:right="4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“The charm of Chinese online literature is boundless. It goes beyond the limitations of traditional literature, breaking cultural barriers to resonate with readers around the world. As someone from faraway Italy, I' ve found deep emotional connection and inspiration in these works. Themes like the pursuit of dreams and the fight for justice are universal, uniting people across cultures,” said Carlo Maria Rossi, a stage designer and multidisciplinary creative director from Rome and a big fan of the popular Chinese web novel Lord of Mysteries.</w:t>
      </w:r>
    </w:p>
    <w:p w14:paraId="21B227DA">
      <w:pPr>
        <w:keepNext w:val="0"/>
        <w:keepLines w:val="0"/>
        <w:pageBreakBefore w:val="0"/>
        <w:widowControl w:val="0"/>
        <w:kinsoku/>
        <w:wordWrap/>
        <w:overflowPunct/>
        <w:topLinePunct w:val="0"/>
        <w:autoSpaceDE/>
        <w:autoSpaceDN/>
        <w:bidi w:val="0"/>
        <w:adjustRightInd/>
        <w:snapToGrid/>
        <w:spacing w:after="0" w:line="360" w:lineRule="auto"/>
        <w:ind w:firstLine="540"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Currently, Chinese online literature is crossing more boundaries and exploring a new path of going global. With a focus on“global co-creation on intellectual property”, online literature writers from different nations and regions are joining hands in fostering and developing their web novel IPs, creating a new wave of the globalization of literature while promoting cultural understanding and exchanges.</w:t>
      </w:r>
    </w:p>
    <w:p w14:paraId="710688A3">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p>
    <w:p w14:paraId="0362980D">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28. What does the passage mainly talk about?</w:t>
      </w:r>
    </w:p>
    <w:p w14:paraId="6F5BF915">
      <w:pPr>
        <w:keepNext w:val="0"/>
        <w:keepLines w:val="0"/>
        <w:pageBreakBefore w:val="0"/>
        <w:widowControl w:val="0"/>
        <w:kinsoku/>
        <w:wordWrap/>
        <w:overflowPunct/>
        <w:topLinePunct w:val="0"/>
        <w:autoSpaceDE/>
        <w:autoSpaceDN/>
        <w:bidi w:val="0"/>
        <w:adjustRightInd/>
        <w:snapToGrid/>
        <w:spacing w:after="0" w:line="360" w:lineRule="auto"/>
        <w:ind w:left="42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A. Chinese literature is popular with Generation Z readers.</w:t>
      </w:r>
    </w:p>
    <w:p w14:paraId="2D8AD0EC">
      <w:pPr>
        <w:keepNext w:val="0"/>
        <w:keepLines w:val="0"/>
        <w:pageBreakBefore w:val="0"/>
        <w:widowControl w:val="0"/>
        <w:kinsoku/>
        <w:wordWrap/>
        <w:overflowPunct/>
        <w:topLinePunct w:val="0"/>
        <w:autoSpaceDE/>
        <w:autoSpaceDN/>
        <w:bidi w:val="0"/>
        <w:adjustRightInd/>
        <w:snapToGrid/>
        <w:spacing w:after="0" w:line="360" w:lineRule="auto"/>
        <w:ind w:left="42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B. How Chinese literature influences other cultural phenomena.</w:t>
      </w:r>
    </w:p>
    <w:p w14:paraId="40B46C2B">
      <w:pPr>
        <w:keepNext w:val="0"/>
        <w:keepLines w:val="0"/>
        <w:pageBreakBefore w:val="0"/>
        <w:widowControl w:val="0"/>
        <w:kinsoku/>
        <w:wordWrap/>
        <w:overflowPunct/>
        <w:topLinePunct w:val="0"/>
        <w:autoSpaceDE/>
        <w:autoSpaceDN/>
        <w:bidi w:val="0"/>
        <w:adjustRightInd/>
        <w:snapToGrid/>
        <w:spacing w:after="0" w:line="360" w:lineRule="auto"/>
        <w:ind w:left="42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C. Chinese online literature rises from local origins to global waves.</w:t>
      </w:r>
    </w:p>
    <w:p w14:paraId="0DFEAD2A">
      <w:pPr>
        <w:keepNext w:val="0"/>
        <w:keepLines w:val="0"/>
        <w:pageBreakBefore w:val="0"/>
        <w:widowControl w:val="0"/>
        <w:kinsoku/>
        <w:wordWrap/>
        <w:overflowPunct/>
        <w:topLinePunct w:val="0"/>
        <w:autoSpaceDE/>
        <w:autoSpaceDN/>
        <w:bidi w:val="0"/>
        <w:adjustRightInd/>
        <w:snapToGrid/>
        <w:spacing w:after="0" w:line="360" w:lineRule="auto"/>
        <w:ind w:left="42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D. Why Chinese online literature promotes people's cultural exchanges.</w:t>
      </w:r>
    </w:p>
    <w:p w14:paraId="74F8CC6C">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29. Which contributes to the global expansion of Chinese online literature?</w:t>
      </w:r>
    </w:p>
    <w:p w14:paraId="3913E531">
      <w:pPr>
        <w:keepNext w:val="0"/>
        <w:keepLines w:val="0"/>
        <w:pageBreakBefore w:val="0"/>
        <w:widowControl w:val="0"/>
        <w:kinsoku/>
        <w:wordWrap/>
        <w:overflowPunct/>
        <w:topLinePunct w:val="0"/>
        <w:autoSpaceDE/>
        <w:autoSpaceDN/>
        <w:bidi w:val="0"/>
        <w:adjustRightInd/>
        <w:snapToGrid/>
        <w:spacing w:after="0" w:line="360" w:lineRule="auto"/>
        <w:ind w:left="42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A. The rapid spread of Mandarin.</w:t>
      </w:r>
    </w:p>
    <w:p w14:paraId="4E5A8923">
      <w:pPr>
        <w:keepNext w:val="0"/>
        <w:keepLines w:val="0"/>
        <w:pageBreakBefore w:val="0"/>
        <w:widowControl w:val="0"/>
        <w:kinsoku/>
        <w:wordWrap/>
        <w:overflowPunct/>
        <w:topLinePunct w:val="0"/>
        <w:autoSpaceDE/>
        <w:autoSpaceDN/>
        <w:bidi w:val="0"/>
        <w:adjustRightInd/>
        <w:snapToGrid/>
        <w:spacing w:after="0" w:line="360" w:lineRule="auto"/>
        <w:ind w:left="42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B. The promotion of other cultural forms.</w:t>
      </w:r>
    </w:p>
    <w:p w14:paraId="7FF0DDE6">
      <w:pPr>
        <w:keepNext w:val="0"/>
        <w:keepLines w:val="0"/>
        <w:pageBreakBefore w:val="0"/>
        <w:widowControl w:val="0"/>
        <w:kinsoku/>
        <w:wordWrap/>
        <w:overflowPunct/>
        <w:topLinePunct w:val="0"/>
        <w:autoSpaceDE/>
        <w:autoSpaceDN/>
        <w:bidi w:val="0"/>
        <w:adjustRightInd/>
        <w:snapToGrid/>
        <w:spacing w:after="0" w:line="360" w:lineRule="auto"/>
        <w:ind w:left="42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C. The long history of traditional literature.</w:t>
      </w:r>
    </w:p>
    <w:p w14:paraId="1784F00D">
      <w:pPr>
        <w:keepNext w:val="0"/>
        <w:keepLines w:val="0"/>
        <w:pageBreakBefore w:val="0"/>
        <w:widowControl w:val="0"/>
        <w:kinsoku/>
        <w:wordWrap/>
        <w:overflowPunct/>
        <w:topLinePunct w:val="0"/>
        <w:autoSpaceDE/>
        <w:autoSpaceDN/>
        <w:bidi w:val="0"/>
        <w:adjustRightInd/>
        <w:snapToGrid/>
        <w:spacing w:after="0" w:line="360" w:lineRule="auto"/>
        <w:ind w:left="42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D. The building of online reading platforms.</w:t>
      </w:r>
    </w:p>
    <w:p w14:paraId="25552970">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30. What can we learn from Paragraph 3?</w:t>
      </w:r>
    </w:p>
    <w:p w14:paraId="65132CE1">
      <w:pPr>
        <w:keepNext w:val="0"/>
        <w:keepLines w:val="0"/>
        <w:pageBreakBefore w:val="0"/>
        <w:widowControl w:val="0"/>
        <w:kinsoku/>
        <w:wordWrap/>
        <w:overflowPunct/>
        <w:topLinePunct w:val="0"/>
        <w:autoSpaceDE/>
        <w:autoSpaceDN/>
        <w:bidi w:val="0"/>
        <w:adjustRightInd/>
        <w:snapToGrid/>
        <w:spacing w:after="0" w:line="360" w:lineRule="auto"/>
        <w:ind w:left="42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A. The high cost of developing Chinese online literature overseas.</w:t>
      </w:r>
    </w:p>
    <w:p w14:paraId="1E501B79">
      <w:pPr>
        <w:keepNext w:val="0"/>
        <w:keepLines w:val="0"/>
        <w:pageBreakBefore w:val="0"/>
        <w:widowControl w:val="0"/>
        <w:kinsoku/>
        <w:wordWrap/>
        <w:overflowPunct/>
        <w:topLinePunct w:val="0"/>
        <w:autoSpaceDE/>
        <w:autoSpaceDN/>
        <w:bidi w:val="0"/>
        <w:adjustRightInd/>
        <w:snapToGrid/>
        <w:spacing w:after="0" w:line="360" w:lineRule="auto"/>
        <w:ind w:left="42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B. The limited growth potential of Chinese online literature in the future.</w:t>
      </w:r>
    </w:p>
    <w:p w14:paraId="7084DFCE">
      <w:pPr>
        <w:keepNext w:val="0"/>
        <w:keepLines w:val="0"/>
        <w:pageBreakBefore w:val="0"/>
        <w:widowControl w:val="0"/>
        <w:kinsoku/>
        <w:wordWrap/>
        <w:overflowPunct/>
        <w:topLinePunct w:val="0"/>
        <w:autoSpaceDE/>
        <w:autoSpaceDN/>
        <w:bidi w:val="0"/>
        <w:adjustRightInd/>
        <w:snapToGrid/>
        <w:spacing w:after="0" w:line="360" w:lineRule="auto"/>
        <w:ind w:left="42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C. The dominance of Chinese online literature in the international market.</w:t>
      </w:r>
    </w:p>
    <w:p w14:paraId="3A3B040A">
      <w:pPr>
        <w:keepNext w:val="0"/>
        <w:keepLines w:val="0"/>
        <w:pageBreakBefore w:val="0"/>
        <w:widowControl w:val="0"/>
        <w:kinsoku/>
        <w:wordWrap/>
        <w:overflowPunct/>
        <w:topLinePunct w:val="0"/>
        <w:autoSpaceDE/>
        <w:autoSpaceDN/>
        <w:bidi w:val="0"/>
        <w:adjustRightInd/>
        <w:snapToGrid/>
        <w:spacing w:after="0" w:line="360" w:lineRule="auto"/>
        <w:ind w:left="42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D. The increasing popularity and economic value of Chinese online literature.</w:t>
      </w:r>
    </w:p>
    <w:p w14:paraId="26BC4BDD">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31. What can be inferred from Carlo Maria Rossi's words?</w:t>
      </w:r>
    </w:p>
    <w:p w14:paraId="19A73A10">
      <w:pPr>
        <w:keepNext w:val="0"/>
        <w:keepLines w:val="0"/>
        <w:pageBreakBefore w:val="0"/>
        <w:widowControl w:val="0"/>
        <w:kinsoku/>
        <w:wordWrap/>
        <w:overflowPunct/>
        <w:topLinePunct w:val="0"/>
        <w:autoSpaceDE/>
        <w:autoSpaceDN/>
        <w:bidi w:val="0"/>
        <w:adjustRightInd/>
        <w:snapToGrid/>
        <w:spacing w:after="0" w:line="360" w:lineRule="auto"/>
        <w:ind w:left="42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A. Lord of Mysteries is well-received in Italy.</w:t>
      </w:r>
    </w:p>
    <w:p w14:paraId="44D7FF45">
      <w:pPr>
        <w:keepNext w:val="0"/>
        <w:keepLines w:val="0"/>
        <w:pageBreakBefore w:val="0"/>
        <w:widowControl w:val="0"/>
        <w:kinsoku/>
        <w:wordWrap/>
        <w:overflowPunct/>
        <w:topLinePunct w:val="0"/>
        <w:autoSpaceDE/>
        <w:autoSpaceDN/>
        <w:bidi w:val="0"/>
        <w:adjustRightInd/>
        <w:snapToGrid/>
        <w:spacing w:after="0" w:line="360" w:lineRule="auto"/>
        <w:ind w:left="42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B. Chinese online literature bridges cultural differences.</w:t>
      </w:r>
    </w:p>
    <w:p w14:paraId="3CA9E863">
      <w:pPr>
        <w:keepNext w:val="0"/>
        <w:keepLines w:val="0"/>
        <w:pageBreakBefore w:val="0"/>
        <w:widowControl w:val="0"/>
        <w:kinsoku/>
        <w:wordWrap/>
        <w:overflowPunct/>
        <w:topLinePunct w:val="0"/>
        <w:autoSpaceDE/>
        <w:autoSpaceDN/>
        <w:bidi w:val="0"/>
        <w:adjustRightInd/>
        <w:snapToGrid/>
        <w:spacing w:after="0" w:line="360" w:lineRule="auto"/>
        <w:ind w:left="42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C. People can find more emotional links in Italian literature.</w:t>
      </w:r>
    </w:p>
    <w:p w14:paraId="6A6445E4">
      <w:pPr>
        <w:keepNext w:val="0"/>
        <w:keepLines w:val="0"/>
        <w:pageBreakBefore w:val="0"/>
        <w:widowControl w:val="0"/>
        <w:kinsoku/>
        <w:wordWrap/>
        <w:overflowPunct/>
        <w:topLinePunct w:val="0"/>
        <w:autoSpaceDE/>
        <w:autoSpaceDN/>
        <w:bidi w:val="0"/>
        <w:adjustRightInd/>
        <w:snapToGrid/>
        <w:spacing w:after="0" w:line="360" w:lineRule="auto"/>
        <w:ind w:left="42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D. Italian literature has the same themes as Chinese online literature.</w:t>
      </w:r>
    </w:p>
    <w:p w14:paraId="26547670">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p>
    <w:p w14:paraId="103A9075">
      <w:pPr>
        <w:keepNext w:val="0"/>
        <w:keepLines w:val="0"/>
        <w:pageBreakBefore w:val="0"/>
        <w:widowControl w:val="0"/>
        <w:kinsoku/>
        <w:wordWrap/>
        <w:overflowPunct/>
        <w:topLinePunct w:val="0"/>
        <w:autoSpaceDE/>
        <w:autoSpaceDN/>
        <w:bidi w:val="0"/>
        <w:adjustRightInd/>
        <w:snapToGrid/>
        <w:spacing w:after="0" w:line="360" w:lineRule="auto"/>
        <w:ind w:left="0" w:right="0"/>
        <w:jc w:val="center"/>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D</w:t>
      </w:r>
    </w:p>
    <w:p w14:paraId="468BCC5B">
      <w:pPr>
        <w:keepNext w:val="0"/>
        <w:keepLines w:val="0"/>
        <w:pageBreakBefore w:val="0"/>
        <w:widowControl w:val="0"/>
        <w:kinsoku/>
        <w:wordWrap/>
        <w:overflowPunct/>
        <w:topLinePunct w:val="0"/>
        <w:autoSpaceDE/>
        <w:autoSpaceDN/>
        <w:bidi w:val="0"/>
        <w:adjustRightInd/>
        <w:snapToGrid/>
        <w:spacing w:after="0" w:line="360" w:lineRule="auto"/>
        <w:ind w:firstLine="600"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Not that long ago asking for an alcohol-free beer in a British pub made you seem weird.Less so now. Alcohol consumption is falling among young, wealthy and health-conscious consumers. Better brewing techniques have introduced tastier non-alcoholic options. Sales of alcohol-free beer rose by 26% in 2022.</w:t>
      </w:r>
    </w:p>
    <w:p w14:paraId="686AA9F0">
      <w:pPr>
        <w:keepNext w:val="0"/>
        <w:keepLines w:val="0"/>
        <w:pageBreakBefore w:val="0"/>
        <w:widowControl w:val="0"/>
        <w:kinsoku/>
        <w:wordWrap/>
        <w:overflowPunct/>
        <w:topLinePunct w:val="0"/>
        <w:autoSpaceDE/>
        <w:autoSpaceDN/>
        <w:bidi w:val="0"/>
        <w:adjustRightInd/>
        <w:snapToGrid/>
        <w:spacing w:after="0" w:line="360" w:lineRule="auto"/>
        <w:ind w:firstLine="600"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Even so, the overall market is still tiny. Non-alcoholic beverages make up a sliver ofBritain's alcoholic drink market, at just 3%. That is comparable to the share in France andAmerica but far behind that in Germany (16%) or Spain (11%). Sales growth of alcohol-free drinks would need to exceed 40% each year to come close to raising their market share above10% by 2030.</w:t>
      </w:r>
    </w:p>
    <w:p w14:paraId="1CEB4E2D">
      <w:pPr>
        <w:keepNext w:val="0"/>
        <w:keepLines w:val="0"/>
        <w:pageBreakBefore w:val="0"/>
        <w:widowControl w:val="0"/>
        <w:kinsoku/>
        <w:wordWrap/>
        <w:overflowPunct/>
        <w:topLinePunct w:val="0"/>
        <w:autoSpaceDE/>
        <w:autoSpaceDN/>
        <w:bidi w:val="0"/>
        <w:adjustRightInd/>
        <w:snapToGrid/>
        <w:spacing w:after="0" w:line="360" w:lineRule="auto"/>
        <w:ind w:firstLine="600"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Wider availability and better products will naturally help the market to grow. But so would ironing out a specific wrinkle in the British market. According to standards set by theDepartment of Health and Social Care, drinks must contain less than 0.05% alcohol by volume (abv) to be considered alcohol-free. That is less than the alcohol content of burger rolls or ripe bananas. It is also much less than in comparable markets. The 0.5% abv beers made by Big Drop, a British craft brewer, are officially deemed non-alcoholic in America,Australia and Germany but not at home.</w:t>
      </w:r>
    </w:p>
    <w:p w14:paraId="60C6B810">
      <w:pPr>
        <w:keepNext w:val="0"/>
        <w:keepLines w:val="0"/>
        <w:pageBreakBefore w:val="0"/>
        <w:widowControl w:val="0"/>
        <w:kinsoku/>
        <w:wordWrap/>
        <w:overflowPunct/>
        <w:topLinePunct w:val="0"/>
        <w:autoSpaceDE/>
        <w:autoSpaceDN/>
        <w:bidi w:val="0"/>
        <w:adjustRightInd/>
        <w:snapToGrid/>
        <w:spacing w:after="0" w:line="360" w:lineRule="auto"/>
        <w:ind w:firstLine="600"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 xml:space="preserve">This strict standard has two consequences. One is for competition. Obeying the guidance is hard for smaller brands in particular: producing drinks at 0.05% abv or less requires expensive equipment to extract the alcohol. Some don't even bother trying. Nearly one-third of the drinks sold and labeled as alcohol-free in Britain ignore the official guidance. </w:t>
      </w:r>
      <w:r>
        <w:rPr>
          <w:rFonts w:ascii="Times New Roman" w:cs="Times New Roman" w:eastAsiaTheme="minorEastAsia" w:hAnsi="Times New Roman" w:hint="default"/>
          <w:b w:val="0"/>
          <w:bCs w:val="0"/>
          <w:i w:val="0"/>
          <w:color w:val="000000"/>
          <w:sz w:val="24"/>
          <w:szCs w:val="24"/>
          <w:u w:val="single"/>
        </w:rPr>
        <w:t xml:space="preserve">That </w:t>
      </w:r>
      <w:r>
        <w:rPr>
          <w:rFonts w:ascii="Times New Roman" w:cs="Times New Roman" w:eastAsiaTheme="minorEastAsia" w:hAnsi="Times New Roman" w:hint="default"/>
          <w:b w:val="0"/>
          <w:bCs w:val="0"/>
          <w:i w:val="0"/>
          <w:color w:val="000000"/>
          <w:sz w:val="24"/>
          <w:szCs w:val="24"/>
        </w:rPr>
        <w:t>leads to</w:t>
      </w:r>
      <w:r>
        <w:rPr>
          <w:rFonts w:ascii="Times New Roman" w:cs="Times New Roman" w:eastAsiaTheme="minorEastAsia" w:hAnsi="Times New Roman" w:hint="eastAsia"/>
          <w:b w:val="0"/>
          <w:bCs w:val="0"/>
          <w:i w:val="0"/>
          <w:color w:val="000000"/>
          <w:sz w:val="24"/>
          <w:szCs w:val="24"/>
          <w:lang w:eastAsia="zh-CN" w:val="en-US"/>
        </w:rPr>
        <w:t xml:space="preserve"> </w:t>
      </w:r>
      <w:r>
        <w:rPr>
          <w:rFonts w:ascii="Times New Roman" w:cs="Times New Roman" w:eastAsiaTheme="minorEastAsia" w:hAnsi="Times New Roman" w:hint="default"/>
          <w:b w:val="0"/>
          <w:bCs w:val="0"/>
          <w:i w:val="0"/>
          <w:color w:val="000000"/>
          <w:sz w:val="24"/>
          <w:szCs w:val="24"/>
        </w:rPr>
        <w:t>the second consequence: confusion. More than half of respondents in a poll by Opinium, a research firm, said there was a lack of clarity over the suitability of non-alcoholic products for pregnant women, drivers and people who don't drink for religious reasons.</w:t>
      </w:r>
    </w:p>
    <w:p w14:paraId="5717B148">
      <w:pPr>
        <w:keepNext w:val="0"/>
        <w:keepLines w:val="0"/>
        <w:pageBreakBefore w:val="0"/>
        <w:widowControl w:val="0"/>
        <w:kinsoku/>
        <w:wordWrap/>
        <w:overflowPunct/>
        <w:topLinePunct w:val="0"/>
        <w:autoSpaceDE/>
        <w:autoSpaceDN/>
        <w:bidi w:val="0"/>
        <w:adjustRightInd/>
        <w:snapToGrid/>
        <w:spacing w:after="0" w:line="360" w:lineRule="auto"/>
        <w:ind w:firstLine="560" w:left="0" w:right="2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The government, keen to give more options to people who drink to excess, has launched a consultation on updating its rules so that drinks with 0.5% abv can legally claim the alcohol-free descriptor. A labeling change is not going to make the market go crazy but it would bringBritain into line with other countries. And it might make it even easier to order something non-alcoholic next time you are at the bar.</w:t>
      </w:r>
    </w:p>
    <w:p w14:paraId="63170E6A">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32. Why are the figures mentioned in Paragraph 2?</w:t>
      </w:r>
    </w:p>
    <w:p w14:paraId="2412E0EF">
      <w:pPr>
        <w:keepNext w:val="0"/>
        <w:keepLines w:val="0"/>
        <w:pageBreakBefore w:val="0"/>
        <w:widowControl w:val="0"/>
        <w:kinsoku/>
        <w:wordWrap/>
        <w:overflowPunct/>
        <w:topLinePunct w:val="0"/>
        <w:autoSpaceDE/>
        <w:autoSpaceDN/>
        <w:bidi w:val="0"/>
        <w:adjustRightInd/>
        <w:snapToGrid/>
        <w:spacing w:after="0" w:line="360" w:lineRule="auto"/>
        <w:ind w:left="42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A. To warn people.                   B. To attract the readers.</w:t>
      </w:r>
    </w:p>
    <w:p w14:paraId="3B85D48D">
      <w:pPr>
        <w:keepNext w:val="0"/>
        <w:keepLines w:val="0"/>
        <w:pageBreakBefore w:val="0"/>
        <w:widowControl w:val="0"/>
        <w:kinsoku/>
        <w:wordWrap/>
        <w:overflowPunct/>
        <w:topLinePunct w:val="0"/>
        <w:autoSpaceDE/>
        <w:autoSpaceDN/>
        <w:bidi w:val="0"/>
        <w:adjustRightInd/>
        <w:snapToGrid/>
        <w:spacing w:after="0" w:line="360" w:lineRule="auto"/>
        <w:ind w:left="42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C. To prove the point.                D. To make a proposal.</w:t>
      </w:r>
    </w:p>
    <w:p w14:paraId="26A8110B">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33. What can we learn about the non-alcoholic drink market in Britain?</w:t>
      </w:r>
    </w:p>
    <w:p w14:paraId="2EEE0D1D">
      <w:pPr>
        <w:keepNext w:val="0"/>
        <w:keepLines w:val="0"/>
        <w:pageBreakBefore w:val="0"/>
        <w:widowControl w:val="0"/>
        <w:kinsoku/>
        <w:wordWrap/>
        <w:overflowPunct/>
        <w:topLinePunct w:val="0"/>
        <w:autoSpaceDE/>
        <w:autoSpaceDN/>
        <w:bidi w:val="0"/>
        <w:adjustRightInd/>
        <w:snapToGrid/>
        <w:spacing w:after="0" w:line="360" w:lineRule="auto"/>
        <w:ind w:left="42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A. The overall non-alcoholic drink market is bigger than before.</w:t>
      </w:r>
    </w:p>
    <w:p w14:paraId="622C8211">
      <w:pPr>
        <w:keepNext w:val="0"/>
        <w:keepLines w:val="0"/>
        <w:pageBreakBefore w:val="0"/>
        <w:widowControl w:val="0"/>
        <w:kinsoku/>
        <w:wordWrap/>
        <w:overflowPunct/>
        <w:topLinePunct w:val="0"/>
        <w:autoSpaceDE/>
        <w:autoSpaceDN/>
        <w:bidi w:val="0"/>
        <w:adjustRightInd/>
        <w:snapToGrid/>
        <w:spacing w:after="0" w:line="360" w:lineRule="auto"/>
        <w:ind w:left="42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B. The non-alcoholic drink market share will reach 10% by 2030.</w:t>
      </w:r>
    </w:p>
    <w:p w14:paraId="75A400FD">
      <w:pPr>
        <w:keepNext w:val="0"/>
        <w:keepLines w:val="0"/>
        <w:pageBreakBefore w:val="0"/>
        <w:widowControl w:val="0"/>
        <w:kinsoku/>
        <w:wordWrap/>
        <w:overflowPunct/>
        <w:topLinePunct w:val="0"/>
        <w:autoSpaceDE/>
        <w:autoSpaceDN/>
        <w:bidi w:val="0"/>
        <w:adjustRightInd/>
        <w:snapToGrid/>
        <w:spacing w:after="0" w:line="360" w:lineRule="auto"/>
        <w:ind w:left="42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C. France has a much bigger non-alcoholic drink market share than Britain.</w:t>
      </w:r>
    </w:p>
    <w:p w14:paraId="0282B1AF">
      <w:pPr>
        <w:keepNext w:val="0"/>
        <w:keepLines w:val="0"/>
        <w:pageBreakBefore w:val="0"/>
        <w:widowControl w:val="0"/>
        <w:kinsoku/>
        <w:wordWrap/>
        <w:overflowPunct/>
        <w:topLinePunct w:val="0"/>
        <w:autoSpaceDE/>
        <w:autoSpaceDN/>
        <w:bidi w:val="0"/>
        <w:adjustRightInd/>
        <w:snapToGrid/>
        <w:spacing w:after="0" w:line="360" w:lineRule="auto"/>
        <w:ind w:left="42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D. The market growth merely depends on wider availability and better products.</w:t>
      </w:r>
    </w:p>
    <w:p w14:paraId="5AB4572E">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34. What does the underlined“That” in Paragraph 4 refer to?</w:t>
      </w:r>
    </w:p>
    <w:p w14:paraId="0839E8A8">
      <w:pPr>
        <w:keepNext w:val="0"/>
        <w:keepLines w:val="0"/>
        <w:pageBreakBefore w:val="0"/>
        <w:widowControl w:val="0"/>
        <w:kinsoku/>
        <w:wordWrap/>
        <w:overflowPunct/>
        <w:topLinePunct w:val="0"/>
        <w:autoSpaceDE/>
        <w:autoSpaceDN/>
        <w:bidi w:val="0"/>
        <w:adjustRightInd/>
        <w:snapToGrid/>
        <w:spacing w:after="0" w:line="360" w:lineRule="auto"/>
        <w:ind w:left="42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A. Some small brands' disregarding the official guidance.</w:t>
      </w:r>
    </w:p>
    <w:p w14:paraId="43292B25">
      <w:pPr>
        <w:keepNext w:val="0"/>
        <w:keepLines w:val="0"/>
        <w:pageBreakBefore w:val="0"/>
        <w:widowControl w:val="0"/>
        <w:kinsoku/>
        <w:wordWrap/>
        <w:overflowPunct/>
        <w:topLinePunct w:val="0"/>
        <w:autoSpaceDE/>
        <w:autoSpaceDN/>
        <w:bidi w:val="0"/>
        <w:adjustRightInd/>
        <w:snapToGrid/>
        <w:spacing w:after="0" w:line="360" w:lineRule="auto"/>
        <w:ind w:left="42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B. Lacking the clarity over the suitability on some people.</w:t>
      </w:r>
    </w:p>
    <w:p w14:paraId="7F7B2F7C">
      <w:pPr>
        <w:keepNext w:val="0"/>
        <w:keepLines w:val="0"/>
        <w:pageBreakBefore w:val="0"/>
        <w:widowControl w:val="0"/>
        <w:kinsoku/>
        <w:wordWrap/>
        <w:overflowPunct/>
        <w:topLinePunct w:val="0"/>
        <w:autoSpaceDE/>
        <w:autoSpaceDN/>
        <w:bidi w:val="0"/>
        <w:adjustRightInd/>
        <w:snapToGrid/>
        <w:spacing w:after="0" w:line="360" w:lineRule="auto"/>
        <w:ind w:left="42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C. Considering the drink less than 0.05% abv to be alcohol-free.</w:t>
      </w:r>
    </w:p>
    <w:p w14:paraId="2CCCDBF6">
      <w:pPr>
        <w:keepNext w:val="0"/>
        <w:keepLines w:val="0"/>
        <w:pageBreakBefore w:val="0"/>
        <w:widowControl w:val="0"/>
        <w:kinsoku/>
        <w:wordWrap/>
        <w:overflowPunct/>
        <w:topLinePunct w:val="0"/>
        <w:autoSpaceDE/>
        <w:autoSpaceDN/>
        <w:bidi w:val="0"/>
        <w:adjustRightInd/>
        <w:snapToGrid/>
        <w:spacing w:after="0" w:line="360" w:lineRule="auto"/>
        <w:ind w:left="42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D. Small brands' buying the expensive equipment to extract the alcohol.</w:t>
      </w:r>
    </w:p>
    <w:p w14:paraId="0B2ACDE3">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35. What benefit will the consultation launched by the government bring?</w:t>
      </w:r>
    </w:p>
    <w:p w14:paraId="300B37E8">
      <w:pPr>
        <w:keepNext w:val="0"/>
        <w:keepLines w:val="0"/>
        <w:pageBreakBefore w:val="0"/>
        <w:widowControl w:val="0"/>
        <w:kinsoku/>
        <w:wordWrap/>
        <w:overflowPunct/>
        <w:topLinePunct w:val="0"/>
        <w:autoSpaceDE/>
        <w:autoSpaceDN/>
        <w:bidi w:val="0"/>
        <w:adjustRightInd/>
        <w:snapToGrid/>
        <w:spacing w:after="0" w:line="360" w:lineRule="auto"/>
        <w:ind w:left="42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A. It will give alcoholic drinks legal status.</w:t>
      </w:r>
    </w:p>
    <w:p w14:paraId="07E081FA">
      <w:pPr>
        <w:keepNext w:val="0"/>
        <w:keepLines w:val="0"/>
        <w:pageBreakBefore w:val="0"/>
        <w:widowControl w:val="0"/>
        <w:kinsoku/>
        <w:wordWrap/>
        <w:overflowPunct/>
        <w:topLinePunct w:val="0"/>
        <w:autoSpaceDE/>
        <w:autoSpaceDN/>
        <w:bidi w:val="0"/>
        <w:adjustRightInd/>
        <w:snapToGrid/>
        <w:spacing w:after="0" w:line="360" w:lineRule="auto"/>
        <w:ind w:left="42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B. It will help the market grow dramatically.</w:t>
      </w:r>
    </w:p>
    <w:p w14:paraId="3B3C00D5">
      <w:pPr>
        <w:keepNext w:val="0"/>
        <w:keepLines w:val="0"/>
        <w:pageBreakBefore w:val="0"/>
        <w:widowControl w:val="0"/>
        <w:kinsoku/>
        <w:wordWrap/>
        <w:overflowPunct/>
        <w:topLinePunct w:val="0"/>
        <w:autoSpaceDE/>
        <w:autoSpaceDN/>
        <w:bidi w:val="0"/>
        <w:adjustRightInd/>
        <w:snapToGrid/>
        <w:spacing w:after="0" w:line="360" w:lineRule="auto"/>
        <w:ind w:left="42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C. It will leave you lost for what to order in a bar.</w:t>
      </w:r>
    </w:p>
    <w:p w14:paraId="37443CEE">
      <w:pPr>
        <w:keepNext w:val="0"/>
        <w:keepLines w:val="0"/>
        <w:pageBreakBefore w:val="0"/>
        <w:widowControl w:val="0"/>
        <w:kinsoku/>
        <w:wordWrap/>
        <w:overflowPunct/>
        <w:topLinePunct w:val="0"/>
        <w:autoSpaceDE/>
        <w:autoSpaceDN/>
        <w:bidi w:val="0"/>
        <w:adjustRightInd/>
        <w:snapToGrid/>
        <w:spacing w:after="0" w:line="360" w:lineRule="auto"/>
        <w:ind w:left="42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D. It will make Britain keep pace with other countries.</w:t>
      </w:r>
    </w:p>
    <w:p w14:paraId="6879C811">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p>
    <w:p w14:paraId="0F46B887">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第二节(共5小题；每小题2.5分，满分12.5分)</w:t>
      </w:r>
    </w:p>
    <w:p w14:paraId="27D81332">
      <w:pPr>
        <w:keepNext w:val="0"/>
        <w:keepLines w:val="0"/>
        <w:pageBreakBefore w:val="0"/>
        <w:widowControl w:val="0"/>
        <w:kinsoku/>
        <w:wordWrap/>
        <w:overflowPunct/>
        <w:topLinePunct w:val="0"/>
        <w:autoSpaceDE/>
        <w:autoSpaceDN/>
        <w:bidi w:val="0"/>
        <w:adjustRightInd/>
        <w:snapToGrid/>
        <w:spacing w:after="0" w:line="360" w:lineRule="auto"/>
        <w:ind w:firstLine="560"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根据短文内容，从短文后的选项中选出能填入空白处的最佳选项。选项中有两项为多余选项。</w:t>
      </w:r>
    </w:p>
    <w:p w14:paraId="2D4DBA94">
      <w:pPr>
        <w:keepNext w:val="0"/>
        <w:keepLines w:val="0"/>
        <w:pageBreakBefore w:val="0"/>
        <w:widowControl w:val="0"/>
        <w:kinsoku/>
        <w:wordWrap/>
        <w:overflowPunct/>
        <w:topLinePunct w:val="0"/>
        <w:autoSpaceDE/>
        <w:autoSpaceDN/>
        <w:bidi w:val="0"/>
        <w:adjustRightInd/>
        <w:snapToGrid/>
        <w:spacing w:after="0" w:line="360" w:lineRule="auto"/>
        <w:ind w:left="0" w:right="0"/>
        <w:jc w:val="center"/>
        <w:textAlignment w:val="baseline"/>
        <w:rPr>
          <w:rFonts w:ascii="Times New Roman" w:cs="Times New Roman" w:eastAsiaTheme="minorEastAsia" w:hAnsi="Times New Roman" w:hint="default"/>
          <w:b/>
          <w:bCs/>
          <w:sz w:val="24"/>
          <w:szCs w:val="24"/>
        </w:rPr>
      </w:pPr>
      <w:r>
        <w:rPr>
          <w:rFonts w:ascii="Times New Roman" w:cs="Times New Roman" w:eastAsiaTheme="minorEastAsia" w:hAnsi="Times New Roman" w:hint="default"/>
          <w:b/>
          <w:bCs/>
          <w:i w:val="0"/>
          <w:color w:val="000000"/>
          <w:sz w:val="24"/>
          <w:szCs w:val="24"/>
        </w:rPr>
        <w:t>Crafting a Compelling Travel Brochure</w:t>
      </w:r>
    </w:p>
    <w:p w14:paraId="7E4C9BC0">
      <w:pPr>
        <w:keepNext w:val="0"/>
        <w:keepLines w:val="0"/>
        <w:pageBreakBefore w:val="0"/>
        <w:widowControl w:val="0"/>
        <w:kinsoku/>
        <w:wordWrap/>
        <w:overflowPunct/>
        <w:topLinePunct w:val="0"/>
        <w:autoSpaceDE/>
        <w:autoSpaceDN/>
        <w:bidi w:val="0"/>
        <w:adjustRightInd/>
        <w:snapToGrid/>
        <w:spacing w:after="0" w:line="360" w:lineRule="auto"/>
        <w:ind w:firstLine="560"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 xml:space="preserve">A creative, expertly written and well-designed travel brochure invites readers to cast themselves into a story that takes place in an exotic locale. In this article, learn how to make a compelling travel brochure. Choose a destination and research amenities (便利设施) in the area. Determine your target audience and come up with a price for your travel package. Write descriptions of some popular amenities and include feedback from people who have visited the destination before. </w:t>
      </w:r>
      <w:r>
        <w:rPr>
          <w:rFonts w:ascii="Times New Roman" w:cs="Times New Roman" w:eastAsiaTheme="minorEastAsia" w:hAnsi="Times New Roman" w:hint="default"/>
          <w:b w:val="0"/>
          <w:bCs w:val="0"/>
          <w:i w:val="0"/>
          <w:color w:val="000000"/>
          <w:sz w:val="24"/>
          <w:szCs w:val="24"/>
          <w:u w:val="single"/>
        </w:rPr>
        <w:t xml:space="preserve">    36    </w:t>
      </w:r>
    </w:p>
    <w:p w14:paraId="3810C16B">
      <w:pPr>
        <w:keepNext w:val="0"/>
        <w:keepLines w:val="0"/>
        <w:pageBreakBefore w:val="0"/>
        <w:widowControl w:val="0"/>
        <w:kinsoku/>
        <w:wordWrap/>
        <w:overflowPunct/>
        <w:topLinePunct w:val="0"/>
        <w:autoSpaceDE/>
        <w:autoSpaceDN/>
        <w:bidi w:val="0"/>
        <w:adjustRightInd/>
        <w:snapToGrid/>
        <w:spacing w:after="0" w:line="360" w:lineRule="auto"/>
        <w:ind w:left="46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Determining the details</w:t>
      </w:r>
    </w:p>
    <w:p w14:paraId="6B3B99AA">
      <w:pPr>
        <w:keepNext w:val="0"/>
        <w:keepLines w:val="0"/>
        <w:pageBreakBefore w:val="0"/>
        <w:widowControl w:val="0"/>
        <w:kinsoku/>
        <w:wordWrap/>
        <w:overflowPunct/>
        <w:topLinePunct w:val="0"/>
        <w:autoSpaceDE/>
        <w:autoSpaceDN/>
        <w:bidi w:val="0"/>
        <w:adjustRightInd/>
        <w:snapToGrid/>
        <w:spacing w:after="0" w:line="360" w:lineRule="auto"/>
        <w:ind w:firstLine="460" w:left="0" w:right="2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 xml:space="preserve">Firstly, identify the destination. Professionals promote their company-assigned locations,while students select appealing, exotic places. </w:t>
      </w:r>
      <w:r>
        <w:rPr>
          <w:rFonts w:ascii="Times New Roman" w:cs="Times New Roman" w:eastAsiaTheme="minorEastAsia" w:hAnsi="Times New Roman" w:hint="default"/>
          <w:b w:val="0"/>
          <w:bCs w:val="0"/>
          <w:i w:val="0"/>
          <w:color w:val="000000"/>
          <w:sz w:val="24"/>
          <w:szCs w:val="24"/>
          <w:u w:val="single"/>
        </w:rPr>
        <w:t xml:space="preserve">     37     </w:t>
      </w:r>
      <w:r>
        <w:rPr>
          <w:rFonts w:ascii="Times New Roman" w:cs="Times New Roman" w:eastAsiaTheme="minorEastAsia" w:hAnsi="Times New Roman" w:hint="default"/>
          <w:b w:val="0"/>
          <w:bCs w:val="0"/>
          <w:i w:val="0"/>
          <w:color w:val="000000"/>
          <w:sz w:val="24"/>
          <w:szCs w:val="24"/>
        </w:rPr>
        <w:t xml:space="preserve"> . Then, explore amenities such as restaurants, shops, and bathrooms. Mark the crucial ones and note special accommodations. If possible, gather insights from residents or past vacationers. Students without direct contact can look for online destination-related reviews. </w:t>
      </w:r>
      <w:r>
        <w:rPr>
          <w:rFonts w:ascii="Times New Roman" w:cs="Times New Roman" w:eastAsiaTheme="minorEastAsia" w:hAnsi="Times New Roman" w:hint="default"/>
          <w:b w:val="0"/>
          <w:bCs w:val="0"/>
          <w:i w:val="0"/>
          <w:color w:val="000000"/>
          <w:sz w:val="24"/>
          <w:szCs w:val="24"/>
          <w:u w:val="single"/>
        </w:rPr>
        <w:t xml:space="preserve">    38    </w:t>
      </w:r>
      <w:r>
        <w:rPr>
          <w:rFonts w:ascii="Times New Roman" w:cs="Times New Roman" w:eastAsiaTheme="minorEastAsia" w:hAnsi="Times New Roman" w:hint="default"/>
          <w:b w:val="0"/>
          <w:bCs w:val="0"/>
          <w:i w:val="0"/>
          <w:color w:val="000000"/>
          <w:sz w:val="24"/>
          <w:szCs w:val="24"/>
        </w:rPr>
        <w:t xml:space="preserve"> . For instance, destinations with many bathrooms and restaurants may attract older folks, while non-residential vacation spots might appeal to younger or newly-wed couples. Finally, set the price. Consider the previous steps and the target group; younger clients and families may seek more affordable options.</w:t>
      </w:r>
    </w:p>
    <w:p w14:paraId="7CE34B69">
      <w:pPr>
        <w:keepNext w:val="0"/>
        <w:keepLines w:val="0"/>
        <w:pageBreakBefore w:val="0"/>
        <w:widowControl w:val="0"/>
        <w:kinsoku/>
        <w:wordWrap/>
        <w:overflowPunct/>
        <w:topLinePunct w:val="0"/>
        <w:autoSpaceDE/>
        <w:autoSpaceDN/>
        <w:bidi w:val="0"/>
        <w:adjustRightInd/>
        <w:snapToGrid/>
        <w:spacing w:after="0" w:line="360" w:lineRule="auto"/>
        <w:ind w:left="40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u w:val="single"/>
        </w:rPr>
        <w:t xml:space="preserve">    39     </w:t>
      </w:r>
    </w:p>
    <w:p w14:paraId="5F0A3AAC">
      <w:pPr>
        <w:keepNext w:val="0"/>
        <w:keepLines w:val="0"/>
        <w:pageBreakBefore w:val="0"/>
        <w:widowControl w:val="0"/>
        <w:kinsoku/>
        <w:wordWrap/>
        <w:overflowPunct/>
        <w:topLinePunct w:val="0"/>
        <w:autoSpaceDE/>
        <w:autoSpaceDN/>
        <w:bidi w:val="0"/>
        <w:adjustRightInd/>
        <w:snapToGrid/>
        <w:spacing w:after="0" w:line="360" w:lineRule="auto"/>
        <w:ind w:firstLine="460" w:left="0" w:right="2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Begin with creating a preliminary outline. Craft a story-like argument for the destination,proofread, and split it into sections. Write a captivating title using descriptive words, the location, and an exclamation point. Hook the audience with an opening sentence listing accommodations. Write concise sections about essential aspects like restaurants and hotels,adding details like handicap accessibility.</w:t>
      </w:r>
    </w:p>
    <w:p w14:paraId="092B07A4">
      <w:pPr>
        <w:keepNext w:val="0"/>
        <w:keepLines w:val="0"/>
        <w:pageBreakBefore w:val="0"/>
        <w:widowControl w:val="0"/>
        <w:kinsoku/>
        <w:wordWrap/>
        <w:overflowPunct/>
        <w:topLinePunct w:val="0"/>
        <w:autoSpaceDE/>
        <w:autoSpaceDN/>
        <w:bidi w:val="0"/>
        <w:adjustRightInd/>
        <w:snapToGrid/>
        <w:spacing w:after="0" w:line="360" w:lineRule="auto"/>
        <w:ind w:left="460" w:right="0"/>
        <w:jc w:val="both"/>
        <w:textAlignment w:val="baseline"/>
        <w:rPr>
          <w:rFonts w:ascii="Times New Roman" w:cs="Times New Roman" w:eastAsiaTheme="minorEastAsia" w:hAnsi="Times New Roman" w:hint="default"/>
          <w:b/>
          <w:bCs/>
          <w:sz w:val="24"/>
          <w:szCs w:val="24"/>
        </w:rPr>
      </w:pPr>
      <w:r>
        <w:rPr>
          <w:rFonts w:ascii="Times New Roman" w:cs="Times New Roman" w:eastAsiaTheme="minorEastAsia" w:hAnsi="Times New Roman" w:hint="default"/>
          <w:b/>
          <w:bCs/>
          <w:i w:val="0"/>
          <w:color w:val="000000"/>
          <w:sz w:val="24"/>
          <w:szCs w:val="24"/>
        </w:rPr>
        <w:t>Creating the visuals</w:t>
      </w:r>
    </w:p>
    <w:p w14:paraId="5996236C">
      <w:pPr>
        <w:keepNext w:val="0"/>
        <w:keepLines w:val="0"/>
        <w:pageBreakBefore w:val="0"/>
        <w:widowControl w:val="0"/>
        <w:kinsoku/>
        <w:wordWrap/>
        <w:overflowPunct/>
        <w:topLinePunct w:val="0"/>
        <w:autoSpaceDE/>
        <w:autoSpaceDN/>
        <w:bidi w:val="0"/>
        <w:adjustRightInd/>
        <w:snapToGrid/>
        <w:spacing w:after="0" w:line="360" w:lineRule="auto"/>
        <w:ind w:firstLine="460" w:left="0" w:right="2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 xml:space="preserve">Choose high-quality, real-life, color photos of people having fun to engage the audience.Consider a color scheme that suits the destination's mood, like muted pastels for a spa. Use a thin border, and add designs to highlight key points. </w:t>
      </w:r>
      <w:r>
        <w:rPr>
          <w:rFonts w:ascii="Times New Roman" w:cs="Times New Roman" w:eastAsiaTheme="minorEastAsia" w:hAnsi="Times New Roman" w:hint="default"/>
          <w:b w:val="0"/>
          <w:bCs w:val="0"/>
          <w:i w:val="0"/>
          <w:color w:val="000000"/>
          <w:sz w:val="24"/>
          <w:szCs w:val="24"/>
          <w:u w:val="single"/>
        </w:rPr>
        <w:t xml:space="preserve">    40     </w:t>
      </w:r>
      <w:r>
        <w:rPr>
          <w:rFonts w:ascii="Times New Roman" w:cs="Times New Roman" w:eastAsiaTheme="minorEastAsia" w:hAnsi="Times New Roman" w:hint="default"/>
          <w:b w:val="0"/>
          <w:bCs w:val="0"/>
          <w:i w:val="0"/>
          <w:color w:val="000000"/>
          <w:sz w:val="24"/>
          <w:szCs w:val="24"/>
        </w:rPr>
        <w:t xml:space="preserve"> . Students can use standard paper, while professionals should choose a professional printing company.</w:t>
      </w:r>
    </w:p>
    <w:p w14:paraId="39223E22">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A. Writing the text</w:t>
      </w:r>
    </w:p>
    <w:p w14:paraId="6FE6D7D9">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B. Finding an exciting place</w:t>
      </w:r>
    </w:p>
    <w:p w14:paraId="1CF84CB1">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C. Ensure the text and visuals match</w:t>
      </w:r>
    </w:p>
    <w:p w14:paraId="485FB487">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D. Next, determine the target audience</w:t>
      </w:r>
    </w:p>
    <w:p w14:paraId="07371907">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E. Add eye-catching photos and designs</w:t>
      </w:r>
    </w:p>
    <w:p w14:paraId="1A146C7F">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F. Both need to research and list key features like mountains, museums, etc.</w:t>
      </w:r>
    </w:p>
    <w:p w14:paraId="4FCECC95">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G. Research the location you choose and find out key features about the location</w:t>
      </w:r>
    </w:p>
    <w:p w14:paraId="318D2F28">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p>
    <w:p w14:paraId="53F52201">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第三部分 语言运用(共两节；满分30分)</w:t>
      </w:r>
    </w:p>
    <w:p w14:paraId="2B869231">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第一节(共15 小题；每小题1分，满分15分)</w:t>
      </w:r>
    </w:p>
    <w:p w14:paraId="21C568FE">
      <w:pPr>
        <w:keepNext w:val="0"/>
        <w:keepLines w:val="0"/>
        <w:pageBreakBefore w:val="0"/>
        <w:widowControl w:val="0"/>
        <w:kinsoku/>
        <w:wordWrap/>
        <w:overflowPunct/>
        <w:topLinePunct w:val="0"/>
        <w:autoSpaceDE/>
        <w:autoSpaceDN/>
        <w:bidi w:val="0"/>
        <w:adjustRightInd/>
        <w:snapToGrid/>
        <w:spacing w:after="0" w:line="360" w:lineRule="auto"/>
        <w:ind w:left="42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阅读下面短文，从各题所给的四个选项(A、B、C和D)中，选出可以填入空白处的最佳选项。</w:t>
      </w:r>
    </w:p>
    <w:p w14:paraId="0B27C1B1">
      <w:pPr>
        <w:keepNext w:val="0"/>
        <w:keepLines w:val="0"/>
        <w:pageBreakBefore w:val="0"/>
        <w:widowControl w:val="0"/>
        <w:kinsoku/>
        <w:wordWrap/>
        <w:overflowPunct/>
        <w:topLinePunct w:val="0"/>
        <w:autoSpaceDE/>
        <w:autoSpaceDN/>
        <w:bidi w:val="0"/>
        <w:adjustRightInd/>
        <w:snapToGrid/>
        <w:spacing w:after="0" w:line="360" w:lineRule="auto"/>
        <w:ind w:firstLine="460"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 xml:space="preserve">For my 65th birthday, my wife purchased a week of personal training for me. Although Iam still in </w:t>
      </w:r>
      <w:r>
        <w:rPr>
          <w:rFonts w:ascii="Times New Roman" w:cs="Times New Roman" w:eastAsiaTheme="minorEastAsia" w:hAnsi="Times New Roman" w:hint="default"/>
          <w:b w:val="0"/>
          <w:bCs w:val="0"/>
          <w:i w:val="0"/>
          <w:color w:val="000000"/>
          <w:sz w:val="24"/>
          <w:szCs w:val="24"/>
          <w:u w:val="single"/>
        </w:rPr>
        <w:t xml:space="preserve">    41    </w:t>
      </w:r>
      <w:r>
        <w:rPr>
          <w:rFonts w:ascii="Times New Roman" w:cs="Times New Roman" w:eastAsiaTheme="minorEastAsia" w:hAnsi="Times New Roman" w:hint="default"/>
          <w:b w:val="0"/>
          <w:bCs w:val="0"/>
          <w:i w:val="0"/>
          <w:color w:val="000000"/>
          <w:sz w:val="24"/>
          <w:szCs w:val="24"/>
        </w:rPr>
        <w:t xml:space="preserve"> , I decided to give it a try. I called the club and made my </w:t>
      </w:r>
      <w:r>
        <w:rPr>
          <w:rFonts w:ascii="Times New Roman" w:cs="Times New Roman" w:eastAsiaTheme="minorEastAsia" w:hAnsi="Times New Roman" w:hint="default"/>
          <w:b w:val="0"/>
          <w:bCs w:val="0"/>
          <w:i w:val="0"/>
          <w:color w:val="000000"/>
          <w:sz w:val="24"/>
          <w:szCs w:val="24"/>
          <w:u w:val="single"/>
        </w:rPr>
        <w:t xml:space="preserve">    42    </w:t>
      </w:r>
      <w:r>
        <w:rPr>
          <w:rFonts w:ascii="Times New Roman" w:cs="Times New Roman" w:eastAsiaTheme="minorEastAsia" w:hAnsi="Times New Roman" w:hint="default"/>
          <w:b w:val="0"/>
          <w:bCs w:val="0"/>
          <w:i w:val="0"/>
          <w:color w:val="000000"/>
          <w:sz w:val="24"/>
          <w:szCs w:val="24"/>
        </w:rPr>
        <w:t xml:space="preserve">with a personal trainer named Belinda, who identified herself as a 26 year-old aerobics (健美操)instructor. My wife seemed pleased with my </w:t>
      </w:r>
      <w:r>
        <w:rPr>
          <w:rFonts w:ascii="Times New Roman" w:cs="Times New Roman" w:eastAsiaTheme="minorEastAsia" w:hAnsi="Times New Roman" w:hint="default"/>
          <w:b w:val="0"/>
          <w:bCs w:val="0"/>
          <w:i w:val="0"/>
          <w:color w:val="000000"/>
          <w:sz w:val="24"/>
          <w:szCs w:val="24"/>
          <w:u w:val="single"/>
        </w:rPr>
        <w:t xml:space="preserve">    43    </w:t>
      </w:r>
      <w:r>
        <w:rPr>
          <w:rFonts w:ascii="Times New Roman" w:cs="Times New Roman" w:eastAsiaTheme="minorEastAsia" w:hAnsi="Times New Roman" w:hint="default"/>
          <w:b w:val="0"/>
          <w:bCs w:val="0"/>
          <w:i w:val="0"/>
          <w:color w:val="000000"/>
          <w:sz w:val="24"/>
          <w:szCs w:val="24"/>
        </w:rPr>
        <w:t xml:space="preserve"> to get started!</w:t>
      </w:r>
    </w:p>
    <w:p w14:paraId="52A48142">
      <w:pPr>
        <w:keepNext w:val="0"/>
        <w:keepLines w:val="0"/>
        <w:pageBreakBefore w:val="0"/>
        <w:widowControl w:val="0"/>
        <w:kinsoku/>
        <w:wordWrap/>
        <w:overflowPunct/>
        <w:topLinePunct w:val="0"/>
        <w:autoSpaceDE/>
        <w:autoSpaceDN/>
        <w:bidi w:val="0"/>
        <w:adjustRightInd/>
        <w:snapToGrid/>
        <w:spacing w:after="0" w:line="360" w:lineRule="auto"/>
        <w:ind w:left="20" w:right="4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bCs/>
          <w:i w:val="0"/>
          <w:color w:val="000000"/>
          <w:sz w:val="24"/>
          <w:szCs w:val="24"/>
        </w:rPr>
        <w:t>MONDAY</w:t>
      </w:r>
      <w:r>
        <w:rPr>
          <w:rFonts w:ascii="Times New Roman" w:cs="Times New Roman" w:eastAsiaTheme="minorEastAsia" w:hAnsi="Times New Roman" w:hint="default"/>
          <w:b w:val="0"/>
          <w:bCs w:val="0"/>
          <w:i w:val="0"/>
          <w:color w:val="000000"/>
          <w:sz w:val="24"/>
          <w:szCs w:val="24"/>
        </w:rPr>
        <w:t xml:space="preserve"> Started my day at 6:00 a. m.. </w:t>
      </w:r>
      <w:r>
        <w:rPr>
          <w:rFonts w:ascii="Times New Roman" w:cs="Times New Roman" w:eastAsiaTheme="minorEastAsia" w:hAnsi="Times New Roman" w:hint="default"/>
          <w:b w:val="0"/>
          <w:bCs w:val="0"/>
          <w:i w:val="0"/>
          <w:color w:val="000000"/>
          <w:sz w:val="24"/>
          <w:szCs w:val="24"/>
          <w:u w:val="single"/>
        </w:rPr>
        <w:t xml:space="preserve">    44    </w:t>
      </w:r>
      <w:r>
        <w:rPr>
          <w:rFonts w:ascii="Times New Roman" w:cs="Times New Roman" w:eastAsiaTheme="minorEastAsia" w:hAnsi="Times New Roman" w:hint="default"/>
          <w:b w:val="0"/>
          <w:bCs w:val="0"/>
          <w:i w:val="0"/>
          <w:color w:val="000000"/>
          <w:sz w:val="24"/>
          <w:szCs w:val="24"/>
        </w:rPr>
        <w:t xml:space="preserve"> to get out of bed, but found it was well worth it when I arrived at the health club to find Belinda waiting for me. She took my pulse after five minutes on the treadmill and was </w:t>
      </w:r>
      <w:r>
        <w:rPr>
          <w:rFonts w:ascii="Times New Roman" w:cs="Times New Roman" w:eastAsiaTheme="minorEastAsia" w:hAnsi="Times New Roman" w:hint="default"/>
          <w:b w:val="0"/>
          <w:bCs w:val="0"/>
          <w:i w:val="0"/>
          <w:color w:val="000000"/>
          <w:sz w:val="24"/>
          <w:szCs w:val="24"/>
          <w:u w:val="single"/>
        </w:rPr>
        <w:t xml:space="preserve">    45     </w:t>
      </w:r>
      <w:r>
        <w:rPr>
          <w:rFonts w:ascii="Times New Roman" w:cs="Times New Roman" w:eastAsiaTheme="minorEastAsia" w:hAnsi="Times New Roman" w:hint="default"/>
          <w:b w:val="0"/>
          <w:bCs w:val="0"/>
          <w:i w:val="0"/>
          <w:color w:val="000000"/>
          <w:sz w:val="24"/>
          <w:szCs w:val="24"/>
        </w:rPr>
        <w:t xml:space="preserve"> that my pulse was so fast, but I</w:t>
      </w:r>
      <w:r>
        <w:rPr>
          <w:rFonts w:ascii="Times New Roman" w:cs="Times New Roman" w:eastAsiaTheme="minorEastAsia" w:hAnsi="Times New Roman" w:hint="default"/>
          <w:b w:val="0"/>
          <w:bCs w:val="0"/>
          <w:i w:val="0"/>
          <w:color w:val="000000"/>
          <w:sz w:val="24"/>
          <w:szCs w:val="24"/>
          <w:u w:val="single"/>
        </w:rPr>
        <w:t xml:space="preserve">    46    </w:t>
      </w:r>
      <w:r>
        <w:rPr>
          <w:rFonts w:ascii="Times New Roman" w:cs="Times New Roman" w:eastAsiaTheme="minorEastAsia" w:hAnsi="Times New Roman" w:hint="default"/>
          <w:b w:val="0"/>
          <w:bCs w:val="0"/>
          <w:i w:val="0"/>
          <w:color w:val="000000"/>
          <w:sz w:val="24"/>
          <w:szCs w:val="24"/>
        </w:rPr>
        <w:t xml:space="preserve"> it to her presence. Belinda was encouraging as I did my sit-ups, although my stomach was already aching from </w:t>
      </w:r>
      <w:r>
        <w:rPr>
          <w:rFonts w:ascii="Times New Roman" w:cs="Times New Roman" w:eastAsiaTheme="minorEastAsia" w:hAnsi="Times New Roman" w:hint="default"/>
          <w:b w:val="0"/>
          <w:bCs w:val="0"/>
          <w:i w:val="0"/>
          <w:color w:val="000000"/>
          <w:sz w:val="24"/>
          <w:szCs w:val="24"/>
          <w:u w:val="single"/>
        </w:rPr>
        <w:t xml:space="preserve">    47     </w:t>
      </w:r>
      <w:r>
        <w:rPr>
          <w:rFonts w:ascii="Times New Roman" w:cs="Times New Roman" w:eastAsiaTheme="minorEastAsia" w:hAnsi="Times New Roman" w:hint="default"/>
          <w:b w:val="0"/>
          <w:bCs w:val="0"/>
          <w:i w:val="0"/>
          <w:color w:val="000000"/>
          <w:sz w:val="24"/>
          <w:szCs w:val="24"/>
        </w:rPr>
        <w:t xml:space="preserve"> it in the whole time she was around.</w:t>
      </w:r>
    </w:p>
    <w:p w14:paraId="2024FDD8">
      <w:pPr>
        <w:keepNext w:val="0"/>
        <w:keepLines w:val="0"/>
        <w:pageBreakBefore w:val="0"/>
        <w:widowControl w:val="0"/>
        <w:kinsoku/>
        <w:wordWrap/>
        <w:overflowPunct/>
        <w:topLinePunct w:val="0"/>
        <w:autoSpaceDE/>
        <w:autoSpaceDN/>
        <w:bidi w:val="0"/>
        <w:adjustRightInd/>
        <w:snapToGrid/>
        <w:spacing w:after="0" w:line="360" w:lineRule="auto"/>
        <w:ind w:left="20" w:right="2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bCs/>
          <w:i w:val="0"/>
          <w:color w:val="000000"/>
          <w:sz w:val="24"/>
          <w:szCs w:val="24"/>
        </w:rPr>
        <w:t>TUESDAY</w:t>
      </w:r>
      <w:r>
        <w:rPr>
          <w:rFonts w:ascii="Times New Roman" w:cs="Times New Roman" w:eastAsiaTheme="minorEastAsia" w:hAnsi="Times New Roman" w:hint="default"/>
          <w:b w:val="0"/>
          <w:bCs w:val="0"/>
          <w:i w:val="0"/>
          <w:color w:val="000000"/>
          <w:sz w:val="24"/>
          <w:szCs w:val="24"/>
        </w:rPr>
        <w:t xml:space="preserve"> I drank a whole pot of coffee, but I finally </w:t>
      </w:r>
      <w:r>
        <w:rPr>
          <w:rFonts w:ascii="Times New Roman" w:cs="Times New Roman" w:eastAsiaTheme="minorEastAsia" w:hAnsi="Times New Roman" w:hint="default"/>
          <w:b w:val="0"/>
          <w:bCs w:val="0"/>
          <w:i w:val="0"/>
          <w:color w:val="000000"/>
          <w:sz w:val="24"/>
          <w:szCs w:val="24"/>
          <w:u w:val="single"/>
        </w:rPr>
        <w:t xml:space="preserve">    </w:t>
      </w:r>
      <w:r>
        <w:rPr>
          <w:rFonts w:ascii="Times New Roman" w:cs="Times New Roman" w:eastAsiaTheme="minorEastAsia" w:hAnsi="Times New Roman" w:hint="default"/>
          <w:b w:val="0"/>
          <w:bCs w:val="0"/>
          <w:i w:val="0"/>
          <w:color w:val="000000"/>
          <w:sz w:val="24"/>
          <w:szCs w:val="24"/>
        </w:rPr>
        <w:t>4</w:t>
      </w:r>
      <w:r>
        <w:rPr>
          <w:rFonts w:ascii="Times New Roman" w:cs="Times New Roman" w:eastAsiaTheme="minorEastAsia" w:hAnsi="Times New Roman" w:hint="default"/>
          <w:b w:val="0"/>
          <w:bCs w:val="0"/>
          <w:i w:val="0"/>
          <w:color w:val="000000"/>
          <w:sz w:val="24"/>
          <w:szCs w:val="24"/>
          <w:u w:val="single"/>
        </w:rPr>
        <w:t xml:space="preserve">8    </w:t>
      </w:r>
      <w:r>
        <w:rPr>
          <w:rFonts w:ascii="Times New Roman" w:cs="Times New Roman" w:eastAsiaTheme="minorEastAsia" w:hAnsi="Times New Roman" w:hint="default"/>
          <w:b w:val="0"/>
          <w:bCs w:val="0"/>
          <w:i w:val="0"/>
          <w:color w:val="000000"/>
          <w:sz w:val="24"/>
          <w:szCs w:val="24"/>
        </w:rPr>
        <w:t xml:space="preserve"> it out the door. My legs were a little shaky on the treadmill, but I made the full mile. Belinda's rewarding smile made it all </w:t>
      </w:r>
      <w:r>
        <w:rPr>
          <w:rFonts w:ascii="Times New Roman" w:cs="Times New Roman" w:eastAsiaTheme="minorEastAsia" w:hAnsi="Times New Roman" w:hint="default"/>
          <w:b w:val="0"/>
          <w:bCs w:val="0"/>
          <w:i w:val="0"/>
          <w:color w:val="000000"/>
          <w:sz w:val="24"/>
          <w:szCs w:val="24"/>
          <w:u w:val="single"/>
        </w:rPr>
        <w:t xml:space="preserve">    49    </w:t>
      </w:r>
      <w:r>
        <w:rPr>
          <w:rFonts w:ascii="Times New Roman" w:cs="Times New Roman" w:eastAsiaTheme="minorEastAsia" w:hAnsi="Times New Roman" w:hint="default"/>
          <w:b w:val="0"/>
          <w:bCs w:val="0"/>
          <w:i w:val="0"/>
          <w:color w:val="000000"/>
          <w:sz w:val="24"/>
          <w:szCs w:val="24"/>
        </w:rPr>
        <w:t xml:space="preserve"> .</w:t>
      </w:r>
    </w:p>
    <w:p w14:paraId="7A364258">
      <w:pPr>
        <w:keepNext w:val="0"/>
        <w:keepLines w:val="0"/>
        <w:pageBreakBefore w:val="0"/>
        <w:widowControl w:val="0"/>
        <w:kinsoku/>
        <w:wordWrap/>
        <w:overflowPunct/>
        <w:topLinePunct w:val="0"/>
        <w:autoSpaceDE/>
        <w:autoSpaceDN/>
        <w:bidi w:val="0"/>
        <w:adjustRightInd/>
        <w:snapToGrid/>
        <w:spacing w:after="0" w:line="360" w:lineRule="auto"/>
        <w:ind w:left="2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bCs/>
          <w:i w:val="0"/>
          <w:color w:val="000000"/>
          <w:sz w:val="24"/>
          <w:szCs w:val="24"/>
        </w:rPr>
        <w:t>WEDNESDAY</w:t>
      </w:r>
      <w:r>
        <w:rPr>
          <w:rFonts w:ascii="Times New Roman" w:cs="Times New Roman" w:eastAsiaTheme="minorEastAsia" w:hAnsi="Times New Roman" w:hint="default"/>
          <w:b w:val="0"/>
          <w:bCs w:val="0"/>
          <w:i w:val="0"/>
          <w:color w:val="000000"/>
          <w:sz w:val="24"/>
          <w:szCs w:val="24"/>
        </w:rPr>
        <w:t xml:space="preserve"> Belinda was impatient with me, insisting that my screams </w:t>
      </w:r>
      <w:r>
        <w:rPr>
          <w:rFonts w:ascii="Times New Roman" w:cs="Times New Roman" w:eastAsiaTheme="minorEastAsia" w:hAnsi="Times New Roman" w:hint="default"/>
          <w:b w:val="0"/>
          <w:bCs w:val="0"/>
          <w:i w:val="0"/>
          <w:color w:val="000000"/>
          <w:sz w:val="24"/>
          <w:szCs w:val="24"/>
          <w:u w:val="single"/>
        </w:rPr>
        <w:t xml:space="preserve">    50     </w:t>
      </w:r>
      <w:r>
        <w:rPr>
          <w:rFonts w:ascii="Times New Roman" w:cs="Times New Roman" w:eastAsiaTheme="minorEastAsia" w:hAnsi="Times New Roman" w:hint="default"/>
          <w:b w:val="0"/>
          <w:bCs w:val="0"/>
          <w:i w:val="0"/>
          <w:color w:val="000000"/>
          <w:sz w:val="24"/>
          <w:szCs w:val="24"/>
        </w:rPr>
        <w:t xml:space="preserve"> other club members.</w:t>
      </w:r>
    </w:p>
    <w:p w14:paraId="37220971">
      <w:pPr>
        <w:keepNext w:val="0"/>
        <w:keepLines w:val="0"/>
        <w:pageBreakBefore w:val="0"/>
        <w:widowControl w:val="0"/>
        <w:kinsoku/>
        <w:wordWrap/>
        <w:overflowPunct/>
        <w:topLinePunct w:val="0"/>
        <w:autoSpaceDE/>
        <w:autoSpaceDN/>
        <w:bidi w:val="0"/>
        <w:adjustRightInd/>
        <w:snapToGrid/>
        <w:spacing w:after="0" w:line="360" w:lineRule="auto"/>
        <w:ind w:left="2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bCs/>
          <w:i w:val="0"/>
          <w:color w:val="000000"/>
          <w:sz w:val="24"/>
          <w:szCs w:val="24"/>
        </w:rPr>
        <w:t>THURSDAY</w:t>
      </w:r>
      <w:r>
        <w:rPr>
          <w:rFonts w:ascii="Times New Roman" w:cs="Times New Roman" w:eastAsiaTheme="minorEastAsia" w:hAnsi="Times New Roman" w:hint="default"/>
          <w:b w:val="0"/>
          <w:bCs w:val="0"/>
          <w:i w:val="0"/>
          <w:color w:val="000000"/>
          <w:sz w:val="24"/>
          <w:szCs w:val="24"/>
        </w:rPr>
        <w:t xml:space="preserve"> Belinda took me to </w:t>
      </w:r>
      <w:r>
        <w:rPr>
          <w:rFonts w:ascii="Times New Roman" w:cs="Times New Roman" w:eastAsiaTheme="minorEastAsia" w:hAnsi="Times New Roman" w:hint="default"/>
          <w:b w:val="0"/>
          <w:bCs w:val="0"/>
          <w:i w:val="0"/>
          <w:color w:val="000000"/>
          <w:sz w:val="24"/>
          <w:szCs w:val="24"/>
          <w:u w:val="single"/>
        </w:rPr>
        <w:t xml:space="preserve">    51    </w:t>
      </w:r>
      <w:r>
        <w:rPr>
          <w:rFonts w:ascii="Times New Roman" w:cs="Times New Roman" w:eastAsiaTheme="minorEastAsia" w:hAnsi="Times New Roman" w:hint="default"/>
          <w:b w:val="0"/>
          <w:bCs w:val="0"/>
          <w:i w:val="0"/>
          <w:color w:val="000000"/>
          <w:sz w:val="24"/>
          <w:szCs w:val="24"/>
        </w:rPr>
        <w:t xml:space="preserve"> with dumbbells. When she was not looking,Iran and hid in the men's room.</w:t>
      </w:r>
    </w:p>
    <w:p w14:paraId="5F01B995">
      <w:pPr>
        <w:keepNext w:val="0"/>
        <w:keepLines w:val="0"/>
        <w:pageBreakBefore w:val="0"/>
        <w:widowControl w:val="0"/>
        <w:kinsoku/>
        <w:wordWrap/>
        <w:overflowPunct/>
        <w:topLinePunct w:val="0"/>
        <w:autoSpaceDE/>
        <w:autoSpaceDN/>
        <w:bidi w:val="0"/>
        <w:adjustRightInd/>
        <w:snapToGrid/>
        <w:spacing w:after="0" w:line="360" w:lineRule="auto"/>
        <w:ind w:left="2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bCs/>
          <w:i w:val="0"/>
          <w:color w:val="000000"/>
          <w:sz w:val="24"/>
          <w:szCs w:val="24"/>
        </w:rPr>
        <w:t>FRIDAY</w:t>
      </w:r>
      <w:r>
        <w:rPr>
          <w:rFonts w:ascii="Times New Roman" w:cs="Times New Roman" w:eastAsiaTheme="minorEastAsia" w:hAnsi="Times New Roman" w:hint="default"/>
          <w:b w:val="0"/>
          <w:bCs w:val="0"/>
          <w:i w:val="0"/>
          <w:color w:val="000000"/>
          <w:sz w:val="24"/>
          <w:szCs w:val="24"/>
        </w:rPr>
        <w:t xml:space="preserve"> If there was a part of my body I could move without </w:t>
      </w:r>
      <w:r>
        <w:rPr>
          <w:rFonts w:ascii="Times New Roman" w:cs="Times New Roman" w:eastAsiaTheme="minorEastAsia" w:hAnsi="Times New Roman" w:hint="default"/>
          <w:b w:val="0"/>
          <w:bCs w:val="0"/>
          <w:i w:val="0"/>
          <w:color w:val="000000"/>
          <w:sz w:val="24"/>
          <w:szCs w:val="24"/>
          <w:u w:val="single"/>
        </w:rPr>
        <w:t xml:space="preserve">    52    </w:t>
      </w:r>
      <w:r>
        <w:rPr>
          <w:rFonts w:ascii="Times New Roman" w:cs="Times New Roman" w:eastAsiaTheme="minorEastAsia" w:hAnsi="Times New Roman" w:hint="default"/>
          <w:b w:val="0"/>
          <w:bCs w:val="0"/>
          <w:i w:val="0"/>
          <w:color w:val="000000"/>
          <w:sz w:val="24"/>
          <w:szCs w:val="24"/>
        </w:rPr>
        <w:t xml:space="preserve"> pain, I would beat her with it.</w:t>
      </w:r>
    </w:p>
    <w:p w14:paraId="13B46AFE">
      <w:pPr>
        <w:keepNext w:val="0"/>
        <w:keepLines w:val="0"/>
        <w:pageBreakBefore w:val="0"/>
        <w:widowControl w:val="0"/>
        <w:kinsoku/>
        <w:wordWrap/>
        <w:overflowPunct/>
        <w:topLinePunct w:val="0"/>
        <w:autoSpaceDE/>
        <w:autoSpaceDN/>
        <w:bidi w:val="0"/>
        <w:adjustRightInd/>
        <w:snapToGrid/>
        <w:spacing w:after="0" w:line="360" w:lineRule="auto"/>
        <w:ind w:left="2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bCs/>
          <w:i w:val="0"/>
          <w:color w:val="000000"/>
          <w:sz w:val="24"/>
          <w:szCs w:val="24"/>
        </w:rPr>
        <w:t>SATURDAY</w:t>
      </w:r>
      <w:r>
        <w:rPr>
          <w:rFonts w:ascii="Times New Roman" w:cs="Times New Roman" w:eastAsiaTheme="minorEastAsia" w:hAnsi="Times New Roman" w:hint="default"/>
          <w:b w:val="0"/>
          <w:bCs w:val="0"/>
          <w:i w:val="0"/>
          <w:color w:val="000000"/>
          <w:sz w:val="24"/>
          <w:szCs w:val="24"/>
        </w:rPr>
        <w:t xml:space="preserve"> Belinda left a message on my answering machine in her sharp voice wondering why I did not show up today. Just hearing her made me want to </w:t>
      </w:r>
      <w:r>
        <w:rPr>
          <w:rFonts w:ascii="Times New Roman" w:cs="Times New Roman" w:eastAsiaTheme="minorEastAsia" w:hAnsi="Times New Roman" w:hint="default"/>
          <w:b w:val="0"/>
          <w:bCs w:val="0"/>
          <w:i w:val="0"/>
          <w:color w:val="000000"/>
          <w:sz w:val="24"/>
          <w:szCs w:val="24"/>
          <w:u w:val="single"/>
        </w:rPr>
        <w:t xml:space="preserve">     53     </w:t>
      </w:r>
      <w:r>
        <w:rPr>
          <w:rFonts w:ascii="Times New Roman" w:cs="Times New Roman" w:eastAsiaTheme="minorEastAsia" w:hAnsi="Times New Roman" w:hint="default"/>
          <w:b w:val="0"/>
          <w:bCs w:val="0"/>
          <w:i w:val="0"/>
          <w:color w:val="000000"/>
          <w:sz w:val="24"/>
          <w:szCs w:val="24"/>
        </w:rPr>
        <w:t xml:space="preserve"> the machine.However, I lacked the strength to even use the TV remote and </w:t>
      </w:r>
      <w:r>
        <w:rPr>
          <w:rFonts w:ascii="Times New Roman" w:cs="Times New Roman" w:eastAsiaTheme="minorEastAsia" w:hAnsi="Times New Roman" w:hint="default"/>
          <w:b w:val="0"/>
          <w:bCs w:val="0"/>
          <w:i w:val="0"/>
          <w:color w:val="000000"/>
          <w:sz w:val="24"/>
          <w:szCs w:val="24"/>
          <w:u w:val="single"/>
        </w:rPr>
        <w:t xml:space="preserve">    54    </w:t>
      </w:r>
      <w:r>
        <w:rPr>
          <w:rFonts w:ascii="Times New Roman" w:cs="Times New Roman" w:eastAsiaTheme="minorEastAsia" w:hAnsi="Times New Roman" w:hint="default"/>
          <w:b w:val="0"/>
          <w:bCs w:val="0"/>
          <w:i w:val="0"/>
          <w:color w:val="000000"/>
          <w:sz w:val="24"/>
          <w:szCs w:val="24"/>
        </w:rPr>
        <w:t xml:space="preserve"> watching eleven straight hours of the Weather Channel.</w:t>
      </w:r>
    </w:p>
    <w:p w14:paraId="5C58856E">
      <w:pPr>
        <w:keepNext w:val="0"/>
        <w:keepLines w:val="0"/>
        <w:pageBreakBefore w:val="0"/>
        <w:widowControl w:val="0"/>
        <w:kinsoku/>
        <w:wordWrap/>
        <w:overflowPunct/>
        <w:topLinePunct w:val="0"/>
        <w:autoSpaceDE/>
        <w:autoSpaceDN/>
        <w:bidi w:val="0"/>
        <w:adjustRightInd/>
        <w:snapToGrid/>
        <w:spacing w:after="0" w:line="360" w:lineRule="auto"/>
        <w:ind w:left="2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bCs/>
          <w:i w:val="0"/>
          <w:color w:val="000000"/>
          <w:sz w:val="24"/>
          <w:szCs w:val="24"/>
        </w:rPr>
        <w:t>SUNDAY</w:t>
      </w:r>
      <w:r>
        <w:rPr>
          <w:rFonts w:ascii="Times New Roman" w:cs="Times New Roman" w:eastAsiaTheme="minorEastAsia" w:hAnsi="Times New Roman" w:hint="default"/>
          <w:b w:val="0"/>
          <w:bCs w:val="0"/>
          <w:i w:val="0"/>
          <w:color w:val="000000"/>
          <w:sz w:val="24"/>
          <w:szCs w:val="24"/>
        </w:rPr>
        <w:t xml:space="preserve">  I'm having the </w:t>
      </w:r>
      <w:r>
        <w:rPr>
          <w:rFonts w:ascii="Times New Roman" w:cs="Times New Roman" w:eastAsiaTheme="minorEastAsia" w:hAnsi="Times New Roman" w:hint="default"/>
          <w:b w:val="0"/>
          <w:bCs w:val="0"/>
          <w:i w:val="0"/>
          <w:color w:val="000000"/>
          <w:sz w:val="24"/>
          <w:szCs w:val="24"/>
          <w:u w:val="single"/>
        </w:rPr>
        <w:t xml:space="preserve">    55     </w:t>
      </w:r>
      <w:r>
        <w:rPr>
          <w:rFonts w:ascii="Times New Roman" w:cs="Times New Roman" w:eastAsiaTheme="minorEastAsia" w:hAnsi="Times New Roman" w:hint="default"/>
          <w:b w:val="0"/>
          <w:bCs w:val="0"/>
          <w:i w:val="0"/>
          <w:color w:val="000000"/>
          <w:sz w:val="24"/>
          <w:szCs w:val="24"/>
        </w:rPr>
        <w:t xml:space="preserve"> van pick me up for services today so I can go and thank God that this week is over.</w:t>
      </w:r>
    </w:p>
    <w:p w14:paraId="4B211B89">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41. A. size           B. power             C. shape            D. control</w:t>
      </w:r>
    </w:p>
    <w:p w14:paraId="0C2A7350">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42. A. connection      B. reservation      C. peace            D. bargain</w:t>
      </w:r>
    </w:p>
    <w:p w14:paraId="3A1CBBC8">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43. A. reluctance      B. caution          C. enthusiasm       D. pessimism</w:t>
      </w:r>
    </w:p>
    <w:p w14:paraId="34423C15">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44. A. Tough           B. Glad             C. Ambitious         D. Unfair</w:t>
      </w:r>
    </w:p>
    <w:p w14:paraId="63063873">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45. A. depressed       B. amazed           C. delighted         D. alarmed</w:t>
      </w:r>
    </w:p>
    <w:p w14:paraId="21F9366A">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46. A. owed            B. explained        C. preferred         D. called</w:t>
      </w:r>
    </w:p>
    <w:p w14:paraId="09C61637">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47. A. pushing         B. pulling          C. holding           D. pressing</w:t>
      </w:r>
    </w:p>
    <w:p w14:paraId="05FDA2EF">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48. A. took            B. forgot           C. hated             D. made</w:t>
      </w:r>
    </w:p>
    <w:p w14:paraId="0AA79ED2">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49.A.complete          B. worthwhile       C.complicated        D. extreme</w:t>
      </w:r>
    </w:p>
    <w:p w14:paraId="3228C44E">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50. A. amused          B. satisfied        C. saddened          D. bothered</w:t>
      </w:r>
    </w:p>
    <w:p w14:paraId="76A8D281">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51. A. cool down       B. work out         C. dance around      D. get by</w:t>
      </w:r>
    </w:p>
    <w:p w14:paraId="6BA59316">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52. A. unbearable      B. manageable       C. incurable         D. desirable</w:t>
      </w:r>
    </w:p>
    <w:p w14:paraId="6EE8354A">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53. A. hug             B. fix              C. crush             D. treasure</w:t>
      </w:r>
    </w:p>
    <w:p w14:paraId="3530C505">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54. A. gave up         B. ended up         C. admitted to       D. put off</w:t>
      </w:r>
    </w:p>
    <w:p w14:paraId="1865E9CC">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55. A. hospital        B.company           C. club              D. church</w:t>
      </w:r>
    </w:p>
    <w:p w14:paraId="54F9CAC7">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第二节(共10小题；每小题1.5分，满分15分)</w:t>
      </w:r>
    </w:p>
    <w:p w14:paraId="0C110F20">
      <w:pPr>
        <w:keepNext w:val="0"/>
        <w:keepLines w:val="0"/>
        <w:pageBreakBefore w:val="0"/>
        <w:widowControl w:val="0"/>
        <w:kinsoku/>
        <w:wordWrap/>
        <w:overflowPunct/>
        <w:topLinePunct w:val="0"/>
        <w:autoSpaceDE/>
        <w:autoSpaceDN/>
        <w:bidi w:val="0"/>
        <w:adjustRightInd/>
        <w:snapToGrid/>
        <w:spacing w:after="0" w:line="360" w:lineRule="auto"/>
        <w:ind w:left="44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阅读下面短文，在空白处填入1个适当的单词或括号内单词的正确形式。</w:t>
      </w:r>
    </w:p>
    <w:p w14:paraId="60E7175F">
      <w:pPr>
        <w:keepNext w:val="0"/>
        <w:keepLines w:val="0"/>
        <w:pageBreakBefore w:val="0"/>
        <w:widowControl w:val="0"/>
        <w:kinsoku/>
        <w:wordWrap/>
        <w:overflowPunct/>
        <w:topLinePunct w:val="0"/>
        <w:autoSpaceDE/>
        <w:autoSpaceDN/>
        <w:bidi w:val="0"/>
        <w:adjustRightInd/>
        <w:snapToGrid/>
        <w:spacing w:after="0" w:line="360" w:lineRule="auto"/>
        <w:ind w:firstLine="440"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 xml:space="preserve">Standing in a field edged by rolling hills, two days before the first tour date in lateSeptember, Ba Nong, the frontman of the Chinese band Varihnaz, looked over the yellowed remnants of the rice stalks (黄色稻茬) he </w:t>
      </w:r>
      <w:r>
        <w:rPr>
          <w:rFonts w:ascii="Times New Roman" w:cs="Times New Roman" w:eastAsiaTheme="minorEastAsia" w:hAnsi="Times New Roman" w:hint="default"/>
          <w:b w:val="0"/>
          <w:bCs w:val="0"/>
          <w:i w:val="0"/>
          <w:color w:val="000000"/>
          <w:sz w:val="24"/>
          <w:szCs w:val="24"/>
          <w:u w:val="single"/>
        </w:rPr>
        <w:t xml:space="preserve">    56     </w:t>
      </w:r>
      <w:r>
        <w:rPr>
          <w:rFonts w:ascii="Times New Roman" w:cs="Times New Roman" w:eastAsiaTheme="minorEastAsia" w:hAnsi="Times New Roman" w:hint="default"/>
          <w:b w:val="0"/>
          <w:bCs w:val="0"/>
          <w:i w:val="0"/>
          <w:color w:val="000000"/>
          <w:sz w:val="24"/>
          <w:szCs w:val="24"/>
        </w:rPr>
        <w:t>(spend) the past few months tending.“The land gets to rest, and I get to go play,” he said.</w:t>
      </w:r>
    </w:p>
    <w:p w14:paraId="61CD9733">
      <w:pPr>
        <w:keepNext w:val="0"/>
        <w:keepLines w:val="0"/>
        <w:pageBreakBefore w:val="0"/>
        <w:widowControl w:val="0"/>
        <w:kinsoku/>
        <w:wordWrap/>
        <w:overflowPunct/>
        <w:topLinePunct w:val="0"/>
        <w:autoSpaceDE/>
        <w:autoSpaceDN/>
        <w:bidi w:val="0"/>
        <w:adjustRightInd/>
        <w:snapToGrid/>
        <w:spacing w:after="0" w:line="360" w:lineRule="auto"/>
        <w:ind w:firstLine="440"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 xml:space="preserve">Ba Nong, a 44-year-old farmer and </w:t>
      </w:r>
      <w:r>
        <w:rPr>
          <w:rFonts w:ascii="Times New Roman" w:cs="Times New Roman" w:eastAsiaTheme="minorEastAsia" w:hAnsi="Times New Roman" w:hint="default"/>
          <w:b w:val="0"/>
          <w:bCs w:val="0"/>
          <w:i w:val="0"/>
          <w:color w:val="000000"/>
          <w:sz w:val="24"/>
          <w:szCs w:val="24"/>
          <w:u w:val="single"/>
        </w:rPr>
        <w:t xml:space="preserve">    57     </w:t>
      </w:r>
      <w:r>
        <w:rPr>
          <w:rFonts w:ascii="Times New Roman" w:cs="Times New Roman" w:eastAsiaTheme="minorEastAsia" w:hAnsi="Times New Roman" w:hint="default"/>
          <w:b w:val="0"/>
          <w:bCs w:val="0"/>
          <w:i w:val="0"/>
          <w:color w:val="000000"/>
          <w:sz w:val="24"/>
          <w:szCs w:val="24"/>
        </w:rPr>
        <w:t xml:space="preserve">(music) from rural Guangxi, hopes his music inspires people to break free from mainstream expectations. He and his band Varihnaz gained national attention on “The Big Band”. Despite potential success, they chose to prioritize their lifestyle, even </w:t>
      </w:r>
      <w:r>
        <w:rPr>
          <w:rFonts w:ascii="Times New Roman" w:cs="Times New Roman" w:eastAsiaTheme="minorEastAsia" w:hAnsi="Times New Roman" w:hint="default"/>
          <w:b w:val="0"/>
          <w:bCs w:val="0"/>
          <w:i w:val="0"/>
          <w:color w:val="000000"/>
          <w:sz w:val="24"/>
          <w:szCs w:val="24"/>
          <w:u w:val="single"/>
        </w:rPr>
        <w:t xml:space="preserve">    58     </w:t>
      </w:r>
      <w:r>
        <w:rPr>
          <w:rFonts w:ascii="Times New Roman" w:cs="Times New Roman" w:eastAsiaTheme="minorEastAsia" w:hAnsi="Times New Roman" w:hint="default"/>
          <w:b w:val="0"/>
          <w:bCs w:val="0"/>
          <w:i w:val="0"/>
          <w:color w:val="000000"/>
          <w:sz w:val="24"/>
          <w:szCs w:val="24"/>
        </w:rPr>
        <w:t>(opt) out of the competition's final rounds to avoid interfering with harvest.</w:t>
      </w:r>
    </w:p>
    <w:p w14:paraId="7015FFDD">
      <w:pPr>
        <w:keepNext w:val="0"/>
        <w:keepLines w:val="0"/>
        <w:pageBreakBefore w:val="0"/>
        <w:widowControl w:val="0"/>
        <w:kinsoku/>
        <w:wordWrap/>
        <w:overflowPunct/>
        <w:topLinePunct w:val="0"/>
        <w:autoSpaceDE/>
        <w:autoSpaceDN/>
        <w:bidi w:val="0"/>
        <w:adjustRightInd/>
        <w:snapToGrid/>
        <w:spacing w:after="0" w:line="360" w:lineRule="auto"/>
        <w:ind w:firstLine="440"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 xml:space="preserve">Ba Nong worked as a graphic designer in Guangzhou but </w:t>
      </w:r>
      <w:r>
        <w:rPr>
          <w:rFonts w:ascii="Times New Roman" w:cs="Times New Roman" w:eastAsiaTheme="minorEastAsia" w:hAnsi="Times New Roman" w:hint="default"/>
          <w:b w:val="0"/>
          <w:bCs w:val="0"/>
          <w:i w:val="0"/>
          <w:color w:val="000000"/>
          <w:sz w:val="24"/>
          <w:szCs w:val="24"/>
          <w:u w:val="single"/>
        </w:rPr>
        <w:t xml:space="preserve">    59     </w:t>
      </w:r>
      <w:r>
        <w:rPr>
          <w:rFonts w:ascii="Times New Roman" w:cs="Times New Roman" w:eastAsiaTheme="minorEastAsia" w:hAnsi="Times New Roman" w:hint="default"/>
          <w:b w:val="0"/>
          <w:bCs w:val="0"/>
          <w:i w:val="0"/>
          <w:color w:val="000000"/>
          <w:sz w:val="24"/>
          <w:szCs w:val="24"/>
        </w:rPr>
        <w:t xml:space="preserve">(grow) disillusioned and moved back home in 2012 to pursue organic farming and revive local </w:t>
      </w:r>
      <w:r>
        <w:rPr>
          <w:rFonts w:ascii="Times New Roman" w:cs="Times New Roman" w:eastAsiaTheme="minorEastAsia" w:hAnsi="Times New Roman" w:hint="default"/>
          <w:b w:val="0"/>
          <w:bCs w:val="0"/>
          <w:i w:val="0"/>
          <w:color w:val="000000"/>
          <w:sz w:val="24"/>
          <w:szCs w:val="24"/>
          <w:u w:val="single"/>
        </w:rPr>
        <w:t xml:space="preserve">    60     </w:t>
      </w:r>
      <w:r>
        <w:rPr>
          <w:rFonts w:ascii="Times New Roman" w:cs="Times New Roman" w:eastAsiaTheme="minorEastAsia" w:hAnsi="Times New Roman" w:hint="default"/>
          <w:b w:val="0"/>
          <w:bCs w:val="0"/>
          <w:i w:val="0"/>
          <w:color w:val="000000"/>
          <w:sz w:val="24"/>
          <w:szCs w:val="24"/>
        </w:rPr>
        <w:t xml:space="preserve">(tradition).He connected with two like-minded individuals online — another farmer and </w:t>
      </w:r>
      <w:r>
        <w:rPr>
          <w:rFonts w:ascii="Times New Roman" w:cs="Times New Roman" w:eastAsiaTheme="minorEastAsia" w:hAnsi="Times New Roman" w:hint="default"/>
          <w:b w:val="0"/>
          <w:bCs w:val="0"/>
          <w:i w:val="0"/>
          <w:color w:val="000000"/>
          <w:sz w:val="24"/>
          <w:szCs w:val="24"/>
          <w:u w:val="single"/>
        </w:rPr>
        <w:t xml:space="preserve">    </w:t>
      </w:r>
      <w:r>
        <w:rPr>
          <w:rFonts w:ascii="Times New Roman" w:cs="Times New Roman" w:eastAsiaTheme="minorEastAsia" w:hAnsi="Times New Roman" w:hint="default"/>
          <w:b w:val="0"/>
          <w:bCs w:val="0"/>
          <w:i w:val="0"/>
          <w:color w:val="000000"/>
          <w:sz w:val="24"/>
          <w:szCs w:val="24"/>
        </w:rPr>
        <w:t>61</w:t>
      </w:r>
      <w:r>
        <w:rPr>
          <w:rFonts w:ascii="Times New Roman" w:cs="Times New Roman" w:eastAsiaTheme="minorEastAsia" w:hAnsi="Times New Roman" w:hint="default"/>
          <w:b w:val="0"/>
          <w:bCs w:val="0"/>
          <w:i w:val="0"/>
          <w:color w:val="000000"/>
          <w:sz w:val="24"/>
          <w:szCs w:val="24"/>
          <w:u w:val="single"/>
        </w:rPr>
        <w:t xml:space="preserve">    </w:t>
      </w:r>
      <w:r>
        <w:rPr>
          <w:rFonts w:ascii="Times New Roman" w:cs="Times New Roman" w:eastAsiaTheme="minorEastAsia" w:hAnsi="Times New Roman" w:hint="default"/>
          <w:b w:val="0"/>
          <w:bCs w:val="0"/>
          <w:i w:val="0"/>
          <w:color w:val="000000"/>
          <w:sz w:val="24"/>
          <w:szCs w:val="24"/>
        </w:rPr>
        <w:t>bricklayer from rural Guangxi —— and reformed the unconventional band Varihnaz, meaning“fields filled with fragrant rice flowers”</w:t>
      </w:r>
      <w:r>
        <w:rPr>
          <w:rFonts w:ascii="Times New Roman" w:cs="Times New Roman" w:eastAsiaTheme="minorEastAsia" w:hAnsi="Times New Roman" w:hint="default"/>
          <w:b w:val="0"/>
          <w:bCs w:val="0"/>
          <w:i w:val="0"/>
          <w:color w:val="000000"/>
          <w:sz w:val="24"/>
          <w:szCs w:val="24"/>
          <w:u w:val="single"/>
        </w:rPr>
        <w:t xml:space="preserve">    62    </w:t>
      </w:r>
      <w:r>
        <w:rPr>
          <w:rFonts w:ascii="Times New Roman" w:cs="Times New Roman" w:eastAsiaTheme="minorEastAsia" w:hAnsi="Times New Roman" w:hint="default"/>
          <w:b w:val="0"/>
          <w:bCs w:val="0"/>
          <w:i w:val="0"/>
          <w:color w:val="000000"/>
          <w:sz w:val="24"/>
          <w:szCs w:val="24"/>
        </w:rPr>
        <w:t xml:space="preserve"> the language of Guangxi's Zhuang ethnic minority. Their song“Big Dream” resonated with audiences, who thought the group offered a refreshing break from China's hyper-commercialized popular entertainers, with music about a simpler, </w:t>
      </w:r>
      <w:r>
        <w:rPr>
          <w:rFonts w:ascii="Times New Roman" w:cs="Times New Roman" w:eastAsiaTheme="minorEastAsia" w:hAnsi="Times New Roman" w:hint="default"/>
          <w:b w:val="0"/>
          <w:bCs w:val="0"/>
          <w:i w:val="0"/>
          <w:color w:val="000000"/>
          <w:sz w:val="24"/>
          <w:szCs w:val="24"/>
          <w:u w:val="single"/>
        </w:rPr>
        <w:t xml:space="preserve">    63     </w:t>
      </w:r>
      <w:r>
        <w:rPr>
          <w:rFonts w:ascii="Times New Roman" w:cs="Times New Roman" w:eastAsiaTheme="minorEastAsia" w:hAnsi="Times New Roman" w:hint="default"/>
          <w:b w:val="0"/>
          <w:bCs w:val="0"/>
          <w:i w:val="0"/>
          <w:color w:val="000000"/>
          <w:sz w:val="24"/>
          <w:szCs w:val="24"/>
        </w:rPr>
        <w:t xml:space="preserve">(slow) way of life, an alternative to the intense competition of modernChinese life, </w:t>
      </w:r>
      <w:r>
        <w:rPr>
          <w:rFonts w:ascii="Times New Roman" w:cs="Times New Roman" w:eastAsiaTheme="minorEastAsia" w:hAnsi="Times New Roman" w:hint="default"/>
          <w:b w:val="0"/>
          <w:bCs w:val="0"/>
          <w:i w:val="0"/>
          <w:color w:val="000000"/>
          <w:sz w:val="24"/>
          <w:szCs w:val="24"/>
          <w:u w:val="single"/>
        </w:rPr>
        <w:t xml:space="preserve">    64    </w:t>
      </w:r>
      <w:r>
        <w:rPr>
          <w:rFonts w:ascii="Times New Roman" w:cs="Times New Roman" w:eastAsiaTheme="minorEastAsia" w:hAnsi="Times New Roman" w:hint="default"/>
          <w:b w:val="0"/>
          <w:bCs w:val="0"/>
          <w:i w:val="0"/>
          <w:color w:val="000000"/>
          <w:sz w:val="24"/>
          <w:szCs w:val="24"/>
        </w:rPr>
        <w:t xml:space="preserve"> they faced criticism for romanticizing rural life. Ba Nong promotes a mindset of authenticity and staying true to oneself. During their tour, they educated audiences about </w:t>
      </w:r>
      <w:r>
        <w:rPr>
          <w:rFonts w:ascii="Times New Roman" w:cs="Times New Roman" w:eastAsiaTheme="minorEastAsia" w:hAnsi="Times New Roman" w:hint="default"/>
          <w:b w:val="0"/>
          <w:bCs w:val="0"/>
          <w:i w:val="0"/>
          <w:color w:val="000000"/>
          <w:sz w:val="24"/>
          <w:szCs w:val="24"/>
          <w:u w:val="single"/>
        </w:rPr>
        <w:t xml:space="preserve">    65    </w:t>
      </w:r>
      <w:r>
        <w:rPr>
          <w:rFonts w:ascii="Times New Roman" w:cs="Times New Roman" w:eastAsiaTheme="minorEastAsia" w:hAnsi="Times New Roman" w:hint="default"/>
          <w:b w:val="0"/>
          <w:bCs w:val="0"/>
          <w:i w:val="0"/>
          <w:color w:val="000000"/>
          <w:sz w:val="24"/>
          <w:szCs w:val="24"/>
        </w:rPr>
        <w:t xml:space="preserve"> (nature) farming and sold their own rice.</w:t>
      </w:r>
    </w:p>
    <w:p w14:paraId="1E2AECAB">
      <w:pPr>
        <w:keepNext w:val="0"/>
        <w:keepLines w:val="0"/>
        <w:pageBreakBefore w:val="0"/>
        <w:widowControl w:val="0"/>
        <w:kinsoku/>
        <w:wordWrap/>
        <w:overflowPunct/>
        <w:topLinePunct w:val="0"/>
        <w:autoSpaceDE/>
        <w:autoSpaceDN/>
        <w:bidi w:val="0"/>
        <w:adjustRightInd/>
        <w:snapToGrid/>
        <w:spacing w:after="0" w:line="360" w:lineRule="auto"/>
        <w:ind w:firstLine="440" w:left="0" w:right="4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While he's disappointed that their fame hasn't led to widespread lifestyle reassessment,he's content with their achievements and is prepared to return to farming if their fame fades.</w:t>
      </w:r>
      <w:bookmarkStart w:id="0" w:name="_GoBack"/>
      <w:bookmarkEnd w:id="0"/>
    </w:p>
    <w:p w14:paraId="49714E02">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第四部分 写作(共两节；满分40分)</w:t>
      </w:r>
    </w:p>
    <w:p w14:paraId="1820D8FC">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第一节(满分15分)</w:t>
      </w:r>
    </w:p>
    <w:p w14:paraId="1A688D2B">
      <w:pPr>
        <w:keepNext w:val="0"/>
        <w:keepLines w:val="0"/>
        <w:pageBreakBefore w:val="0"/>
        <w:widowControl w:val="0"/>
        <w:kinsoku/>
        <w:wordWrap/>
        <w:overflowPunct/>
        <w:topLinePunct w:val="0"/>
        <w:autoSpaceDE/>
        <w:autoSpaceDN/>
        <w:bidi w:val="0"/>
        <w:adjustRightInd/>
        <w:snapToGrid/>
        <w:spacing w:after="0" w:line="360" w:lineRule="auto"/>
        <w:ind w:firstLine="440"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假设你是李华，最近你所在的学校举办了一次“国际文化交流周”活动。在这次活动中，你的英语外教 Ms. Brown付出了很多心血。请你给 Ms. Brown写一封感谢信,内容包括:</w:t>
      </w:r>
    </w:p>
    <w:p w14:paraId="6F35778B">
      <w:pPr>
        <w:keepNext w:val="0"/>
        <w:keepLines w:val="0"/>
        <w:pageBreakBefore w:val="0"/>
        <w:widowControl w:val="0"/>
        <w:kinsoku/>
        <w:wordWrap/>
        <w:overflowPunct/>
        <w:topLinePunct w:val="0"/>
        <w:autoSpaceDE/>
        <w:autoSpaceDN/>
        <w:bidi w:val="0"/>
        <w:adjustRightInd/>
        <w:snapToGrid/>
        <w:spacing w:after="0" w:line="360" w:lineRule="auto"/>
        <w:ind w:left="44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(1)感激之情；</w:t>
      </w:r>
    </w:p>
    <w:p w14:paraId="20906105">
      <w:pPr>
        <w:keepNext w:val="0"/>
        <w:keepLines w:val="0"/>
        <w:pageBreakBefore w:val="0"/>
        <w:widowControl w:val="0"/>
        <w:kinsoku/>
        <w:wordWrap/>
        <w:overflowPunct/>
        <w:topLinePunct w:val="0"/>
        <w:autoSpaceDE/>
        <w:autoSpaceDN/>
        <w:bidi w:val="0"/>
        <w:adjustRightInd/>
        <w:snapToGrid/>
        <w:spacing w:after="0" w:line="360" w:lineRule="auto"/>
        <w:ind w:left="44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(2)感谢原因；</w:t>
      </w:r>
    </w:p>
    <w:p w14:paraId="5ABA7230">
      <w:pPr>
        <w:keepNext w:val="0"/>
        <w:keepLines w:val="0"/>
        <w:pageBreakBefore w:val="0"/>
        <w:widowControl w:val="0"/>
        <w:kinsoku/>
        <w:wordWrap/>
        <w:overflowPunct/>
        <w:topLinePunct w:val="0"/>
        <w:autoSpaceDE/>
        <w:autoSpaceDN/>
        <w:bidi w:val="0"/>
        <w:adjustRightInd/>
        <w:snapToGrid/>
        <w:spacing w:after="0" w:line="360" w:lineRule="auto"/>
        <w:ind w:left="44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(3)美好祝愿。</w:t>
      </w:r>
    </w:p>
    <w:p w14:paraId="24A62778">
      <w:pPr>
        <w:keepNext w:val="0"/>
        <w:keepLines w:val="0"/>
        <w:pageBreakBefore w:val="0"/>
        <w:widowControl w:val="0"/>
        <w:kinsoku/>
        <w:wordWrap/>
        <w:overflowPunct/>
        <w:topLinePunct w:val="0"/>
        <w:autoSpaceDE/>
        <w:autoSpaceDN/>
        <w:bidi w:val="0"/>
        <w:adjustRightInd/>
        <w:snapToGrid/>
        <w:spacing w:after="0" w:line="360" w:lineRule="auto"/>
        <w:ind w:left="44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注意：</w:t>
      </w:r>
    </w:p>
    <w:p w14:paraId="72586E16">
      <w:pPr>
        <w:keepNext w:val="0"/>
        <w:keepLines w:val="0"/>
        <w:pageBreakBefore w:val="0"/>
        <w:widowControl w:val="0"/>
        <w:kinsoku/>
        <w:wordWrap/>
        <w:overflowPunct/>
        <w:topLinePunct w:val="0"/>
        <w:autoSpaceDE/>
        <w:autoSpaceDN/>
        <w:bidi w:val="0"/>
        <w:adjustRightInd/>
        <w:snapToGrid/>
        <w:spacing w:after="0" w:line="360" w:lineRule="auto"/>
        <w:ind w:left="44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(1)词数80左右;</w:t>
      </w:r>
    </w:p>
    <w:p w14:paraId="53CB0827">
      <w:pPr>
        <w:keepNext w:val="0"/>
        <w:keepLines w:val="0"/>
        <w:pageBreakBefore w:val="0"/>
        <w:widowControl w:val="0"/>
        <w:kinsoku/>
        <w:wordWrap/>
        <w:overflowPunct/>
        <w:topLinePunct w:val="0"/>
        <w:autoSpaceDE/>
        <w:autoSpaceDN/>
        <w:bidi w:val="0"/>
        <w:adjustRightInd/>
        <w:snapToGrid/>
        <w:spacing w:after="0" w:line="360" w:lineRule="auto"/>
        <w:ind w:left="44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(2)请按如下格式在答题卡的相应位置作答。</w:t>
      </w:r>
    </w:p>
    <w:p w14:paraId="3479AE58">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i w:val="0"/>
          <w:color w:val="000000"/>
          <w:sz w:val="24"/>
          <w:szCs w:val="24"/>
        </w:rPr>
      </w:pPr>
      <w:r>
        <w:rPr>
          <w:rFonts w:ascii="Times New Roman" w:cs="Times New Roman" w:eastAsiaTheme="minorEastAsia" w:hAnsi="Times New Roman" w:hint="default"/>
          <w:b w:val="0"/>
          <w:bCs w:val="0"/>
          <w:i w:val="0"/>
          <w:color w:val="000000"/>
          <w:sz w:val="24"/>
          <w:szCs w:val="24"/>
        </w:rPr>
        <w:t>Dear Ms. Brown,</w:t>
      </w:r>
    </w:p>
    <w:p w14:paraId="564E9E53">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eastAsia"/>
          <w:b w:val="0"/>
          <w:bCs w:val="0"/>
          <w:i w:val="0"/>
          <w:color w:val="000000"/>
          <w:sz w:val="24"/>
          <w:szCs w:val="24"/>
          <w:lang w:eastAsia="zh-CN" w:val="en-US"/>
        </w:rPr>
      </w:pPr>
      <w:r>
        <w:rPr>
          <w:rFonts w:ascii="Times New Roman" w:cs="Times New Roman" w:eastAsiaTheme="minorEastAsia" w:hAnsi="Times New Roman" w:hint="eastAsia"/>
          <w:b w:val="0"/>
          <w:bCs w:val="0"/>
          <w:i w:val="0"/>
          <w:color w:val="000000"/>
          <w:sz w:val="24"/>
          <w:szCs w:val="24"/>
          <w:lang w:eastAsia="zh-CN" w:val="en-US"/>
        </w:rPr>
        <w:t>________________________________________________________________</w:t>
      </w:r>
    </w:p>
    <w:p w14:paraId="04433ADB">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eastAsia"/>
          <w:b w:val="0"/>
          <w:bCs w:val="0"/>
          <w:i w:val="0"/>
          <w:color w:val="000000"/>
          <w:sz w:val="24"/>
          <w:szCs w:val="24"/>
          <w:lang w:eastAsia="zh-CN" w:val="en-US"/>
        </w:rPr>
      </w:pPr>
      <w:r>
        <w:rPr>
          <w:rFonts w:ascii="Times New Roman" w:cs="Times New Roman" w:eastAsiaTheme="minorEastAsia" w:hAnsi="Times New Roman" w:hint="eastAsia"/>
          <w:b w:val="0"/>
          <w:bCs w:val="0"/>
          <w:i w:val="0"/>
          <w:color w:val="000000"/>
          <w:sz w:val="24"/>
          <w:szCs w:val="24"/>
          <w:lang w:eastAsia="zh-CN" w:val="en-US"/>
        </w:rPr>
        <w:t>________________________________________________________________</w:t>
      </w:r>
    </w:p>
    <w:p w14:paraId="0D6F6965">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eastAsia"/>
          <w:b w:val="0"/>
          <w:bCs w:val="0"/>
          <w:i w:val="0"/>
          <w:color w:val="000000"/>
          <w:sz w:val="24"/>
          <w:szCs w:val="24"/>
          <w:lang w:eastAsia="zh-CN" w:val="en-US"/>
        </w:rPr>
        <w:t>________________________________________________________________</w:t>
      </w:r>
    </w:p>
    <w:p w14:paraId="0A3FF9A5">
      <w:pPr>
        <w:keepNext w:val="0"/>
        <w:keepLines w:val="0"/>
        <w:pageBreakBefore w:val="0"/>
        <w:widowControl w:val="0"/>
        <w:kinsoku/>
        <w:wordWrap/>
        <w:overflowPunct/>
        <w:topLinePunct w:val="0"/>
        <w:autoSpaceDE/>
        <w:autoSpaceDN/>
        <w:bidi w:val="0"/>
        <w:adjustRightInd/>
        <w:snapToGrid/>
        <w:spacing w:after="0" w:line="360" w:lineRule="auto"/>
        <w:ind w:left="0" w:right="120"/>
        <w:jc w:val="right"/>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Yours,</w:t>
      </w:r>
    </w:p>
    <w:p w14:paraId="5B495581">
      <w:pPr>
        <w:keepNext w:val="0"/>
        <w:keepLines w:val="0"/>
        <w:pageBreakBefore w:val="0"/>
        <w:widowControl w:val="0"/>
        <w:kinsoku/>
        <w:wordWrap/>
        <w:overflowPunct/>
        <w:topLinePunct w:val="0"/>
        <w:autoSpaceDE/>
        <w:autoSpaceDN/>
        <w:bidi w:val="0"/>
        <w:adjustRightInd/>
        <w:snapToGrid/>
        <w:spacing w:after="0" w:line="360" w:lineRule="auto"/>
        <w:ind w:left="0" w:right="80"/>
        <w:jc w:val="right"/>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Li Hua</w:t>
      </w:r>
    </w:p>
    <w:p w14:paraId="06F5F0B5">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第二节(满分25分)</w:t>
      </w:r>
    </w:p>
    <w:p w14:paraId="60D198ED">
      <w:pPr>
        <w:keepNext w:val="0"/>
        <w:keepLines w:val="0"/>
        <w:pageBreakBefore w:val="0"/>
        <w:widowControl w:val="0"/>
        <w:kinsoku/>
        <w:wordWrap/>
        <w:overflowPunct/>
        <w:topLinePunct w:val="0"/>
        <w:autoSpaceDE/>
        <w:autoSpaceDN/>
        <w:bidi w:val="0"/>
        <w:adjustRightInd/>
        <w:snapToGrid/>
        <w:spacing w:after="0" w:line="360" w:lineRule="auto"/>
        <w:ind w:firstLine="420"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阅读下面材料，根据其内容和所给段落开头语续写两段，使之构成一篇完整的短文。</w:t>
      </w:r>
    </w:p>
    <w:p w14:paraId="68E747DC">
      <w:pPr>
        <w:keepNext w:val="0"/>
        <w:keepLines w:val="0"/>
        <w:pageBreakBefore w:val="0"/>
        <w:widowControl w:val="0"/>
        <w:kinsoku/>
        <w:wordWrap/>
        <w:overflowPunct/>
        <w:topLinePunct w:val="0"/>
        <w:autoSpaceDE/>
        <w:autoSpaceDN/>
        <w:bidi w:val="0"/>
        <w:adjustRightInd/>
        <w:snapToGrid/>
        <w:spacing w:after="0" w:line="360" w:lineRule="auto"/>
        <w:ind w:firstLine="420"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It was time for summer camp. Amy was excited to make new friends. She shared a dormitory with Angela, Jessica and Sharon. Among her classmates, Jessica was the most dynamic. She actively participated in all kinds of activities and encouraged the others to try out new adventures. Her laughter was contagious and in no time the four of them were having a blast together.</w:t>
      </w:r>
    </w:p>
    <w:p w14:paraId="76D5898C">
      <w:pPr>
        <w:keepNext w:val="0"/>
        <w:keepLines w:val="0"/>
        <w:pageBreakBefore w:val="0"/>
        <w:widowControl w:val="0"/>
        <w:kinsoku/>
        <w:wordWrap/>
        <w:overflowPunct/>
        <w:topLinePunct w:val="0"/>
        <w:autoSpaceDE/>
        <w:autoSpaceDN/>
        <w:bidi w:val="0"/>
        <w:adjustRightInd/>
        <w:snapToGrid/>
        <w:spacing w:after="0" w:line="360" w:lineRule="auto"/>
        <w:ind w:firstLine="420"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After a fulfilling day full of fun activities, the girls satisfied their appetite at the cafeteria.Then, quickly getting washed up, they were ready to turn in. Jessica said goodnight to her roommates. In less than a minute she was snoring(打鼾). Her snoring was not gentle, but like a sharp whistle piercing through the quietness. The girls were startled at first. They had never heard such a horrible noise in their bedroom. What's worse, there was no rhythm to the snoring. It would stop for a while, then coming back all of a sudden just as the other girls were about to fall asleep.</w:t>
      </w:r>
    </w:p>
    <w:p w14:paraId="73D75FFB">
      <w:pPr>
        <w:keepNext w:val="0"/>
        <w:keepLines w:val="0"/>
        <w:pageBreakBefore w:val="0"/>
        <w:widowControl w:val="0"/>
        <w:kinsoku/>
        <w:wordWrap/>
        <w:overflowPunct/>
        <w:topLinePunct w:val="0"/>
        <w:autoSpaceDE/>
        <w:autoSpaceDN/>
        <w:bidi w:val="0"/>
        <w:adjustRightInd/>
        <w:snapToGrid/>
        <w:spacing w:after="0" w:line="360" w:lineRule="auto"/>
        <w:ind w:firstLine="420"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“Jessica, could you...” “Jessie, we can't sleep with you snoring like that.” The girls cautiously requested. When they realized it was no use, they tried to wake her up by shoving her and raising their voice at her. It only worked briefly, but the snoring always came back.The next morning, the exhausted girls were amazed to see Jessica running around energetically just like the previous day. The snoring occurred again at sleep time. On the third night, they knew they had to deal with it.</w:t>
      </w:r>
    </w:p>
    <w:p w14:paraId="32177208">
      <w:pPr>
        <w:keepNext w:val="0"/>
        <w:keepLines w:val="0"/>
        <w:pageBreakBefore w:val="0"/>
        <w:widowControl w:val="0"/>
        <w:kinsoku/>
        <w:wordWrap/>
        <w:overflowPunct/>
        <w:topLinePunct w:val="0"/>
        <w:autoSpaceDE/>
        <w:autoSpaceDN/>
        <w:bidi w:val="0"/>
        <w:adjustRightInd/>
        <w:snapToGrid/>
        <w:spacing w:after="0" w:line="360" w:lineRule="auto"/>
        <w:ind w:firstLine="420"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注意：</w:t>
      </w:r>
    </w:p>
    <w:p w14:paraId="665CA779">
      <w:pPr>
        <w:keepNext w:val="0"/>
        <w:keepLines w:val="0"/>
        <w:pageBreakBefore w:val="0"/>
        <w:widowControl w:val="0"/>
        <w:kinsoku/>
        <w:wordWrap/>
        <w:overflowPunct/>
        <w:topLinePunct w:val="0"/>
        <w:autoSpaceDE/>
        <w:autoSpaceDN/>
        <w:bidi w:val="0"/>
        <w:adjustRightInd/>
        <w:snapToGrid/>
        <w:spacing w:after="0" w:line="360" w:lineRule="auto"/>
        <w:ind w:firstLine="420"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(1)续写词数应为150左右；</w:t>
      </w:r>
    </w:p>
    <w:p w14:paraId="453FB578">
      <w:pPr>
        <w:keepNext w:val="0"/>
        <w:keepLines w:val="0"/>
        <w:pageBreakBefore w:val="0"/>
        <w:widowControl w:val="0"/>
        <w:kinsoku/>
        <w:wordWrap/>
        <w:overflowPunct/>
        <w:topLinePunct w:val="0"/>
        <w:autoSpaceDE/>
        <w:autoSpaceDN/>
        <w:bidi w:val="0"/>
        <w:adjustRightInd/>
        <w:snapToGrid/>
        <w:spacing w:after="0" w:line="360" w:lineRule="auto"/>
        <w:ind w:firstLine="420" w:left="0" w:right="0"/>
        <w:jc w:val="both"/>
        <w:textAlignment w:val="baseline"/>
        <w:rPr>
          <w:rFonts w:ascii="Times New Roman" w:cs="Times New Roman" w:eastAsiaTheme="minorEastAsia" w:hAnsi="Times New Roman" w:hint="default"/>
          <w:b w:val="0"/>
          <w:bCs w:val="0"/>
          <w:sz w:val="24"/>
          <w:szCs w:val="24"/>
        </w:rPr>
      </w:pPr>
      <w:r>
        <w:rPr>
          <w:rFonts w:ascii="Times New Roman" w:cs="Times New Roman" w:eastAsiaTheme="minorEastAsia" w:hAnsi="Times New Roman" w:hint="default"/>
          <w:b w:val="0"/>
          <w:bCs w:val="0"/>
          <w:i w:val="0"/>
          <w:color w:val="000000"/>
          <w:sz w:val="24"/>
          <w:szCs w:val="24"/>
        </w:rPr>
        <w:t>(2)请按照如下格式在答题卡的相应位置作答。</w:t>
      </w:r>
    </w:p>
    <w:tbl>
      <w:tblPr>
        <w:tblStyle w:val="TableNormal"/>
        <w:tblW w:type="auto" w:w="0"/>
        <w:tblInd w:type="dxa" w:w="60"/>
        <w:tblBorders>
          <w:top w:color="auto" w:space="0" w:sz="2" w:val="single"/>
          <w:left w:color="auto" w:space="0" w:sz="2" w:val="single"/>
          <w:bottom w:color="auto" w:space="0" w:sz="2" w:val="single"/>
          <w:right w:color="auto" w:space="0" w:sz="2" w:val="single"/>
          <w:insideH w:color="auto" w:space="0" w:sz="2" w:val="single"/>
          <w:insideV w:color="auto" w:space="0" w:sz="2" w:val="single"/>
        </w:tblBorders>
        <w:tblLayout w:type="fixed"/>
        <w:tblCellMar>
          <w:top w:type="dxa" w:w="0"/>
          <w:left w:type="dxa" w:w="0"/>
          <w:bottom w:type="dxa" w:w="0"/>
          <w:right w:type="dxa" w:w="0"/>
        </w:tblCellMar>
      </w:tblPr>
      <w:tblGrid>
        <w:gridCol w:w="8180"/>
      </w:tblGrid>
      <w:tr w14:paraId="129F3A0D">
        <w:tblPrEx>
          <w:tblW w:type="auto" w:w="0"/>
          <w:tblInd w:type="dxa" w:w="60"/>
          <w:tblBorders>
            <w:top w:color="auto" w:space="0" w:sz="2" w:val="single"/>
            <w:left w:color="auto" w:space="0" w:sz="2" w:val="single"/>
            <w:bottom w:color="auto" w:space="0" w:sz="2" w:val="single"/>
            <w:right w:color="auto" w:space="0" w:sz="2" w:val="single"/>
            <w:insideH w:color="auto" w:space="0" w:sz="2" w:val="single"/>
            <w:insideV w:color="auto" w:space="0" w:sz="2" w:val="single"/>
          </w:tblBorders>
          <w:tblLayout w:type="fixed"/>
          <w:tblCellMar>
            <w:top w:type="dxa" w:w="0"/>
            <w:left w:type="dxa" w:w="0"/>
            <w:bottom w:type="dxa" w:w="0"/>
            <w:right w:type="dxa" w:w="0"/>
          </w:tblCellMar>
        </w:tblPrEx>
        <w:trPr>
          <w:trHeight w:val="720"/>
        </w:trPr>
        <w:tc>
          <w:tcPr>
            <w:tcW w:type="dxa" w:w="8180"/>
            <w:vAlign w:val="center"/>
          </w:tcPr>
          <w:p w14:paraId="02CDC6FC">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i w:val="0"/>
                <w:color w:val="000000"/>
                <w:sz w:val="24"/>
                <w:szCs w:val="24"/>
              </w:rPr>
            </w:pPr>
            <w:r>
              <w:rPr>
                <w:rFonts w:ascii="Times New Roman" w:cs="Times New Roman" w:eastAsiaTheme="minorEastAsia" w:hAnsi="Times New Roman" w:hint="default"/>
                <w:b w:val="0"/>
                <w:bCs w:val="0"/>
                <w:i w:val="0"/>
                <w:color w:val="000000"/>
                <w:sz w:val="24"/>
                <w:szCs w:val="24"/>
              </w:rPr>
              <w:t>Sharon, the bookish one, designed a device to solve the problem.</w:t>
            </w:r>
          </w:p>
          <w:p w14:paraId="095359B3">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eastAsia"/>
                <w:b w:val="0"/>
                <w:bCs w:val="0"/>
                <w:i w:val="0"/>
                <w:color w:val="000000"/>
                <w:sz w:val="24"/>
                <w:szCs w:val="24"/>
                <w:lang w:eastAsia="zh-CN" w:val="en-US"/>
              </w:rPr>
            </w:pPr>
            <w:r>
              <w:rPr>
                <w:rFonts w:ascii="Times New Roman" w:cs="Times New Roman" w:eastAsiaTheme="minorEastAsia" w:hAnsi="Times New Roman" w:hint="eastAsia"/>
                <w:b w:val="0"/>
                <w:bCs w:val="0"/>
                <w:i w:val="0"/>
                <w:color w:val="000000"/>
                <w:sz w:val="24"/>
                <w:szCs w:val="24"/>
                <w:lang w:eastAsia="zh-CN" w:val="en-US"/>
              </w:rPr>
              <w:t>________________________________________________________________</w:t>
            </w:r>
          </w:p>
          <w:p w14:paraId="1A593E5D">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i w:val="0"/>
                <w:color w:val="000000"/>
                <w:sz w:val="24"/>
                <w:szCs w:val="24"/>
                <w:lang w:eastAsia="zh-CN" w:val="en-US"/>
              </w:rPr>
            </w:pPr>
            <w:r>
              <w:rPr>
                <w:rFonts w:ascii="Times New Roman" w:cs="Times New Roman" w:eastAsiaTheme="minorEastAsia" w:hAnsi="Times New Roman" w:hint="eastAsia"/>
                <w:b w:val="0"/>
                <w:bCs w:val="0"/>
                <w:i w:val="0"/>
                <w:color w:val="000000"/>
                <w:sz w:val="24"/>
                <w:szCs w:val="24"/>
                <w:lang w:eastAsia="zh-CN" w:val="en-US"/>
              </w:rPr>
              <w:t>________________________________________________________________</w:t>
            </w:r>
          </w:p>
        </w:tc>
      </w:tr>
      <w:tr w14:paraId="42004986">
        <w:tblPrEx>
          <w:tblW w:type="auto" w:w="0"/>
          <w:tblInd w:type="dxa" w:w="60"/>
          <w:tblLayout w:type="fixed"/>
          <w:tblCellMar>
            <w:top w:type="dxa" w:w="0"/>
            <w:left w:type="dxa" w:w="0"/>
            <w:bottom w:type="dxa" w:w="0"/>
            <w:right w:type="dxa" w:w="0"/>
          </w:tblCellMar>
        </w:tblPrEx>
        <w:trPr>
          <w:trHeight w:val="640"/>
        </w:trPr>
        <w:tc>
          <w:tcPr>
            <w:tcW w:type="dxa" w:w="8180"/>
            <w:vAlign w:val="center"/>
          </w:tcPr>
          <w:p w14:paraId="30916C78">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i w:val="0"/>
                <w:color w:val="000000"/>
                <w:sz w:val="24"/>
                <w:szCs w:val="24"/>
              </w:rPr>
            </w:pPr>
            <w:r>
              <w:rPr>
                <w:rFonts w:ascii="Times New Roman" w:cs="Times New Roman" w:eastAsiaTheme="minorEastAsia" w:hAnsi="Times New Roman" w:hint="default"/>
                <w:b w:val="0"/>
                <w:bCs w:val="0"/>
                <w:i w:val="0"/>
                <w:color w:val="000000"/>
                <w:sz w:val="24"/>
                <w:szCs w:val="24"/>
              </w:rPr>
              <w:t xml:space="preserve">Sharon was frustrated to see the failure of the device. </w:t>
            </w:r>
          </w:p>
          <w:p w14:paraId="01D4A180">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eastAsia"/>
                <w:b w:val="0"/>
                <w:bCs w:val="0"/>
                <w:i w:val="0"/>
                <w:color w:val="000000"/>
                <w:sz w:val="24"/>
                <w:szCs w:val="24"/>
                <w:lang w:eastAsia="zh-CN" w:val="en-US"/>
              </w:rPr>
            </w:pPr>
            <w:r>
              <w:rPr>
                <w:rFonts w:ascii="Times New Roman" w:cs="Times New Roman" w:eastAsiaTheme="minorEastAsia" w:hAnsi="Times New Roman" w:hint="eastAsia"/>
                <w:b w:val="0"/>
                <w:bCs w:val="0"/>
                <w:i w:val="0"/>
                <w:color w:val="000000"/>
                <w:sz w:val="24"/>
                <w:szCs w:val="24"/>
                <w:lang w:eastAsia="zh-CN" w:val="en-US"/>
              </w:rPr>
              <w:t>________________________________________________________________</w:t>
            </w:r>
          </w:p>
          <w:p w14:paraId="2F275076">
            <w:pPr>
              <w:keepNext w:val="0"/>
              <w:keepLines w:val="0"/>
              <w:pageBreakBefore w:val="0"/>
              <w:widowControl w:val="0"/>
              <w:kinsoku/>
              <w:wordWrap/>
              <w:overflowPunct/>
              <w:topLinePunct w:val="0"/>
              <w:autoSpaceDE/>
              <w:autoSpaceDN/>
              <w:bidi w:val="0"/>
              <w:adjustRightInd/>
              <w:snapToGrid/>
              <w:spacing w:after="0" w:line="360" w:lineRule="auto"/>
              <w:ind w:left="0" w:right="0"/>
              <w:jc w:val="both"/>
              <w:textAlignment w:val="baseline"/>
              <w:rPr>
                <w:rFonts w:ascii="Times New Roman" w:cs="Times New Roman" w:eastAsiaTheme="minorEastAsia" w:hAnsi="Times New Roman" w:hint="default"/>
                <w:b w:val="0"/>
                <w:bCs w:val="0"/>
                <w:i w:val="0"/>
                <w:color w:val="000000"/>
                <w:sz w:val="24"/>
                <w:szCs w:val="24"/>
                <w:lang w:eastAsia="zh-CN" w:val="en-US"/>
              </w:rPr>
            </w:pPr>
            <w:r>
              <w:rPr>
                <w:rFonts w:ascii="Times New Roman" w:cs="Times New Roman" w:eastAsiaTheme="minorEastAsia" w:hAnsi="Times New Roman" w:hint="eastAsia"/>
                <w:b w:val="0"/>
                <w:bCs w:val="0"/>
                <w:i w:val="0"/>
                <w:color w:val="000000"/>
                <w:sz w:val="24"/>
                <w:szCs w:val="24"/>
                <w:lang w:eastAsia="zh-CN" w:val="en-US"/>
              </w:rPr>
              <w:t>________________________________________________________________</w:t>
            </w:r>
          </w:p>
        </w:tc>
      </w:tr>
    </w:tbl>
    <w:p w14:paraId="66DFCCBB">
      <w:pPr>
        <w:keepNext w:val="0"/>
        <w:keepLines w:val="0"/>
        <w:pageBreakBefore w:val="0"/>
        <w:widowControl w:val="0"/>
        <w:kinsoku/>
        <w:wordWrap/>
        <w:overflowPunct/>
        <w:topLinePunct w:val="0"/>
        <w:autoSpaceDE/>
        <w:autoSpaceDN/>
        <w:bidi w:val="0"/>
        <w:adjustRightInd/>
        <w:snapToGrid/>
        <w:spacing w:after="0" w:line="360" w:lineRule="auto"/>
        <w:ind w:left="0" w:right="0"/>
        <w:jc w:val="left"/>
        <w:textAlignment w:val="baseline"/>
        <w:rPr>
          <w:rFonts w:ascii="Times New Roman" w:cs="Times New Roman" w:eastAsiaTheme="minorEastAsia" w:hAnsi="Times New Roman" w:hint="default"/>
          <w:b w:val="0"/>
          <w:bCs w:val="0"/>
          <w:sz w:val="24"/>
          <w:szCs w:val="24"/>
        </w:rPr>
      </w:pPr>
    </w:p>
    <w:p w14:paraId="6541635A">
      <w:pPr>
        <w:keepNext w:val="0"/>
        <w:keepLines w:val="0"/>
        <w:pageBreakBefore w:val="0"/>
        <w:widowControl w:val="0"/>
        <w:kinsoku/>
        <w:wordWrap/>
        <w:overflowPunct/>
        <w:topLinePunct w:val="0"/>
        <w:autoSpaceDE/>
        <w:autoSpaceDN/>
        <w:bidi w:val="0"/>
        <w:adjustRightInd/>
        <w:snapToGrid/>
        <w:spacing w:after="0" w:line="360" w:lineRule="auto"/>
        <w:ind w:left="0" w:right="0"/>
        <w:jc w:val="center"/>
        <w:textAlignment w:val="baseline"/>
        <w:rPr>
          <w:rFonts w:ascii="Times New Roman" w:cs="Times New Roman" w:eastAsiaTheme="minorEastAsia" w:hAnsi="Times New Roman" w:hint="default"/>
          <w:b w:val="0"/>
          <w:bCs w:val="0"/>
          <w:sz w:val="24"/>
          <w:szCs w:val="24"/>
        </w:rPr>
      </w:pPr>
    </w:p>
    <w:sectPr>
      <w:headerReference r:id="rId6" w:type="default"/>
      <w:footerReference r:id="rId7" w:type="default"/>
      <w:pgSz w:h="16820" w:w="11900"/>
      <w:pgMar w:bottom="1134" w:footer="992" w:gutter="0" w:header="851" w:left="1134" w:right="1134" w:top="1134"/>
      <w:cols w:num="1"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TimesNewRoman">
    <w:altName w:val="人教拼音体"/>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人教拼音体">
    <w:panose1 w:val="02000500000000000000"/>
    <w:charset w:val="00"/>
    <w:family w:val="auto"/>
    <w:pitch w:val="default"/>
    <w:sig w:usb0="800000A7" w:usb1="10000000" w:usb2="00000000" w:usb3="00000000" w:csb0="20000111" w:csb1="41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tabs>
        <w:tab w:val="center" w:pos="4153"/>
        <w:tab w:val="right" w:pos="8306"/>
      </w:tabs>
      <w:snapToGrid w:val="0"/>
      <w:jc w:val="left"/>
      <w:rPr>
        <w:rFonts w:ascii="Times New Roman" w:eastAsia="宋体" w:hAnsi="Times New Roman" w:cs="Times New Roman"/>
        <w:sz w:val="2"/>
        <w:szCs w:val="2"/>
        <w:lang w:eastAsia="zh-CN"/>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sz w:val="2"/>
        <w:szCs w:val="2"/>
        <w:lang w:eastAsia="zh-CN"/>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sz w:val="2"/>
        <w:szCs w:val="2"/>
        <w:lang w:eastAsia="zh-C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defaultTabStop w:val="720"/>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4151FC"/>
    <w:rsid w:val="00C02FC6"/>
    <w:rsid w:val="3FE434FD"/>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sz w:val="21"/>
      <w:szCs w:val="22"/>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Times New Roman" w:eastAsia="宋体" w:hAnsi="Times New Roman" w:cs="Times New Roman"/>
      <w:sz w:val="18"/>
      <w:szCs w:val="18"/>
      <w:lang w:eastAsia="zh-CN"/>
    </w:rPr>
  </w:style>
  <w:style w:type="character" w:customStyle="1" w:styleId="Char">
    <w:name w:val="页眉 Char"/>
    <w:link w:val="Header"/>
    <w:uiPriority w:val="99"/>
    <w:semiHidden/>
    <w:rPr>
      <w:rFonts w:ascii="Times New Roman" w:eastAsia="宋体" w:hAnsi="Times New Roman" w:cs="Times New Roman"/>
      <w:sz w:val="18"/>
      <w:szCs w:val="18"/>
      <w:lang w:eastAsia="zh-CN"/>
    </w:rPr>
  </w:style>
  <w:style w:type="paragraph" w:styleId="Footer">
    <w:name w:val="footer"/>
    <w:basedOn w:val="Normal"/>
    <w:link w:val="Char0"/>
    <w:uiPriority w:val="99"/>
    <w:unhideWhenUsed/>
    <w:pPr>
      <w:tabs>
        <w:tab w:val="center" w:pos="4153"/>
        <w:tab w:val="right" w:pos="8306"/>
      </w:tabs>
      <w:snapToGrid w:val="0"/>
      <w:jc w:val="left"/>
    </w:pPr>
    <w:rPr>
      <w:rFonts w:ascii="Times New Roman" w:eastAsia="宋体" w:hAnsi="Times New Roman" w:cs="Times New Roman"/>
      <w:sz w:val="18"/>
      <w:szCs w:val="18"/>
      <w:lang w:eastAsia="zh-CN"/>
    </w:rPr>
  </w:style>
  <w:style w:type="character" w:customStyle="1" w:styleId="Char0">
    <w:name w:val="页脚 Char"/>
    <w:link w:val="Footer"/>
    <w:uiPriority w:val="99"/>
    <w:semiHidden/>
    <w:rPr>
      <w:rFonts w:ascii="Times New Roman" w:eastAsia="宋体" w:hAnsi="Times New Roman"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11</TotalTime>
  <Pages>12</Pages>
  <Words>5080</Words>
  <Characters>20400</Characters>
  <Application>Microsoft Office Word</Application>
  <DocSecurity>0</DocSecurity>
  <Lines>0</Lines>
  <Paragraphs>0</Paragraphs>
  <ScaleCrop>false</ScaleCrop>
  <Company/>
  <LinksUpToDate>false</LinksUpToDate>
  <CharactersWithSpaces>25065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不过如此</cp:lastModifiedBy>
  <cp:revision>0</cp:revision>
  <dcterms:created xsi:type="dcterms:W3CDTF">2025-03-22T06:36:00Z</dcterms:created>
  <dcterms:modified xsi:type="dcterms:W3CDTF">2025-03-22T06:48:32Z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