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839B" w14:textId="6FB54F8C" w:rsidR="001D37E2" w:rsidRDefault="001D37E2" w:rsidP="001D37E2">
      <w:pPr>
        <w:pStyle w:val="a7"/>
      </w:pPr>
      <w:r w:rsidRPr="00186D18">
        <w:rPr>
          <w:rFonts w:hint="eastAsia"/>
          <w:highlight w:val="yellow"/>
        </w:rPr>
        <w:t>B</w:t>
      </w:r>
      <w:r w:rsidRPr="00186D18">
        <w:rPr>
          <w:highlight w:val="yellow"/>
        </w:rPr>
        <w:t xml:space="preserve">3U1 </w:t>
      </w:r>
      <w:r w:rsidR="00C66C60">
        <w:rPr>
          <w:i/>
          <w:highlight w:val="yellow"/>
        </w:rPr>
        <w:t xml:space="preserve">Come and eat here (1) </w:t>
      </w:r>
      <w:r w:rsidRPr="00186D18">
        <w:rPr>
          <w:rFonts w:hint="eastAsia"/>
          <w:highlight w:val="yellow"/>
        </w:rPr>
        <w:t>教学设计</w:t>
      </w:r>
    </w:p>
    <w:p w14:paraId="02D0B737" w14:textId="77777777" w:rsidR="001D37E2" w:rsidRPr="00090CB0" w:rsidRDefault="001D37E2" w:rsidP="001D37E2">
      <w:pPr>
        <w:jc w:val="right"/>
        <w:rPr>
          <w:rFonts w:ascii="SimSun" w:hAnsi="SimSun"/>
          <w:sz w:val="24"/>
          <w:szCs w:val="24"/>
        </w:rPr>
      </w:pPr>
      <w:r w:rsidRPr="00090CB0">
        <w:rPr>
          <w:rFonts w:ascii="SimSun" w:hAnsi="SimSun" w:hint="eastAsia"/>
          <w:sz w:val="24"/>
          <w:szCs w:val="24"/>
        </w:rPr>
        <w:t>珠海市实验中学</w:t>
      </w:r>
      <w:r w:rsidRPr="00090CB0">
        <w:rPr>
          <w:rFonts w:ascii="SimSun" w:hAnsi="SimSun" w:hint="eastAsia"/>
          <w:sz w:val="24"/>
          <w:szCs w:val="24"/>
        </w:rPr>
        <w:t xml:space="preserve"> </w:t>
      </w:r>
      <w:r w:rsidRPr="00090CB0">
        <w:rPr>
          <w:rFonts w:ascii="SimSun" w:hAnsi="SimSun" w:hint="eastAsia"/>
          <w:sz w:val="24"/>
          <w:szCs w:val="24"/>
        </w:rPr>
        <w:t>赖会娣</w:t>
      </w:r>
    </w:p>
    <w:p w14:paraId="1C116DA8" w14:textId="77777777" w:rsidR="001D37E2" w:rsidRPr="00CD0571" w:rsidRDefault="001D37E2" w:rsidP="001D37E2">
      <w:pPr>
        <w:spacing w:line="360" w:lineRule="auto"/>
        <w:jc w:val="left"/>
        <w:rPr>
          <w:rFonts w:ascii="SimSun" w:hAnsi="SimSun" w:hint="eastAsia"/>
          <w:b/>
          <w:sz w:val="24"/>
          <w:szCs w:val="24"/>
        </w:rPr>
      </w:pPr>
      <w:r w:rsidRPr="00CD0571">
        <w:rPr>
          <w:rFonts w:ascii="SimSun" w:hAnsi="SimSun" w:hint="eastAsia"/>
          <w:b/>
          <w:sz w:val="24"/>
          <w:szCs w:val="24"/>
        </w:rPr>
        <w:t>一、本单元教材内容分析：</w:t>
      </w:r>
    </w:p>
    <w:p w14:paraId="63A8941B" w14:textId="33D9B6DD" w:rsidR="001D37E2" w:rsidRPr="006B6BFC" w:rsidRDefault="001D37E2" w:rsidP="001D37E2">
      <w:pPr>
        <w:pStyle w:val="a9"/>
        <w:spacing w:line="360" w:lineRule="auto"/>
        <w:ind w:left="480" w:firstLine="480"/>
        <w:jc w:val="left"/>
        <w:rPr>
          <w:rFonts w:ascii="SimSun" w:hAnsi="SimSun"/>
          <w:sz w:val="24"/>
          <w:szCs w:val="24"/>
        </w:rPr>
      </w:pPr>
      <w:r w:rsidRPr="006B6BFC">
        <w:rPr>
          <w:rFonts w:ascii="SimSun" w:hAnsi="SimSun" w:hint="eastAsia"/>
          <w:sz w:val="24"/>
          <w:szCs w:val="24"/>
        </w:rPr>
        <w:t>本单元的中心话题是“</w:t>
      </w:r>
      <w:r w:rsidR="002B541D">
        <w:rPr>
          <w:rFonts w:ascii="SimSun" w:hAnsi="SimSun" w:hint="eastAsia"/>
          <w:sz w:val="24"/>
          <w:szCs w:val="24"/>
        </w:rPr>
        <w:t>健康饮食</w:t>
      </w:r>
      <w:r w:rsidRPr="006B6BFC">
        <w:rPr>
          <w:rFonts w:ascii="SimSun" w:hAnsi="SimSun" w:hint="eastAsia"/>
          <w:sz w:val="24"/>
          <w:szCs w:val="24"/>
        </w:rPr>
        <w:t>”，属于“人与</w:t>
      </w:r>
      <w:r w:rsidR="00CA1B76">
        <w:rPr>
          <w:rFonts w:ascii="SimSun" w:hAnsi="SimSun" w:hint="eastAsia"/>
          <w:sz w:val="24"/>
          <w:szCs w:val="24"/>
        </w:rPr>
        <w:t>自我</w:t>
      </w:r>
      <w:r w:rsidRPr="006B6BFC">
        <w:rPr>
          <w:rFonts w:ascii="SimSun" w:hAnsi="SimSun" w:hint="eastAsia"/>
          <w:sz w:val="24"/>
          <w:szCs w:val="24"/>
        </w:rPr>
        <w:t>”的主题语境</w:t>
      </w:r>
      <w:r w:rsidR="00CA1B76">
        <w:rPr>
          <w:rFonts w:ascii="SimSun" w:hAnsi="SimSun" w:hint="eastAsia"/>
          <w:sz w:val="24"/>
          <w:szCs w:val="24"/>
        </w:rPr>
        <w:t>下“</w:t>
      </w:r>
      <w:r w:rsidR="00CA1B76" w:rsidRPr="00CA1B76">
        <w:rPr>
          <w:rFonts w:ascii="SimSun" w:hAnsi="SimSun" w:hint="eastAsia"/>
          <w:sz w:val="24"/>
          <w:szCs w:val="24"/>
        </w:rPr>
        <w:t>健康的生活方式、积极的生活态度</w:t>
      </w:r>
      <w:r w:rsidR="00CA1B76">
        <w:rPr>
          <w:rFonts w:ascii="SimSun" w:hAnsi="SimSun" w:hint="eastAsia"/>
          <w:sz w:val="24"/>
          <w:szCs w:val="24"/>
        </w:rPr>
        <w:t>”子话题</w:t>
      </w:r>
      <w:r w:rsidRPr="006B6BFC">
        <w:rPr>
          <w:rFonts w:ascii="SimSun" w:hAnsi="SimSun" w:hint="eastAsia"/>
          <w:sz w:val="24"/>
          <w:szCs w:val="24"/>
        </w:rPr>
        <w:t>。这个</w:t>
      </w:r>
      <w:r w:rsidR="00902A71">
        <w:rPr>
          <w:rFonts w:ascii="SimSun" w:hAnsi="SimSun" w:hint="eastAsia"/>
          <w:sz w:val="24"/>
          <w:szCs w:val="24"/>
        </w:rPr>
        <w:t>重要</w:t>
      </w:r>
      <w:r w:rsidRPr="006B6BFC">
        <w:rPr>
          <w:rFonts w:ascii="SimSun" w:hAnsi="SimSun" w:hint="eastAsia"/>
          <w:sz w:val="24"/>
          <w:szCs w:val="24"/>
        </w:rPr>
        <w:t>的话题为所有学生熟悉，因为</w:t>
      </w:r>
      <w:r w:rsidR="00902A71">
        <w:rPr>
          <w:rFonts w:ascii="SimSun" w:hAnsi="SimSun" w:hint="eastAsia"/>
          <w:sz w:val="24"/>
          <w:szCs w:val="24"/>
        </w:rPr>
        <w:t>就是我们的</w:t>
      </w:r>
      <w:r w:rsidRPr="006B6BFC">
        <w:rPr>
          <w:rFonts w:ascii="SimSun" w:hAnsi="SimSun" w:hint="eastAsia"/>
          <w:sz w:val="24"/>
          <w:szCs w:val="24"/>
        </w:rPr>
        <w:t>生活</w:t>
      </w:r>
      <w:r w:rsidR="00902A71">
        <w:rPr>
          <w:rFonts w:ascii="SimSun" w:hAnsi="SimSun" w:hint="eastAsia"/>
          <w:sz w:val="24"/>
          <w:szCs w:val="24"/>
        </w:rPr>
        <w:t>中必不可少的</w:t>
      </w:r>
      <w:r w:rsidRPr="006B6BFC">
        <w:rPr>
          <w:rFonts w:ascii="SimSun" w:hAnsi="SimSun" w:hint="eastAsia"/>
          <w:sz w:val="24"/>
          <w:szCs w:val="24"/>
        </w:rPr>
        <w:t>，大部分对此相当感兴趣</w:t>
      </w:r>
      <w:r w:rsidR="00902A71">
        <w:rPr>
          <w:rFonts w:ascii="SimSun" w:hAnsi="SimSun" w:hint="eastAsia"/>
          <w:sz w:val="24"/>
          <w:szCs w:val="24"/>
        </w:rPr>
        <w:t>，甚至是“吃货”</w:t>
      </w:r>
      <w:r w:rsidRPr="006B6BFC">
        <w:rPr>
          <w:rFonts w:ascii="SimSun" w:hAnsi="SimSun" w:hint="eastAsia"/>
          <w:sz w:val="24"/>
          <w:szCs w:val="24"/>
        </w:rPr>
        <w:t>。当今社会中，</w:t>
      </w:r>
      <w:r w:rsidR="00E12F55">
        <w:rPr>
          <w:rFonts w:ascii="SimSun" w:hAnsi="SimSun" w:hint="eastAsia"/>
          <w:sz w:val="24"/>
          <w:szCs w:val="24"/>
        </w:rPr>
        <w:t>随着生活节奏加快，一些不健康的饮食习惯随处可见</w:t>
      </w:r>
      <w:r w:rsidRPr="006B6BFC">
        <w:rPr>
          <w:rFonts w:ascii="SimSun" w:hAnsi="SimSun" w:hint="eastAsia"/>
          <w:sz w:val="24"/>
          <w:szCs w:val="24"/>
        </w:rPr>
        <w:t>。</w:t>
      </w:r>
      <w:r w:rsidR="00E12F55">
        <w:rPr>
          <w:rFonts w:ascii="SimSun" w:hAnsi="SimSun" w:hint="eastAsia"/>
          <w:sz w:val="24"/>
          <w:szCs w:val="24"/>
        </w:rPr>
        <w:t>最近，国家层面注重强化国民身体素质，</w:t>
      </w:r>
      <w:r w:rsidRPr="006B6BFC">
        <w:rPr>
          <w:rFonts w:ascii="SimSun" w:hAnsi="SimSun" w:hint="eastAsia"/>
          <w:sz w:val="24"/>
          <w:szCs w:val="24"/>
        </w:rPr>
        <w:t>通过本单元的学习，</w:t>
      </w:r>
      <w:r w:rsidR="00E12F55">
        <w:rPr>
          <w:rFonts w:ascii="SimSun" w:hAnsi="SimSun" w:hint="eastAsia"/>
          <w:sz w:val="24"/>
          <w:szCs w:val="24"/>
        </w:rPr>
        <w:t>对帮助学生培养良好的</w:t>
      </w:r>
      <w:r w:rsidR="00CE7EF8">
        <w:rPr>
          <w:rFonts w:ascii="SimSun" w:hAnsi="SimSun" w:hint="eastAsia"/>
          <w:sz w:val="24"/>
          <w:szCs w:val="24"/>
        </w:rPr>
        <w:t>、</w:t>
      </w:r>
      <w:r w:rsidR="00E12F55">
        <w:rPr>
          <w:rFonts w:ascii="SimSun" w:hAnsi="SimSun" w:hint="eastAsia"/>
          <w:sz w:val="24"/>
          <w:szCs w:val="24"/>
        </w:rPr>
        <w:t>均衡的饮食习惯</w:t>
      </w:r>
      <w:r w:rsidR="00BD75E0">
        <w:rPr>
          <w:rFonts w:ascii="SimSun" w:hAnsi="SimSun" w:hint="eastAsia"/>
          <w:sz w:val="24"/>
          <w:szCs w:val="24"/>
        </w:rPr>
        <w:t>具有重要意义</w:t>
      </w:r>
      <w:r w:rsidRPr="006B6BFC">
        <w:rPr>
          <w:rFonts w:ascii="SimSun" w:hAnsi="SimSun" w:hint="eastAsia"/>
          <w:sz w:val="24"/>
          <w:szCs w:val="24"/>
        </w:rPr>
        <w:t>。</w:t>
      </w:r>
    </w:p>
    <w:p w14:paraId="5546CAFD" w14:textId="77777777" w:rsidR="001D37E2" w:rsidRPr="00543E19" w:rsidRDefault="001D37E2" w:rsidP="001D37E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SimSun" w:hAnsi="SimSun" w:hint="eastAsia"/>
          <w:b/>
          <w:sz w:val="24"/>
          <w:szCs w:val="24"/>
        </w:rPr>
      </w:pPr>
      <w:r w:rsidRPr="00543E19">
        <w:rPr>
          <w:rFonts w:ascii="SimSun" w:hAnsi="SimSun" w:hint="eastAsia"/>
          <w:b/>
          <w:sz w:val="24"/>
          <w:szCs w:val="24"/>
        </w:rPr>
        <w:t>本节课教学内容分析：</w:t>
      </w:r>
    </w:p>
    <w:p w14:paraId="17E63D6E" w14:textId="3874434E" w:rsidR="001D37E2" w:rsidRDefault="001D37E2" w:rsidP="001D37E2">
      <w:pPr>
        <w:spacing w:line="360" w:lineRule="auto"/>
        <w:ind w:firstLineChars="200"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教材分析：</w:t>
      </w:r>
      <w:r>
        <w:rPr>
          <w:rFonts w:ascii="SimSun" w:hAnsi="SimSun"/>
          <w:sz w:val="24"/>
          <w:szCs w:val="24"/>
        </w:rPr>
        <w:t>人教版高一必修</w:t>
      </w:r>
      <w:r>
        <w:rPr>
          <w:rFonts w:ascii="SimSun" w:hAnsi="SimSun" w:hint="eastAsia"/>
          <w:sz w:val="24"/>
          <w:szCs w:val="24"/>
        </w:rPr>
        <w:t>三</w:t>
      </w:r>
      <w:r>
        <w:rPr>
          <w:rFonts w:ascii="SimSun" w:hAnsi="SimSun"/>
          <w:sz w:val="24"/>
          <w:szCs w:val="24"/>
        </w:rPr>
        <w:t>第</w:t>
      </w:r>
      <w:r w:rsidR="00F43926">
        <w:rPr>
          <w:rFonts w:ascii="SimSun" w:hAnsi="SimSun" w:hint="eastAsia"/>
          <w:sz w:val="24"/>
          <w:szCs w:val="24"/>
        </w:rPr>
        <w:t>二</w:t>
      </w:r>
      <w:r>
        <w:rPr>
          <w:rFonts w:ascii="SimSun" w:hAnsi="SimSun"/>
          <w:sz w:val="24"/>
          <w:szCs w:val="24"/>
        </w:rPr>
        <w:t>单元的</w:t>
      </w:r>
      <w:r w:rsidR="00F43926">
        <w:rPr>
          <w:rFonts w:ascii="SimSun" w:hAnsi="SimSun" w:hint="eastAsia"/>
          <w:sz w:val="24"/>
          <w:szCs w:val="24"/>
        </w:rPr>
        <w:t>阅读</w:t>
      </w:r>
      <w:r>
        <w:rPr>
          <w:rFonts w:ascii="SimSun" w:hAnsi="SimSun"/>
          <w:sz w:val="24"/>
          <w:szCs w:val="24"/>
        </w:rPr>
        <w:t>课</w:t>
      </w:r>
      <w:r w:rsidR="00F43926" w:rsidRPr="00347BB3">
        <w:rPr>
          <w:rFonts w:ascii="SimSun" w:hAnsi="SimSun" w:hint="eastAsia"/>
          <w:i/>
          <w:sz w:val="24"/>
          <w:szCs w:val="24"/>
        </w:rPr>
        <w:t>C</w:t>
      </w:r>
      <w:r w:rsidR="00F43926" w:rsidRPr="00347BB3">
        <w:rPr>
          <w:rFonts w:ascii="SimSun" w:hAnsi="SimSun"/>
          <w:i/>
          <w:sz w:val="24"/>
          <w:szCs w:val="24"/>
        </w:rPr>
        <w:t>ome and eat here (1)</w:t>
      </w:r>
      <w:r>
        <w:rPr>
          <w:rFonts w:ascii="SimSun" w:hAnsi="SimSun"/>
          <w:i/>
          <w:sz w:val="24"/>
          <w:szCs w:val="24"/>
        </w:rPr>
        <w:t>,</w:t>
      </w:r>
      <w:r>
        <w:rPr>
          <w:rFonts w:ascii="SimSun" w:hAnsi="SimSun" w:hint="eastAsia"/>
          <w:sz w:val="24"/>
          <w:szCs w:val="24"/>
        </w:rPr>
        <w:t>是一篇记叙文，含配图，主题鲜明。</w:t>
      </w:r>
    </w:p>
    <w:p w14:paraId="76CF5F8D" w14:textId="32CF24EE" w:rsidR="001D37E2" w:rsidRDefault="001D37E2" w:rsidP="001D37E2">
      <w:pPr>
        <w:spacing w:line="360" w:lineRule="auto"/>
        <w:ind w:firstLineChars="200"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文章</w:t>
      </w:r>
      <w:r w:rsidR="007F0F9A">
        <w:rPr>
          <w:rFonts w:ascii="SimSun" w:hAnsi="SimSun" w:hint="eastAsia"/>
          <w:sz w:val="24"/>
          <w:szCs w:val="24"/>
        </w:rPr>
        <w:t>通过讲述王鹏和雍慧开饭店的不同风格、经营的不同菜肴</w:t>
      </w:r>
      <w:r w:rsidR="00930F21">
        <w:rPr>
          <w:rFonts w:ascii="SimSun" w:hAnsi="SimSun" w:hint="eastAsia"/>
          <w:sz w:val="24"/>
          <w:szCs w:val="24"/>
        </w:rPr>
        <w:t>，为吸引客源展开竞争，用菜肴的功效来宣传</w:t>
      </w:r>
      <w:r w:rsidR="007F0F9A">
        <w:rPr>
          <w:rFonts w:ascii="SimSun" w:hAnsi="SimSun" w:hint="eastAsia"/>
          <w:sz w:val="24"/>
          <w:szCs w:val="24"/>
        </w:rPr>
        <w:t>以及顾客对</w:t>
      </w:r>
      <w:r w:rsidR="00042273">
        <w:rPr>
          <w:rFonts w:ascii="SimSun" w:hAnsi="SimSun" w:hint="eastAsia"/>
          <w:sz w:val="24"/>
          <w:szCs w:val="24"/>
        </w:rPr>
        <w:t>不同食品的不同反应，反映了现代人对饮食和对时尚的追求。</w:t>
      </w:r>
      <w:r w:rsidR="00F64685">
        <w:rPr>
          <w:rFonts w:ascii="SimSun" w:hAnsi="SimSun" w:hint="eastAsia"/>
          <w:sz w:val="24"/>
          <w:szCs w:val="24"/>
        </w:rPr>
        <w:t>这样的短篇故事令学生从中学习了健康饮食的知识，领悟膳食平衡对身体健康的作用，养成热爱钻研的好习惯。</w:t>
      </w:r>
    </w:p>
    <w:p w14:paraId="0C91A614" w14:textId="77777777" w:rsidR="001D37E2" w:rsidRPr="00DC7578" w:rsidRDefault="001D37E2" w:rsidP="001D37E2">
      <w:pPr>
        <w:spacing w:line="360" w:lineRule="auto"/>
        <w:jc w:val="left"/>
        <w:rPr>
          <w:rFonts w:ascii="SimSun" w:hAnsi="SimSun"/>
          <w:b/>
          <w:sz w:val="24"/>
          <w:szCs w:val="24"/>
        </w:rPr>
      </w:pPr>
      <w:r w:rsidRPr="00DC7578">
        <w:rPr>
          <w:rFonts w:ascii="SimSun" w:hAnsi="SimSun" w:hint="eastAsia"/>
          <w:b/>
          <w:sz w:val="24"/>
          <w:szCs w:val="24"/>
        </w:rPr>
        <w:t>三、学情分析：</w:t>
      </w:r>
    </w:p>
    <w:p w14:paraId="4A9CF880" w14:textId="6ED1CE60" w:rsidR="001D37E2" w:rsidRPr="00DC7578" w:rsidRDefault="001D37E2" w:rsidP="001D37E2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 w:hint="eastAsia"/>
          <w:sz w:val="24"/>
          <w:szCs w:val="24"/>
        </w:rPr>
        <w:t>1</w:t>
      </w:r>
      <w:r w:rsidRPr="00DC7578">
        <w:rPr>
          <w:rFonts w:ascii="SimSun" w:hAnsi="SimSun" w:hint="eastAsia"/>
          <w:sz w:val="24"/>
          <w:szCs w:val="24"/>
        </w:rPr>
        <w:t>、此次上课对象为我校高一年级</w:t>
      </w:r>
      <w:r>
        <w:rPr>
          <w:rFonts w:ascii="SimSun" w:hAnsi="SimSun" w:hint="eastAsia"/>
          <w:sz w:val="24"/>
          <w:szCs w:val="24"/>
        </w:rPr>
        <w:t>两个普通班的</w:t>
      </w:r>
      <w:r w:rsidRPr="00DC7578">
        <w:rPr>
          <w:rFonts w:ascii="SimSun" w:hAnsi="SimSun" w:hint="eastAsia"/>
          <w:sz w:val="24"/>
          <w:szCs w:val="24"/>
        </w:rPr>
        <w:t>学生</w:t>
      </w:r>
      <w:r>
        <w:rPr>
          <w:rFonts w:ascii="SimSun" w:hAnsi="SimSun" w:hint="eastAsia"/>
          <w:sz w:val="24"/>
          <w:szCs w:val="24"/>
        </w:rPr>
        <w:t>共</w:t>
      </w:r>
      <w:r>
        <w:rPr>
          <w:rFonts w:ascii="SimSun" w:hAnsi="SimSun" w:hint="eastAsia"/>
          <w:sz w:val="24"/>
          <w:szCs w:val="24"/>
        </w:rPr>
        <w:t>8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人</w:t>
      </w:r>
      <w:r w:rsidRPr="00DC7578">
        <w:rPr>
          <w:rFonts w:ascii="SimSun" w:hAnsi="SimSun" w:hint="eastAsia"/>
          <w:sz w:val="24"/>
          <w:szCs w:val="24"/>
        </w:rPr>
        <w:t>。</w:t>
      </w:r>
      <w:r>
        <w:rPr>
          <w:rFonts w:ascii="SimSun" w:hAnsi="SimSun" w:hint="eastAsia"/>
          <w:sz w:val="24"/>
          <w:szCs w:val="24"/>
        </w:rPr>
        <w:t>他们的</w:t>
      </w:r>
      <w:r w:rsidRPr="00DC7578">
        <w:rPr>
          <w:rFonts w:ascii="SimSun" w:hAnsi="SimSun" w:hint="eastAsia"/>
          <w:sz w:val="24"/>
          <w:szCs w:val="24"/>
        </w:rPr>
        <w:t>英语基础</w:t>
      </w:r>
      <w:r>
        <w:rPr>
          <w:rFonts w:ascii="SimSun" w:hAnsi="SimSun" w:hint="eastAsia"/>
          <w:sz w:val="24"/>
          <w:szCs w:val="24"/>
        </w:rPr>
        <w:t>参差不齐，但</w:t>
      </w:r>
      <w:r w:rsidRPr="00DC7578">
        <w:rPr>
          <w:rFonts w:ascii="SimSun" w:hAnsi="SimSun" w:hint="eastAsia"/>
          <w:sz w:val="24"/>
          <w:szCs w:val="24"/>
        </w:rPr>
        <w:t>对英语</w:t>
      </w:r>
      <w:r>
        <w:rPr>
          <w:rFonts w:ascii="SimSun" w:hAnsi="SimSun" w:hint="eastAsia"/>
          <w:sz w:val="24"/>
          <w:szCs w:val="24"/>
        </w:rPr>
        <w:t>有</w:t>
      </w:r>
      <w:r w:rsidRPr="00DC7578">
        <w:rPr>
          <w:rFonts w:ascii="SimSun" w:hAnsi="SimSun" w:hint="eastAsia"/>
          <w:sz w:val="24"/>
          <w:szCs w:val="24"/>
        </w:rPr>
        <w:t>浓厚兴趣。</w:t>
      </w:r>
    </w:p>
    <w:p w14:paraId="02F618ED" w14:textId="77777777" w:rsidR="001D37E2" w:rsidRPr="00DC7578" w:rsidRDefault="001D37E2" w:rsidP="001D37E2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 w:hint="eastAsia"/>
          <w:sz w:val="24"/>
          <w:szCs w:val="24"/>
        </w:rPr>
        <w:t>2</w:t>
      </w:r>
      <w:r w:rsidRPr="00DC7578">
        <w:rPr>
          <w:rFonts w:ascii="SimSun" w:hAnsi="SimSun" w:hint="eastAsia"/>
          <w:sz w:val="24"/>
          <w:szCs w:val="24"/>
        </w:rPr>
        <w:t>、课前</w:t>
      </w:r>
      <w:r>
        <w:rPr>
          <w:rFonts w:ascii="SimSun" w:hAnsi="SimSun" w:hint="eastAsia"/>
          <w:sz w:val="24"/>
          <w:szCs w:val="24"/>
        </w:rPr>
        <w:t>已布置作业</w:t>
      </w:r>
      <w:r w:rsidRPr="00DC7578">
        <w:rPr>
          <w:rFonts w:ascii="SimSun" w:hAnsi="SimSun" w:hint="eastAsia"/>
          <w:sz w:val="24"/>
          <w:szCs w:val="24"/>
        </w:rPr>
        <w:t>要求学生预习课文，</w:t>
      </w:r>
      <w:r>
        <w:rPr>
          <w:rFonts w:ascii="SimSun" w:hAnsi="SimSun" w:hint="eastAsia"/>
          <w:sz w:val="24"/>
          <w:szCs w:val="24"/>
        </w:rPr>
        <w:t>查生词，</w:t>
      </w:r>
      <w:r w:rsidRPr="00DC7578">
        <w:rPr>
          <w:rFonts w:ascii="SimSun" w:hAnsi="SimSun" w:hint="eastAsia"/>
          <w:sz w:val="24"/>
          <w:szCs w:val="24"/>
        </w:rPr>
        <w:t>了解课文的大意。</w:t>
      </w:r>
    </w:p>
    <w:p w14:paraId="3626E815" w14:textId="77777777" w:rsidR="001D37E2" w:rsidRPr="00DC7578" w:rsidRDefault="001D37E2" w:rsidP="001D37E2">
      <w:pPr>
        <w:spacing w:line="360" w:lineRule="auto"/>
        <w:jc w:val="left"/>
        <w:rPr>
          <w:rFonts w:ascii="SimSun" w:hAnsi="SimSun"/>
          <w:b/>
          <w:sz w:val="24"/>
          <w:szCs w:val="24"/>
          <w:shd w:val="clear" w:color="auto" w:fill="FFFFFF"/>
        </w:rPr>
      </w:pPr>
      <w:r w:rsidRPr="00DC7578">
        <w:rPr>
          <w:rFonts w:ascii="SimSun" w:hAnsi="SimSun" w:hint="eastAsia"/>
          <w:b/>
          <w:sz w:val="24"/>
          <w:szCs w:val="24"/>
          <w:shd w:val="clear" w:color="auto" w:fill="FFFFFF"/>
        </w:rPr>
        <w:t>四、教学重难点：</w:t>
      </w:r>
    </w:p>
    <w:p w14:paraId="0DA23903" w14:textId="77777777" w:rsidR="001D37E2" w:rsidRPr="00360F78" w:rsidRDefault="001D37E2" w:rsidP="001D37E2">
      <w:pPr>
        <w:spacing w:line="360" w:lineRule="auto"/>
        <w:ind w:firstLineChars="200" w:firstLine="480"/>
        <w:jc w:val="left"/>
        <w:rPr>
          <w:rFonts w:ascii="SimSun" w:hAnsi="SimSun"/>
          <w:b/>
          <w:sz w:val="24"/>
          <w:szCs w:val="24"/>
        </w:rPr>
      </w:pPr>
      <w:r w:rsidRPr="00360F78">
        <w:rPr>
          <w:rFonts w:ascii="SimSun" w:hAnsi="SimSun"/>
          <w:b/>
          <w:sz w:val="24"/>
          <w:szCs w:val="24"/>
        </w:rPr>
        <w:t>教学重点：</w:t>
      </w:r>
    </w:p>
    <w:p w14:paraId="2371E83B" w14:textId="3AE70795" w:rsidR="001D37E2" w:rsidRPr="00DC7578" w:rsidRDefault="001D37E2" w:rsidP="001D37E2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lastRenderedPageBreak/>
        <w:t>1</w:t>
      </w:r>
      <w:r w:rsidRPr="00DC7578">
        <w:rPr>
          <w:rFonts w:ascii="SimSun" w:hAnsi="SimSun"/>
          <w:sz w:val="24"/>
          <w:szCs w:val="24"/>
        </w:rPr>
        <w:t>、提升学生</w:t>
      </w:r>
      <w:r>
        <w:rPr>
          <w:rFonts w:ascii="SimSun" w:hAnsi="SimSun" w:hint="eastAsia"/>
          <w:sz w:val="24"/>
          <w:szCs w:val="24"/>
        </w:rPr>
        <w:t>对</w:t>
      </w:r>
      <w:r w:rsidR="00A16C3F">
        <w:rPr>
          <w:rFonts w:ascii="SimSun" w:hAnsi="SimSun" w:hint="eastAsia"/>
          <w:sz w:val="24"/>
          <w:szCs w:val="24"/>
        </w:rPr>
        <w:t>记叙文的</w:t>
      </w:r>
      <w:r w:rsidRPr="00DC7578">
        <w:rPr>
          <w:rFonts w:ascii="SimSun" w:hAnsi="SimSun" w:hint="eastAsia"/>
          <w:sz w:val="24"/>
          <w:szCs w:val="24"/>
        </w:rPr>
        <w:t>文本解读</w:t>
      </w:r>
      <w:r w:rsidR="00A16C3F">
        <w:rPr>
          <w:rFonts w:ascii="SimSun" w:hAnsi="SimSun" w:hint="eastAsia"/>
          <w:sz w:val="24"/>
          <w:szCs w:val="24"/>
        </w:rPr>
        <w:t>模式的理解和运用</w:t>
      </w:r>
      <w:r w:rsidRPr="00DC7578">
        <w:rPr>
          <w:rFonts w:ascii="SimSun" w:hAnsi="SimSun" w:hint="eastAsia"/>
          <w:sz w:val="24"/>
          <w:szCs w:val="24"/>
        </w:rPr>
        <w:t>能力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63E6E57D" w14:textId="2B922BD5" w:rsidR="001D37E2" w:rsidRPr="002D4463" w:rsidRDefault="001D37E2" w:rsidP="001D37E2">
      <w:pPr>
        <w:pStyle w:val="a9"/>
        <w:spacing w:line="360" w:lineRule="auto"/>
        <w:ind w:left="840" w:firstLineChars="0" w:firstLine="0"/>
        <w:jc w:val="left"/>
        <w:rPr>
          <w:rFonts w:ascii="SimSun" w:hAnsi="SimSun" w:hint="eastAsia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2</w:t>
      </w:r>
      <w:r w:rsidRPr="00DC7578">
        <w:rPr>
          <w:rFonts w:ascii="SimSun" w:hAnsi="SimSun"/>
          <w:sz w:val="24"/>
          <w:szCs w:val="24"/>
        </w:rPr>
        <w:t>、</w:t>
      </w:r>
      <w:r>
        <w:rPr>
          <w:rFonts w:ascii="SimSun" w:hAnsi="SimSun" w:hint="eastAsia"/>
          <w:sz w:val="24"/>
          <w:szCs w:val="24"/>
        </w:rPr>
        <w:t>通过思维导图</w:t>
      </w:r>
      <w:r w:rsidR="008F0DA4">
        <w:rPr>
          <w:rFonts w:ascii="SimSun" w:hAnsi="SimSun" w:hint="eastAsia"/>
          <w:sz w:val="24"/>
          <w:szCs w:val="24"/>
        </w:rPr>
        <w:t>（流程图）有条理地梳理</w:t>
      </w:r>
      <w:r w:rsidRPr="00DC7578">
        <w:rPr>
          <w:rFonts w:ascii="SimSun" w:hAnsi="SimSun"/>
          <w:sz w:val="24"/>
          <w:szCs w:val="24"/>
        </w:rPr>
        <w:t>文本信息，提高</w:t>
      </w:r>
      <w:r>
        <w:rPr>
          <w:rFonts w:ascii="SimSun" w:hAnsi="SimSun" w:hint="eastAsia"/>
          <w:sz w:val="24"/>
          <w:szCs w:val="24"/>
        </w:rPr>
        <w:t>知识整合的</w:t>
      </w:r>
      <w:r w:rsidRPr="00DC7578">
        <w:rPr>
          <w:rFonts w:ascii="SimSun" w:hAnsi="SimSun"/>
          <w:sz w:val="24"/>
          <w:szCs w:val="24"/>
        </w:rPr>
        <w:t>能力。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2BFEE63F" w14:textId="77777777" w:rsidR="001D37E2" w:rsidRPr="00360F78" w:rsidRDefault="001D37E2" w:rsidP="001D37E2">
      <w:pPr>
        <w:spacing w:line="360" w:lineRule="auto"/>
        <w:ind w:firstLineChars="200" w:firstLine="480"/>
        <w:jc w:val="left"/>
        <w:rPr>
          <w:rFonts w:ascii="SimSun" w:hAnsi="SimSun" w:hint="eastAsia"/>
          <w:b/>
          <w:sz w:val="24"/>
          <w:szCs w:val="24"/>
        </w:rPr>
      </w:pPr>
      <w:r w:rsidRPr="00360F78">
        <w:rPr>
          <w:rFonts w:ascii="SimSun" w:hAnsi="SimSun"/>
          <w:b/>
          <w:sz w:val="24"/>
          <w:szCs w:val="24"/>
        </w:rPr>
        <w:t>教学难点：</w:t>
      </w:r>
      <w:r w:rsidRPr="00360F78">
        <w:rPr>
          <w:rFonts w:ascii="SimSun" w:hAnsi="SimSun"/>
          <w:b/>
          <w:sz w:val="24"/>
          <w:szCs w:val="24"/>
        </w:rPr>
        <w:t xml:space="preserve"> </w:t>
      </w:r>
    </w:p>
    <w:p w14:paraId="6CD3BFB3" w14:textId="77777777" w:rsidR="001D37E2" w:rsidRPr="00DC7578" w:rsidRDefault="001D37E2" w:rsidP="001D37E2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1</w:t>
      </w:r>
      <w:r w:rsidRPr="00DC7578">
        <w:rPr>
          <w:rFonts w:ascii="SimSun" w:hAnsi="SimSun"/>
          <w:sz w:val="24"/>
          <w:szCs w:val="24"/>
        </w:rPr>
        <w:t>、如何</w:t>
      </w:r>
      <w:r>
        <w:rPr>
          <w:rFonts w:ascii="SimSun" w:hAnsi="SimSun" w:hint="eastAsia"/>
          <w:sz w:val="24"/>
          <w:szCs w:val="24"/>
        </w:rPr>
        <w:t>快速厘清</w:t>
      </w:r>
      <w:r w:rsidRPr="00EC2A20">
        <w:rPr>
          <w:rFonts w:ascii="SimSun" w:hAnsi="SimSun" w:hint="eastAsia"/>
          <w:sz w:val="24"/>
          <w:szCs w:val="24"/>
        </w:rPr>
        <w:t>故事的发展线索</w:t>
      </w:r>
      <w:r w:rsidRPr="00EC2A20">
        <w:rPr>
          <w:rFonts w:ascii="SimSun" w:hAnsi="SimSun"/>
          <w:sz w:val="24"/>
          <w:szCs w:val="24"/>
        </w:rPr>
        <w:t>(clues)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126E1471" w14:textId="620D5E71" w:rsidR="001D37E2" w:rsidRPr="00DC7578" w:rsidRDefault="001D37E2" w:rsidP="001D37E2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2</w:t>
      </w:r>
      <w:r w:rsidRPr="00DC7578">
        <w:rPr>
          <w:rFonts w:ascii="SimSun" w:hAnsi="SimSun"/>
          <w:sz w:val="24"/>
          <w:szCs w:val="24"/>
        </w:rPr>
        <w:t>、如何</w:t>
      </w:r>
      <w:r w:rsidR="00C3473D">
        <w:rPr>
          <w:rFonts w:ascii="SimSun" w:hAnsi="SimSun" w:hint="eastAsia"/>
          <w:sz w:val="24"/>
          <w:szCs w:val="24"/>
        </w:rPr>
        <w:t>运用“故事山”（</w:t>
      </w:r>
      <w:r w:rsidR="00C3473D">
        <w:rPr>
          <w:rFonts w:ascii="SimSun" w:hAnsi="SimSun" w:hint="eastAsia"/>
          <w:sz w:val="24"/>
          <w:szCs w:val="24"/>
        </w:rPr>
        <w:t>S</w:t>
      </w:r>
      <w:r w:rsidR="00C3473D">
        <w:rPr>
          <w:rFonts w:ascii="SimSun" w:hAnsi="SimSun"/>
          <w:sz w:val="24"/>
          <w:szCs w:val="24"/>
        </w:rPr>
        <w:t>tory Mountain</w:t>
      </w:r>
      <w:r w:rsidR="00C3473D">
        <w:rPr>
          <w:rFonts w:ascii="SimSun" w:hAnsi="SimSun" w:hint="eastAsia"/>
          <w:sz w:val="24"/>
          <w:szCs w:val="24"/>
        </w:rPr>
        <w:t>）进行记叙文剖析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2412E16F" w14:textId="77777777" w:rsidR="001D37E2" w:rsidRDefault="001D37E2" w:rsidP="001D37E2">
      <w:pPr>
        <w:spacing w:line="360" w:lineRule="auto"/>
        <w:jc w:val="left"/>
        <w:rPr>
          <w:rFonts w:ascii="SimSun" w:hAnsi="SimSun"/>
          <w:b/>
          <w:sz w:val="24"/>
          <w:szCs w:val="24"/>
        </w:rPr>
      </w:pPr>
      <w:r w:rsidRPr="00DC7578">
        <w:rPr>
          <w:rFonts w:ascii="SimSun" w:hAnsi="SimSun" w:hint="eastAsia"/>
          <w:b/>
          <w:sz w:val="24"/>
          <w:szCs w:val="24"/>
        </w:rPr>
        <w:t>五、教学目标：</w:t>
      </w:r>
    </w:p>
    <w:p w14:paraId="035F2383" w14:textId="3A618AC0" w:rsidR="001D37E2" w:rsidRDefault="001D37E2" w:rsidP="001D37E2">
      <w:pPr>
        <w:spacing w:line="360" w:lineRule="auto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 xml:space="preserve"> </w:t>
      </w:r>
      <w:r>
        <w:rPr>
          <w:rFonts w:ascii="SimSun" w:hAnsi="SimSun"/>
          <w:b/>
          <w:sz w:val="24"/>
          <w:szCs w:val="24"/>
        </w:rPr>
        <w:t xml:space="preserve">   </w:t>
      </w:r>
      <w:r>
        <w:rPr>
          <w:rFonts w:ascii="SimSun" w:hAnsi="SimSun" w:hint="eastAsia"/>
          <w:b/>
          <w:sz w:val="24"/>
          <w:szCs w:val="24"/>
        </w:rPr>
        <w:t>1</w:t>
      </w:r>
      <w:r>
        <w:rPr>
          <w:rFonts w:ascii="SimSun" w:hAnsi="SimSun" w:hint="eastAsia"/>
          <w:b/>
          <w:sz w:val="24"/>
          <w:szCs w:val="24"/>
        </w:rPr>
        <w:t>．</w:t>
      </w:r>
      <w:r>
        <w:rPr>
          <w:rFonts w:ascii="SimSun" w:hAnsi="SimSun" w:hint="eastAsia"/>
          <w:b/>
          <w:sz w:val="24"/>
          <w:szCs w:val="24"/>
        </w:rPr>
        <w:t xml:space="preserve"> </w:t>
      </w:r>
      <w:r w:rsidRPr="00DC3ADE">
        <w:rPr>
          <w:rFonts w:ascii="SimSun" w:hAnsi="SimSun" w:hint="eastAsia"/>
          <w:sz w:val="24"/>
          <w:szCs w:val="24"/>
        </w:rPr>
        <w:t>学生能</w:t>
      </w:r>
      <w:r>
        <w:rPr>
          <w:rFonts w:ascii="SimSun" w:hAnsi="SimSun" w:hint="eastAsia"/>
          <w:sz w:val="24"/>
          <w:szCs w:val="24"/>
        </w:rPr>
        <w:t>逐渐厘清故事脉络，提升记叙文阅读理解中</w:t>
      </w:r>
      <w:r w:rsidRPr="0017577B">
        <w:rPr>
          <w:rFonts w:ascii="SimSun" w:hAnsi="SimSun" w:hint="eastAsia"/>
          <w:sz w:val="24"/>
          <w:szCs w:val="24"/>
        </w:rPr>
        <w:t>浅层的信息定位能力</w:t>
      </w:r>
      <w:r w:rsidRPr="00DC3ADE">
        <w:rPr>
          <w:rFonts w:ascii="SimSun" w:hAnsi="SimSun" w:hint="eastAsia"/>
          <w:sz w:val="24"/>
          <w:szCs w:val="24"/>
        </w:rPr>
        <w:t>；</w:t>
      </w:r>
    </w:p>
    <w:p w14:paraId="73E2174D" w14:textId="271B85BB" w:rsidR="001D37E2" w:rsidRPr="00DC3ADE" w:rsidRDefault="001D37E2" w:rsidP="001D37E2">
      <w:pPr>
        <w:spacing w:line="360" w:lineRule="auto"/>
        <w:jc w:val="left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2</w:t>
      </w:r>
      <w:r>
        <w:rPr>
          <w:rFonts w:ascii="SimSun" w:hAnsi="SimSun" w:hint="eastAsia"/>
          <w:sz w:val="24"/>
          <w:szCs w:val="24"/>
        </w:rPr>
        <w:t>．</w:t>
      </w:r>
      <w:r>
        <w:rPr>
          <w:rFonts w:ascii="SimSun" w:hAnsi="SimSun" w:hint="eastAsia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学生能通过</w:t>
      </w:r>
      <w:r w:rsidR="00346EDB">
        <w:rPr>
          <w:rFonts w:ascii="SimSun" w:hAnsi="SimSun" w:hint="eastAsia"/>
          <w:sz w:val="24"/>
          <w:szCs w:val="24"/>
        </w:rPr>
        <w:t>运用“故事山”（</w:t>
      </w:r>
      <w:r w:rsidR="00346EDB">
        <w:rPr>
          <w:rFonts w:ascii="SimSun" w:hAnsi="SimSun" w:hint="eastAsia"/>
          <w:sz w:val="24"/>
          <w:szCs w:val="24"/>
        </w:rPr>
        <w:t>S</w:t>
      </w:r>
      <w:r w:rsidR="00346EDB">
        <w:rPr>
          <w:rFonts w:ascii="SimSun" w:hAnsi="SimSun"/>
          <w:sz w:val="24"/>
          <w:szCs w:val="24"/>
        </w:rPr>
        <w:t>tory Mountain</w:t>
      </w:r>
      <w:r w:rsidR="00346EDB">
        <w:rPr>
          <w:rFonts w:ascii="SimSun" w:hAnsi="SimSun" w:hint="eastAsia"/>
          <w:sz w:val="24"/>
          <w:szCs w:val="24"/>
        </w:rPr>
        <w:t>）梳理故事的</w:t>
      </w:r>
      <w:r>
        <w:rPr>
          <w:rFonts w:ascii="SimSun" w:hAnsi="SimSun" w:hint="eastAsia"/>
          <w:sz w:val="24"/>
          <w:szCs w:val="24"/>
        </w:rPr>
        <w:t>情节发展提升文学鉴赏能力</w:t>
      </w:r>
      <w:r w:rsidRPr="00DC3ADE">
        <w:rPr>
          <w:rFonts w:ascii="SimSun" w:hAnsi="SimSun" w:hint="eastAsia"/>
          <w:sz w:val="24"/>
          <w:szCs w:val="24"/>
        </w:rPr>
        <w:t>。</w:t>
      </w:r>
    </w:p>
    <w:p w14:paraId="43A4E673" w14:textId="77777777" w:rsidR="001D37E2" w:rsidRPr="009F763D" w:rsidRDefault="001D37E2" w:rsidP="001D37E2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SimSun" w:hAnsi="SimSun"/>
          <w:b/>
          <w:sz w:val="24"/>
          <w:szCs w:val="24"/>
        </w:rPr>
      </w:pPr>
      <w:r w:rsidRPr="009F763D">
        <w:rPr>
          <w:rFonts w:ascii="SimSun" w:hAnsi="SimSun" w:hint="eastAsia"/>
          <w:b/>
          <w:sz w:val="24"/>
          <w:szCs w:val="24"/>
        </w:rPr>
        <w:t>教学过程：</w:t>
      </w:r>
    </w:p>
    <w:p w14:paraId="28299ED3" w14:textId="77777777" w:rsidR="001D37E2" w:rsidRPr="009F763D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1: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Warming Up</w:t>
      </w:r>
    </w:p>
    <w:p w14:paraId="5FBEBE58" w14:textId="443E1DA1" w:rsidR="001D37E2" w:rsidRPr="003B3BDE" w:rsidRDefault="001D37E2" w:rsidP="00293761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hint="eastAsia"/>
          <w:kern w:val="0"/>
          <w:sz w:val="24"/>
          <w:szCs w:val="24"/>
        </w:rPr>
      </w:pPr>
      <w:r w:rsidRPr="005B08F2">
        <w:rPr>
          <w:rFonts w:ascii="Times New Roman" w:hAnsi="Times New Roman"/>
          <w:kern w:val="0"/>
          <w:sz w:val="24"/>
          <w:szCs w:val="24"/>
        </w:rPr>
        <w:t xml:space="preserve">Ss watch a video clip of </w:t>
      </w:r>
      <w:r w:rsidR="00293761" w:rsidRPr="00293761">
        <w:rPr>
          <w:rFonts w:ascii="Times New Roman" w:hAnsi="Times New Roman" w:hint="eastAsia"/>
          <w:kern w:val="0"/>
          <w:sz w:val="24"/>
          <w:szCs w:val="24"/>
        </w:rPr>
        <w:t>“</w:t>
      </w:r>
      <w:r w:rsidR="00293761" w:rsidRPr="00293761">
        <w:rPr>
          <w:rFonts w:ascii="Times New Roman" w:hAnsi="Times New Roman"/>
          <w:kern w:val="0"/>
          <w:sz w:val="24"/>
          <w:szCs w:val="24"/>
        </w:rPr>
        <w:t>What BMI doesn't tell you about your health”</w:t>
      </w:r>
      <w:r w:rsidR="00293761">
        <w:rPr>
          <w:rFonts w:ascii="Times New Roman" w:hAnsi="Times New Roman"/>
          <w:kern w:val="0"/>
          <w:sz w:val="24"/>
          <w:szCs w:val="24"/>
        </w:rPr>
        <w:t>.</w:t>
      </w:r>
    </w:p>
    <w:p w14:paraId="339930ED" w14:textId="77777777" w:rsidR="001D37E2" w:rsidRPr="003B3BDE" w:rsidRDefault="001D37E2" w:rsidP="001D37E2">
      <w:pPr>
        <w:spacing w:line="360" w:lineRule="auto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3B3BDE">
        <w:rPr>
          <w:rFonts w:ascii="Times New Roman" w:hAnsi="Times New Roman" w:hint="eastAsia"/>
          <w:kern w:val="0"/>
          <w:sz w:val="24"/>
          <w:szCs w:val="24"/>
        </w:rPr>
        <w:t>【设计意图】</w:t>
      </w:r>
    </w:p>
    <w:p w14:paraId="16F6D0B6" w14:textId="3258509A" w:rsidR="001D37E2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 w:hint="eastAsia"/>
          <w:kern w:val="0"/>
          <w:sz w:val="24"/>
          <w:szCs w:val="24"/>
        </w:rPr>
      </w:pPr>
      <w:r w:rsidRPr="009F763D">
        <w:rPr>
          <w:rFonts w:ascii="Times New Roman" w:hAnsi="Times New Roman" w:hint="eastAsia"/>
          <w:kern w:val="0"/>
          <w:sz w:val="24"/>
          <w:szCs w:val="24"/>
        </w:rPr>
        <w:t>采用精彩</w:t>
      </w:r>
      <w:r w:rsidR="002F1E25">
        <w:rPr>
          <w:rFonts w:ascii="Times New Roman" w:hAnsi="Times New Roman" w:hint="eastAsia"/>
          <w:kern w:val="0"/>
          <w:sz w:val="24"/>
          <w:szCs w:val="24"/>
        </w:rPr>
        <w:t>道地关于健康的</w:t>
      </w:r>
      <w:r w:rsidR="002F1E25">
        <w:rPr>
          <w:rFonts w:ascii="Times New Roman" w:hAnsi="Times New Roman" w:hint="eastAsia"/>
          <w:kern w:val="0"/>
          <w:sz w:val="24"/>
          <w:szCs w:val="24"/>
        </w:rPr>
        <w:t>B</w:t>
      </w:r>
      <w:r w:rsidR="002F1E25">
        <w:rPr>
          <w:rFonts w:ascii="Times New Roman" w:hAnsi="Times New Roman"/>
          <w:kern w:val="0"/>
          <w:sz w:val="24"/>
          <w:szCs w:val="24"/>
        </w:rPr>
        <w:t>MI</w:t>
      </w:r>
      <w:r w:rsidRPr="009F763D">
        <w:rPr>
          <w:rFonts w:ascii="Times New Roman" w:hAnsi="Times New Roman" w:hint="eastAsia"/>
          <w:kern w:val="0"/>
          <w:sz w:val="24"/>
          <w:szCs w:val="24"/>
        </w:rPr>
        <w:t>视频</w:t>
      </w:r>
      <w:r>
        <w:rPr>
          <w:rFonts w:ascii="Times New Roman" w:hAnsi="Times New Roman" w:hint="eastAsia"/>
          <w:kern w:val="0"/>
          <w:sz w:val="24"/>
          <w:szCs w:val="24"/>
        </w:rPr>
        <w:t>素材</w:t>
      </w:r>
      <w:r w:rsidRPr="009F763D">
        <w:rPr>
          <w:rFonts w:ascii="Times New Roman" w:hAnsi="Times New Roman" w:hint="eastAsia"/>
          <w:kern w:val="0"/>
          <w:sz w:val="24"/>
          <w:szCs w:val="24"/>
        </w:rPr>
        <w:t>，在</w:t>
      </w:r>
      <w:r w:rsidR="002F1E25">
        <w:rPr>
          <w:rFonts w:ascii="Times New Roman" w:hAnsi="Times New Roman" w:hint="eastAsia"/>
          <w:kern w:val="0"/>
          <w:sz w:val="24"/>
          <w:szCs w:val="24"/>
        </w:rPr>
        <w:t>幽默的科普报道</w:t>
      </w:r>
      <w:r>
        <w:rPr>
          <w:rFonts w:ascii="Times New Roman" w:hAnsi="Times New Roman" w:hint="eastAsia"/>
          <w:kern w:val="0"/>
          <w:sz w:val="24"/>
          <w:szCs w:val="24"/>
        </w:rPr>
        <w:t>中</w:t>
      </w:r>
      <w:r w:rsidRPr="009F763D">
        <w:rPr>
          <w:rFonts w:ascii="Times New Roman" w:hAnsi="Times New Roman" w:hint="eastAsia"/>
          <w:kern w:val="0"/>
          <w:sz w:val="24"/>
          <w:szCs w:val="24"/>
        </w:rPr>
        <w:t>，</w:t>
      </w:r>
      <w:r w:rsidR="002F1E25">
        <w:rPr>
          <w:rFonts w:ascii="Times New Roman" w:hAnsi="Times New Roman" w:hint="eastAsia"/>
          <w:kern w:val="0"/>
          <w:sz w:val="24"/>
          <w:szCs w:val="24"/>
        </w:rPr>
        <w:t>用辩证的眼光看待一直流行的</w:t>
      </w:r>
      <w:r w:rsidR="002F1E25">
        <w:rPr>
          <w:rFonts w:ascii="Times New Roman" w:hAnsi="Times New Roman" w:hint="eastAsia"/>
          <w:kern w:val="0"/>
          <w:sz w:val="24"/>
          <w:szCs w:val="24"/>
        </w:rPr>
        <w:t>B</w:t>
      </w:r>
      <w:r w:rsidR="002F1E25">
        <w:rPr>
          <w:rFonts w:ascii="Times New Roman" w:hAnsi="Times New Roman"/>
          <w:kern w:val="0"/>
          <w:sz w:val="24"/>
          <w:szCs w:val="24"/>
        </w:rPr>
        <w:t>MI(</w:t>
      </w:r>
      <w:r w:rsidR="002F1E25">
        <w:rPr>
          <w:rFonts w:ascii="Times New Roman" w:hAnsi="Times New Roman" w:hint="eastAsia"/>
          <w:kern w:val="0"/>
          <w:sz w:val="24"/>
          <w:szCs w:val="24"/>
        </w:rPr>
        <w:t>身体质量指数</w:t>
      </w:r>
      <w:r w:rsidR="002F1E25">
        <w:rPr>
          <w:rFonts w:ascii="Times New Roman" w:hAnsi="Times New Roman" w:hint="eastAsia"/>
          <w:kern w:val="0"/>
          <w:sz w:val="24"/>
          <w:szCs w:val="24"/>
        </w:rPr>
        <w:t>)</w:t>
      </w:r>
      <w:r w:rsidR="000A68B9">
        <w:rPr>
          <w:rFonts w:ascii="Times New Roman" w:hAnsi="Times New Roman" w:hint="eastAsia"/>
          <w:kern w:val="0"/>
          <w:sz w:val="24"/>
          <w:szCs w:val="24"/>
        </w:rPr>
        <w:t>这个指标，</w:t>
      </w:r>
      <w:r>
        <w:rPr>
          <w:rFonts w:ascii="Times New Roman" w:hAnsi="Times New Roman" w:hint="eastAsia"/>
          <w:kern w:val="0"/>
          <w:sz w:val="24"/>
          <w:szCs w:val="24"/>
        </w:rPr>
        <w:t>自然过渡到文章主题：</w:t>
      </w:r>
      <w:r w:rsidR="000A68B9">
        <w:rPr>
          <w:rFonts w:ascii="Times New Roman" w:hAnsi="Times New Roman" w:hint="eastAsia"/>
          <w:kern w:val="0"/>
          <w:sz w:val="24"/>
          <w:szCs w:val="24"/>
        </w:rPr>
        <w:t>健康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</w:p>
    <w:p w14:paraId="15B19D14" w14:textId="77777777" w:rsidR="001D37E2" w:rsidRPr="009F763D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2: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Lead-in</w:t>
      </w:r>
    </w:p>
    <w:p w14:paraId="50A3A07A" w14:textId="765BE1D9" w:rsidR="00A805E2" w:rsidRPr="00A805E2" w:rsidRDefault="001D37E2" w:rsidP="00A805E2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A805E2">
        <w:rPr>
          <w:rFonts w:ascii="Times New Roman" w:hAnsi="Times New Roman" w:hint="eastAsia"/>
          <w:kern w:val="0"/>
          <w:sz w:val="24"/>
          <w:szCs w:val="24"/>
        </w:rPr>
        <w:t>S</w:t>
      </w:r>
      <w:r w:rsidRPr="00A805E2">
        <w:rPr>
          <w:rFonts w:ascii="Times New Roman" w:hAnsi="Times New Roman"/>
          <w:kern w:val="0"/>
          <w:sz w:val="24"/>
          <w:szCs w:val="24"/>
        </w:rPr>
        <w:t>s look at the picture</w:t>
      </w:r>
      <w:r w:rsidR="000A68B9" w:rsidRPr="00A805E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0A68B9" w:rsidRPr="00A805E2">
        <w:rPr>
          <w:rFonts w:ascii="Times New Roman" w:hAnsi="Times New Roman"/>
          <w:kern w:val="0"/>
          <w:sz w:val="24"/>
          <w:szCs w:val="24"/>
        </w:rPr>
        <w:t>of BMI (Body Mass Index)</w:t>
      </w:r>
      <w:r w:rsidRPr="00A805E2">
        <w:rPr>
          <w:rFonts w:ascii="Times New Roman" w:hAnsi="Times New Roman"/>
          <w:kern w:val="0"/>
          <w:sz w:val="24"/>
          <w:szCs w:val="24"/>
        </w:rPr>
        <w:t xml:space="preserve">, </w:t>
      </w:r>
      <w:r w:rsidR="000A68B9" w:rsidRPr="00A805E2">
        <w:rPr>
          <w:rFonts w:ascii="Times New Roman" w:hAnsi="Times New Roman"/>
          <w:kern w:val="0"/>
          <w:sz w:val="24"/>
          <w:szCs w:val="24"/>
        </w:rPr>
        <w:t xml:space="preserve">getting to know more about it and their own “body type” in the aspects of being underweight, normal, overweight, obese or extremely obese. </w:t>
      </w:r>
    </w:p>
    <w:p w14:paraId="2ECB4FA4" w14:textId="1A450CB7" w:rsidR="00A805E2" w:rsidRPr="00A805E2" w:rsidRDefault="00A805E2" w:rsidP="00A805E2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S</w:t>
      </w:r>
      <w:r>
        <w:rPr>
          <w:rFonts w:ascii="Times New Roman" w:hAnsi="Times New Roman"/>
          <w:kern w:val="0"/>
          <w:sz w:val="24"/>
          <w:szCs w:val="24"/>
        </w:rPr>
        <w:t xml:space="preserve">s watch four </w:t>
      </w:r>
      <w:r w:rsidR="00A90D08">
        <w:rPr>
          <w:rFonts w:ascii="Times New Roman" w:hAnsi="Times New Roman"/>
          <w:kern w:val="0"/>
          <w:sz w:val="24"/>
          <w:szCs w:val="24"/>
        </w:rPr>
        <w:t xml:space="preserve">BMI results of their peers and </w:t>
      </w:r>
      <w:r w:rsidR="003D021A">
        <w:rPr>
          <w:rFonts w:ascii="Times New Roman" w:hAnsi="Times New Roman"/>
          <w:kern w:val="0"/>
          <w:sz w:val="24"/>
          <w:szCs w:val="24"/>
        </w:rPr>
        <w:t>grow the awareness of keeping fit.</w:t>
      </w:r>
    </w:p>
    <w:p w14:paraId="10BA58CB" w14:textId="150F8322" w:rsidR="001D37E2" w:rsidRPr="00941F1F" w:rsidRDefault="003D021A" w:rsidP="00941F1F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Ss </w:t>
      </w:r>
      <w:r w:rsidR="001D37E2" w:rsidRPr="003D021A">
        <w:rPr>
          <w:rFonts w:ascii="Times New Roman" w:hAnsi="Times New Roman"/>
          <w:kern w:val="0"/>
          <w:sz w:val="24"/>
          <w:szCs w:val="24"/>
        </w:rPr>
        <w:t>open the books and turn to P</w:t>
      </w:r>
      <w:r>
        <w:rPr>
          <w:rFonts w:ascii="Times New Roman" w:hAnsi="Times New Roman"/>
          <w:kern w:val="0"/>
          <w:sz w:val="24"/>
          <w:szCs w:val="24"/>
        </w:rPr>
        <w:t>10</w:t>
      </w:r>
      <w:r w:rsidR="001D37E2" w:rsidRPr="003D021A">
        <w:rPr>
          <w:rFonts w:ascii="Times New Roman" w:hAnsi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>Look at the illustration picture</w:t>
      </w:r>
      <w:r w:rsidR="001D37E2" w:rsidRPr="003D021A">
        <w:rPr>
          <w:rFonts w:ascii="Times New Roman" w:hAnsi="Times New Roman"/>
          <w:kern w:val="0"/>
          <w:sz w:val="24"/>
          <w:szCs w:val="24"/>
        </w:rPr>
        <w:t xml:space="preserve"> and focus on </w:t>
      </w:r>
      <w:r>
        <w:rPr>
          <w:rFonts w:ascii="Times New Roman" w:hAnsi="Times New Roman"/>
          <w:kern w:val="0"/>
          <w:sz w:val="24"/>
          <w:szCs w:val="24"/>
        </w:rPr>
        <w:t>the SHAPE of the man (obese/overweight) and the woman (slim/underweight).</w:t>
      </w:r>
    </w:p>
    <w:p w14:paraId="57ED2049" w14:textId="52A0D644" w:rsidR="001D37E2" w:rsidRPr="009F763D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3: 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Read</w:t>
      </w:r>
      <w:r w:rsidR="000B6382">
        <w:rPr>
          <w:rFonts w:ascii="Times New Roman" w:hAnsi="Times New Roman"/>
          <w:b/>
          <w:kern w:val="0"/>
          <w:sz w:val="24"/>
          <w:szCs w:val="24"/>
        </w:rPr>
        <w:t>ing</w:t>
      </w:r>
      <w:r w:rsidRPr="009F763D">
        <w:rPr>
          <w:rFonts w:ascii="Times New Roman" w:hAnsi="Times New Roman"/>
          <w:b/>
          <w:kern w:val="0"/>
          <w:sz w:val="24"/>
          <w:szCs w:val="24"/>
        </w:rPr>
        <w:t xml:space="preserve"> for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main </w:t>
      </w:r>
      <w:r w:rsidR="00941F1F">
        <w:rPr>
          <w:rFonts w:ascii="Times New Roman" w:hAnsi="Times New Roman"/>
          <w:b/>
          <w:kern w:val="0"/>
          <w:sz w:val="24"/>
          <w:szCs w:val="24"/>
        </w:rPr>
        <w:t>characters relationship.</w:t>
      </w:r>
    </w:p>
    <w:p w14:paraId="2AFF8281" w14:textId="1C838133" w:rsidR="000B6382" w:rsidRDefault="001D37E2" w:rsidP="000B6382">
      <w:pPr>
        <w:pStyle w:val="a9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3B3BDE">
        <w:rPr>
          <w:rFonts w:ascii="Times New Roman" w:hAnsi="Times New Roman" w:hint="eastAsia"/>
          <w:kern w:val="0"/>
          <w:sz w:val="24"/>
          <w:szCs w:val="24"/>
        </w:rPr>
        <w:t>S</w:t>
      </w:r>
      <w:r w:rsidRPr="003B3BDE">
        <w:rPr>
          <w:rFonts w:ascii="Times New Roman" w:hAnsi="Times New Roman"/>
          <w:kern w:val="0"/>
          <w:sz w:val="24"/>
          <w:szCs w:val="24"/>
        </w:rPr>
        <w:t xml:space="preserve">s </w:t>
      </w:r>
      <w:r w:rsidR="00941F1F">
        <w:rPr>
          <w:rFonts w:ascii="Times New Roman" w:hAnsi="Times New Roman"/>
          <w:kern w:val="0"/>
          <w:sz w:val="24"/>
          <w:szCs w:val="24"/>
        </w:rPr>
        <w:t xml:space="preserve">look at the title </w:t>
      </w:r>
      <w:r w:rsidR="00D242B0">
        <w:rPr>
          <w:rFonts w:ascii="Times New Roman" w:hAnsi="Times New Roman"/>
          <w:kern w:val="0"/>
          <w:sz w:val="24"/>
          <w:szCs w:val="24"/>
        </w:rPr>
        <w:t xml:space="preserve">“Come and eat here (1) ”, answer </w:t>
      </w:r>
      <w:r w:rsidR="00D242B0" w:rsidRPr="00D242B0">
        <w:rPr>
          <w:rFonts w:ascii="Times New Roman" w:hAnsi="Times New Roman"/>
          <w:kern w:val="0"/>
          <w:sz w:val="24"/>
          <w:szCs w:val="24"/>
        </w:rPr>
        <w:t>Q1: Who said “ Come and eat here”?</w:t>
      </w:r>
      <w:r w:rsidR="00D242B0">
        <w:rPr>
          <w:rFonts w:ascii="Times New Roman" w:hAnsi="Times New Roman"/>
          <w:kern w:val="0"/>
          <w:sz w:val="24"/>
          <w:szCs w:val="24"/>
        </w:rPr>
        <w:t xml:space="preserve"> </w:t>
      </w:r>
      <w:r w:rsidR="00D242B0" w:rsidRPr="00D242B0">
        <w:rPr>
          <w:rFonts w:ascii="Times New Roman" w:hAnsi="Times New Roman"/>
          <w:kern w:val="0"/>
          <w:sz w:val="24"/>
          <w:szCs w:val="24"/>
        </w:rPr>
        <w:t>Q2: Which place does “here” refer to?</w:t>
      </w:r>
      <w:r w:rsidR="00D242B0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EFC87BB" w14:textId="42351179" w:rsidR="001D37E2" w:rsidRPr="000B6382" w:rsidRDefault="000B6382" w:rsidP="000B6382">
      <w:pPr>
        <w:pStyle w:val="a9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Ss </w:t>
      </w:r>
      <w:r w:rsidRPr="003B3BDE">
        <w:rPr>
          <w:rFonts w:ascii="Times New Roman" w:hAnsi="Times New Roman"/>
          <w:kern w:val="0"/>
          <w:sz w:val="24"/>
          <w:szCs w:val="24"/>
        </w:rPr>
        <w:t>read</w:t>
      </w:r>
      <w:r>
        <w:rPr>
          <w:rFonts w:ascii="Times New Roman" w:hAnsi="Times New Roman"/>
          <w:kern w:val="0"/>
          <w:sz w:val="24"/>
          <w:szCs w:val="24"/>
        </w:rPr>
        <w:t xml:space="preserve"> the passage in 4 minutes and</w:t>
      </w:r>
      <w:r w:rsidRPr="00D242B0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answer </w:t>
      </w:r>
      <w:r w:rsidR="00D242B0" w:rsidRPr="00D242B0">
        <w:rPr>
          <w:rFonts w:ascii="Times New Roman" w:hAnsi="Times New Roman"/>
          <w:kern w:val="0"/>
          <w:sz w:val="24"/>
          <w:szCs w:val="24"/>
        </w:rPr>
        <w:t>Q3: Read the passage and find out the relationship of the characters.</w:t>
      </w:r>
    </w:p>
    <w:p w14:paraId="78EFEA65" w14:textId="5AB77AC0" w:rsidR="001D37E2" w:rsidRPr="009F763D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4: </w:t>
      </w:r>
      <w:r w:rsidR="006C1D6F">
        <w:rPr>
          <w:rFonts w:ascii="Times New Roman" w:hAnsi="Times New Roman"/>
          <w:b/>
          <w:kern w:val="0"/>
          <w:sz w:val="24"/>
          <w:szCs w:val="24"/>
        </w:rPr>
        <w:t>“Story Mountain”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Analysis</w:t>
      </w:r>
    </w:p>
    <w:p w14:paraId="00BACD41" w14:textId="02034DAE" w:rsidR="006C1D6F" w:rsidRPr="006C1D6F" w:rsidRDefault="006C1D6F" w:rsidP="006C1D6F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6C1D6F">
        <w:rPr>
          <w:rFonts w:ascii="Times New Roman" w:hAnsi="Times New Roman"/>
          <w:b/>
          <w:bCs/>
          <w:kern w:val="0"/>
          <w:sz w:val="24"/>
          <w:szCs w:val="24"/>
        </w:rPr>
        <w:t>Part I: Background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: </w:t>
      </w:r>
      <w:r w:rsidR="003D2DB0">
        <w:rPr>
          <w:rFonts w:ascii="Times New Roman" w:hAnsi="Times New Roman"/>
          <w:b/>
          <w:bCs/>
          <w:kern w:val="0"/>
          <w:sz w:val="24"/>
          <w:szCs w:val="24"/>
        </w:rPr>
        <w:t xml:space="preserve">characters, setting (time and place) and </w:t>
      </w:r>
      <w:r w:rsidR="00430B6C">
        <w:rPr>
          <w:rFonts w:ascii="Times New Roman" w:hAnsi="Times New Roman"/>
          <w:b/>
          <w:bCs/>
          <w:kern w:val="0"/>
          <w:sz w:val="24"/>
          <w:szCs w:val="24"/>
        </w:rPr>
        <w:t xml:space="preserve">beginning of the </w:t>
      </w:r>
      <w:r w:rsidR="003D2DB0">
        <w:rPr>
          <w:rFonts w:ascii="Times New Roman" w:hAnsi="Times New Roman"/>
          <w:b/>
          <w:bCs/>
          <w:kern w:val="0"/>
          <w:sz w:val="24"/>
          <w:szCs w:val="24"/>
        </w:rPr>
        <w:t>conflict.</w:t>
      </w:r>
      <w:r w:rsidR="00E653A8" w:rsidRPr="00E653A8">
        <w:rPr>
          <w:noProof/>
        </w:rPr>
        <w:t xml:space="preserve"> </w:t>
      </w:r>
      <w:r w:rsidR="00E653A8">
        <w:rPr>
          <w:noProof/>
        </w:rPr>
        <w:drawing>
          <wp:inline distT="0" distB="0" distL="0" distR="0" wp14:anchorId="771A2B7A" wp14:editId="08F15880">
            <wp:extent cx="3252158" cy="1055711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212" cy="10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63C08" w14:textId="745C7F54" w:rsidR="006C1D6F" w:rsidRPr="00E653A8" w:rsidRDefault="006C1D6F" w:rsidP="006C1D6F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6C1D6F">
        <w:rPr>
          <w:rFonts w:ascii="Times New Roman" w:hAnsi="Times New Roman"/>
          <w:b/>
          <w:bCs/>
          <w:kern w:val="0"/>
          <w:sz w:val="24"/>
          <w:szCs w:val="24"/>
        </w:rPr>
        <w:t>Part II: Rising Action (1)</w:t>
      </w:r>
      <w:r w:rsidR="00E653A8">
        <w:rPr>
          <w:rFonts w:ascii="Times New Roman" w:hAnsi="Times New Roman"/>
          <w:b/>
          <w:bCs/>
          <w:kern w:val="0"/>
          <w:sz w:val="24"/>
          <w:szCs w:val="24"/>
        </w:rPr>
        <w:t>: events leading up to the conflict.</w:t>
      </w:r>
    </w:p>
    <w:p w14:paraId="27B04565" w14:textId="524D2426" w:rsidR="00E653A8" w:rsidRPr="006C1D6F" w:rsidRDefault="00E653A8" w:rsidP="00E653A8">
      <w:pPr>
        <w:pStyle w:val="a9"/>
        <w:spacing w:line="360" w:lineRule="auto"/>
        <w:ind w:left="1080" w:firstLineChars="0" w:firstLine="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S</w:t>
      </w:r>
      <w:r>
        <w:rPr>
          <w:rFonts w:ascii="Times New Roman" w:hAnsi="Times New Roman"/>
          <w:kern w:val="0"/>
          <w:sz w:val="24"/>
          <w:szCs w:val="24"/>
        </w:rPr>
        <w:t xml:space="preserve">s sort out the actions and feelings of WP </w:t>
      </w:r>
      <w:r w:rsidR="00D90948">
        <w:rPr>
          <w:rFonts w:ascii="Times New Roman" w:hAnsi="Times New Roman"/>
          <w:kern w:val="0"/>
          <w:sz w:val="24"/>
          <w:szCs w:val="24"/>
        </w:rPr>
        <w:t xml:space="preserve">in restaurant </w:t>
      </w:r>
      <w:r>
        <w:rPr>
          <w:rFonts w:ascii="Times New Roman" w:hAnsi="Times New Roman"/>
          <w:kern w:val="0"/>
          <w:sz w:val="24"/>
          <w:szCs w:val="24"/>
        </w:rPr>
        <w:t>and sense the upgrade in them by using specific verbs and adjectives.</w:t>
      </w:r>
    </w:p>
    <w:p w14:paraId="25A141CF" w14:textId="51FD3BBD" w:rsidR="00D90948" w:rsidRPr="00D90948" w:rsidRDefault="00D90948" w:rsidP="00D90948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6C1D6F">
        <w:rPr>
          <w:rFonts w:ascii="Times New Roman" w:hAnsi="Times New Roman"/>
          <w:b/>
          <w:bCs/>
          <w:kern w:val="0"/>
          <w:sz w:val="24"/>
          <w:szCs w:val="24"/>
        </w:rPr>
        <w:t>Part II: Rising Action (</w:t>
      </w:r>
      <w:r>
        <w:rPr>
          <w:rFonts w:ascii="Times New Roman" w:hAnsi="Times New Roman"/>
          <w:b/>
          <w:bCs/>
          <w:kern w:val="0"/>
          <w:sz w:val="24"/>
          <w:szCs w:val="24"/>
        </w:rPr>
        <w:t>2</w:t>
      </w:r>
      <w:r w:rsidRPr="006C1D6F">
        <w:rPr>
          <w:rFonts w:ascii="Times New Roman" w:hAnsi="Times New Roman"/>
          <w:b/>
          <w:bCs/>
          <w:kern w:val="0"/>
          <w:sz w:val="24"/>
          <w:szCs w:val="24"/>
        </w:rPr>
        <w:t>)</w:t>
      </w:r>
      <w:r>
        <w:rPr>
          <w:rFonts w:ascii="Times New Roman" w:hAnsi="Times New Roman"/>
          <w:b/>
          <w:bCs/>
          <w:kern w:val="0"/>
          <w:sz w:val="24"/>
          <w:szCs w:val="24"/>
        </w:rPr>
        <w:t>: events leading up to the conflict.</w:t>
      </w:r>
    </w:p>
    <w:p w14:paraId="7AE9A756" w14:textId="34B3C6C1" w:rsidR="00D90948" w:rsidRPr="002E5C57" w:rsidRDefault="00D90948" w:rsidP="002E5C57">
      <w:pPr>
        <w:pStyle w:val="a9"/>
        <w:spacing w:line="360" w:lineRule="auto"/>
        <w:ind w:left="1080" w:firstLineChars="0" w:firstLine="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S</w:t>
      </w:r>
      <w:r>
        <w:rPr>
          <w:rFonts w:ascii="Times New Roman" w:hAnsi="Times New Roman"/>
          <w:kern w:val="0"/>
          <w:sz w:val="24"/>
          <w:szCs w:val="24"/>
        </w:rPr>
        <w:t>s sort out the actions and feelings of WP in the library and sense the upgrade in them by using specific verbs and adjectives.</w:t>
      </w:r>
    </w:p>
    <w:p w14:paraId="7025C03E" w14:textId="5F2AA1D1" w:rsidR="002E5C57" w:rsidRPr="002E5C57" w:rsidRDefault="002E5C57" w:rsidP="002E5C57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2E5C57">
        <w:rPr>
          <w:rFonts w:ascii="Times New Roman" w:hAnsi="Times New Roman"/>
          <w:b/>
          <w:bCs/>
          <w:kern w:val="0"/>
          <w:sz w:val="24"/>
          <w:szCs w:val="24"/>
        </w:rPr>
        <w:t>Part III: Climax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: the highest point where the conflict </w:t>
      </w:r>
      <w:r w:rsidR="00150E34">
        <w:rPr>
          <w:rFonts w:ascii="Times New Roman" w:hAnsi="Times New Roman"/>
          <w:b/>
          <w:bCs/>
          <w:kern w:val="0"/>
          <w:sz w:val="24"/>
          <w:szCs w:val="24"/>
        </w:rPr>
        <w:t>reaches.</w:t>
      </w:r>
    </w:p>
    <w:p w14:paraId="4BDDE3C6" w14:textId="5A8404E2" w:rsidR="00CD253F" w:rsidRPr="008D2CD7" w:rsidRDefault="001D37E2" w:rsidP="008D2CD7">
      <w:pPr>
        <w:pStyle w:val="aa"/>
        <w:spacing w:before="0" w:beforeAutospacing="0" w:after="0" w:afterAutospacing="0"/>
        <w:ind w:left="1080"/>
        <w:rPr>
          <w:rFonts w:ascii="Times New Roman" w:eastAsiaTheme="minorEastAsia" w:hAnsi="Times New Roman" w:hint="eastAsia"/>
        </w:rPr>
      </w:pPr>
      <w:r w:rsidRPr="00AF1D35">
        <w:rPr>
          <w:rFonts w:ascii="Times New Roman" w:hAnsi="Times New Roman"/>
        </w:rPr>
        <w:t xml:space="preserve">Ss </w:t>
      </w:r>
      <w:r w:rsidR="00B710D4">
        <w:rPr>
          <w:rFonts w:ascii="Times New Roman" w:hAnsi="Times New Roman"/>
        </w:rPr>
        <w:t xml:space="preserve">compare the strengths and weaknesses of WP and YH from different aspects to predict who will win the very </w:t>
      </w:r>
      <w:r w:rsidR="008E4D2E">
        <w:rPr>
          <w:rFonts w:ascii="Times New Roman" w:hAnsi="Times New Roman"/>
        </w:rPr>
        <w:t>competition coming next.</w:t>
      </w:r>
    </w:p>
    <w:p w14:paraId="61AE71C3" w14:textId="10DE92AE" w:rsidR="001D37E2" w:rsidRDefault="001D37E2" w:rsidP="001D37E2">
      <w:pPr>
        <w:spacing w:line="360" w:lineRule="auto"/>
        <w:ind w:firstLineChars="100" w:firstLine="2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AF1D35">
        <w:rPr>
          <w:rFonts w:ascii="Times New Roman" w:hAnsi="Times New Roman"/>
          <w:b/>
          <w:kern w:val="0"/>
          <w:sz w:val="24"/>
          <w:szCs w:val="24"/>
        </w:rPr>
        <w:t xml:space="preserve">Step 5: </w:t>
      </w:r>
      <w:r w:rsidR="008D2CD7">
        <w:rPr>
          <w:rFonts w:ascii="Times New Roman" w:hAnsi="Times New Roman"/>
          <w:b/>
          <w:kern w:val="0"/>
          <w:sz w:val="24"/>
          <w:szCs w:val="24"/>
        </w:rPr>
        <w:t>Reading Comprehension</w:t>
      </w:r>
    </w:p>
    <w:p w14:paraId="7C4F4032" w14:textId="00EBB57F" w:rsidR="001D37E2" w:rsidRDefault="001D37E2" w:rsidP="001D37E2">
      <w:pPr>
        <w:spacing w:line="360" w:lineRule="auto"/>
        <w:ind w:firstLineChars="350" w:firstLine="840"/>
        <w:jc w:val="left"/>
        <w:rPr>
          <w:rFonts w:ascii="Times New Roman" w:hAnsi="Times New Roman"/>
          <w:kern w:val="0"/>
          <w:sz w:val="24"/>
          <w:szCs w:val="24"/>
        </w:rPr>
      </w:pPr>
      <w:r w:rsidRPr="007B6748">
        <w:rPr>
          <w:rFonts w:ascii="Times New Roman" w:hAnsi="Times New Roman"/>
          <w:kern w:val="0"/>
          <w:sz w:val="24"/>
          <w:szCs w:val="24"/>
        </w:rPr>
        <w:t xml:space="preserve">Ss </w:t>
      </w:r>
      <w:r w:rsidR="002C5AE3">
        <w:rPr>
          <w:rFonts w:ascii="Times New Roman" w:hAnsi="Times New Roman"/>
          <w:kern w:val="0"/>
          <w:sz w:val="24"/>
          <w:szCs w:val="24"/>
        </w:rPr>
        <w:t>judge the detailed statements to check whether they’ve been careful enough in reading the passage.</w:t>
      </w:r>
    </w:p>
    <w:p w14:paraId="075EAFC2" w14:textId="211CF403" w:rsidR="001D37E2" w:rsidRPr="009F763D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6: </w:t>
      </w:r>
      <w:r w:rsidR="00BF55FD">
        <w:rPr>
          <w:rFonts w:ascii="Times New Roman" w:hAnsi="Times New Roman"/>
          <w:b/>
          <w:kern w:val="0"/>
          <w:sz w:val="24"/>
          <w:szCs w:val="24"/>
        </w:rPr>
        <w:t>Summary of the story.</w:t>
      </w:r>
    </w:p>
    <w:p w14:paraId="7042C1FF" w14:textId="61C45C8E" w:rsidR="001D37E2" w:rsidRPr="00BF55FD" w:rsidRDefault="00BF55FD" w:rsidP="00BF55FD">
      <w:pPr>
        <w:spacing w:line="360" w:lineRule="auto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    Ss fill in the blanks to get t</w:t>
      </w:r>
      <w:bookmarkStart w:id="0" w:name="_GoBack"/>
      <w:bookmarkEnd w:id="0"/>
      <w:r>
        <w:rPr>
          <w:rFonts w:ascii="Times New Roman" w:hAnsi="Times New Roman"/>
          <w:kern w:val="0"/>
          <w:sz w:val="24"/>
          <w:szCs w:val="24"/>
        </w:rPr>
        <w:t xml:space="preserve">he whole picture of the story.  </w:t>
      </w:r>
    </w:p>
    <w:p w14:paraId="4C194BE5" w14:textId="4BC2180E" w:rsidR="001D37E2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7: </w:t>
      </w:r>
      <w:r w:rsidR="00DF58DF">
        <w:rPr>
          <w:rFonts w:ascii="Times New Roman" w:hAnsi="Times New Roman"/>
          <w:b/>
          <w:bCs/>
          <w:kern w:val="0"/>
          <w:sz w:val="24"/>
          <w:szCs w:val="24"/>
        </w:rPr>
        <w:t>Prediction of what’s coming next.</w:t>
      </w:r>
    </w:p>
    <w:p w14:paraId="01817E91" w14:textId="12EA3D14" w:rsidR="001D37E2" w:rsidRPr="00DF58DF" w:rsidRDefault="00DF58DF" w:rsidP="001D37E2">
      <w:pPr>
        <w:spacing w:line="360" w:lineRule="auto"/>
        <w:ind w:firstLineChars="150" w:firstLine="36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</w:t>
      </w:r>
      <w:r w:rsidR="001D37E2" w:rsidRPr="00C868D6">
        <w:rPr>
          <w:rFonts w:ascii="Times New Roman" w:hAnsi="Times New Roman"/>
          <w:kern w:val="0"/>
          <w:sz w:val="24"/>
          <w:szCs w:val="24"/>
        </w:rPr>
        <w:t>Ss are guided to</w:t>
      </w:r>
      <w:r w:rsidR="001D37E2">
        <w:rPr>
          <w:rFonts w:ascii="Times New Roman" w:hAnsi="Times New Roman"/>
          <w:kern w:val="0"/>
          <w:sz w:val="24"/>
          <w:szCs w:val="24"/>
        </w:rPr>
        <w:t xml:space="preserve"> pay attention to the </w:t>
      </w:r>
      <w:r>
        <w:rPr>
          <w:rFonts w:ascii="Times New Roman" w:hAnsi="Times New Roman"/>
          <w:kern w:val="0"/>
          <w:sz w:val="24"/>
          <w:szCs w:val="24"/>
        </w:rPr>
        <w:t>“falling action” after “Climax”</w:t>
      </w:r>
      <w:r w:rsidR="00B228B0">
        <w:rPr>
          <w:rFonts w:ascii="Times New Roman" w:hAnsi="Times New Roman"/>
          <w:kern w:val="0"/>
          <w:sz w:val="24"/>
          <w:szCs w:val="24"/>
        </w:rPr>
        <w:t>.</w:t>
      </w:r>
    </w:p>
    <w:p w14:paraId="5FE12324" w14:textId="77777777" w:rsidR="001D37E2" w:rsidRDefault="001D37E2" w:rsidP="001D37E2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8: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Homework</w:t>
      </w:r>
    </w:p>
    <w:p w14:paraId="4B01E40C" w14:textId="055F7468" w:rsidR="001D37E2" w:rsidRPr="009F763D" w:rsidRDefault="001D37E2" w:rsidP="00B228B0">
      <w:pPr>
        <w:spacing w:line="360" w:lineRule="auto"/>
        <w:ind w:firstLineChars="150" w:firstLine="36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4D3957">
        <w:rPr>
          <w:rFonts w:ascii="Times New Roman" w:hAnsi="Times New Roman" w:hint="eastAsia"/>
          <w:b/>
          <w:kern w:val="0"/>
          <w:sz w:val="24"/>
          <w:szCs w:val="24"/>
        </w:rPr>
        <w:t xml:space="preserve">  </w:t>
      </w:r>
      <w:r w:rsidRPr="00EF07D4">
        <w:rPr>
          <w:rFonts w:ascii="Times New Roman" w:hAnsi="Times New Roman"/>
          <w:kern w:val="0"/>
          <w:sz w:val="24"/>
          <w:szCs w:val="24"/>
        </w:rPr>
        <w:t xml:space="preserve">Ss are to </w:t>
      </w:r>
      <w:r w:rsidR="00B228B0">
        <w:rPr>
          <w:rFonts w:ascii="Times New Roman" w:hAnsi="Times New Roman"/>
          <w:kern w:val="0"/>
          <w:sz w:val="24"/>
          <w:szCs w:val="24"/>
        </w:rPr>
        <w:t>p</w:t>
      </w:r>
      <w:r w:rsidR="00B228B0" w:rsidRPr="00B228B0">
        <w:rPr>
          <w:rFonts w:ascii="Times New Roman" w:hAnsi="Times New Roman"/>
          <w:kern w:val="0"/>
          <w:sz w:val="24"/>
          <w:szCs w:val="24"/>
        </w:rPr>
        <w:t xml:space="preserve">review </w:t>
      </w:r>
      <w:r w:rsidR="00B228B0" w:rsidRPr="00B228B0">
        <w:rPr>
          <w:rFonts w:ascii="Times New Roman" w:hAnsi="Times New Roman"/>
          <w:i/>
          <w:kern w:val="0"/>
          <w:sz w:val="24"/>
          <w:szCs w:val="24"/>
        </w:rPr>
        <w:t>Come and eat here (2)</w:t>
      </w:r>
      <w:r w:rsidR="00B228B0" w:rsidRPr="00B228B0">
        <w:rPr>
          <w:rFonts w:ascii="Times New Roman" w:hAnsi="Times New Roman"/>
          <w:kern w:val="0"/>
          <w:sz w:val="24"/>
          <w:szCs w:val="24"/>
        </w:rPr>
        <w:t>: P14-15</w:t>
      </w:r>
      <w:r w:rsidR="00B228B0">
        <w:rPr>
          <w:rFonts w:ascii="Times New Roman" w:hAnsi="Times New Roman"/>
          <w:kern w:val="0"/>
          <w:sz w:val="24"/>
          <w:szCs w:val="24"/>
        </w:rPr>
        <w:t>, in preparation for the next lesson.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14:paraId="22967C60" w14:textId="77777777" w:rsidR="001D37E2" w:rsidRPr="0032588D" w:rsidRDefault="001D37E2" w:rsidP="001D37E2">
      <w:pPr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参考文献：</w:t>
      </w:r>
    </w:p>
    <w:p w14:paraId="3F3924BF" w14:textId="56F04E78" w:rsidR="001D37E2" w:rsidRPr="00B228B0" w:rsidRDefault="001D37E2" w:rsidP="00B228B0">
      <w:pPr>
        <w:pStyle w:val="a9"/>
        <w:numPr>
          <w:ilvl w:val="0"/>
          <w:numId w:val="6"/>
        </w:numPr>
        <w:ind w:firstLineChars="0"/>
        <w:jc w:val="left"/>
        <w:rPr>
          <w:rFonts w:ascii="Times New Roman" w:hAnsi="Times New Roman" w:hint="eastAsia"/>
          <w:bCs/>
          <w:kern w:val="0"/>
          <w:sz w:val="24"/>
          <w:szCs w:val="24"/>
        </w:rPr>
      </w:pP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《普通高中课程标准实验教科书》英语</w:t>
      </w: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3</w:t>
      </w: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必修教师教学用书</w:t>
      </w: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.</w:t>
      </w:r>
    </w:p>
    <w:p w14:paraId="04827705" w14:textId="77777777" w:rsidR="00F06EED" w:rsidRDefault="00F06EED"/>
    <w:sectPr w:rsidR="00F06E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4799" w14:textId="77777777" w:rsidR="001E787D" w:rsidRDefault="001E787D" w:rsidP="001D37E2">
      <w:r>
        <w:separator/>
      </w:r>
    </w:p>
  </w:endnote>
  <w:endnote w:type="continuationSeparator" w:id="0">
    <w:p w14:paraId="078E0CFB" w14:textId="77777777" w:rsidR="001E787D" w:rsidRDefault="001E787D" w:rsidP="001D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287" w:usb1="38CF7CFA" w:usb2="00000016" w:usb3="00000000" w:csb0="0004000F" w:csb1="00000000"/>
  </w:font>
  <w:font w:name="新細明體">
    <w:altName w:val="PMingLiU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6501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8DEA0" w14:textId="36B9C570" w:rsidR="00B75D70" w:rsidRDefault="00B75D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34B45" w14:textId="77777777" w:rsidR="0083061C" w:rsidRDefault="00830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E0253" w14:textId="77777777" w:rsidR="001E787D" w:rsidRDefault="001E787D" w:rsidP="001D37E2">
      <w:r>
        <w:separator/>
      </w:r>
    </w:p>
  </w:footnote>
  <w:footnote w:type="continuationSeparator" w:id="0">
    <w:p w14:paraId="5EA89CA3" w14:textId="77777777" w:rsidR="001E787D" w:rsidRDefault="001E787D" w:rsidP="001D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8D4"/>
    <w:multiLevelType w:val="hybridMultilevel"/>
    <w:tmpl w:val="74E61AF2"/>
    <w:lvl w:ilvl="0" w:tplc="22DEF0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6E6363E"/>
    <w:multiLevelType w:val="hybridMultilevel"/>
    <w:tmpl w:val="53869C44"/>
    <w:lvl w:ilvl="0" w:tplc="1AD25BEE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B45AA"/>
    <w:multiLevelType w:val="hybridMultilevel"/>
    <w:tmpl w:val="05B2D74A"/>
    <w:lvl w:ilvl="0" w:tplc="6FFC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FB0654"/>
    <w:multiLevelType w:val="hybridMultilevel"/>
    <w:tmpl w:val="DD9E7084"/>
    <w:lvl w:ilvl="0" w:tplc="44524B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DF35D9B"/>
    <w:multiLevelType w:val="hybridMultilevel"/>
    <w:tmpl w:val="A9E6850C"/>
    <w:lvl w:ilvl="0" w:tplc="B08A52B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2D70C08"/>
    <w:multiLevelType w:val="hybridMultilevel"/>
    <w:tmpl w:val="286E51E4"/>
    <w:lvl w:ilvl="0" w:tplc="C4EAFFC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7F4ACF"/>
    <w:multiLevelType w:val="hybridMultilevel"/>
    <w:tmpl w:val="48F8A642"/>
    <w:lvl w:ilvl="0" w:tplc="11AA0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7BFF3122"/>
    <w:multiLevelType w:val="hybridMultilevel"/>
    <w:tmpl w:val="471211D0"/>
    <w:lvl w:ilvl="0" w:tplc="15723F7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 w15:restartNumberingAfterBreak="0">
    <w:nsid w:val="7DEC124B"/>
    <w:multiLevelType w:val="hybridMultilevel"/>
    <w:tmpl w:val="ECA8B2C4"/>
    <w:lvl w:ilvl="0" w:tplc="1B341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4E"/>
    <w:rsid w:val="00042273"/>
    <w:rsid w:val="00090CB0"/>
    <w:rsid w:val="000A68B9"/>
    <w:rsid w:val="000B423A"/>
    <w:rsid w:val="000B6382"/>
    <w:rsid w:val="00150E34"/>
    <w:rsid w:val="001C154E"/>
    <w:rsid w:val="001D37E2"/>
    <w:rsid w:val="001E787D"/>
    <w:rsid w:val="00293761"/>
    <w:rsid w:val="002B541D"/>
    <w:rsid w:val="002C5AE3"/>
    <w:rsid w:val="002E5C57"/>
    <w:rsid w:val="002F1E25"/>
    <w:rsid w:val="00346EDB"/>
    <w:rsid w:val="00347BB3"/>
    <w:rsid w:val="003D021A"/>
    <w:rsid w:val="003D2DB0"/>
    <w:rsid w:val="00412E98"/>
    <w:rsid w:val="00430B6C"/>
    <w:rsid w:val="004D3957"/>
    <w:rsid w:val="00556A2E"/>
    <w:rsid w:val="006C1D6F"/>
    <w:rsid w:val="007F0F9A"/>
    <w:rsid w:val="00824734"/>
    <w:rsid w:val="0083061C"/>
    <w:rsid w:val="00834419"/>
    <w:rsid w:val="008D2CD7"/>
    <w:rsid w:val="008E4D2E"/>
    <w:rsid w:val="008F0DA4"/>
    <w:rsid w:val="00902A71"/>
    <w:rsid w:val="00930F21"/>
    <w:rsid w:val="00941F1F"/>
    <w:rsid w:val="00955927"/>
    <w:rsid w:val="009E5D26"/>
    <w:rsid w:val="00A16C3F"/>
    <w:rsid w:val="00A805E2"/>
    <w:rsid w:val="00A90D08"/>
    <w:rsid w:val="00B228B0"/>
    <w:rsid w:val="00B710D4"/>
    <w:rsid w:val="00B75D70"/>
    <w:rsid w:val="00BD75E0"/>
    <w:rsid w:val="00BE2B23"/>
    <w:rsid w:val="00BF55FD"/>
    <w:rsid w:val="00C30CDA"/>
    <w:rsid w:val="00C3473D"/>
    <w:rsid w:val="00C66C60"/>
    <w:rsid w:val="00CA0E9E"/>
    <w:rsid w:val="00CA1B76"/>
    <w:rsid w:val="00CD253F"/>
    <w:rsid w:val="00CE7EF8"/>
    <w:rsid w:val="00D242B0"/>
    <w:rsid w:val="00D90948"/>
    <w:rsid w:val="00DF58DF"/>
    <w:rsid w:val="00E12F55"/>
    <w:rsid w:val="00E653A8"/>
    <w:rsid w:val="00F06EED"/>
    <w:rsid w:val="00F43926"/>
    <w:rsid w:val="00F601CF"/>
    <w:rsid w:val="00F64685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8080F"/>
  <w15:chartTrackingRefBased/>
  <w15:docId w15:val="{FF00F869-FED5-4A52-8DE2-D8B5F24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7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7E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D37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D37E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1D37E2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1D37E2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1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</dc:creator>
  <cp:keywords/>
  <dc:description/>
  <cp:lastModifiedBy>Ring</cp:lastModifiedBy>
  <cp:revision>4</cp:revision>
  <cp:lastPrinted>2020-03-19T10:15:00Z</cp:lastPrinted>
  <dcterms:created xsi:type="dcterms:W3CDTF">2020-03-19T08:45:00Z</dcterms:created>
  <dcterms:modified xsi:type="dcterms:W3CDTF">2020-03-19T10:16:00Z</dcterms:modified>
</cp:coreProperties>
</file>