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EEA27">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10807700</wp:posOffset>
            </wp:positionH>
            <wp:positionV relativeFrom="topMargin">
              <wp:posOffset>10617200</wp:posOffset>
            </wp:positionV>
            <wp:extent cx="2794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79400" cy="266700"/>
                    </a:xfrm>
                    <a:prstGeom prst="rect">
                      <a:avLst/>
                    </a:prstGeom>
                  </pic:spPr>
                </pic:pic>
              </a:graphicData>
            </a:graphic>
          </wp:anchor>
        </w:drawing>
      </w:r>
      <w:r>
        <w:rPr>
          <w:rFonts w:ascii="宋体" w:hAnsi="宋体" w:eastAsia="宋体" w:cs="宋体"/>
          <w:b/>
          <w:color w:val="auto"/>
          <w:sz w:val="32"/>
        </w:rPr>
        <w:t>杭州二中</w:t>
      </w:r>
      <w:r>
        <w:rPr>
          <w:rFonts w:ascii="Times New Roman" w:hAnsi="Times New Roman" w:eastAsia="Times New Roman" w:cs="Times New Roman"/>
          <w:b/>
          <w:color w:val="auto"/>
          <w:sz w:val="32"/>
        </w:rPr>
        <w:t>2024</w:t>
      </w:r>
      <w:r>
        <w:rPr>
          <w:rFonts w:ascii="宋体" w:hAnsi="宋体" w:eastAsia="宋体" w:cs="宋体"/>
          <w:b/>
          <w:color w:val="auto"/>
          <w:sz w:val="32"/>
        </w:rPr>
        <w:t>学年第一学期高二年级期中考</w:t>
      </w:r>
    </w:p>
    <w:p w14:paraId="6AF2EF3B">
      <w:pPr>
        <w:spacing w:line="360" w:lineRule="auto"/>
        <w:jc w:val="center"/>
      </w:pPr>
      <w:bookmarkStart w:id="0" w:name="_GoBack"/>
      <w:bookmarkEnd w:id="0"/>
      <w:r>
        <w:rPr>
          <w:rFonts w:ascii="宋体" w:hAnsi="宋体" w:eastAsia="宋体" w:cs="宋体"/>
          <w:b/>
          <w:color w:val="auto"/>
          <w:sz w:val="32"/>
        </w:rPr>
        <w:t>英语试卷</w:t>
      </w:r>
    </w:p>
    <w:p w14:paraId="04BF6C04">
      <w:pPr>
        <w:spacing w:line="360" w:lineRule="auto"/>
        <w:jc w:val="center"/>
      </w:pPr>
      <w:r>
        <w:rPr>
          <w:rFonts w:ascii="宋体" w:hAnsi="宋体" w:eastAsia="宋体" w:cs="宋体"/>
          <w:b/>
          <w:color w:val="auto"/>
          <w:sz w:val="24"/>
        </w:rPr>
        <w:t>本试卷分为第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和第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两部分，共</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4559501">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223D8283">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66A98003">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做题时，先将答案标在试卷上。录音内容结束后，你将有两分钟的时间将试卷上的答案转涂到答题纸上。</w:t>
      </w:r>
    </w:p>
    <w:p w14:paraId="7C4AA819">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94EA053">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0F14FFD3">
      <w:pPr>
        <w:spacing w:line="360" w:lineRule="auto"/>
        <w:jc w:val="both"/>
      </w:pPr>
      <w:r>
        <w:rPr>
          <w:rFonts w:ascii="Times New Roman" w:hAnsi="Times New Roman" w:eastAsia="Times New Roman" w:cs="Times New Roman"/>
          <w:color w:val="auto"/>
          <w:sz w:val="21"/>
        </w:rPr>
        <w:t xml:space="preserve">1. What will the speakers probably do next? </w:t>
      </w:r>
    </w:p>
    <w:p w14:paraId="231E7138">
      <w:pPr>
        <w:spacing w:line="360" w:lineRule="auto"/>
        <w:jc w:val="both"/>
      </w:pPr>
      <w:r>
        <w:rPr>
          <w:rFonts w:ascii="Times New Roman" w:hAnsi="Times New Roman" w:eastAsia="Times New Roman" w:cs="Times New Roman"/>
          <w:color w:val="auto"/>
        </w:rPr>
        <w:t xml:space="preserve">A. Cook at home.  B. Explore a street.  C. Eat out. </w:t>
      </w:r>
    </w:p>
    <w:p w14:paraId="502C659E">
      <w:pPr>
        <w:spacing w:line="360" w:lineRule="auto"/>
        <w:jc w:val="both"/>
      </w:pPr>
      <w:r>
        <w:rPr>
          <w:rFonts w:ascii="Times New Roman" w:hAnsi="Times New Roman" w:eastAsia="Times New Roman" w:cs="Times New Roman"/>
          <w:color w:val="auto"/>
          <w:sz w:val="21"/>
        </w:rPr>
        <w:t xml:space="preserve">2. Which desk is the man going to buy? </w:t>
      </w:r>
    </w:p>
    <w:p w14:paraId="60547954">
      <w:pPr>
        <w:spacing w:line="360" w:lineRule="auto"/>
        <w:jc w:val="both"/>
      </w:pPr>
      <w:r>
        <w:rPr>
          <w:rFonts w:ascii="Times New Roman" w:hAnsi="Times New Roman" w:eastAsia="Times New Roman" w:cs="Times New Roman"/>
          <w:color w:val="auto"/>
        </w:rPr>
        <w:t xml:space="preserve">A. The one with two drawers. </w:t>
      </w:r>
    </w:p>
    <w:p w14:paraId="72F637C7">
      <w:pPr>
        <w:spacing w:line="360" w:lineRule="auto"/>
        <w:jc w:val="both"/>
      </w:pPr>
      <w:r>
        <w:rPr>
          <w:rFonts w:ascii="Times New Roman" w:hAnsi="Times New Roman" w:eastAsia="Times New Roman" w:cs="Times New Roman"/>
          <w:color w:val="auto"/>
          <w:sz w:val="21"/>
        </w:rPr>
        <w:t xml:space="preserve">B. The one with three drawers. </w:t>
      </w:r>
    </w:p>
    <w:p w14:paraId="294AA200">
      <w:pPr>
        <w:spacing w:line="360" w:lineRule="auto"/>
        <w:jc w:val="both"/>
      </w:pPr>
      <w:r>
        <w:rPr>
          <w:rFonts w:ascii="Times New Roman" w:hAnsi="Times New Roman" w:eastAsia="Times New Roman" w:cs="Times New Roman"/>
          <w:color w:val="auto"/>
          <w:sz w:val="21"/>
        </w:rPr>
        <w:t xml:space="preserve">C. The one with two pen holders. </w:t>
      </w:r>
    </w:p>
    <w:p w14:paraId="324F94FC">
      <w:pPr>
        <w:spacing w:line="360" w:lineRule="auto"/>
        <w:jc w:val="both"/>
      </w:pPr>
      <w:r>
        <w:rPr>
          <w:rFonts w:ascii="Times New Roman" w:hAnsi="Times New Roman" w:eastAsia="Times New Roman" w:cs="Times New Roman"/>
          <w:color w:val="auto"/>
          <w:sz w:val="21"/>
        </w:rPr>
        <w:t xml:space="preserve">3. How does the woman describe her move? </w:t>
      </w:r>
    </w:p>
    <w:p w14:paraId="66993A1E">
      <w:pPr>
        <w:spacing w:line="360" w:lineRule="auto"/>
        <w:jc w:val="both"/>
      </w:pPr>
      <w:r>
        <w:rPr>
          <w:rFonts w:ascii="Times New Roman" w:hAnsi="Times New Roman" w:eastAsia="Times New Roman" w:cs="Times New Roman"/>
          <w:color w:val="auto"/>
        </w:rPr>
        <w:t xml:space="preserve">A. Stressful.  B. Smooth.  C. Unexpected. </w:t>
      </w:r>
    </w:p>
    <w:p w14:paraId="69202D19">
      <w:pPr>
        <w:spacing w:line="360" w:lineRule="auto"/>
        <w:jc w:val="both"/>
      </w:pPr>
      <w:r>
        <w:rPr>
          <w:rFonts w:ascii="Times New Roman" w:hAnsi="Times New Roman" w:eastAsia="Times New Roman" w:cs="Times New Roman"/>
          <w:color w:val="auto"/>
          <w:sz w:val="21"/>
        </w:rPr>
        <w:t xml:space="preserve">4. Where are the speakers? </w:t>
      </w:r>
    </w:p>
    <w:p w14:paraId="7AA5A71B">
      <w:pPr>
        <w:spacing w:line="360" w:lineRule="auto"/>
        <w:jc w:val="both"/>
      </w:pPr>
      <w:r>
        <w:rPr>
          <w:rFonts w:ascii="Times New Roman" w:hAnsi="Times New Roman" w:eastAsia="Times New Roman" w:cs="Times New Roman"/>
          <w:color w:val="auto"/>
        </w:rPr>
        <w:t xml:space="preserve">A. In a bank.  B. In a bookstore.  C. In a post office. </w:t>
      </w:r>
    </w:p>
    <w:p w14:paraId="718BF020">
      <w:pPr>
        <w:spacing w:line="360" w:lineRule="auto"/>
        <w:jc w:val="both"/>
      </w:pPr>
      <w:r>
        <w:rPr>
          <w:rFonts w:ascii="Times New Roman" w:hAnsi="Times New Roman" w:eastAsia="Times New Roman" w:cs="Times New Roman"/>
          <w:color w:val="auto"/>
          <w:sz w:val="21"/>
        </w:rPr>
        <w:t xml:space="preserve">5. What are the speakers discussing? </w:t>
      </w:r>
    </w:p>
    <w:p w14:paraId="10822603">
      <w:pPr>
        <w:spacing w:line="360" w:lineRule="auto"/>
        <w:jc w:val="both"/>
      </w:pPr>
      <w:r>
        <w:rPr>
          <w:rFonts w:ascii="Times New Roman" w:hAnsi="Times New Roman" w:eastAsia="Times New Roman" w:cs="Times New Roman"/>
          <w:color w:val="auto"/>
        </w:rPr>
        <w:t xml:space="preserve">A. A course.  B. An instrument.  C. A sport. </w:t>
      </w:r>
    </w:p>
    <w:p w14:paraId="43A03D79">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1A37F349">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5A487C32">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571F725">
      <w:pPr>
        <w:spacing w:line="360" w:lineRule="auto"/>
        <w:jc w:val="both"/>
      </w:pPr>
      <w:r>
        <w:rPr>
          <w:rFonts w:ascii="Times New Roman" w:hAnsi="Times New Roman" w:eastAsia="Times New Roman" w:cs="Times New Roman"/>
          <w:color w:val="auto"/>
          <w:sz w:val="21"/>
        </w:rPr>
        <w:t xml:space="preserve">6. What does Simona think of the rankings? </w:t>
      </w:r>
    </w:p>
    <w:p w14:paraId="6C928D73">
      <w:pPr>
        <w:spacing w:line="360" w:lineRule="auto"/>
        <w:jc w:val="both"/>
      </w:pPr>
      <w:r>
        <w:rPr>
          <w:rFonts w:ascii="Times New Roman" w:hAnsi="Times New Roman" w:eastAsia="Times New Roman" w:cs="Times New Roman"/>
          <w:color w:val="auto"/>
        </w:rPr>
        <w:t xml:space="preserve">A. Highly reliable.  B. A little unfair.  C. Very exciting. </w:t>
      </w:r>
    </w:p>
    <w:p w14:paraId="200680CA">
      <w:pPr>
        <w:spacing w:line="360" w:lineRule="auto"/>
        <w:jc w:val="both"/>
      </w:pPr>
      <w:r>
        <w:rPr>
          <w:rFonts w:ascii="Times New Roman" w:hAnsi="Times New Roman" w:eastAsia="Times New Roman" w:cs="Times New Roman"/>
          <w:color w:val="auto"/>
          <w:sz w:val="21"/>
        </w:rPr>
        <w:t xml:space="preserve">7. Which city has an efficient transport system? </w:t>
      </w:r>
    </w:p>
    <w:p w14:paraId="451E7064">
      <w:pPr>
        <w:spacing w:line="360" w:lineRule="auto"/>
        <w:jc w:val="both"/>
      </w:pPr>
      <w:r>
        <w:rPr>
          <w:rFonts w:ascii="Times New Roman" w:hAnsi="Times New Roman" w:eastAsia="Times New Roman" w:cs="Times New Roman"/>
          <w:color w:val="auto"/>
        </w:rPr>
        <w:t xml:space="preserve">A. San Francisco.  B. London.  C. Tokyo. </w:t>
      </w:r>
    </w:p>
    <w:p w14:paraId="6093D92B">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32DFFCBA">
      <w:pPr>
        <w:spacing w:line="360" w:lineRule="auto"/>
        <w:jc w:val="both"/>
      </w:pPr>
      <w:r>
        <w:rPr>
          <w:rFonts w:ascii="Times New Roman" w:hAnsi="Times New Roman" w:eastAsia="Times New Roman" w:cs="Times New Roman"/>
          <w:color w:val="auto"/>
          <w:sz w:val="21"/>
        </w:rPr>
        <w:t xml:space="preserve">8. What are the speakers about to do? </w:t>
      </w:r>
    </w:p>
    <w:p w14:paraId="363D5A19">
      <w:pPr>
        <w:spacing w:line="360" w:lineRule="auto"/>
        <w:jc w:val="both"/>
      </w:pPr>
      <w:r>
        <w:rPr>
          <w:rFonts w:ascii="Times New Roman" w:hAnsi="Times New Roman" w:eastAsia="Times New Roman" w:cs="Times New Roman"/>
          <w:color w:val="auto"/>
        </w:rPr>
        <w:t>A. Have a meeting.  B. Take a coffee.  C. Write a report</w:t>
      </w:r>
    </w:p>
    <w:p w14:paraId="42199084">
      <w:pPr>
        <w:spacing w:line="360" w:lineRule="auto"/>
        <w:jc w:val="both"/>
      </w:pPr>
      <w:r>
        <w:rPr>
          <w:rFonts w:ascii="Times New Roman" w:hAnsi="Times New Roman" w:eastAsia="Times New Roman" w:cs="Times New Roman"/>
          <w:color w:val="auto"/>
          <w:sz w:val="21"/>
        </w:rPr>
        <w:t xml:space="preserve">9. How does Phif feel now? </w:t>
      </w:r>
    </w:p>
    <w:p w14:paraId="58E8BCA0">
      <w:pPr>
        <w:spacing w:line="360" w:lineRule="auto"/>
        <w:jc w:val="both"/>
      </w:pPr>
      <w:r>
        <w:rPr>
          <w:rFonts w:ascii="Times New Roman" w:hAnsi="Times New Roman" w:eastAsia="Times New Roman" w:cs="Times New Roman"/>
          <w:color w:val="auto"/>
        </w:rPr>
        <w:t xml:space="preserve">A. Frightened.  B. Disappointed.  C. Anxious. </w:t>
      </w:r>
    </w:p>
    <w:p w14:paraId="332003EC">
      <w:pPr>
        <w:spacing w:line="360" w:lineRule="auto"/>
        <w:jc w:val="both"/>
      </w:pPr>
      <w:r>
        <w:rPr>
          <w:rFonts w:ascii="Times New Roman" w:hAnsi="Times New Roman" w:eastAsia="Times New Roman" w:cs="Times New Roman"/>
          <w:color w:val="auto"/>
          <w:sz w:val="21"/>
        </w:rPr>
        <w:t>10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should Emily value? </w:t>
      </w:r>
    </w:p>
    <w:p w14:paraId="4C06B89C">
      <w:pPr>
        <w:spacing w:line="360" w:lineRule="auto"/>
        <w:jc w:val="both"/>
      </w:pPr>
      <w:r>
        <w:rPr>
          <w:rFonts w:ascii="Times New Roman" w:hAnsi="Times New Roman" w:eastAsia="Times New Roman" w:cs="Times New Roman"/>
          <w:color w:val="auto"/>
        </w:rPr>
        <w:t xml:space="preserve">A. Effective communication.  B. Time consciousness.  C. Teamwork. </w:t>
      </w:r>
    </w:p>
    <w:p w14:paraId="0BA4D9D1">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2573D60F">
      <w:pPr>
        <w:spacing w:line="360" w:lineRule="auto"/>
        <w:jc w:val="both"/>
      </w:pPr>
      <w:r>
        <w:rPr>
          <w:rFonts w:ascii="Times New Roman" w:hAnsi="Times New Roman" w:eastAsia="Times New Roman" w:cs="Times New Roman"/>
          <w:color w:val="auto"/>
          <w:sz w:val="21"/>
        </w:rPr>
        <w:t xml:space="preserve">11. When is the send-off party? </w:t>
      </w:r>
    </w:p>
    <w:p w14:paraId="6625702F">
      <w:pPr>
        <w:spacing w:line="360" w:lineRule="auto"/>
        <w:jc w:val="both"/>
      </w:pPr>
      <w:r>
        <w:rPr>
          <w:rFonts w:ascii="Times New Roman" w:hAnsi="Times New Roman" w:eastAsia="Times New Roman" w:cs="Times New Roman"/>
          <w:color w:val="auto"/>
        </w:rPr>
        <w:t xml:space="preserve">A. On Monday evening.  B. On Friday evening.  C. On Saturday evening. </w:t>
      </w:r>
    </w:p>
    <w:p w14:paraId="02ABD9EE">
      <w:pPr>
        <w:spacing w:line="360" w:lineRule="auto"/>
        <w:jc w:val="both"/>
      </w:pPr>
      <w:r>
        <w:rPr>
          <w:rFonts w:ascii="Times New Roman" w:hAnsi="Times New Roman" w:eastAsia="Times New Roman" w:cs="Times New Roman"/>
          <w:color w:val="auto"/>
          <w:sz w:val="21"/>
        </w:rPr>
        <w:t xml:space="preserve">12. Where will the party be held? </w:t>
      </w:r>
    </w:p>
    <w:p w14:paraId="302C1173">
      <w:pPr>
        <w:spacing w:line="360" w:lineRule="auto"/>
        <w:jc w:val="both"/>
      </w:pPr>
      <w:r>
        <w:rPr>
          <w:rFonts w:ascii="Times New Roman" w:hAnsi="Times New Roman" w:eastAsia="Times New Roman" w:cs="Times New Roman"/>
          <w:color w:val="auto"/>
        </w:rPr>
        <w:t xml:space="preserve">A. At Susan’s place.  B. At Peter’s place.  C. At the man’s place. </w:t>
      </w:r>
    </w:p>
    <w:p w14:paraId="018BCAEF">
      <w:pPr>
        <w:spacing w:line="360" w:lineRule="auto"/>
        <w:jc w:val="both"/>
      </w:pPr>
      <w:r>
        <w:rPr>
          <w:rFonts w:ascii="Times New Roman" w:hAnsi="Times New Roman" w:eastAsia="Times New Roman" w:cs="Times New Roman"/>
          <w:color w:val="auto"/>
          <w:sz w:val="21"/>
        </w:rPr>
        <w:t xml:space="preserve">13. Why does the man decide to be absent from work? </w:t>
      </w:r>
    </w:p>
    <w:p w14:paraId="621F51B6">
      <w:pPr>
        <w:spacing w:line="360" w:lineRule="auto"/>
        <w:jc w:val="both"/>
      </w:pPr>
      <w:r>
        <w:rPr>
          <w:rFonts w:ascii="Times New Roman" w:hAnsi="Times New Roman" w:eastAsia="Times New Roman" w:cs="Times New Roman"/>
          <w:color w:val="auto"/>
        </w:rPr>
        <w:t xml:space="preserve">A. To go traveling.  B. To continue his study.  C. To enjoy city life. </w:t>
      </w:r>
    </w:p>
    <w:p w14:paraId="2179A341">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14CE2458">
      <w:pPr>
        <w:spacing w:line="360" w:lineRule="auto"/>
        <w:jc w:val="both"/>
      </w:pPr>
      <w:r>
        <w:rPr>
          <w:rFonts w:ascii="Times New Roman" w:hAnsi="Times New Roman" w:eastAsia="Times New Roman" w:cs="Times New Roman"/>
          <w:color w:val="auto"/>
          <w:sz w:val="21"/>
        </w:rPr>
        <w:t xml:space="preserve">14. What does the man do? </w:t>
      </w:r>
    </w:p>
    <w:p w14:paraId="41A7DF72">
      <w:pPr>
        <w:spacing w:line="360" w:lineRule="auto"/>
        <w:jc w:val="both"/>
      </w:pPr>
      <w:r>
        <w:rPr>
          <w:rFonts w:ascii="Times New Roman" w:hAnsi="Times New Roman" w:eastAsia="Times New Roman" w:cs="Times New Roman"/>
          <w:color w:val="auto"/>
        </w:rPr>
        <w:t xml:space="preserve">A. A host.  B. A doctor.  C. A guest. </w:t>
      </w:r>
    </w:p>
    <w:p w14:paraId="2F84CFD7">
      <w:pPr>
        <w:spacing w:line="360" w:lineRule="auto"/>
        <w:jc w:val="both"/>
      </w:pPr>
      <w:r>
        <w:rPr>
          <w:rFonts w:ascii="Times New Roman" w:hAnsi="Times New Roman" w:eastAsia="Times New Roman" w:cs="Times New Roman"/>
          <w:color w:val="auto"/>
          <w:sz w:val="21"/>
        </w:rPr>
        <w:t xml:space="preserve">15. What is Alice’s uncommon ability? </w:t>
      </w:r>
    </w:p>
    <w:p w14:paraId="32068E8A">
      <w:pPr>
        <w:spacing w:line="360" w:lineRule="auto"/>
        <w:jc w:val="both"/>
      </w:pPr>
      <w:r>
        <w:rPr>
          <w:rFonts w:ascii="Times New Roman" w:hAnsi="Times New Roman" w:eastAsia="Times New Roman" w:cs="Times New Roman"/>
          <w:color w:val="auto"/>
          <w:sz w:val="21"/>
        </w:rPr>
        <w:t xml:space="preserve">A. Linking emotions and words. </w:t>
      </w:r>
    </w:p>
    <w:p w14:paraId="0ECA1B97">
      <w:pPr>
        <w:spacing w:line="360" w:lineRule="auto"/>
        <w:jc w:val="both"/>
      </w:pPr>
      <w:r>
        <w:rPr>
          <w:rFonts w:ascii="Times New Roman" w:hAnsi="Times New Roman" w:eastAsia="Times New Roman" w:cs="Times New Roman"/>
          <w:color w:val="auto"/>
          <w:sz w:val="21"/>
        </w:rPr>
        <w:t xml:space="preserve">B. Connecting colors with words. </w:t>
      </w:r>
    </w:p>
    <w:p w14:paraId="6A1A575F">
      <w:pPr>
        <w:spacing w:line="360" w:lineRule="auto"/>
        <w:jc w:val="both"/>
      </w:pPr>
      <w:r>
        <w:rPr>
          <w:rFonts w:ascii="Times New Roman" w:hAnsi="Times New Roman" w:eastAsia="Times New Roman" w:cs="Times New Roman"/>
          <w:color w:val="auto"/>
          <w:sz w:val="21"/>
        </w:rPr>
        <w:t xml:space="preserve">C. Expressing emotions with colors. </w:t>
      </w:r>
    </w:p>
    <w:p w14:paraId="0C70B228">
      <w:pPr>
        <w:spacing w:line="360" w:lineRule="auto"/>
        <w:jc w:val="both"/>
      </w:pPr>
      <w:r>
        <w:rPr>
          <w:rFonts w:ascii="Times New Roman" w:hAnsi="Times New Roman" w:eastAsia="Times New Roman" w:cs="Times New Roman"/>
          <w:color w:val="auto"/>
          <w:sz w:val="21"/>
        </w:rPr>
        <w:t xml:space="preserve">16. What do we know about Alice and her brother? </w:t>
      </w:r>
    </w:p>
    <w:p w14:paraId="3CE4DD04">
      <w:pPr>
        <w:spacing w:line="360" w:lineRule="auto"/>
        <w:jc w:val="both"/>
      </w:pPr>
      <w:r>
        <w:rPr>
          <w:rFonts w:ascii="Times New Roman" w:hAnsi="Times New Roman" w:eastAsia="Times New Roman" w:cs="Times New Roman"/>
          <w:color w:val="auto"/>
        </w:rPr>
        <w:t xml:space="preserve">A. They can’t recognize colors correctly. </w:t>
      </w:r>
    </w:p>
    <w:p w14:paraId="3602B987">
      <w:pPr>
        <w:spacing w:line="360" w:lineRule="auto"/>
        <w:jc w:val="both"/>
      </w:pPr>
      <w:r>
        <w:rPr>
          <w:rFonts w:ascii="Times New Roman" w:hAnsi="Times New Roman" w:eastAsia="Times New Roman" w:cs="Times New Roman"/>
          <w:color w:val="auto"/>
          <w:sz w:val="21"/>
        </w:rPr>
        <w:t xml:space="preserve">B. They are born with the same condition. </w:t>
      </w:r>
    </w:p>
    <w:p w14:paraId="4356184B">
      <w:pPr>
        <w:spacing w:line="360" w:lineRule="auto"/>
        <w:jc w:val="both"/>
      </w:pPr>
      <w:r>
        <w:rPr>
          <w:rFonts w:ascii="Times New Roman" w:hAnsi="Times New Roman" w:eastAsia="Times New Roman" w:cs="Times New Roman"/>
          <w:color w:val="auto"/>
          <w:sz w:val="21"/>
        </w:rPr>
        <w:t xml:space="preserve">C. They feel the same about the same color. </w:t>
      </w:r>
    </w:p>
    <w:p w14:paraId="5B3F49FF">
      <w:pPr>
        <w:spacing w:line="360" w:lineRule="auto"/>
        <w:jc w:val="both"/>
      </w:pPr>
      <w:r>
        <w:rPr>
          <w:rFonts w:ascii="Times New Roman" w:hAnsi="Times New Roman" w:eastAsia="Times New Roman" w:cs="Times New Roman"/>
          <w:color w:val="auto"/>
          <w:sz w:val="21"/>
        </w:rPr>
        <w:t xml:space="preserve">17. How does Alice sound in the end? </w:t>
      </w:r>
    </w:p>
    <w:p w14:paraId="00491C4B">
      <w:pPr>
        <w:spacing w:line="360" w:lineRule="auto"/>
        <w:jc w:val="both"/>
      </w:pPr>
      <w:r>
        <w:rPr>
          <w:rFonts w:ascii="Times New Roman" w:hAnsi="Times New Roman" w:eastAsia="Times New Roman" w:cs="Times New Roman"/>
          <w:color w:val="auto"/>
        </w:rPr>
        <w:t xml:space="preserve">A. Depressed.  B. Optimistic.  C. Confused. </w:t>
      </w:r>
    </w:p>
    <w:p w14:paraId="7ED38A81">
      <w:pPr>
        <w:spacing w:line="360" w:lineRule="auto"/>
        <w:jc w:val="both"/>
      </w:pPr>
      <w:r>
        <w:rPr>
          <w:rFonts w:ascii="宋体" w:hAnsi="宋体" w:eastAsia="宋体" w:cs="宋体"/>
          <w:b/>
          <w:color w:val="auto"/>
          <w:sz w:val="24"/>
        </w:rPr>
        <w:t>听下面一段独白，回答第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200912BF">
      <w:pPr>
        <w:spacing w:line="360" w:lineRule="auto"/>
        <w:jc w:val="both"/>
      </w:pPr>
      <w:r>
        <w:rPr>
          <w:rFonts w:ascii="Times New Roman" w:hAnsi="Times New Roman" w:eastAsia="Times New Roman" w:cs="Times New Roman"/>
          <w:color w:val="auto"/>
          <w:sz w:val="21"/>
        </w:rPr>
        <w:t xml:space="preserve">18. What does the man give the speech for? </w:t>
      </w:r>
    </w:p>
    <w:p w14:paraId="1FAAFB6A">
      <w:pPr>
        <w:spacing w:line="360" w:lineRule="auto"/>
        <w:jc w:val="both"/>
      </w:pPr>
      <w:r>
        <w:rPr>
          <w:rFonts w:ascii="Times New Roman" w:hAnsi="Times New Roman" w:eastAsia="Times New Roman" w:cs="Times New Roman"/>
          <w:color w:val="auto"/>
          <w:sz w:val="21"/>
        </w:rPr>
        <w:t xml:space="preserve">A. To introduce the sales and marketing director. </w:t>
      </w:r>
    </w:p>
    <w:p w14:paraId="2A4641F9">
      <w:pPr>
        <w:spacing w:line="360" w:lineRule="auto"/>
        <w:jc w:val="both"/>
      </w:pPr>
      <w:r>
        <w:rPr>
          <w:rFonts w:ascii="Times New Roman" w:hAnsi="Times New Roman" w:eastAsia="Times New Roman" w:cs="Times New Roman"/>
          <w:color w:val="auto"/>
          <w:sz w:val="21"/>
        </w:rPr>
        <w:t xml:space="preserve">B. To congratulate the employees on their achievement. </w:t>
      </w:r>
    </w:p>
    <w:p w14:paraId="2FCFD1C7">
      <w:pPr>
        <w:spacing w:line="360" w:lineRule="auto"/>
        <w:jc w:val="both"/>
      </w:pPr>
      <w:r>
        <w:rPr>
          <w:rFonts w:ascii="Times New Roman" w:hAnsi="Times New Roman" w:eastAsia="Times New Roman" w:cs="Times New Roman"/>
          <w:color w:val="auto"/>
          <w:sz w:val="21"/>
        </w:rPr>
        <w:t xml:space="preserve">C. To express his gratitude for everyone’s hard work. </w:t>
      </w:r>
    </w:p>
    <w:p w14:paraId="6E571AD8">
      <w:pPr>
        <w:spacing w:line="360" w:lineRule="auto"/>
        <w:jc w:val="both"/>
      </w:pPr>
      <w:r>
        <w:rPr>
          <w:rFonts w:ascii="Times New Roman" w:hAnsi="Times New Roman" w:eastAsia="Times New Roman" w:cs="Times New Roman"/>
          <w:color w:val="auto"/>
          <w:sz w:val="21"/>
        </w:rPr>
        <w:t xml:space="preserve">19. What will the listeners receive today? </w:t>
      </w:r>
    </w:p>
    <w:p w14:paraId="1A4A823F">
      <w:pPr>
        <w:spacing w:line="360" w:lineRule="auto"/>
        <w:jc w:val="both"/>
      </w:pPr>
      <w:r>
        <w:rPr>
          <w:rFonts w:ascii="Times New Roman" w:hAnsi="Times New Roman" w:eastAsia="Times New Roman" w:cs="Times New Roman"/>
          <w:color w:val="auto"/>
        </w:rPr>
        <w:t xml:space="preserve">A. More vacation days B. Three new products.  C. An extra payment. </w:t>
      </w:r>
    </w:p>
    <w:p w14:paraId="3A05EAD3">
      <w:pPr>
        <w:spacing w:line="360" w:lineRule="auto"/>
        <w:jc w:val="both"/>
      </w:pPr>
      <w:r>
        <w:rPr>
          <w:rFonts w:ascii="Times New Roman" w:hAnsi="Times New Roman" w:eastAsia="Times New Roman" w:cs="Times New Roman"/>
          <w:color w:val="auto"/>
          <w:sz w:val="21"/>
        </w:rPr>
        <w:t xml:space="preserve">20. What is the speaker most proud of? </w:t>
      </w:r>
    </w:p>
    <w:p w14:paraId="16644673">
      <w:pPr>
        <w:spacing w:line="360" w:lineRule="auto"/>
        <w:jc w:val="both"/>
      </w:pPr>
      <w:r>
        <w:rPr>
          <w:rFonts w:ascii="Times New Roman" w:hAnsi="Times New Roman" w:eastAsia="Times New Roman" w:cs="Times New Roman"/>
          <w:color w:val="auto"/>
          <w:sz w:val="21"/>
        </w:rPr>
        <w:t xml:space="preserve">A. The teamwork of the employees. </w:t>
      </w:r>
    </w:p>
    <w:p w14:paraId="548FD413">
      <w:pPr>
        <w:spacing w:line="360" w:lineRule="auto"/>
        <w:jc w:val="both"/>
      </w:pPr>
      <w:r>
        <w:rPr>
          <w:rFonts w:ascii="Times New Roman" w:hAnsi="Times New Roman" w:eastAsia="Times New Roman" w:cs="Times New Roman"/>
          <w:color w:val="auto"/>
          <w:sz w:val="21"/>
        </w:rPr>
        <w:t xml:space="preserve">B. The development of their product. </w:t>
      </w:r>
    </w:p>
    <w:p w14:paraId="5ED93C0A">
      <w:pPr>
        <w:spacing w:line="360" w:lineRule="auto"/>
        <w:jc w:val="both"/>
      </w:pPr>
      <w:r>
        <w:rPr>
          <w:rFonts w:ascii="Times New Roman" w:hAnsi="Times New Roman" w:eastAsia="Times New Roman" w:cs="Times New Roman"/>
          <w:color w:val="auto"/>
          <w:sz w:val="21"/>
        </w:rPr>
        <w:t xml:space="preserve">C. The performance of the team. </w:t>
      </w:r>
    </w:p>
    <w:p w14:paraId="136225B1">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D1B1E31">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1C9D7076">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四个选项中，选出最佳选项，并在答题纸上将该项涂黑。</w:t>
      </w:r>
    </w:p>
    <w:p w14:paraId="23E18117">
      <w:pPr>
        <w:spacing w:line="360" w:lineRule="auto"/>
        <w:jc w:val="center"/>
      </w:pPr>
      <w:r>
        <w:rPr>
          <w:rFonts w:ascii="Times New Roman" w:hAnsi="Times New Roman" w:eastAsia="Times New Roman" w:cs="Times New Roman"/>
          <w:b/>
          <w:color w:val="auto"/>
          <w:sz w:val="24"/>
        </w:rPr>
        <w:t>A</w:t>
      </w:r>
    </w:p>
    <w:p w14:paraId="1AA4DE4F">
      <w:pPr>
        <w:spacing w:line="360" w:lineRule="auto"/>
        <w:ind w:firstLine="420"/>
        <w:jc w:val="both"/>
      </w:pPr>
      <w:r>
        <w:rPr>
          <w:rFonts w:ascii="Times New Roman" w:hAnsi="Times New Roman" w:eastAsia="Times New Roman" w:cs="Times New Roman"/>
          <w:color w:val="auto"/>
        </w:rPr>
        <w:t>Beautiful Guatemala is a land rich in diversity and cultural heritage. Whether you hope to summit a volcano, hike through the jungle or explore ancient ruins, Guatemala will not disappoint.</w:t>
      </w:r>
    </w:p>
    <w:p w14:paraId="089E5213">
      <w:pPr>
        <w:spacing w:line="360" w:lineRule="auto"/>
        <w:ind w:firstLine="420"/>
        <w:jc w:val="both"/>
      </w:pPr>
      <w:r>
        <w:rPr>
          <w:rFonts w:ascii="Times New Roman" w:hAnsi="Times New Roman" w:eastAsia="Times New Roman" w:cs="Times New Roman"/>
          <w:b/>
          <w:color w:val="auto"/>
        </w:rPr>
        <w:t>Tikal National Park</w:t>
      </w:r>
    </w:p>
    <w:p w14:paraId="1B34F2F3">
      <w:pPr>
        <w:spacing w:line="360" w:lineRule="auto"/>
        <w:ind w:firstLine="420"/>
        <w:jc w:val="both"/>
      </w:pPr>
      <w:r>
        <w:rPr>
          <w:rFonts w:ascii="Times New Roman" w:hAnsi="Times New Roman" w:eastAsia="Times New Roman" w:cs="Times New Roman"/>
          <w:color w:val="auto"/>
        </w:rPr>
        <w:t>Tikal National Park is a UNESCO World Heritage Site and one of the most famous places in Guatemala. Tikal covers an estimated 46 miles (around 74 km) and is one of the most extraordinary archaeological sites in Central America. It is here, centuries ago, that the ancient Mayan civilisation boomed.</w:t>
      </w:r>
    </w:p>
    <w:p w14:paraId="193A67E0">
      <w:pPr>
        <w:spacing w:line="360" w:lineRule="auto"/>
        <w:ind w:firstLine="420"/>
        <w:jc w:val="both"/>
      </w:pPr>
      <w:r>
        <w:rPr>
          <w:rFonts w:ascii="Times New Roman" w:hAnsi="Times New Roman" w:eastAsia="Times New Roman" w:cs="Times New Roman"/>
          <w:b/>
          <w:color w:val="auto"/>
        </w:rPr>
        <w:t>Chichicastenango</w:t>
      </w:r>
    </w:p>
    <w:p w14:paraId="1A9A9CCA">
      <w:pPr>
        <w:spacing w:line="360" w:lineRule="auto"/>
        <w:ind w:firstLine="420"/>
        <w:jc w:val="both"/>
      </w:pPr>
      <w:r>
        <w:rPr>
          <w:rFonts w:ascii="Times New Roman" w:hAnsi="Times New Roman" w:eastAsia="Times New Roman" w:cs="Times New Roman"/>
          <w:color w:val="auto"/>
        </w:rPr>
        <w:t>“Chichi,” as it’s known by the local Kiche population, hosts the largest market in Central America. The town comes alive on Thursdays and Sundays when vendors (</w:t>
      </w:r>
      <w:r>
        <w:rPr>
          <w:rFonts w:ascii="宋体" w:hAnsi="宋体" w:eastAsia="宋体" w:cs="宋体"/>
          <w:color w:val="auto"/>
        </w:rPr>
        <w:t>小贩</w:t>
      </w:r>
      <w:r>
        <w:rPr>
          <w:rFonts w:ascii="Times New Roman" w:hAnsi="Times New Roman" w:eastAsia="Times New Roman" w:cs="Times New Roman"/>
          <w:color w:val="auto"/>
        </w:rPr>
        <w:t>) come from surrounding areas to display their goods. The market bursts with varied colours and a lively atmosphere, stocking everything from vividly-colored cloth to traditional carved wooden masks.</w:t>
      </w:r>
    </w:p>
    <w:p w14:paraId="6469A0EB">
      <w:pPr>
        <w:spacing w:line="360" w:lineRule="auto"/>
        <w:ind w:firstLine="420"/>
        <w:jc w:val="both"/>
      </w:pPr>
      <w:r>
        <w:rPr>
          <w:rFonts w:ascii="Times New Roman" w:hAnsi="Times New Roman" w:eastAsia="Times New Roman" w:cs="Times New Roman"/>
          <w:b/>
          <w:color w:val="auto"/>
        </w:rPr>
        <w:t>Guatemala City</w:t>
      </w:r>
    </w:p>
    <w:p w14:paraId="58E5122E">
      <w:pPr>
        <w:spacing w:line="360" w:lineRule="auto"/>
        <w:ind w:firstLine="420"/>
        <w:jc w:val="both"/>
      </w:pPr>
      <w:r>
        <w:rPr>
          <w:rFonts w:ascii="Times New Roman" w:hAnsi="Times New Roman" w:eastAsia="Times New Roman" w:cs="Times New Roman"/>
          <w:color w:val="auto"/>
        </w:rPr>
        <w:t>Brightly graffitied (</w:t>
      </w:r>
      <w:r>
        <w:rPr>
          <w:rFonts w:ascii="宋体" w:hAnsi="宋体" w:eastAsia="宋体" w:cs="宋体"/>
          <w:color w:val="auto"/>
        </w:rPr>
        <w:t>涂鸦</w:t>
      </w:r>
      <w:r>
        <w:rPr>
          <w:rFonts w:ascii="Times New Roman" w:hAnsi="Times New Roman" w:eastAsia="Times New Roman" w:cs="Times New Roman"/>
          <w:color w:val="auto"/>
        </w:rPr>
        <w:t>) walls line the busy streets in Guatemala City where you’ll find trendy stores, relaxing bars, and diverse art galleries. Make sure to check out La Esquina, an indoor food market with some of the best food stalls in the city. The Museo Popol Vuh is a leading museum in the world of Mayan art. Here you will be able to spend a couple of hours appreciating the incredible and comprehensive collection of Mayan as well as colonial art.</w:t>
      </w:r>
    </w:p>
    <w:p w14:paraId="086C6A48">
      <w:pPr>
        <w:spacing w:line="360" w:lineRule="auto"/>
        <w:ind w:firstLine="420"/>
        <w:jc w:val="both"/>
      </w:pPr>
      <w:r>
        <w:rPr>
          <w:rFonts w:ascii="Times New Roman" w:hAnsi="Times New Roman" w:eastAsia="Times New Roman" w:cs="Times New Roman"/>
          <w:b/>
          <w:color w:val="auto"/>
        </w:rPr>
        <w:t>Acatenango Volcano</w:t>
      </w:r>
    </w:p>
    <w:p w14:paraId="7E263B67">
      <w:pPr>
        <w:spacing w:line="360" w:lineRule="auto"/>
        <w:ind w:firstLine="420"/>
        <w:jc w:val="both"/>
      </w:pPr>
      <w:r>
        <w:rPr>
          <w:rFonts w:ascii="Times New Roman" w:hAnsi="Times New Roman" w:eastAsia="Times New Roman" w:cs="Times New Roman"/>
          <w:color w:val="auto"/>
        </w:rPr>
        <w:t>Volcano Acatenango towers almost 4,000 metres above the surrounding landscape just outside Antigua. The hike to the summit of this volcano is one of the toughest, yet most popular, in Guatemala. Not only will you get to appreciate the breathtaking views, but you will also have a bird’s-eye view of the nearby (and extremely active) Volcan Fuego.</w:t>
      </w:r>
    </w:p>
    <w:p w14:paraId="3C53F246">
      <w:pPr>
        <w:spacing w:line="360" w:lineRule="auto"/>
        <w:jc w:val="left"/>
        <w:textAlignment w:val="center"/>
        <w:rPr>
          <w:color w:val="auto"/>
        </w:rPr>
      </w:pPr>
      <w:r>
        <w:t xml:space="preserve">1. </w:t>
      </w:r>
      <w:r>
        <w:rPr>
          <w:rFonts w:ascii="Times New Roman" w:hAnsi="Times New Roman" w:eastAsia="Times New Roman" w:cs="Times New Roman"/>
          <w:color w:val="auto"/>
        </w:rPr>
        <w:t>What’s the best choice for someone interested in Mayan history?</w:t>
      </w:r>
    </w:p>
    <w:p w14:paraId="0439AC4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Tikal National Park.</w:t>
      </w:r>
      <w:r>
        <w:tab/>
      </w:r>
      <w:r>
        <w:t xml:space="preserve">B. </w:t>
      </w:r>
      <w:r>
        <w:rPr>
          <w:rFonts w:ascii="Times New Roman" w:hAnsi="Times New Roman" w:eastAsia="Times New Roman" w:cs="Times New Roman"/>
          <w:color w:val="auto"/>
        </w:rPr>
        <w:t>Chichicastenango.</w:t>
      </w:r>
    </w:p>
    <w:p w14:paraId="4B529025">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Guatemala City.</w:t>
      </w:r>
      <w:r>
        <w:tab/>
      </w:r>
      <w:r>
        <w:t xml:space="preserve">D. </w:t>
      </w:r>
      <w:r>
        <w:rPr>
          <w:rFonts w:ascii="Times New Roman" w:hAnsi="Times New Roman" w:eastAsia="Times New Roman" w:cs="Times New Roman"/>
          <w:color w:val="auto"/>
        </w:rPr>
        <w:t>Acatenango Volcano.</w:t>
      </w:r>
    </w:p>
    <w:p w14:paraId="727D6102">
      <w:pPr>
        <w:spacing w:line="360" w:lineRule="auto"/>
        <w:jc w:val="left"/>
        <w:textAlignment w:val="center"/>
        <w:rPr>
          <w:color w:val="auto"/>
        </w:rPr>
      </w:pPr>
      <w:r>
        <w:t xml:space="preserve">2. </w:t>
      </w:r>
      <w:r>
        <w:rPr>
          <w:rFonts w:ascii="Times New Roman" w:hAnsi="Times New Roman" w:eastAsia="Times New Roman" w:cs="Times New Roman"/>
          <w:color w:val="auto"/>
        </w:rPr>
        <w:t>What do we know about Guatemala City?</w:t>
      </w:r>
    </w:p>
    <w:p w14:paraId="253E221E">
      <w:pPr>
        <w:spacing w:line="360" w:lineRule="auto"/>
        <w:jc w:val="left"/>
        <w:textAlignment w:val="center"/>
        <w:rPr>
          <w:color w:val="auto"/>
        </w:rPr>
      </w:pPr>
      <w:r>
        <w:t xml:space="preserve">A. </w:t>
      </w:r>
      <w:r>
        <w:rPr>
          <w:rFonts w:ascii="Times New Roman" w:hAnsi="Times New Roman" w:eastAsia="Times New Roman" w:cs="Times New Roman"/>
          <w:color w:val="auto"/>
        </w:rPr>
        <w:t>It hosts the largest market in Central America.</w:t>
      </w:r>
    </w:p>
    <w:p w14:paraId="747DC1F4">
      <w:pPr>
        <w:spacing w:line="360" w:lineRule="auto"/>
        <w:jc w:val="left"/>
        <w:textAlignment w:val="center"/>
        <w:rPr>
          <w:color w:val="auto"/>
        </w:rPr>
      </w:pPr>
      <w:r>
        <w:t xml:space="preserve">B. </w:t>
      </w:r>
      <w:r>
        <w:rPr>
          <w:rFonts w:ascii="Times New Roman" w:hAnsi="Times New Roman" w:eastAsia="Times New Roman" w:cs="Times New Roman"/>
          <w:color w:val="auto"/>
        </w:rPr>
        <w:t>It is a perfect destination for art lovers.</w:t>
      </w:r>
    </w:p>
    <w:p w14:paraId="58C3B88C">
      <w:pPr>
        <w:spacing w:line="360" w:lineRule="auto"/>
        <w:jc w:val="left"/>
        <w:textAlignment w:val="center"/>
        <w:rPr>
          <w:color w:val="auto"/>
        </w:rPr>
      </w:pPr>
      <w:r>
        <w:t xml:space="preserve">C. </w:t>
      </w:r>
      <w:r>
        <w:rPr>
          <w:rFonts w:ascii="Times New Roman" w:hAnsi="Times New Roman" w:eastAsia="Times New Roman" w:cs="Times New Roman"/>
          <w:color w:val="auto"/>
        </w:rPr>
        <w:t>You can buy vivid cloth and masks there.</w:t>
      </w:r>
    </w:p>
    <w:p w14:paraId="36B5ABC5">
      <w:pPr>
        <w:spacing w:line="360" w:lineRule="auto"/>
        <w:jc w:val="left"/>
        <w:textAlignment w:val="center"/>
        <w:rPr>
          <w:color w:val="auto"/>
        </w:rPr>
      </w:pPr>
      <w:r>
        <w:t xml:space="preserve">D. </w:t>
      </w:r>
      <w:r>
        <w:rPr>
          <w:rFonts w:ascii="Times New Roman" w:hAnsi="Times New Roman" w:eastAsia="Times New Roman" w:cs="Times New Roman"/>
          <w:color w:val="auto"/>
        </w:rPr>
        <w:t>Museo Popol Vuh is a great food market.</w:t>
      </w:r>
    </w:p>
    <w:p w14:paraId="4385A3AC">
      <w:pPr>
        <w:spacing w:line="360" w:lineRule="auto"/>
        <w:jc w:val="left"/>
        <w:textAlignment w:val="center"/>
        <w:rPr>
          <w:color w:val="auto"/>
        </w:rPr>
      </w:pPr>
      <w:r>
        <w:t xml:space="preserve">3. </w:t>
      </w:r>
      <w:r>
        <w:rPr>
          <w:rFonts w:ascii="Times New Roman" w:hAnsi="Times New Roman" w:eastAsia="Times New Roman" w:cs="Times New Roman"/>
          <w:color w:val="auto"/>
        </w:rPr>
        <w:t>What is special about Acatenango Volcano?</w:t>
      </w:r>
    </w:p>
    <w:p w14:paraId="713A02F7">
      <w:pPr>
        <w:spacing w:line="360" w:lineRule="auto"/>
        <w:jc w:val="left"/>
        <w:textAlignment w:val="center"/>
        <w:rPr>
          <w:color w:val="auto"/>
        </w:rPr>
      </w:pPr>
      <w:r>
        <w:t xml:space="preserve">A. </w:t>
      </w:r>
      <w:r>
        <w:rPr>
          <w:rFonts w:ascii="Times New Roman" w:hAnsi="Times New Roman" w:eastAsia="Times New Roman" w:cs="Times New Roman"/>
          <w:color w:val="auto"/>
        </w:rPr>
        <w:t>A bird view of Guatemala City.</w:t>
      </w:r>
    </w:p>
    <w:p w14:paraId="219EE108">
      <w:pPr>
        <w:spacing w:line="360" w:lineRule="auto"/>
        <w:jc w:val="left"/>
        <w:textAlignment w:val="center"/>
        <w:rPr>
          <w:color w:val="auto"/>
        </w:rPr>
      </w:pPr>
      <w:r>
        <w:t xml:space="preserve">B. </w:t>
      </w:r>
      <w:r>
        <w:rPr>
          <w:rFonts w:ascii="Times New Roman" w:hAnsi="Times New Roman" w:eastAsia="Times New Roman" w:cs="Times New Roman"/>
          <w:color w:val="auto"/>
        </w:rPr>
        <w:t>The highest tower in Guatemala.</w:t>
      </w:r>
    </w:p>
    <w:p w14:paraId="53FB764C">
      <w:pPr>
        <w:spacing w:line="360" w:lineRule="auto"/>
        <w:jc w:val="left"/>
        <w:textAlignment w:val="center"/>
        <w:rPr>
          <w:color w:val="auto"/>
        </w:rPr>
      </w:pPr>
      <w:r>
        <w:t xml:space="preserve">C. </w:t>
      </w:r>
      <w:r>
        <w:rPr>
          <w:rFonts w:ascii="Times New Roman" w:hAnsi="Times New Roman" w:eastAsia="Times New Roman" w:cs="Times New Roman"/>
          <w:color w:val="auto"/>
        </w:rPr>
        <w:t>The hike to the volcano summit.</w:t>
      </w:r>
    </w:p>
    <w:p w14:paraId="3BE16F43">
      <w:pPr>
        <w:spacing w:line="360" w:lineRule="auto"/>
        <w:jc w:val="left"/>
        <w:textAlignment w:val="center"/>
        <w:rPr>
          <w:color w:val="000000"/>
        </w:rPr>
      </w:pPr>
      <w:r>
        <w:t>D</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It is an extremely active volcano.</w:t>
      </w:r>
    </w:p>
    <w:p w14:paraId="7901E3D3">
      <w:pPr>
        <w:spacing w:line="360" w:lineRule="auto"/>
        <w:jc w:val="center"/>
        <w:textAlignment w:val="center"/>
        <w:rPr>
          <w:color w:val="000000"/>
        </w:rPr>
      </w:pPr>
      <w:r>
        <w:rPr>
          <w:rFonts w:ascii="Times New Roman" w:hAnsi="Times New Roman" w:eastAsia="Times New Roman" w:cs="Times New Roman"/>
          <w:b/>
          <w:color w:val="000000"/>
          <w:sz w:val="24"/>
        </w:rPr>
        <w:t>B</w:t>
      </w:r>
    </w:p>
    <w:p w14:paraId="566F2992">
      <w:pPr>
        <w:spacing w:line="360" w:lineRule="auto"/>
        <w:ind w:firstLine="420"/>
        <w:jc w:val="both"/>
        <w:textAlignment w:val="center"/>
        <w:rPr>
          <w:color w:val="000000"/>
        </w:rPr>
      </w:pPr>
      <w:r>
        <w:rPr>
          <w:rFonts w:ascii="Times New Roman" w:hAnsi="Times New Roman" w:eastAsia="Times New Roman" w:cs="Times New Roman"/>
          <w:color w:val="000000"/>
        </w:rPr>
        <w:t xml:space="preserve">I’ve worked in the factories surrounding my hometown every summer since I graduated from high school, but making the transition between school and full-time blue-collar work during the break never gets any easier. For a student like me who considers any class before noon to be uncivilized, getting to a factory by 6o’clock each morning is torture. My friends never seem to understand why I’m so relieved to be back at school or that my summer vacation has been anything but a vacation. </w:t>
      </w:r>
    </w:p>
    <w:p w14:paraId="72FE276C">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There’re few people as self-confident as a college student who had never been out in the real world. People my age always seem to overestimate the value of their time and knowledge. In fact, all the classes did not prepare me for my battles with the machine I ran in the plant, which would jam whenever I absent-mindedly put in a part backward or upside down. </w:t>
      </w:r>
    </w:p>
    <w:p w14:paraId="14D04BF1">
      <w:pPr>
        <w:spacing w:line="360" w:lineRule="auto"/>
        <w:ind w:firstLine="420"/>
        <w:jc w:val="both"/>
        <w:textAlignment w:val="center"/>
        <w:rPr>
          <w:color w:val="000000"/>
        </w:rPr>
      </w:pPr>
      <w:r>
        <w:rPr>
          <w:rFonts w:ascii="Times New Roman" w:hAnsi="Times New Roman" w:eastAsia="Times New Roman" w:cs="Times New Roman"/>
          <w:color w:val="000000"/>
        </w:rPr>
        <w:t>The most stressful thing about blue-collar life is knowing your job could disappear overnight. Issues like downsizing and overseas relocation (</w:t>
      </w:r>
      <w:r>
        <w:rPr>
          <w:rFonts w:ascii="宋体" w:hAnsi="宋体" w:eastAsia="宋体" w:cs="宋体"/>
          <w:color w:val="000000"/>
        </w:rPr>
        <w:t>迁移</w:t>
      </w:r>
      <w:r>
        <w:rPr>
          <w:rFonts w:ascii="Times New Roman" w:hAnsi="Times New Roman" w:eastAsia="Times New Roman" w:cs="Times New Roman"/>
          <w:color w:val="000000"/>
        </w:rPr>
        <w:t xml:space="preserve">) had always seemed distant to me until my co-workers told me that the unit I was working in would shut down within six months and move to Mexico, where people would work for 60 cents an hour. </w:t>
      </w:r>
    </w:p>
    <w:p w14:paraId="424AC926">
      <w:pPr>
        <w:spacing w:line="360" w:lineRule="auto"/>
        <w:ind w:firstLine="420"/>
        <w:jc w:val="both"/>
        <w:textAlignment w:val="center"/>
        <w:rPr>
          <w:color w:val="000000"/>
        </w:rPr>
      </w:pPr>
      <w:r>
        <w:rPr>
          <w:rFonts w:ascii="Times New Roman" w:hAnsi="Times New Roman" w:eastAsia="Times New Roman" w:cs="Times New Roman"/>
          <w:color w:val="000000"/>
        </w:rPr>
        <w:t>After working 12-hour shifts in a factory, the other opinions have become only too clear. When I’m back at the university, skipping classes and turning in lazy rewrites seems too irresponsible after seeing what I would be doing without school. All the advice and public-service announcements about the value of an education that used to sound stale (</w:t>
      </w:r>
      <w:r>
        <w:rPr>
          <w:rFonts w:ascii="宋体" w:hAnsi="宋体" w:eastAsia="宋体" w:cs="宋体"/>
          <w:color w:val="000000"/>
        </w:rPr>
        <w:t>陈腐的</w:t>
      </w:r>
      <w:r>
        <w:rPr>
          <w:rFonts w:ascii="Times New Roman" w:hAnsi="Times New Roman" w:eastAsia="Times New Roman" w:cs="Times New Roman"/>
          <w:color w:val="000000"/>
        </w:rPr>
        <w:t xml:space="preserve">) now ring true. </w:t>
      </w:r>
    </w:p>
    <w:p w14:paraId="5CFC2CAC">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lessons I’m learning, however valuable, are always mixed with a sense of guilt. Many people pass their lives in the places I briefly work, spending 30 years where I spend only two months at a time. “This job pays well, but it’s hell on the body,” said one co-worker. “Study hard and keep reading,” she added. </w:t>
      </w:r>
    </w:p>
    <w:p w14:paraId="6611CD85">
      <w:pPr>
        <w:spacing w:line="360" w:lineRule="auto"/>
        <w:ind w:firstLine="420"/>
        <w:jc w:val="both"/>
        <w:textAlignment w:val="center"/>
        <w:rPr>
          <w:color w:val="000000"/>
        </w:rPr>
      </w:pPr>
      <w:r>
        <w:rPr>
          <w:rFonts w:ascii="Times New Roman" w:hAnsi="Times New Roman" w:eastAsia="Times New Roman" w:cs="Times New Roman"/>
          <w:color w:val="000000"/>
        </w:rPr>
        <w:t>My experiences in the factories have inspired me to make the most of my college years before I enter the real world for good.</w:t>
      </w:r>
    </w:p>
    <w:p w14:paraId="7FC57B5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does the author think of his summer days while at college?</w:t>
      </w:r>
    </w:p>
    <w:p w14:paraId="5F56926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brought him nothing but torture.</w:t>
      </w:r>
    </w:p>
    <w:p w14:paraId="574B51B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were no holiday for him at all.</w:t>
      </w:r>
    </w:p>
    <w:p w14:paraId="3BDDCA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a relief from his hard work at school.</w:t>
      </w:r>
    </w:p>
    <w:p w14:paraId="0B8AFFA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offered him a chance to know more people.</w:t>
      </w:r>
    </w:p>
    <w:p w14:paraId="6088400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author say about college students?</w:t>
      </w:r>
    </w:p>
    <w:p w14:paraId="2CB157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expect too much from the real world.</w:t>
      </w:r>
      <w:r>
        <w:rPr>
          <w:color w:val="000000"/>
        </w:rPr>
        <w:tab/>
      </w:r>
      <w:r>
        <w:rPr>
          <w:color w:val="000000"/>
        </w:rPr>
        <w:t xml:space="preserve">B. </w:t>
      </w:r>
      <w:r>
        <w:rPr>
          <w:rFonts w:ascii="Times New Roman" w:hAnsi="Times New Roman" w:eastAsia="Times New Roman" w:cs="Times New Roman"/>
          <w:color w:val="000000"/>
        </w:rPr>
        <w:t>They have much interest in white-collar life.</w:t>
      </w:r>
    </w:p>
    <w:p w14:paraId="76C83D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not confident of their future.</w:t>
      </w:r>
      <w:r>
        <w:rPr>
          <w:color w:val="000000"/>
        </w:rPr>
        <w:tab/>
      </w:r>
      <w:r>
        <w:rPr>
          <w:color w:val="000000"/>
        </w:rPr>
        <w:t xml:space="preserve">D. </w:t>
      </w:r>
      <w:r>
        <w:rPr>
          <w:rFonts w:ascii="Times New Roman" w:hAnsi="Times New Roman" w:eastAsia="Times New Roman" w:cs="Times New Roman"/>
          <w:color w:val="000000"/>
        </w:rPr>
        <w:t>They think too highly of themselves.</w:t>
      </w:r>
    </w:p>
    <w:p w14:paraId="5E4DE8B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In what important way has the author’s work experience changed him?</w:t>
      </w:r>
    </w:p>
    <w:p w14:paraId="6231A26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learned to be more practical.</w:t>
      </w:r>
      <w:r>
        <w:rPr>
          <w:color w:val="000000"/>
        </w:rPr>
        <w:tab/>
      </w:r>
      <w:r>
        <w:rPr>
          <w:color w:val="000000"/>
        </w:rPr>
        <w:t xml:space="preserve">B. </w:t>
      </w:r>
      <w:r>
        <w:rPr>
          <w:rFonts w:ascii="Times New Roman" w:hAnsi="Times New Roman" w:eastAsia="Times New Roman" w:cs="Times New Roman"/>
          <w:color w:val="000000"/>
        </w:rPr>
        <w:t>He came to respect blue-collar workers.</w:t>
      </w:r>
    </w:p>
    <w:p w14:paraId="6E4D498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came to appreciate his college education.</w:t>
      </w:r>
      <w:r>
        <w:rPr>
          <w:color w:val="000000"/>
        </w:rPr>
        <w:tab/>
      </w:r>
      <w:r>
        <w:rPr>
          <w:color w:val="000000"/>
        </w:rPr>
        <w:t xml:space="preserve">D. </w:t>
      </w:r>
      <w:r>
        <w:rPr>
          <w:rFonts w:ascii="Times New Roman" w:hAnsi="Times New Roman" w:eastAsia="Times New Roman" w:cs="Times New Roman"/>
          <w:color w:val="000000"/>
        </w:rPr>
        <w:t>He got a sense of guilt for his social practice.</w:t>
      </w:r>
    </w:p>
    <w:p w14:paraId="74D2814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does the author feel somewhat guilty?</w:t>
      </w:r>
    </w:p>
    <w:p w14:paraId="0FBE963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has not done much to help his co-workers at the factory.</w:t>
      </w:r>
    </w:p>
    <w:p w14:paraId="38BE90A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looks down upon the mechanical work at the working place.</w:t>
      </w:r>
    </w:p>
    <w:p w14:paraId="226E7A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has stayed at school just for the purpose of escaping from the real world.</w:t>
      </w:r>
    </w:p>
    <w:p w14:paraId="7904EA6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realizes there is a great divide between his life and that of blue-collar workers.</w:t>
      </w:r>
    </w:p>
    <w:p w14:paraId="1AEB5016">
      <w:pPr>
        <w:spacing w:line="360" w:lineRule="auto"/>
        <w:jc w:val="center"/>
        <w:textAlignment w:val="center"/>
        <w:rPr>
          <w:color w:val="000000"/>
        </w:rPr>
      </w:pPr>
      <w:r>
        <w:rPr>
          <w:rFonts w:ascii="Times New Roman" w:hAnsi="Times New Roman" w:eastAsia="Times New Roman" w:cs="Times New Roman"/>
          <w:b/>
          <w:color w:val="000000"/>
          <w:sz w:val="24"/>
        </w:rPr>
        <w:t>C</w:t>
      </w:r>
    </w:p>
    <w:p w14:paraId="179F66C0">
      <w:pPr>
        <w:spacing w:line="360" w:lineRule="auto"/>
        <w:ind w:firstLine="420"/>
        <w:jc w:val="both"/>
        <w:textAlignment w:val="center"/>
        <w:rPr>
          <w:color w:val="000000"/>
        </w:rPr>
      </w:pPr>
      <w:r>
        <w:rPr>
          <w:rFonts w:ascii="Times New Roman" w:hAnsi="Times New Roman" w:eastAsia="Times New Roman" w:cs="Times New Roman"/>
          <w:color w:val="000000"/>
        </w:rPr>
        <w:t>When you see someone take that first sip of freshly made milk tea, their faces look like pure joy. Across the world, customers flock to their favorite spots to meet with friends and savor sips of these tasty drinks.</w:t>
      </w:r>
    </w:p>
    <w:p w14:paraId="789841A9">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early 2000s, though, milk tea was just coming on the scene. The few brands that </w:t>
      </w:r>
      <w:r>
        <w:rPr>
          <w:rFonts w:ascii="Times New Roman" w:hAnsi="Times New Roman" w:eastAsia="Times New Roman" w:cs="Times New Roman"/>
          <w:color w:val="000000"/>
          <w:u w:val="single"/>
        </w:rPr>
        <w:t>earned a foothold</w:t>
      </w:r>
      <w:r>
        <w:rPr>
          <w:rFonts w:ascii="Times New Roman" w:hAnsi="Times New Roman" w:eastAsia="Times New Roman" w:cs="Times New Roman"/>
          <w:color w:val="000000"/>
        </w:rPr>
        <w:t xml:space="preserve"> in the industry were concerned: Would milk tea just be another fad (</w:t>
      </w:r>
      <w:r>
        <w:rPr>
          <w:rFonts w:ascii="宋体" w:hAnsi="宋体" w:eastAsia="宋体" w:cs="宋体"/>
          <w:color w:val="000000"/>
        </w:rPr>
        <w:t>一时风尚</w:t>
      </w:r>
      <w:r>
        <w:rPr>
          <w:rFonts w:ascii="Times New Roman" w:hAnsi="Times New Roman" w:eastAsia="Times New Roman" w:cs="Times New Roman"/>
          <w:color w:val="000000"/>
        </w:rPr>
        <w:t>) food? And with so much new excitement for this product, would people be able to distinguish milk tea companies? These were the questions that Serenitea, a Manila- based milk-tea company, faced in2014. While successfully opening 60 stores, they found themselves in a strategic fog.</w:t>
      </w:r>
    </w:p>
    <w:p w14:paraId="202AC5FE">
      <w:pPr>
        <w:spacing w:line="360" w:lineRule="auto"/>
        <w:ind w:firstLine="420"/>
        <w:jc w:val="both"/>
        <w:textAlignment w:val="center"/>
        <w:rPr>
          <w:color w:val="000000"/>
        </w:rPr>
      </w:pPr>
      <w:r>
        <w:rPr>
          <w:rFonts w:ascii="Times New Roman" w:hAnsi="Times New Roman" w:eastAsia="Times New Roman" w:cs="Times New Roman"/>
          <w:color w:val="000000"/>
        </w:rPr>
        <w:t>Unsure of what consumers truly felt towards the drink, they offered as many flavors as possible. They also had no clear definition of how they were distinct — their brand promise, product line, and product packaging all seemed nearly identical to their competitors. How could they define themselves, in a way that would deeply resonate?</w:t>
      </w:r>
    </w:p>
    <w:p w14:paraId="413FC83F">
      <w:pPr>
        <w:spacing w:line="360" w:lineRule="auto"/>
        <w:ind w:firstLine="420"/>
        <w:jc w:val="both"/>
        <w:textAlignment w:val="center"/>
        <w:rPr>
          <w:color w:val="000000"/>
        </w:rPr>
      </w:pPr>
      <w:r>
        <w:rPr>
          <w:rFonts w:ascii="Times New Roman" w:hAnsi="Times New Roman" w:eastAsia="Times New Roman" w:cs="Times New Roman"/>
          <w:color w:val="000000"/>
        </w:rPr>
        <w:t>Like Airbnb</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Serenitea partnered with an agency, CIA Bootleg Manila, which specializes in drilling down to the deep consumer “why”. The agency conducted a series of psychological-based market research. Specifically, they probed the consumer’s deeper, emotional connections to milk tea, including their earliest childhood memories of milk and tea. Their research revealed that milk tea triggered three consistent psychological responses.</w:t>
      </w:r>
    </w:p>
    <w:p w14:paraId="03FC15B9">
      <w:pPr>
        <w:spacing w:line="360" w:lineRule="auto"/>
        <w:ind w:firstLine="420"/>
        <w:jc w:val="both"/>
        <w:textAlignment w:val="center"/>
        <w:rPr>
          <w:color w:val="000000"/>
        </w:rPr>
      </w:pPr>
      <w:r>
        <w:rPr>
          <w:rFonts w:ascii="Times New Roman" w:hAnsi="Times New Roman" w:eastAsia="Times New Roman" w:cs="Times New Roman"/>
          <w:color w:val="000000"/>
        </w:rPr>
        <w:t>People connected to milk through the concept of nurturing; they fondly remembered their childhood and being cared for by their mothers. Next, consumers connected tea to its healing properties; respondents would recall receiving tea when they had indigestion problems or seeing their parents drinking herbal tea for health reasons. Lastly, they associated milk tea itself with teenage fun: a guilty pleasure of their youth. They had uncovered the three psychological cornerstones of the milk tea experience: nurturing, healing, and teenage fun. This set of insights was crucial. By including them into the core of their brand strategy, they charted an entirely new path.</w:t>
      </w:r>
    </w:p>
    <w:p w14:paraId="4F66EF0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 the underlined words “earned a foothold” mean in Paragraph 2?</w:t>
      </w:r>
    </w:p>
    <w:p w14:paraId="7A516A2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Made an adjustment.</w:t>
      </w:r>
      <w:r>
        <w:rPr>
          <w:color w:val="000000"/>
        </w:rPr>
        <w:tab/>
      </w:r>
      <w:r>
        <w:rPr>
          <w:color w:val="000000"/>
        </w:rPr>
        <w:t xml:space="preserve">B. </w:t>
      </w:r>
      <w:r>
        <w:rPr>
          <w:rFonts w:ascii="Times New Roman" w:hAnsi="Times New Roman" w:eastAsia="Times New Roman" w:cs="Times New Roman"/>
          <w:color w:val="000000"/>
        </w:rPr>
        <w:t>Won a position.</w:t>
      </w:r>
    </w:p>
    <w:p w14:paraId="63BBC1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Lost the initiative.</w:t>
      </w:r>
      <w:r>
        <w:rPr>
          <w:color w:val="000000"/>
        </w:rPr>
        <w:tab/>
      </w:r>
      <w:r>
        <w:rPr>
          <w:color w:val="000000"/>
        </w:rPr>
        <w:t xml:space="preserve">D. </w:t>
      </w:r>
      <w:r>
        <w:rPr>
          <w:rFonts w:ascii="Times New Roman" w:hAnsi="Times New Roman" w:eastAsia="Times New Roman" w:cs="Times New Roman"/>
          <w:color w:val="000000"/>
        </w:rPr>
        <w:t>Achieved a breakthrough.</w:t>
      </w:r>
    </w:p>
    <w:p w14:paraId="3ABC4C1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was Serenitea’s main concern in 2014?</w:t>
      </w:r>
    </w:p>
    <w:p w14:paraId="1860BC0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confused with other brands.</w:t>
      </w:r>
      <w:r>
        <w:rPr>
          <w:color w:val="000000"/>
        </w:rPr>
        <w:tab/>
      </w:r>
      <w:r>
        <w:rPr>
          <w:color w:val="000000"/>
        </w:rPr>
        <w:t xml:space="preserve">B. </w:t>
      </w:r>
      <w:r>
        <w:rPr>
          <w:rFonts w:ascii="Times New Roman" w:hAnsi="Times New Roman" w:eastAsia="Times New Roman" w:cs="Times New Roman"/>
          <w:color w:val="000000"/>
        </w:rPr>
        <w:t>The rapid growth of milk tea brands.</w:t>
      </w:r>
    </w:p>
    <w:p w14:paraId="46F9D3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possibility of milk tea catching on.</w:t>
      </w:r>
      <w:r>
        <w:rPr>
          <w:color w:val="000000"/>
        </w:rPr>
        <w:tab/>
      </w:r>
      <w:r>
        <w:rPr>
          <w:color w:val="000000"/>
        </w:rPr>
        <w:t xml:space="preserve">D. </w:t>
      </w:r>
      <w:r>
        <w:rPr>
          <w:rFonts w:ascii="Times New Roman" w:hAnsi="Times New Roman" w:eastAsia="Times New Roman" w:cs="Times New Roman"/>
          <w:color w:val="000000"/>
        </w:rPr>
        <w:t>Falling behind the changing consumer tastes.</w:t>
      </w:r>
    </w:p>
    <w:p w14:paraId="786A726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did CIA Bootleg Manila specialize in?</w:t>
      </w:r>
    </w:p>
    <w:p w14:paraId="3C7039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Product packaging design.</w:t>
      </w:r>
      <w:r>
        <w:rPr>
          <w:color w:val="000000"/>
        </w:rPr>
        <w:tab/>
      </w:r>
      <w:r>
        <w:rPr>
          <w:color w:val="000000"/>
        </w:rPr>
        <w:t xml:space="preserve">B. </w:t>
      </w:r>
      <w:r>
        <w:rPr>
          <w:rFonts w:ascii="Times New Roman" w:hAnsi="Times New Roman" w:eastAsia="Times New Roman" w:cs="Times New Roman"/>
          <w:color w:val="000000"/>
        </w:rPr>
        <w:t>Market expansion strategies.</w:t>
      </w:r>
    </w:p>
    <w:p w14:paraId="4D798C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Analysis of customer psychology.</w:t>
      </w:r>
      <w:r>
        <w:rPr>
          <w:color w:val="000000"/>
        </w:rPr>
        <w:tab/>
      </w:r>
      <w:r>
        <w:rPr>
          <w:color w:val="000000"/>
        </w:rPr>
        <w:t xml:space="preserve">D. </w:t>
      </w:r>
      <w:r>
        <w:rPr>
          <w:rFonts w:ascii="Times New Roman" w:hAnsi="Times New Roman" w:eastAsia="Times New Roman" w:cs="Times New Roman"/>
          <w:color w:val="000000"/>
        </w:rPr>
        <w:t>Flavor innovation and development.</w:t>
      </w:r>
    </w:p>
    <w:p w14:paraId="413165C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can be a suitable title for the text?</w:t>
      </w:r>
    </w:p>
    <w:p w14:paraId="6B05E40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Path to Business Success</w:t>
      </w:r>
      <w:r>
        <w:rPr>
          <w:color w:val="000000"/>
        </w:rPr>
        <w:tab/>
      </w:r>
      <w:r>
        <w:rPr>
          <w:color w:val="000000"/>
        </w:rPr>
        <w:t xml:space="preserve">B. </w:t>
      </w:r>
      <w:r>
        <w:rPr>
          <w:rFonts w:ascii="Times New Roman" w:hAnsi="Times New Roman" w:eastAsia="Times New Roman" w:cs="Times New Roman"/>
          <w:color w:val="000000"/>
        </w:rPr>
        <w:t>Three Cornerstones of Milk Tea</w:t>
      </w:r>
    </w:p>
    <w:p w14:paraId="2D5F466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Sharing the Pure Joy of Milk Tea</w:t>
      </w:r>
      <w:r>
        <w:rPr>
          <w:color w:val="000000"/>
        </w:rPr>
        <w:tab/>
      </w:r>
      <w:r>
        <w:rPr>
          <w:color w:val="000000"/>
        </w:rPr>
        <w:t xml:space="preserve">D. </w:t>
      </w:r>
      <w:r>
        <w:rPr>
          <w:rFonts w:ascii="Times New Roman" w:hAnsi="Times New Roman" w:eastAsia="Times New Roman" w:cs="Times New Roman"/>
          <w:color w:val="000000"/>
        </w:rPr>
        <w:t>Revealing Milk Tea Psychology</w:t>
      </w:r>
    </w:p>
    <w:p w14:paraId="7DA39699">
      <w:pPr>
        <w:spacing w:line="360" w:lineRule="auto"/>
        <w:jc w:val="center"/>
        <w:textAlignment w:val="center"/>
        <w:rPr>
          <w:color w:val="000000"/>
        </w:rPr>
      </w:pPr>
      <w:r>
        <w:rPr>
          <w:rFonts w:ascii="Times New Roman" w:hAnsi="Times New Roman" w:eastAsia="Times New Roman" w:cs="Times New Roman"/>
          <w:b/>
          <w:color w:val="000000"/>
          <w:sz w:val="24"/>
        </w:rPr>
        <w:t>D</w:t>
      </w:r>
    </w:p>
    <w:p w14:paraId="0BA033C4">
      <w:pPr>
        <w:spacing w:line="360" w:lineRule="auto"/>
        <w:ind w:firstLine="420"/>
        <w:jc w:val="left"/>
        <w:textAlignment w:val="center"/>
        <w:rPr>
          <w:color w:val="000000"/>
        </w:rPr>
      </w:pPr>
      <w:r>
        <w:rPr>
          <w:rFonts w:ascii="Times New Roman" w:hAnsi="Times New Roman" w:eastAsia="Times New Roman" w:cs="Times New Roman"/>
          <w:color w:val="000000"/>
        </w:rPr>
        <w:t xml:space="preserve">Elephants are the largest land mammals on Earth, and understanding them better could lead to big scientific breakthroughs in science. Both delicate and </w:t>
      </w:r>
      <w:r>
        <w:rPr>
          <w:rFonts w:ascii="Times New Roman" w:hAnsi="Times New Roman" w:eastAsia="Times New Roman" w:cs="Times New Roman"/>
          <w:color w:val="000000"/>
          <w:u w:val="single"/>
        </w:rPr>
        <w:t>study</w:t>
      </w:r>
      <w:r>
        <w:rPr>
          <w:rFonts w:ascii="Times New Roman" w:hAnsi="Times New Roman" w:eastAsia="Times New Roman" w:cs="Times New Roman"/>
          <w:color w:val="000000"/>
        </w:rPr>
        <w:t>, elephant trunks (</w:t>
      </w:r>
      <w:r>
        <w:rPr>
          <w:rFonts w:ascii="宋体" w:hAnsi="宋体" w:eastAsia="宋体" w:cs="宋体"/>
          <w:color w:val="000000"/>
        </w:rPr>
        <w:t>象鼻</w:t>
      </w:r>
      <w:r>
        <w:rPr>
          <w:rFonts w:ascii="Times New Roman" w:hAnsi="Times New Roman" w:eastAsia="Times New Roman" w:cs="Times New Roman"/>
          <w:color w:val="000000"/>
        </w:rPr>
        <w:t>) can grasp a single leaf but can also carry nearly 600 pounds. Scientists think that they are an incredible inspiration for the next generation of bio-inspired (</w:t>
      </w:r>
      <w:r>
        <w:rPr>
          <w:rFonts w:ascii="宋体" w:hAnsi="宋体" w:eastAsia="宋体" w:cs="宋体"/>
          <w:color w:val="000000"/>
        </w:rPr>
        <w:t>仿生</w:t>
      </w:r>
      <w:r>
        <w:rPr>
          <w:rFonts w:ascii="Times New Roman" w:hAnsi="Times New Roman" w:eastAsia="Times New Roman" w:cs="Times New Roman"/>
          <w:color w:val="000000"/>
        </w:rPr>
        <w:t>) robots.</w:t>
      </w:r>
    </w:p>
    <w:p w14:paraId="6877E843">
      <w:pPr>
        <w:spacing w:line="360" w:lineRule="auto"/>
        <w:ind w:firstLine="420"/>
        <w:jc w:val="left"/>
        <w:textAlignment w:val="center"/>
        <w:rPr>
          <w:color w:val="000000"/>
        </w:rPr>
      </w:pPr>
      <w:r>
        <w:rPr>
          <w:rFonts w:ascii="Times New Roman" w:hAnsi="Times New Roman" w:eastAsia="Times New Roman" w:cs="Times New Roman"/>
          <w:color w:val="000000"/>
        </w:rPr>
        <w:t>By conducting a high- resolution motion capture analysis of elephants’ trunks, researchers found elephants have a set of simple movements that they can integrate freely to handle objects of various shapes and sizes. For example, elephants use suction (</w:t>
      </w:r>
      <w:r>
        <w:rPr>
          <w:rFonts w:ascii="宋体" w:hAnsi="宋体" w:eastAsia="宋体" w:cs="宋体"/>
          <w:color w:val="000000"/>
        </w:rPr>
        <w:t>吸力</w:t>
      </w:r>
      <w:r>
        <w:rPr>
          <w:rFonts w:ascii="Times New Roman" w:hAnsi="Times New Roman" w:eastAsia="Times New Roman" w:cs="Times New Roman"/>
          <w:color w:val="000000"/>
        </w:rPr>
        <w:t>) to pick up lightweight objects. However, to pick up heavier things, they use suction to secure the position of the objects and trunk wrapping to hold and lift things. “It’s not the whole trunk that is lengthening or shortening — it’s different parts, relying on what the elephant is doing,” said Milinkovitch, professor of the physics of biology at the University of Geneva, Switzerland.</w:t>
      </w:r>
    </w:p>
    <w:p w14:paraId="5079AE26">
      <w:pPr>
        <w:spacing w:line="360" w:lineRule="auto"/>
        <w:ind w:firstLine="420"/>
        <w:jc w:val="left"/>
        <w:textAlignment w:val="center"/>
        <w:rPr>
          <w:color w:val="000000"/>
        </w:rPr>
      </w:pPr>
      <w:r>
        <w:rPr>
          <w:rFonts w:ascii="Times New Roman" w:hAnsi="Times New Roman" w:eastAsia="Times New Roman" w:cs="Times New Roman"/>
          <w:color w:val="000000"/>
        </w:rPr>
        <w:t>Researchers also performed CT scans and MRIs on the trunk of a dead elephant. They used high- resolution cameras to create a 3D model of a trunk, allowing them to better understand the structure of an elephant’s muscle groups, skin and connective tissues. The study data will be used to help design an innovative“ soft” robotic arm.“ The data is exceptional, but now the effort is to translate this biological data into some engineering specifications,” Milinkovitch said. “We need to extract some simplifying principles that can make the robot’s behavior simple enough to be effective and adaptable to changes.”</w:t>
      </w:r>
    </w:p>
    <w:p w14:paraId="014C4FEA">
      <w:pPr>
        <w:spacing w:line="360" w:lineRule="auto"/>
        <w:ind w:firstLine="420"/>
        <w:jc w:val="left"/>
        <w:textAlignment w:val="center"/>
        <w:rPr>
          <w:color w:val="000000"/>
        </w:rPr>
      </w:pPr>
      <w:r>
        <w:rPr>
          <w:rFonts w:ascii="Times New Roman" w:hAnsi="Times New Roman" w:eastAsia="Times New Roman" w:cs="Times New Roman"/>
          <w:color w:val="000000"/>
        </w:rPr>
        <w:t>The project is also fueling advancements in material science, as researchers have developed a new material similar to the useful properties of elephant skin and can be 3D printed for robotic prototypes (</w:t>
      </w:r>
      <w:r>
        <w:rPr>
          <w:rFonts w:ascii="宋体" w:hAnsi="宋体" w:eastAsia="宋体" w:cs="宋体"/>
          <w:color w:val="000000"/>
        </w:rPr>
        <w:t>原型</w:t>
      </w:r>
      <w:r>
        <w:rPr>
          <w:rFonts w:ascii="Times New Roman" w:hAnsi="Times New Roman" w:eastAsia="Times New Roman" w:cs="Times New Roman"/>
          <w:color w:val="000000"/>
        </w:rPr>
        <w:t>). The new materials may be commercialized for a wide range of uses.</w:t>
      </w:r>
    </w:p>
    <w:p w14:paraId="778B9F2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“study” in paragraph l probably mean?</w:t>
      </w:r>
    </w:p>
    <w:p w14:paraId="0777327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w:t>
      </w:r>
      <w:r>
        <w:rPr>
          <w:color w:val="000000"/>
        </w:rPr>
        <w:tab/>
      </w:r>
      <w:r>
        <w:rPr>
          <w:color w:val="000000"/>
        </w:rPr>
        <w:t xml:space="preserve">B. </w:t>
      </w:r>
      <w:r>
        <w:rPr>
          <w:rFonts w:ascii="Times New Roman" w:hAnsi="Times New Roman" w:eastAsia="Times New Roman" w:cs="Times New Roman"/>
          <w:color w:val="000000"/>
        </w:rPr>
        <w:t>Broad.</w:t>
      </w:r>
      <w:r>
        <w:rPr>
          <w:color w:val="000000"/>
        </w:rPr>
        <w:tab/>
      </w:r>
      <w:r>
        <w:rPr>
          <w:color w:val="000000"/>
        </w:rPr>
        <w:t xml:space="preserve">C. </w:t>
      </w:r>
      <w:r>
        <w:rPr>
          <w:rFonts w:ascii="Times New Roman" w:hAnsi="Times New Roman" w:eastAsia="Times New Roman" w:cs="Times New Roman"/>
          <w:color w:val="000000"/>
        </w:rPr>
        <w:t>Sensitive.</w:t>
      </w:r>
      <w:r>
        <w:rPr>
          <w:color w:val="000000"/>
        </w:rPr>
        <w:tab/>
      </w:r>
      <w:r>
        <w:rPr>
          <w:color w:val="000000"/>
        </w:rPr>
        <w:t xml:space="preserve">D. </w:t>
      </w:r>
      <w:r>
        <w:rPr>
          <w:rFonts w:ascii="Times New Roman" w:hAnsi="Times New Roman" w:eastAsia="Times New Roman" w:cs="Times New Roman"/>
          <w:color w:val="000000"/>
        </w:rPr>
        <w:t>Rough</w:t>
      </w:r>
    </w:p>
    <w:p w14:paraId="630AE74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does an elephant handle different objects?</w:t>
      </w:r>
    </w:p>
    <w:p w14:paraId="750377A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securing the position of these objects at first.</w:t>
      </w:r>
    </w:p>
    <w:p w14:paraId="24163BD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combining suction with trunk movements flexibly.</w:t>
      </w:r>
    </w:p>
    <w:p w14:paraId="2A42B31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sucking them with all the strength.</w:t>
      </w:r>
    </w:p>
    <w:p w14:paraId="2797A67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stretching its trunk based on things’ sizes.</w:t>
      </w:r>
    </w:p>
    <w:p w14:paraId="4710938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do researchers translate the biological data?</w:t>
      </w:r>
    </w:p>
    <w:p w14:paraId="65B7F4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test the safety of the robotic arm.</w:t>
      </w:r>
      <w:r>
        <w:rPr>
          <w:color w:val="000000"/>
        </w:rPr>
        <w:tab/>
      </w:r>
      <w:r>
        <w:rPr>
          <w:color w:val="000000"/>
        </w:rPr>
        <w:t xml:space="preserve">B. </w:t>
      </w:r>
      <w:r>
        <w:rPr>
          <w:rFonts w:ascii="Times New Roman" w:hAnsi="Times New Roman" w:eastAsia="Times New Roman" w:cs="Times New Roman"/>
          <w:color w:val="000000"/>
        </w:rPr>
        <w:t>To upgrade the appearance of the robot.</w:t>
      </w:r>
    </w:p>
    <w:p w14:paraId="5F1CD3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improve the behavior of the robot.</w:t>
      </w:r>
      <w:r>
        <w:rPr>
          <w:color w:val="000000"/>
        </w:rPr>
        <w:tab/>
      </w:r>
      <w:r>
        <w:rPr>
          <w:color w:val="000000"/>
        </w:rPr>
        <w:t xml:space="preserve">D. </w:t>
      </w:r>
      <w:r>
        <w:rPr>
          <w:rFonts w:ascii="Times New Roman" w:hAnsi="Times New Roman" w:eastAsia="Times New Roman" w:cs="Times New Roman"/>
          <w:color w:val="000000"/>
        </w:rPr>
        <w:t>To study the structure of muscle tissues.</w:t>
      </w:r>
    </w:p>
    <w:p w14:paraId="712744A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is the best title for the text?</w:t>
      </w:r>
    </w:p>
    <w:p w14:paraId="58BB382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Elephant Trunks: The Theory of Movement in Robotics</w:t>
      </w:r>
    </w:p>
    <w:p w14:paraId="6A2AE6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Elephant Trunks: The Inspiration for Soft Robotics</w:t>
      </w:r>
    </w:p>
    <w:p w14:paraId="39F3510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“Soft” Robotic Arms: An Innovation in 3D- printed Robots</w:t>
      </w:r>
    </w:p>
    <w:p w14:paraId="521BB97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“Soft” Robotic Arms: A Major Breakthrough in Material Science</w:t>
      </w:r>
    </w:p>
    <w:p w14:paraId="0C5CAB77">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0264EB6">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5B437DCD">
      <w:pPr>
        <w:spacing w:line="360" w:lineRule="auto"/>
        <w:ind w:firstLine="420"/>
        <w:jc w:val="left"/>
        <w:textAlignment w:val="center"/>
        <w:rPr>
          <w:color w:val="000000"/>
        </w:rPr>
      </w:pPr>
      <w:r>
        <w:rPr>
          <w:rFonts w:ascii="Times New Roman" w:hAnsi="Times New Roman" w:eastAsia="Times New Roman" w:cs="Times New Roman"/>
          <w:color w:val="000000"/>
        </w:rPr>
        <w:t>Being studious (</w:t>
      </w:r>
      <w:r>
        <w:rPr>
          <w:rFonts w:ascii="宋体" w:hAnsi="宋体" w:eastAsia="宋体" w:cs="宋体"/>
          <w:color w:val="000000"/>
        </w:rPr>
        <w:t>好学的</w:t>
      </w:r>
      <w:r>
        <w:rPr>
          <w:rFonts w:ascii="Times New Roman" w:hAnsi="Times New Roman" w:eastAsia="Times New Roman" w:cs="Times New Roman"/>
          <w:color w:val="000000"/>
        </w:rPr>
        <w:t xml:space="preserve">) isn’t just about spending hours with your nose in a book — it’s about developing a mindset that makes learning exciting and rewarding. While studious people do prioritize their studies, they also understand the importance of balance and staying motivated. </w:t>
      </w:r>
      <w:r>
        <w:rPr>
          <w:color w:val="000000"/>
          <w:u w:val="single"/>
        </w:rPr>
        <w:t>___16___</w:t>
      </w:r>
      <w:r>
        <w:rPr>
          <w:rFonts w:ascii="Times New Roman" w:hAnsi="Times New Roman" w:eastAsia="Times New Roman" w:cs="Times New Roman"/>
          <w:color w:val="000000"/>
        </w:rPr>
        <w:t xml:space="preserve"> By embracing this approach, you can stay committed to your studies without losing the joy of learning. </w:t>
      </w:r>
    </w:p>
    <w:p w14:paraId="24D0EF0E">
      <w:pPr>
        <w:spacing w:line="360" w:lineRule="auto"/>
        <w:ind w:firstLine="420"/>
        <w:jc w:val="left"/>
        <w:textAlignment w:val="center"/>
        <w:rPr>
          <w:color w:val="000000"/>
        </w:rPr>
      </w:pPr>
      <w:r>
        <w:rPr>
          <w:rFonts w:ascii="Times New Roman" w:hAnsi="Times New Roman" w:eastAsia="Times New Roman" w:cs="Times New Roman"/>
          <w:color w:val="000000"/>
        </w:rPr>
        <w:t xml:space="preserve">Make small improvements. To stay motivated during your work to become studious, you shouldn’t think you’ve failed if you didn’t go from having a C-average to an A-average. </w:t>
      </w:r>
      <w:r>
        <w:rPr>
          <w:color w:val="000000"/>
          <w:u w:val="single"/>
        </w:rPr>
        <w:t>___17___</w:t>
      </w:r>
      <w:r>
        <w:rPr>
          <w:rFonts w:ascii="Times New Roman" w:hAnsi="Times New Roman" w:eastAsia="Times New Roman" w:cs="Times New Roman"/>
          <w:color w:val="000000"/>
        </w:rPr>
        <w:t xml:space="preserve"> When it comes to being studious and feeling motivated to succeed, it’s better to make gradual progress rather than risk becoming disappointed and losing motivation. </w:t>
      </w:r>
      <w:r>
        <w:rPr>
          <w:color w:val="000000"/>
          <w:u w:val="single"/>
        </w:rPr>
        <w:t>___18___</w:t>
      </w:r>
    </w:p>
    <w:p w14:paraId="1CE5BE72">
      <w:pPr>
        <w:spacing w:line="360" w:lineRule="auto"/>
        <w:ind w:firstLine="420"/>
        <w:jc w:val="left"/>
        <w:textAlignment w:val="center"/>
        <w:rPr>
          <w:color w:val="000000"/>
        </w:rPr>
      </w:pPr>
      <w:r>
        <w:rPr>
          <w:rFonts w:ascii="Times New Roman" w:hAnsi="Times New Roman" w:eastAsia="Times New Roman" w:cs="Times New Roman"/>
          <w:color w:val="000000"/>
        </w:rPr>
        <w:t xml:space="preserve">Get a study buddy or study group. Though working with a partner or a group doesn’t work for everyone, you should consider mixing it up and working to be studious with others, sometimes. You can learn a lot from working with other people, and they can help keep you focused and on-track. </w:t>
      </w:r>
      <w:r>
        <w:rPr>
          <w:color w:val="000000"/>
          <w:u w:val="single"/>
        </w:rPr>
        <w:t>___19___</w:t>
      </w:r>
      <w:r>
        <w:rPr>
          <w:rFonts w:ascii="Times New Roman" w:hAnsi="Times New Roman" w:eastAsia="Times New Roman" w:cs="Times New Roman"/>
          <w:color w:val="000000"/>
        </w:rPr>
        <w:t xml:space="preserve"> And, you can gain mastery of a subject after trying to teach it to your friends. Consider this study technique the next time you hit the books. </w:t>
      </w:r>
    </w:p>
    <w:p w14:paraId="06D3709D">
      <w:pPr>
        <w:spacing w:line="360" w:lineRule="auto"/>
        <w:ind w:firstLine="420"/>
        <w:jc w:val="left"/>
        <w:textAlignment w:val="center"/>
        <w:rPr>
          <w:color w:val="000000"/>
        </w:rPr>
      </w:pPr>
      <w:r>
        <w:rPr>
          <w:color w:val="000000"/>
          <w:u w:val="single"/>
        </w:rPr>
        <w:t>___20___</w:t>
      </w:r>
      <w:r>
        <w:rPr>
          <w:rFonts w:ascii="Times New Roman" w:hAnsi="Times New Roman" w:eastAsia="Times New Roman" w:cs="Times New Roman"/>
          <w:color w:val="000000"/>
        </w:rPr>
        <w:t xml:space="preserve"> Though you may think studious people never have fun, it’s actually very important to remember to relax and take a break every once in a while. If you’re only focused on your studies, then you’ll feel burned out and like you’re under a lot of pressure to keep up. Instead, reward yourself for studying by making time for your friends, your hobbies, or even some mindless activities. Taking breaks for fun will actually lead you to enjoy the learning experience more when you return to it, and will help you become studious.</w:t>
      </w:r>
    </w:p>
    <w:p w14:paraId="644BCC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Remember to have fun.</w:t>
      </w:r>
    </w:p>
    <w:p w14:paraId="2C0FE0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Reward yourself for your hard work.</w:t>
      </w:r>
    </w:p>
    <w:p w14:paraId="1449459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Compare your progress to yourself, not others.</w:t>
      </w:r>
    </w:p>
    <w:p w14:paraId="53B87A2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may also find that you learn more from a close friend than from a teacher.</w:t>
      </w:r>
    </w:p>
    <w:p w14:paraId="28E8775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If you want to truly be studious, you have to stop comparing yourself to other people.</w:t>
      </w:r>
    </w:p>
    <w:p w14:paraId="1D1F70E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Instead, you should be proud of yourself from moving from a C to a B-minus, and so on.</w:t>
      </w:r>
    </w:p>
    <w:p w14:paraId="26F1439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Achieving this balance involves making steady progress, collaborating with others, and taking time to relax.</w:t>
      </w:r>
    </w:p>
    <w:p w14:paraId="5270C12A">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1B203BF">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3B3C797">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四个选项中，选出可以填入空白处的最佳选项，并在答题纸上将该项涂黑。</w:t>
      </w:r>
    </w:p>
    <w:p w14:paraId="6C114978">
      <w:pPr>
        <w:spacing w:line="360" w:lineRule="auto"/>
        <w:ind w:firstLine="420"/>
        <w:jc w:val="both"/>
        <w:textAlignment w:val="center"/>
        <w:rPr>
          <w:color w:val="000000"/>
        </w:rPr>
      </w:pPr>
      <w:r>
        <w:rPr>
          <w:rFonts w:ascii="Times New Roman" w:hAnsi="Times New Roman" w:eastAsia="Times New Roman" w:cs="Times New Roman"/>
          <w:color w:val="000000"/>
        </w:rPr>
        <w:t xml:space="preserve">For kids, washing dishes isn’t a boring job. Standing at the sink with water dripping down onto their bar e feet was a fun way to wash dishes for my children when they were </w:t>
      </w:r>
      <w:r>
        <w:rPr>
          <w:color w:val="000000"/>
          <w:u w:val="single"/>
        </w:rPr>
        <w:t>___21___</w:t>
      </w:r>
      <w:r>
        <w:rPr>
          <w:rFonts w:ascii="Times New Roman" w:hAnsi="Times New Roman" w:eastAsia="Times New Roman" w:cs="Times New Roman"/>
          <w:color w:val="000000"/>
        </w:rPr>
        <w:t xml:space="preserve">. I would pull a chair up to the sink for them to stand in and then fill it with warm water and </w:t>
      </w:r>
      <w:r>
        <w:rPr>
          <w:color w:val="000000"/>
          <w:u w:val="single"/>
        </w:rPr>
        <w:t>___22___</w:t>
      </w:r>
      <w:r>
        <w:rPr>
          <w:rFonts w:ascii="Times New Roman" w:hAnsi="Times New Roman" w:eastAsia="Times New Roman" w:cs="Times New Roman"/>
          <w:color w:val="000000"/>
        </w:rPr>
        <w:t xml:space="preserve"> little things they could wash to </w:t>
      </w:r>
      <w:r>
        <w:rPr>
          <w:color w:val="000000"/>
          <w:u w:val="single"/>
        </w:rPr>
        <w:t>___23___</w:t>
      </w:r>
      <w:r>
        <w:rPr>
          <w:rFonts w:ascii="Times New Roman" w:hAnsi="Times New Roman" w:eastAsia="Times New Roman" w:cs="Times New Roman"/>
          <w:color w:val="000000"/>
        </w:rPr>
        <w:t xml:space="preserve"> themselves. While I did the rest of the </w:t>
      </w:r>
      <w:r>
        <w:rPr>
          <w:color w:val="000000"/>
          <w:u w:val="single"/>
        </w:rPr>
        <w:t>___24___</w:t>
      </w:r>
      <w:r>
        <w:rPr>
          <w:rFonts w:ascii="Times New Roman" w:hAnsi="Times New Roman" w:eastAsia="Times New Roman" w:cs="Times New Roman"/>
          <w:color w:val="000000"/>
        </w:rPr>
        <w:t xml:space="preserve">, bubbles and giggles were everywhere. </w:t>
      </w:r>
    </w:p>
    <w:p w14:paraId="44EAE988">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as they got older, the </w:t>
      </w:r>
      <w:r>
        <w:rPr>
          <w:color w:val="000000"/>
          <w:u w:val="single"/>
        </w:rPr>
        <w:t>___25___</w:t>
      </w:r>
      <w:r>
        <w:rPr>
          <w:rFonts w:ascii="Times New Roman" w:hAnsi="Times New Roman" w:eastAsia="Times New Roman" w:cs="Times New Roman"/>
          <w:color w:val="000000"/>
        </w:rPr>
        <w:t xml:space="preserve"> became a chore (</w:t>
      </w:r>
      <w:r>
        <w:rPr>
          <w:rFonts w:ascii="宋体" w:hAnsi="宋体" w:eastAsia="宋体" w:cs="宋体"/>
          <w:color w:val="000000"/>
        </w:rPr>
        <w:t>家务</w:t>
      </w:r>
      <w:r>
        <w:rPr>
          <w:rFonts w:ascii="Times New Roman" w:hAnsi="Times New Roman" w:eastAsia="Times New Roman" w:cs="Times New Roman"/>
          <w:color w:val="000000"/>
        </w:rPr>
        <w:t xml:space="preserve">), and their </w:t>
      </w:r>
      <w:r>
        <w:rPr>
          <w:color w:val="000000"/>
          <w:u w:val="single"/>
        </w:rPr>
        <w:t>___26___</w:t>
      </w:r>
      <w:r>
        <w:rPr>
          <w:rFonts w:ascii="Times New Roman" w:hAnsi="Times New Roman" w:eastAsia="Times New Roman" w:cs="Times New Roman"/>
          <w:color w:val="000000"/>
        </w:rPr>
        <w:t xml:space="preserve"> disappeared. My husband helped around the house a lot, but he hated to do the dishes, so this was one chore he </w:t>
      </w:r>
      <w:r>
        <w:rPr>
          <w:color w:val="000000"/>
          <w:u w:val="single"/>
        </w:rPr>
        <w:t>___27___</w:t>
      </w:r>
      <w:r>
        <w:rPr>
          <w:rFonts w:ascii="Times New Roman" w:hAnsi="Times New Roman" w:eastAsia="Times New Roman" w:cs="Times New Roman"/>
          <w:color w:val="000000"/>
        </w:rPr>
        <w:t xml:space="preserve"> altogether. One day, I asked my son, who was about ten years old, to wash the dishes. </w:t>
      </w:r>
      <w:r>
        <w:rPr>
          <w:color w:val="000000"/>
          <w:u w:val="single"/>
        </w:rPr>
        <w:t>___28___</w:t>
      </w:r>
      <w:r>
        <w:rPr>
          <w:rFonts w:ascii="Times New Roman" w:hAnsi="Times New Roman" w:eastAsia="Times New Roman" w:cs="Times New Roman"/>
          <w:color w:val="000000"/>
        </w:rPr>
        <w:t xml:space="preserve">, he resisted at the request. When I </w:t>
      </w:r>
      <w:r>
        <w:rPr>
          <w:color w:val="000000"/>
          <w:u w:val="single"/>
        </w:rPr>
        <w:t>___29___</w:t>
      </w:r>
      <w:r>
        <w:rPr>
          <w:rFonts w:ascii="Times New Roman" w:hAnsi="Times New Roman" w:eastAsia="Times New Roman" w:cs="Times New Roman"/>
          <w:color w:val="000000"/>
        </w:rPr>
        <w:t xml:space="preserve">, he said it was a woman’s job. </w:t>
      </w:r>
    </w:p>
    <w:p w14:paraId="395BF249">
      <w:pPr>
        <w:spacing w:line="360" w:lineRule="auto"/>
        <w:ind w:firstLine="420"/>
        <w:jc w:val="both"/>
        <w:textAlignment w:val="center"/>
        <w:rPr>
          <w:color w:val="000000"/>
        </w:rPr>
      </w:pPr>
      <w:r>
        <w:rPr>
          <w:rFonts w:ascii="Times New Roman" w:hAnsi="Times New Roman" w:eastAsia="Times New Roman" w:cs="Times New Roman"/>
          <w:color w:val="000000"/>
        </w:rPr>
        <w:t xml:space="preserve">Later, I approached my husband about this </w:t>
      </w:r>
      <w:r>
        <w:rPr>
          <w:color w:val="000000"/>
          <w:u w:val="single"/>
        </w:rPr>
        <w:t>____30____</w:t>
      </w:r>
      <w:r>
        <w:rPr>
          <w:rFonts w:ascii="Times New Roman" w:hAnsi="Times New Roman" w:eastAsia="Times New Roman" w:cs="Times New Roman"/>
          <w:color w:val="000000"/>
        </w:rPr>
        <w:t xml:space="preserve"> incident, and he said, “Well, I guess it’s time for me to start helping with the dishes.” That night after supper, he put on one of my aprons (</w:t>
      </w:r>
      <w:r>
        <w:rPr>
          <w:rFonts w:ascii="宋体" w:hAnsi="宋体" w:eastAsia="宋体" w:cs="宋体"/>
          <w:color w:val="000000"/>
        </w:rPr>
        <w:t>围裙</w:t>
      </w:r>
      <w:r>
        <w:rPr>
          <w:rFonts w:ascii="Times New Roman" w:hAnsi="Times New Roman" w:eastAsia="Times New Roman" w:cs="Times New Roman"/>
          <w:color w:val="000000"/>
        </w:rPr>
        <w:t xml:space="preserve">) and started doing the dishes. My husband invited our son to </w:t>
      </w:r>
      <w:r>
        <w:rPr>
          <w:color w:val="000000"/>
          <w:u w:val="single"/>
        </w:rPr>
        <w:t>____31____</w:t>
      </w:r>
      <w:r>
        <w:rPr>
          <w:rFonts w:ascii="Times New Roman" w:hAnsi="Times New Roman" w:eastAsia="Times New Roman" w:cs="Times New Roman"/>
          <w:color w:val="000000"/>
        </w:rPr>
        <w:t xml:space="preserve"> him. After that, our son had no problem taking his </w:t>
      </w:r>
      <w:r>
        <w:rPr>
          <w:color w:val="000000"/>
          <w:u w:val="single"/>
        </w:rPr>
        <w:t>____32____</w:t>
      </w:r>
      <w:r>
        <w:rPr>
          <w:rFonts w:ascii="Times New Roman" w:hAnsi="Times New Roman" w:eastAsia="Times New Roman" w:cs="Times New Roman"/>
          <w:color w:val="000000"/>
        </w:rPr>
        <w:t xml:space="preserve"> with the other kids. </w:t>
      </w:r>
    </w:p>
    <w:p w14:paraId="1818379A">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was one of those moments that made a </w:t>
      </w:r>
      <w:r>
        <w:rPr>
          <w:color w:val="000000"/>
          <w:u w:val="single"/>
        </w:rPr>
        <w:t>____33____</w:t>
      </w:r>
      <w:r>
        <w:rPr>
          <w:rFonts w:ascii="Times New Roman" w:hAnsi="Times New Roman" w:eastAsia="Times New Roman" w:cs="Times New Roman"/>
          <w:color w:val="000000"/>
        </w:rPr>
        <w:t xml:space="preserve"> to our son. Yes, men wash dishes; dad demonstrates his love and </w:t>
      </w:r>
      <w:r>
        <w:rPr>
          <w:color w:val="000000"/>
          <w:u w:val="single"/>
        </w:rPr>
        <w:t>____34____</w:t>
      </w:r>
      <w:r>
        <w:rPr>
          <w:rFonts w:ascii="Times New Roman" w:hAnsi="Times New Roman" w:eastAsia="Times New Roman" w:cs="Times New Roman"/>
          <w:color w:val="000000"/>
        </w:rPr>
        <w:t xml:space="preserve"> with their mom. Helping and loving each other does not go </w:t>
      </w:r>
      <w:r>
        <w:rPr>
          <w:color w:val="000000"/>
          <w:u w:val="single"/>
        </w:rPr>
        <w:t>____35____</w:t>
      </w:r>
      <w:r>
        <w:rPr>
          <w:rFonts w:ascii="Times New Roman" w:hAnsi="Times New Roman" w:eastAsia="Times New Roman" w:cs="Times New Roman"/>
          <w:color w:val="000000"/>
        </w:rPr>
        <w:t xml:space="preserve"> in the eyes of children who are learning to develop their relationships.</w:t>
      </w:r>
    </w:p>
    <w:p w14:paraId="5806359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free</w:t>
      </w:r>
      <w:r>
        <w:rPr>
          <w:color w:val="000000"/>
        </w:rPr>
        <w:tab/>
      </w:r>
      <w:r>
        <w:rPr>
          <w:color w:val="000000"/>
        </w:rPr>
        <w:t xml:space="preserve">B. </w:t>
      </w:r>
      <w:r>
        <w:rPr>
          <w:rFonts w:ascii="Times New Roman" w:hAnsi="Times New Roman" w:eastAsia="Times New Roman" w:cs="Times New Roman"/>
          <w:color w:val="000000"/>
        </w:rPr>
        <w:t>little</w:t>
      </w:r>
      <w:r>
        <w:rPr>
          <w:color w:val="000000"/>
        </w:rPr>
        <w:tab/>
      </w:r>
      <w:r>
        <w:rPr>
          <w:color w:val="000000"/>
        </w:rPr>
        <w:t xml:space="preserve">C. </w:t>
      </w:r>
      <w:r>
        <w:rPr>
          <w:rFonts w:ascii="Times New Roman" w:hAnsi="Times New Roman" w:eastAsia="Times New Roman" w:cs="Times New Roman"/>
          <w:color w:val="000000"/>
        </w:rPr>
        <w:t>naughty</w:t>
      </w:r>
      <w:r>
        <w:rPr>
          <w:color w:val="000000"/>
        </w:rPr>
        <w:tab/>
      </w:r>
      <w:r>
        <w:rPr>
          <w:color w:val="000000"/>
        </w:rPr>
        <w:t xml:space="preserve">D. </w:t>
      </w:r>
      <w:r>
        <w:rPr>
          <w:rFonts w:ascii="Times New Roman" w:hAnsi="Times New Roman" w:eastAsia="Times New Roman" w:cs="Times New Roman"/>
          <w:color w:val="000000"/>
        </w:rPr>
        <w:t>silly</w:t>
      </w:r>
    </w:p>
    <w:p w14:paraId="1616F4E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provide</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invent</w:t>
      </w:r>
      <w:r>
        <w:rPr>
          <w:color w:val="000000"/>
        </w:rPr>
        <w:tab/>
      </w:r>
      <w:r>
        <w:rPr>
          <w:color w:val="000000"/>
        </w:rPr>
        <w:t xml:space="preserve">D. </w:t>
      </w:r>
      <w:r>
        <w:rPr>
          <w:rFonts w:ascii="Times New Roman" w:hAnsi="Times New Roman" w:eastAsia="Times New Roman" w:cs="Times New Roman"/>
          <w:color w:val="000000"/>
        </w:rPr>
        <w:t>store</w:t>
      </w:r>
    </w:p>
    <w:p w14:paraId="2192FFAB">
      <w:pPr>
        <w:tabs>
          <w:tab w:val="left" w:pos="2436"/>
          <w:tab w:val="left" w:pos="4873"/>
          <w:tab w:val="left" w:pos="7309"/>
        </w:tabs>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relieve</w:t>
      </w:r>
      <w:r>
        <w:rPr>
          <w:color w:val="000000"/>
        </w:rPr>
        <w:tab/>
      </w:r>
      <w:r>
        <w:rPr>
          <w:color w:val="000000"/>
        </w:rPr>
        <w:t xml:space="preserve">B. </w:t>
      </w:r>
      <w:r>
        <w:rPr>
          <w:rFonts w:ascii="Times New Roman" w:hAnsi="Times New Roman" w:eastAsia="Times New Roman" w:cs="Times New Roman"/>
          <w:color w:val="000000"/>
        </w:rPr>
        <w:t>challenge</w:t>
      </w:r>
      <w:r>
        <w:rPr>
          <w:color w:val="000000"/>
        </w:rPr>
        <w:tab/>
      </w:r>
      <w:r>
        <w:rPr>
          <w:color w:val="000000"/>
        </w:rPr>
        <w:t xml:space="preserve">C. </w:t>
      </w:r>
      <w:r>
        <w:rPr>
          <w:rFonts w:ascii="Times New Roman" w:hAnsi="Times New Roman" w:eastAsia="Times New Roman" w:cs="Times New Roman"/>
          <w:color w:val="000000"/>
        </w:rPr>
        <w:t>evaluate</w:t>
      </w:r>
      <w:r>
        <w:rPr>
          <w:color w:val="000000"/>
        </w:rPr>
        <w:tab/>
      </w:r>
      <w:r>
        <w:rPr>
          <w:color w:val="000000"/>
        </w:rPr>
        <w:t xml:space="preserve">D. </w:t>
      </w:r>
      <w:r>
        <w:rPr>
          <w:rFonts w:ascii="Times New Roman" w:hAnsi="Times New Roman" w:eastAsia="Times New Roman" w:cs="Times New Roman"/>
          <w:color w:val="000000"/>
        </w:rPr>
        <w:t>entertain</w:t>
      </w:r>
    </w:p>
    <w:p w14:paraId="0086EBF4">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housework</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experiment</w:t>
      </w:r>
      <w:r>
        <w:rPr>
          <w:color w:val="000000"/>
        </w:rPr>
        <w:tab/>
      </w:r>
      <w:r>
        <w:rPr>
          <w:color w:val="000000"/>
        </w:rPr>
        <w:t xml:space="preserve">D. </w:t>
      </w:r>
      <w:r>
        <w:rPr>
          <w:rFonts w:ascii="Times New Roman" w:hAnsi="Times New Roman" w:eastAsia="Times New Roman" w:cs="Times New Roman"/>
          <w:color w:val="000000"/>
        </w:rPr>
        <w:t>commitment</w:t>
      </w:r>
    </w:p>
    <w:p w14:paraId="457920E8">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trick</w:t>
      </w:r>
      <w:r>
        <w:rPr>
          <w:color w:val="000000"/>
        </w:rPr>
        <w:tab/>
      </w:r>
      <w:r>
        <w:rPr>
          <w:color w:val="000000"/>
        </w:rPr>
        <w:t xml:space="preserve">B. </w:t>
      </w:r>
      <w:r>
        <w:rPr>
          <w:rFonts w:ascii="Times New Roman" w:hAnsi="Times New Roman" w:eastAsia="Times New Roman" w:cs="Times New Roman"/>
          <w:color w:val="000000"/>
        </w:rPr>
        <w:t>situation</w:t>
      </w:r>
      <w:r>
        <w:rPr>
          <w:color w:val="000000"/>
        </w:rPr>
        <w:tab/>
      </w:r>
      <w:r>
        <w:rPr>
          <w:color w:val="000000"/>
        </w:rPr>
        <w:t xml:space="preserve">C. </w:t>
      </w:r>
      <w:r>
        <w:rPr>
          <w:rFonts w:ascii="Times New Roman" w:hAnsi="Times New Roman" w:eastAsia="Times New Roman" w:cs="Times New Roman"/>
          <w:color w:val="000000"/>
        </w:rPr>
        <w:t>game</w:t>
      </w:r>
      <w:r>
        <w:rPr>
          <w:color w:val="000000"/>
        </w:rPr>
        <w:tab/>
      </w:r>
      <w:r>
        <w:rPr>
          <w:color w:val="000000"/>
        </w:rPr>
        <w:t xml:space="preserve">D. </w:t>
      </w:r>
      <w:r>
        <w:rPr>
          <w:rFonts w:ascii="Times New Roman" w:hAnsi="Times New Roman" w:eastAsia="Times New Roman" w:cs="Times New Roman"/>
          <w:color w:val="000000"/>
        </w:rPr>
        <w:t>scene</w:t>
      </w:r>
    </w:p>
    <w:p w14:paraId="4F4FC57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innocence</w:t>
      </w:r>
      <w:r>
        <w:rPr>
          <w:color w:val="000000"/>
        </w:rPr>
        <w:tab/>
      </w:r>
      <w:r>
        <w:rPr>
          <w:color w:val="000000"/>
        </w:rPr>
        <w:t xml:space="preserve">B. </w:t>
      </w:r>
      <w:r>
        <w:rPr>
          <w:rFonts w:ascii="Times New Roman" w:hAnsi="Times New Roman" w:eastAsia="Times New Roman" w:cs="Times New Roman"/>
          <w:color w:val="000000"/>
        </w:rPr>
        <w:t>enthusiasm</w:t>
      </w:r>
      <w:r>
        <w:rPr>
          <w:color w:val="000000"/>
        </w:rPr>
        <w:tab/>
      </w:r>
      <w:r>
        <w:rPr>
          <w:color w:val="000000"/>
        </w:rPr>
        <w:t xml:space="preserve">C. </w:t>
      </w:r>
      <w:r>
        <w:rPr>
          <w:rFonts w:ascii="Times New Roman" w:hAnsi="Times New Roman" w:eastAsia="Times New Roman" w:cs="Times New Roman"/>
          <w:color w:val="000000"/>
        </w:rPr>
        <w:t>genius</w:t>
      </w:r>
      <w:r>
        <w:rPr>
          <w:color w:val="000000"/>
        </w:rPr>
        <w:tab/>
      </w:r>
      <w:r>
        <w:rPr>
          <w:color w:val="000000"/>
        </w:rPr>
        <w:t xml:space="preserve">D. </w:t>
      </w:r>
      <w:r>
        <w:rPr>
          <w:rFonts w:ascii="Times New Roman" w:hAnsi="Times New Roman" w:eastAsia="Times New Roman" w:cs="Times New Roman"/>
          <w:color w:val="000000"/>
        </w:rPr>
        <w:t>potential</w:t>
      </w:r>
    </w:p>
    <w:p w14:paraId="4BCE4532">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encouraged</w:t>
      </w:r>
      <w:r>
        <w:rPr>
          <w:color w:val="000000"/>
        </w:rPr>
        <w:tab/>
      </w:r>
      <w:r>
        <w:rPr>
          <w:color w:val="000000"/>
        </w:rPr>
        <w:t xml:space="preserve">B. </w:t>
      </w:r>
      <w:r>
        <w:rPr>
          <w:rFonts w:ascii="Times New Roman" w:hAnsi="Times New Roman" w:eastAsia="Times New Roman" w:cs="Times New Roman"/>
          <w:color w:val="000000"/>
        </w:rPr>
        <w:t>criticized</w:t>
      </w:r>
      <w:r>
        <w:rPr>
          <w:color w:val="000000"/>
        </w:rPr>
        <w:tab/>
      </w:r>
      <w:r>
        <w:rPr>
          <w:color w:val="000000"/>
        </w:rPr>
        <w:t xml:space="preserve">C. </w:t>
      </w:r>
      <w:r>
        <w:rPr>
          <w:rFonts w:ascii="Times New Roman" w:hAnsi="Times New Roman" w:eastAsia="Times New Roman" w:cs="Times New Roman"/>
          <w:color w:val="000000"/>
        </w:rPr>
        <w:t>avoided</w:t>
      </w:r>
      <w:r>
        <w:rPr>
          <w:color w:val="000000"/>
        </w:rPr>
        <w:tab/>
      </w:r>
      <w:r>
        <w:rPr>
          <w:color w:val="000000"/>
        </w:rPr>
        <w:t xml:space="preserve">D. </w:t>
      </w:r>
      <w:r>
        <w:rPr>
          <w:rFonts w:ascii="Times New Roman" w:hAnsi="Times New Roman" w:eastAsia="Times New Roman" w:cs="Times New Roman"/>
          <w:color w:val="000000"/>
        </w:rPr>
        <w:t>delayed</w:t>
      </w:r>
    </w:p>
    <w:p w14:paraId="52529E3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Strangely</w:t>
      </w:r>
      <w:r>
        <w:rPr>
          <w:color w:val="000000"/>
        </w:rPr>
        <w:tab/>
      </w:r>
      <w:r>
        <w:rPr>
          <w:color w:val="000000"/>
        </w:rPr>
        <w:t xml:space="preserve">B. </w:t>
      </w:r>
      <w:r>
        <w:rPr>
          <w:rFonts w:ascii="Times New Roman" w:hAnsi="Times New Roman" w:eastAsia="Times New Roman" w:cs="Times New Roman"/>
          <w:color w:val="000000"/>
        </w:rPr>
        <w:t>Hopefully</w:t>
      </w:r>
      <w:r>
        <w:rPr>
          <w:color w:val="000000"/>
        </w:rPr>
        <w:tab/>
      </w:r>
      <w:r>
        <w:rPr>
          <w:color w:val="000000"/>
        </w:rPr>
        <w:t xml:space="preserve">C. </w:t>
      </w:r>
      <w:r>
        <w:rPr>
          <w:rFonts w:ascii="Times New Roman" w:hAnsi="Times New Roman" w:eastAsia="Times New Roman" w:cs="Times New Roman"/>
          <w:color w:val="000000"/>
        </w:rPr>
        <w:t>Amusingly</w:t>
      </w:r>
      <w:r>
        <w:rPr>
          <w:color w:val="000000"/>
        </w:rPr>
        <w:tab/>
      </w:r>
      <w:r>
        <w:rPr>
          <w:color w:val="000000"/>
        </w:rPr>
        <w:t xml:space="preserve">D. </w:t>
      </w:r>
      <w:r>
        <w:rPr>
          <w:rFonts w:ascii="Times New Roman" w:hAnsi="Times New Roman" w:eastAsia="Times New Roman" w:cs="Times New Roman"/>
          <w:color w:val="000000"/>
        </w:rPr>
        <w:t>Naturally</w:t>
      </w:r>
    </w:p>
    <w:p w14:paraId="0E673033">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insisted</w:t>
      </w:r>
      <w:r>
        <w:rPr>
          <w:color w:val="000000"/>
        </w:rPr>
        <w:tab/>
      </w:r>
      <w:r>
        <w:rPr>
          <w:color w:val="000000"/>
        </w:rPr>
        <w:t xml:space="preserve">B. </w:t>
      </w:r>
      <w:r>
        <w:rPr>
          <w:rFonts w:ascii="Times New Roman" w:hAnsi="Times New Roman" w:eastAsia="Times New Roman" w:cs="Times New Roman"/>
          <w:color w:val="000000"/>
        </w:rPr>
        <w:t>denied</w:t>
      </w:r>
      <w:r>
        <w:rPr>
          <w:color w:val="000000"/>
        </w:rPr>
        <w:tab/>
      </w:r>
      <w:r>
        <w:rPr>
          <w:color w:val="000000"/>
        </w:rPr>
        <w:t xml:space="preserve">C. </w:t>
      </w:r>
      <w:r>
        <w:rPr>
          <w:rFonts w:ascii="Times New Roman" w:hAnsi="Times New Roman" w:eastAsia="Times New Roman" w:cs="Times New Roman"/>
          <w:color w:val="000000"/>
        </w:rPr>
        <w:t>quitted</w:t>
      </w:r>
      <w:r>
        <w:rPr>
          <w:color w:val="000000"/>
        </w:rPr>
        <w:tab/>
      </w:r>
      <w:r>
        <w:rPr>
          <w:color w:val="000000"/>
        </w:rPr>
        <w:t xml:space="preserve">D. </w:t>
      </w:r>
      <w:r>
        <w:rPr>
          <w:rFonts w:ascii="Times New Roman" w:hAnsi="Times New Roman" w:eastAsia="Times New Roman" w:cs="Times New Roman"/>
          <w:color w:val="000000"/>
        </w:rPr>
        <w:t>hesitated</w:t>
      </w:r>
    </w:p>
    <w:p w14:paraId="3719CA7D">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curious</w:t>
      </w:r>
      <w:r>
        <w:rPr>
          <w:color w:val="000000"/>
        </w:rPr>
        <w:tab/>
      </w:r>
      <w:r>
        <w:rPr>
          <w:color w:val="000000"/>
        </w:rPr>
        <w:t xml:space="preserve">B. </w:t>
      </w:r>
      <w:r>
        <w:rPr>
          <w:rFonts w:ascii="Times New Roman" w:hAnsi="Times New Roman" w:eastAsia="Times New Roman" w:cs="Times New Roman"/>
          <w:color w:val="000000"/>
        </w:rPr>
        <w:t>familiar</w:t>
      </w:r>
      <w:r>
        <w:rPr>
          <w:color w:val="000000"/>
        </w:rPr>
        <w:tab/>
      </w:r>
      <w:r>
        <w:rPr>
          <w:color w:val="000000"/>
        </w:rPr>
        <w:t xml:space="preserve">C. </w:t>
      </w:r>
      <w:r>
        <w:rPr>
          <w:rFonts w:ascii="Times New Roman" w:hAnsi="Times New Roman" w:eastAsia="Times New Roman" w:cs="Times New Roman"/>
          <w:color w:val="000000"/>
        </w:rPr>
        <w:t>unpleasant</w:t>
      </w:r>
      <w:r>
        <w:rPr>
          <w:color w:val="000000"/>
        </w:rPr>
        <w:tab/>
      </w:r>
      <w:r>
        <w:rPr>
          <w:color w:val="000000"/>
        </w:rPr>
        <w:t xml:space="preserve">D. </w:t>
      </w:r>
      <w:r>
        <w:rPr>
          <w:rFonts w:ascii="Times New Roman" w:hAnsi="Times New Roman" w:eastAsia="Times New Roman" w:cs="Times New Roman"/>
          <w:color w:val="000000"/>
        </w:rPr>
        <w:t>unusual</w:t>
      </w:r>
    </w:p>
    <w:p w14:paraId="6F0A1C4E">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push</w:t>
      </w:r>
      <w:r>
        <w:rPr>
          <w:color w:val="000000"/>
        </w:rPr>
        <w:tab/>
      </w:r>
      <w:r>
        <w:rPr>
          <w:color w:val="000000"/>
        </w:rPr>
        <w:t xml:space="preserve">B. </w:t>
      </w:r>
      <w:r>
        <w:rPr>
          <w:rFonts w:ascii="Times New Roman" w:hAnsi="Times New Roman" w:eastAsia="Times New Roman" w:cs="Times New Roman"/>
          <w:color w:val="000000"/>
        </w:rPr>
        <w:t>join</w:t>
      </w:r>
      <w:r>
        <w:rPr>
          <w:color w:val="000000"/>
        </w:rPr>
        <w:tab/>
      </w:r>
      <w:r>
        <w:rPr>
          <w:color w:val="000000"/>
        </w:rPr>
        <w:t xml:space="preserve">C. </w:t>
      </w:r>
      <w:r>
        <w:rPr>
          <w:rFonts w:ascii="Times New Roman" w:hAnsi="Times New Roman" w:eastAsia="Times New Roman" w:cs="Times New Roman"/>
          <w:color w:val="000000"/>
        </w:rPr>
        <w:t>observe</w:t>
      </w:r>
      <w:r>
        <w:rPr>
          <w:color w:val="000000"/>
        </w:rPr>
        <w:tab/>
      </w:r>
      <w:r>
        <w:rPr>
          <w:color w:val="000000"/>
        </w:rPr>
        <w:t xml:space="preserve">D. </w:t>
      </w:r>
      <w:r>
        <w:rPr>
          <w:rFonts w:ascii="Times New Roman" w:hAnsi="Times New Roman" w:eastAsia="Times New Roman" w:cs="Times New Roman"/>
          <w:color w:val="000000"/>
        </w:rPr>
        <w:t>guide</w:t>
      </w:r>
    </w:p>
    <w:p w14:paraId="11587743">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turn</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place</w:t>
      </w:r>
      <w:r>
        <w:rPr>
          <w:color w:val="000000"/>
        </w:rPr>
        <w:tab/>
      </w:r>
      <w:r>
        <w:rPr>
          <w:color w:val="000000"/>
        </w:rPr>
        <w:t xml:space="preserve">D. </w:t>
      </w:r>
      <w:r>
        <w:rPr>
          <w:rFonts w:ascii="Times New Roman" w:hAnsi="Times New Roman" w:eastAsia="Times New Roman" w:cs="Times New Roman"/>
          <w:color w:val="000000"/>
        </w:rPr>
        <w:t>chance</w:t>
      </w:r>
    </w:p>
    <w:p w14:paraId="50E66B6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comeback</w:t>
      </w:r>
      <w:r>
        <w:rPr>
          <w:color w:val="000000"/>
        </w:rPr>
        <w:tab/>
      </w:r>
      <w:r>
        <w:rPr>
          <w:color w:val="000000"/>
        </w:rPr>
        <w:t xml:space="preserve">B. </w:t>
      </w:r>
      <w:r>
        <w:rPr>
          <w:rFonts w:ascii="Times New Roman" w:hAnsi="Times New Roman" w:eastAsia="Times New Roman" w:cs="Times New Roman"/>
          <w:color w:val="000000"/>
        </w:rPr>
        <w:t>statement</w:t>
      </w:r>
      <w:r>
        <w:rPr>
          <w:color w:val="000000"/>
        </w:rPr>
        <w:tab/>
      </w:r>
      <w:r>
        <w:rPr>
          <w:color w:val="000000"/>
        </w:rPr>
        <w:t xml:space="preserve">C. </w:t>
      </w:r>
      <w:r>
        <w:rPr>
          <w:rFonts w:ascii="Times New Roman" w:hAnsi="Times New Roman" w:eastAsia="Times New Roman" w:cs="Times New Roman"/>
          <w:color w:val="000000"/>
        </w:rPr>
        <w:t>promise</w:t>
      </w:r>
      <w:r>
        <w:rPr>
          <w:color w:val="000000"/>
        </w:rPr>
        <w:tab/>
      </w:r>
      <w:r>
        <w:rPr>
          <w:color w:val="000000"/>
        </w:rPr>
        <w:t xml:space="preserve">D. </w:t>
      </w:r>
      <w:r>
        <w:rPr>
          <w:rFonts w:ascii="Times New Roman" w:hAnsi="Times New Roman" w:eastAsia="Times New Roman" w:cs="Times New Roman"/>
          <w:color w:val="000000"/>
        </w:rPr>
        <w:t>mistake</w:t>
      </w:r>
    </w:p>
    <w:p w14:paraId="6675BB3D">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appointment</w:t>
      </w:r>
      <w:r>
        <w:rPr>
          <w:color w:val="000000"/>
        </w:rPr>
        <w:tab/>
      </w:r>
      <w:r>
        <w:rPr>
          <w:color w:val="000000"/>
        </w:rPr>
        <w:t xml:space="preserve">B. </w:t>
      </w:r>
      <w:r>
        <w:rPr>
          <w:rFonts w:ascii="Times New Roman" w:hAnsi="Times New Roman" w:eastAsia="Times New Roman" w:cs="Times New Roman"/>
          <w:color w:val="000000"/>
        </w:rPr>
        <w:t>competition</w:t>
      </w:r>
      <w:r>
        <w:rPr>
          <w:color w:val="000000"/>
        </w:rPr>
        <w:tab/>
      </w:r>
      <w:r>
        <w:rPr>
          <w:color w:val="000000"/>
        </w:rPr>
        <w:t xml:space="preserve">C. </w:t>
      </w:r>
      <w:r>
        <w:rPr>
          <w:rFonts w:ascii="Times New Roman" w:hAnsi="Times New Roman" w:eastAsia="Times New Roman" w:cs="Times New Roman"/>
          <w:color w:val="000000"/>
        </w:rPr>
        <w:t>journey</w:t>
      </w:r>
      <w:r>
        <w:rPr>
          <w:color w:val="000000"/>
        </w:rPr>
        <w:tab/>
      </w:r>
      <w:r>
        <w:rPr>
          <w:color w:val="000000"/>
        </w:rPr>
        <w:t xml:space="preserve">D. </w:t>
      </w:r>
      <w:r>
        <w:rPr>
          <w:rFonts w:ascii="Times New Roman" w:hAnsi="Times New Roman" w:eastAsia="Times New Roman" w:cs="Times New Roman"/>
          <w:color w:val="000000"/>
        </w:rPr>
        <w:t>partnership</w:t>
      </w:r>
    </w:p>
    <w:p w14:paraId="740397C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unchanged</w:t>
      </w:r>
      <w:r>
        <w:rPr>
          <w:color w:val="000000"/>
        </w:rPr>
        <w:tab/>
      </w:r>
      <w:r>
        <w:rPr>
          <w:color w:val="000000"/>
        </w:rPr>
        <w:t xml:space="preserve">B. </w:t>
      </w:r>
      <w:r>
        <w:rPr>
          <w:rFonts w:ascii="Times New Roman" w:hAnsi="Times New Roman" w:eastAsia="Times New Roman" w:cs="Times New Roman"/>
          <w:color w:val="000000"/>
        </w:rPr>
        <w:t>unfinished</w:t>
      </w:r>
      <w:r>
        <w:rPr>
          <w:color w:val="000000"/>
        </w:rPr>
        <w:tab/>
      </w:r>
      <w:r>
        <w:rPr>
          <w:color w:val="000000"/>
        </w:rPr>
        <w:t xml:space="preserve">C. </w:t>
      </w:r>
      <w:r>
        <w:rPr>
          <w:rFonts w:ascii="Times New Roman" w:hAnsi="Times New Roman" w:eastAsia="Times New Roman" w:cs="Times New Roman"/>
          <w:color w:val="000000"/>
        </w:rPr>
        <w:t>undecided</w:t>
      </w:r>
      <w:r>
        <w:rPr>
          <w:color w:val="000000"/>
        </w:rPr>
        <w:tab/>
      </w:r>
      <w:r>
        <w:rPr>
          <w:color w:val="000000"/>
        </w:rPr>
        <w:t xml:space="preserve">D. </w:t>
      </w:r>
      <w:r>
        <w:rPr>
          <w:rFonts w:ascii="Times New Roman" w:hAnsi="Times New Roman" w:eastAsia="Times New Roman" w:cs="Times New Roman"/>
          <w:color w:val="000000"/>
        </w:rPr>
        <w:t>unnoticed</w:t>
      </w:r>
    </w:p>
    <w:p w14:paraId="7886FCE9">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70EEFFC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722D32E">
      <w:pPr>
        <w:spacing w:line="360" w:lineRule="auto"/>
        <w:jc w:val="left"/>
        <w:textAlignment w:val="center"/>
        <w:rPr>
          <w:color w:val="000000"/>
        </w:rPr>
      </w:pPr>
      <w:r>
        <w:rPr>
          <w:rFonts w:ascii="宋体" w:hAnsi="宋体" w:eastAsia="宋体" w:cs="宋体"/>
          <w:color w:val="000000"/>
        </w:rPr>
        <w:t>阅读下面材料，在空白处填入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EE83C43">
      <w:pPr>
        <w:spacing w:line="360" w:lineRule="auto"/>
        <w:ind w:firstLine="420"/>
        <w:jc w:val="left"/>
        <w:textAlignment w:val="center"/>
        <w:rPr>
          <w:color w:val="000000"/>
        </w:rPr>
      </w:pPr>
      <w:r>
        <w:rPr>
          <w:rFonts w:ascii="Times New Roman" w:hAnsi="Times New Roman" w:eastAsia="Times New Roman" w:cs="Times New Roman"/>
          <w:color w:val="000000"/>
        </w:rPr>
        <w:t xml:space="preserve">Black Myth: Wukong, China’s first true AAA video game, </w:t>
      </w:r>
      <w:r>
        <w:rPr>
          <w:color w:val="000000"/>
          <w:u w:val="single"/>
        </w:rPr>
        <w:t>___36___</w:t>
      </w:r>
      <w:r>
        <w:rPr>
          <w:rFonts w:ascii="Times New Roman" w:hAnsi="Times New Roman" w:eastAsia="Times New Roman" w:cs="Times New Roman"/>
          <w:color w:val="000000"/>
        </w:rPr>
        <w:t xml:space="preserve"> (attract) global attention since its release, marking a significant milestone in the Chinese gaming industry. </w:t>
      </w:r>
      <w:r>
        <w:rPr>
          <w:color w:val="000000"/>
          <w:u w:val="single"/>
        </w:rPr>
        <w:t>___37___</w:t>
      </w:r>
      <w:r>
        <w:rPr>
          <w:rFonts w:ascii="Times New Roman" w:hAnsi="Times New Roman" w:eastAsia="Times New Roman" w:cs="Times New Roman"/>
          <w:color w:val="000000"/>
        </w:rPr>
        <w:t xml:space="preserve"> a AAA game, it features high development cost, a long production cycle, and a significant </w:t>
      </w:r>
      <w:r>
        <w:rPr>
          <w:color w:val="000000"/>
          <w:u w:val="single"/>
        </w:rPr>
        <w:t>___38___</w:t>
      </w:r>
      <w:r>
        <w:rPr>
          <w:rFonts w:ascii="Times New Roman" w:hAnsi="Times New Roman" w:eastAsia="Times New Roman" w:cs="Times New Roman"/>
          <w:color w:val="000000"/>
        </w:rPr>
        <w:t xml:space="preserve"> (invest). Based on the classic Chinese novel Journey to the West, one of the four greatest classical </w:t>
      </w:r>
      <w:r>
        <w:rPr>
          <w:color w:val="000000"/>
          <w:u w:val="single"/>
        </w:rPr>
        <w:t>___39___</w:t>
      </w:r>
      <w:r>
        <w:rPr>
          <w:rFonts w:ascii="Times New Roman" w:hAnsi="Times New Roman" w:eastAsia="Times New Roman" w:cs="Times New Roman"/>
          <w:color w:val="000000"/>
        </w:rPr>
        <w:t xml:space="preserve"> (novel) of Chinese literature, the game follows the journey of the “Destined One (</w:t>
      </w:r>
      <w:r>
        <w:rPr>
          <w:rFonts w:ascii="宋体" w:hAnsi="宋体" w:eastAsia="宋体" w:cs="宋体"/>
          <w:color w:val="000000"/>
        </w:rPr>
        <w:t>天命人</w:t>
      </w:r>
      <w:r>
        <w:rPr>
          <w:rFonts w:ascii="Times New Roman" w:hAnsi="Times New Roman" w:eastAsia="Times New Roman" w:cs="Times New Roman"/>
          <w:color w:val="000000"/>
        </w:rPr>
        <w:t xml:space="preserve">)” as they get on a journey </w:t>
      </w:r>
      <w:r>
        <w:rPr>
          <w:color w:val="000000"/>
          <w:u w:val="single"/>
        </w:rPr>
        <w:t>___40___</w:t>
      </w:r>
      <w:r>
        <w:rPr>
          <w:rFonts w:ascii="Times New Roman" w:hAnsi="Times New Roman" w:eastAsia="Times New Roman" w:cs="Times New Roman"/>
          <w:color w:val="000000"/>
        </w:rPr>
        <w:t xml:space="preserve"> (uncover) the truth behind the legendary Monkey King, Sun Wukong, who disappeared after becoming the Fighting Buddha. Its </w:t>
      </w:r>
      <w:r>
        <w:rPr>
          <w:color w:val="000000"/>
          <w:u w:val="single"/>
        </w:rPr>
        <w:t>___41___</w:t>
      </w:r>
      <w:r>
        <w:rPr>
          <w:rFonts w:ascii="Times New Roman" w:hAnsi="Times New Roman" w:eastAsia="Times New Roman" w:cs="Times New Roman"/>
          <w:color w:val="000000"/>
        </w:rPr>
        <w:t xml:space="preserve"> (amaze) visuals, rich storytelling, </w:t>
      </w:r>
      <w:r>
        <w:rPr>
          <w:color w:val="000000"/>
          <w:u w:val="single"/>
        </w:rPr>
        <w:t>___42___</w:t>
      </w:r>
      <w:r>
        <w:rPr>
          <w:rFonts w:ascii="Times New Roman" w:hAnsi="Times New Roman" w:eastAsia="Times New Roman" w:cs="Times New Roman"/>
          <w:color w:val="000000"/>
        </w:rPr>
        <w:t xml:space="preserve"> cultural depth have drawn in not just games but also fans of Chinese mythology (</w:t>
      </w:r>
      <w:r>
        <w:rPr>
          <w:rFonts w:ascii="宋体" w:hAnsi="宋体" w:eastAsia="宋体" w:cs="宋体"/>
          <w:color w:val="000000"/>
        </w:rPr>
        <w:t>神话</w:t>
      </w:r>
      <w:r>
        <w:rPr>
          <w:rFonts w:ascii="Times New Roman" w:hAnsi="Times New Roman" w:eastAsia="Times New Roman" w:cs="Times New Roman"/>
          <w:color w:val="000000"/>
        </w:rPr>
        <w:t xml:space="preserve">), many of </w:t>
      </w:r>
      <w:r>
        <w:rPr>
          <w:color w:val="000000"/>
          <w:u w:val="single"/>
        </w:rPr>
        <w:t>___43___</w:t>
      </w:r>
      <w:r>
        <w:rPr>
          <w:rFonts w:ascii="Times New Roman" w:hAnsi="Times New Roman" w:eastAsia="Times New Roman" w:cs="Times New Roman"/>
          <w:color w:val="000000"/>
        </w:rPr>
        <w:t xml:space="preserve"> have been inspired to read Journey to the West. </w:t>
      </w:r>
      <w:r>
        <w:rPr>
          <w:color w:val="000000"/>
          <w:u w:val="single"/>
        </w:rPr>
        <w:t>___44___</w:t>
      </w:r>
      <w:r>
        <w:rPr>
          <w:rFonts w:ascii="Times New Roman" w:hAnsi="Times New Roman" w:eastAsia="Times New Roman" w:cs="Times New Roman"/>
          <w:color w:val="000000"/>
        </w:rPr>
        <w:t xml:space="preserve"> stands out is that Black Myth: Wukong currently holds the top spot on the global sales charts, surpassing other high-end single-player games like Cyberpunk 2077. The game has also sparked a tourism boom, </w:t>
      </w:r>
      <w:r>
        <w:rPr>
          <w:color w:val="000000"/>
          <w:u w:val="single"/>
        </w:rPr>
        <w:t>____45____</w:t>
      </w:r>
      <w:r>
        <w:rPr>
          <w:rFonts w:ascii="Times New Roman" w:hAnsi="Times New Roman" w:eastAsia="Times New Roman" w:cs="Times New Roman"/>
          <w:color w:val="000000"/>
        </w:rPr>
        <w:t xml:space="preserve"> (particular) in Shanxi province, which contributed many of the game’s Buddhist and Taoist-inspired scenes.</w:t>
      </w:r>
    </w:p>
    <w:p w14:paraId="5E6DE331">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1AAAA2A">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CAB5DDD">
      <w:pPr>
        <w:spacing w:line="360" w:lineRule="auto"/>
        <w:jc w:val="both"/>
        <w:textAlignment w:val="center"/>
        <w:rPr>
          <w:color w:val="000000"/>
        </w:rPr>
      </w:pPr>
      <w:r>
        <w:rPr>
          <w:color w:val="000000"/>
        </w:rPr>
        <w:t xml:space="preserve">46. </w:t>
      </w:r>
      <w:r>
        <w:rPr>
          <w:rFonts w:ascii="宋体" w:hAnsi="宋体" w:eastAsia="宋体" w:cs="宋体"/>
          <w:color w:val="000000"/>
        </w:rPr>
        <w:t>为探讨如何合理使用平板，你校将举办以“</w:t>
      </w:r>
      <w:r>
        <w:rPr>
          <w:rFonts w:ascii="Times New Roman" w:hAnsi="Times New Roman" w:eastAsia="Times New Roman" w:cs="Times New Roman"/>
          <w:color w:val="000000"/>
        </w:rPr>
        <w:t>Be Smart Pad Users at School</w:t>
      </w:r>
      <w:r>
        <w:rPr>
          <w:rFonts w:ascii="宋体" w:hAnsi="宋体" w:eastAsia="宋体" w:cs="宋体"/>
          <w:color w:val="000000"/>
        </w:rPr>
        <w:t>”为题的英语演讲比赛，请你写一篇演讲稿参赛，内容包括：</w:t>
      </w:r>
    </w:p>
    <w:p w14:paraId="2FE3ADFC">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分析优势与不足：</w:t>
      </w:r>
    </w:p>
    <w:p w14:paraId="1C454EA0">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提出使用建议。</w:t>
      </w:r>
    </w:p>
    <w:p w14:paraId="51E76928">
      <w:pPr>
        <w:spacing w:line="360" w:lineRule="auto"/>
        <w:jc w:val="both"/>
        <w:textAlignment w:val="center"/>
        <w:rPr>
          <w:color w:val="000000"/>
        </w:rPr>
      </w:pPr>
      <w:r>
        <w:rPr>
          <w:rFonts w:ascii="宋体" w:hAnsi="宋体" w:eastAsia="宋体" w:cs="宋体"/>
          <w:color w:val="000000"/>
        </w:rPr>
        <w:t>注意：</w:t>
      </w:r>
    </w:p>
    <w:p w14:paraId="77365B3F">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6EDC1FD7">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366C61A6">
      <w:pPr>
        <w:spacing w:line="360" w:lineRule="auto"/>
        <w:jc w:val="center"/>
        <w:textAlignment w:val="center"/>
        <w:rPr>
          <w:color w:val="000000"/>
        </w:rPr>
      </w:pPr>
      <w:r>
        <w:rPr>
          <w:rFonts w:ascii="Times New Roman" w:hAnsi="Times New Roman" w:eastAsia="Times New Roman" w:cs="Times New Roman"/>
          <w:color w:val="000000"/>
        </w:rPr>
        <w:t>Be Smart Pad Users at School</w:t>
      </w:r>
    </w:p>
    <w:p w14:paraId="098C138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48CCC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EFF8737">
      <w:pPr>
        <w:spacing w:line="360" w:lineRule="auto"/>
        <w:jc w:val="both"/>
        <w:textAlignment w:val="center"/>
        <w:rPr>
          <w:color w:val="000000"/>
        </w:rPr>
      </w:pPr>
      <w:r>
        <w:rPr>
          <w:color w:val="000000"/>
        </w:rPr>
        <w:t xml:space="preserve">47. </w:t>
      </w:r>
      <w:r>
        <w:rPr>
          <w:rFonts w:ascii="宋体" w:hAnsi="宋体" w:eastAsia="宋体" w:cs="宋体"/>
          <w:color w:val="000000"/>
        </w:rPr>
        <w:t>阅读下面短文，根据所给情节进行续写，使之构成一个完整的故事。</w:t>
      </w:r>
    </w:p>
    <w:p w14:paraId="6B37B3C3">
      <w:pPr>
        <w:spacing w:line="360" w:lineRule="auto"/>
        <w:ind w:firstLine="420"/>
        <w:jc w:val="both"/>
        <w:textAlignment w:val="center"/>
        <w:rPr>
          <w:color w:val="000000"/>
        </w:rPr>
      </w:pPr>
      <w:r>
        <w:rPr>
          <w:rFonts w:ascii="Times New Roman" w:hAnsi="Times New Roman" w:eastAsia="Times New Roman" w:cs="Times New Roman"/>
          <w:color w:val="000000"/>
        </w:rPr>
        <w:t>It was a cold November day. I sat on the bus headed to Los Angeles waiting for it to set off while other passengers piled on. An old woman with straggly (</w:t>
      </w:r>
      <w:r>
        <w:rPr>
          <w:rFonts w:ascii="宋体" w:hAnsi="宋体" w:eastAsia="宋体" w:cs="宋体"/>
          <w:color w:val="000000"/>
        </w:rPr>
        <w:t>散乱的</w:t>
      </w:r>
      <w:r>
        <w:rPr>
          <w:rFonts w:ascii="Times New Roman" w:hAnsi="Times New Roman" w:eastAsia="Times New Roman" w:cs="Times New Roman"/>
          <w:color w:val="000000"/>
        </w:rPr>
        <w:t>) grey hair and a weathered (</w:t>
      </w:r>
      <w:r>
        <w:rPr>
          <w:rFonts w:ascii="宋体" w:hAnsi="宋体" w:eastAsia="宋体" w:cs="宋体"/>
          <w:color w:val="000000"/>
        </w:rPr>
        <w:t>饱经风霜的</w:t>
      </w:r>
      <w:r>
        <w:rPr>
          <w:rFonts w:ascii="Times New Roman" w:hAnsi="Times New Roman" w:eastAsia="Times New Roman" w:cs="Times New Roman"/>
          <w:color w:val="000000"/>
        </w:rPr>
        <w:t xml:space="preserve">) face sat behind me. She wore a ragged blue and white shirt with faded brown trousers. Her shoes were worn. </w:t>
      </w:r>
    </w:p>
    <w:p w14:paraId="0EBB18B9">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a blond-haired girl, about sixteen years old, took the seat in front of me. The bus driver followed behind and demanded her fare. “I paid already. Yesterday, online,” the girl insisted. “No, no record of it!” the bus driver pointed to the paper in his hand and waved it in her face. “See. No pay! You pay, or you must get off.” He angrily pointed to the exit door. “But I don’t have money left. Please! ” The girl pleaded, on verge of tears. </w:t>
      </w:r>
    </w:p>
    <w:p w14:paraId="2CD4BF4C">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bus driver picked up his mobile phone and made a call to find out if there had been an error with the paperwork. About a minute later, he cut the call. “No, you have not paid. You must pay!” He roared. “But please, I don’t have any money on me. I must get to LA today. Please!” The girl begged, tears streaming down her face. </w:t>
      </w:r>
    </w:p>
    <w:p w14:paraId="639BB7C7">
      <w:pPr>
        <w:spacing w:line="360" w:lineRule="auto"/>
        <w:ind w:firstLine="420"/>
        <w:jc w:val="both"/>
        <w:textAlignment w:val="center"/>
        <w:rPr>
          <w:color w:val="000000"/>
        </w:rPr>
      </w:pPr>
      <w:r>
        <w:rPr>
          <w:rFonts w:ascii="Times New Roman" w:hAnsi="Times New Roman" w:eastAsia="Times New Roman" w:cs="Times New Roman"/>
          <w:color w:val="000000"/>
        </w:rPr>
        <w:t xml:space="preserve">For days I had been very excited about going on a tour of LA. My dream of visiting Disneyland was about to come true. But while I sat there comfortably in my seat, thinking about my next adventure, this young girl was in tears, with a man standing over her, demanding money harshly. </w:t>
      </w:r>
    </w:p>
    <w:p w14:paraId="7B1D6179">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wasn’t sure what I should do. Was she telling the truth? It wouldn’t be the first time someone had extracted money by telling a sad story that turned out untrue. Maybe the bus driver would show some compassion and allow her to sort the payment out later? But no, the bus driver continued to demand she pay $40 or get off. It seemed the driver would throw her off the bus. </w:t>
      </w:r>
    </w:p>
    <w:p w14:paraId="67463251">
      <w:pPr>
        <w:spacing w:line="360" w:lineRule="auto"/>
        <w:jc w:val="both"/>
        <w:textAlignment w:val="center"/>
        <w:rPr>
          <w:color w:val="000000"/>
        </w:rPr>
      </w:pPr>
      <w:r>
        <w:rPr>
          <w:rFonts w:ascii="宋体" w:hAnsi="宋体" w:eastAsia="宋体" w:cs="宋体"/>
          <w:color w:val="000000"/>
        </w:rPr>
        <w:t>注意：</w:t>
      </w:r>
    </w:p>
    <w:p w14:paraId="03842561">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14:paraId="7FB332BC">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相应位置作答。</w:t>
      </w:r>
    </w:p>
    <w:p w14:paraId="63B89ED8">
      <w:pPr>
        <w:spacing w:line="360" w:lineRule="auto"/>
        <w:ind w:firstLine="420"/>
        <w:jc w:val="both"/>
        <w:textAlignment w:val="center"/>
        <w:rPr>
          <w:color w:val="000000"/>
        </w:rPr>
      </w:pPr>
      <w:r>
        <w:rPr>
          <w:rFonts w:ascii="Times New Roman" w:hAnsi="Times New Roman" w:eastAsia="Times New Roman" w:cs="Times New Roman"/>
          <w:color w:val="000000"/>
        </w:rPr>
        <w:t>Suddenly, the old woman behind me walked straight to the driver, “I’ll pay for her.”</w:t>
      </w:r>
    </w:p>
    <w:p w14:paraId="1B3360C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FC80EB">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next stop, I approached the old lady, money in hand. </w:t>
      </w:r>
    </w:p>
    <w:p w14:paraId="0F11B9A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F0031F">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4C257923">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094C6B23">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1A4C8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4592</Words>
  <Characters>19410</Characters>
  <Lines>0</Lines>
  <Paragraphs>0</Paragraphs>
  <TotalTime>5</TotalTime>
  <ScaleCrop>false</ScaleCrop>
  <LinksUpToDate>false</LinksUpToDate>
  <CharactersWithSpaces>22954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2024-12-01T18:35:00Z</dcterms:created>
  <dc:creator>学科网试题生产平台</dc:creator>
  <dc:description>3628910416723968</dc:description>
  <cp:lastModifiedBy>艳子</cp:lastModifiedBy>
  <dcterms:modified xsi:type="dcterms:W3CDTF">2024-12-02T06:58:16Z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2052-12.1.0.18912</vt:lpwstr>
  </property>
  <property fmtid="{D5CDD505-2E9C-101B-9397-08002B2CF9AE}" pid="7" name="ICV">
    <vt:lpwstr>3847226D45034DA9A47F858976C2B462_12</vt:lpwstr>
  </property>
</Properties>
</file>