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Teaching Design </w:t>
      </w: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for Unit 5 Working the Land Using Language 1 Exploring the World Hunger Problem</w:t>
      </w:r>
    </w:p>
    <w:p>
      <w:pPr>
        <w:numPr>
          <w:ilvl w:val="0"/>
          <w:numId w:val="1"/>
        </w:numPr>
        <w:rPr>
          <w:rFonts w:hint="default" w:ascii="Times New Roman" w:hAnsi="Times New Roman" w:cs="Times New Roman"/>
          <w:lang w:val="en-US" w:eastAsia="zh-CN"/>
        </w:rPr>
      </w:pPr>
      <w:r>
        <w:rPr>
          <w:rFonts w:hint="default" w:ascii="Times New Roman" w:hAnsi="Times New Roman" w:cs="Times New Roman"/>
          <w:b/>
          <w:bCs/>
          <w:lang w:val="en-US" w:eastAsia="zh-CN"/>
        </w:rPr>
        <w:t>Teaching Analysis</w:t>
      </w:r>
      <w:r>
        <w:rPr>
          <w:rFonts w:hint="default" w:ascii="Times New Roman" w:hAnsi="Times New Roman" w:cs="Times New Roman"/>
          <w:lang w:val="en-US" w:eastAsia="zh-CN"/>
        </w:rPr>
        <w:t>:</w:t>
      </w:r>
    </w:p>
    <w:p>
      <w:pPr>
        <w:numPr>
          <w:numId w:val="0"/>
        </w:numPr>
        <w:rPr>
          <w:rFonts w:hint="default" w:ascii="Times New Roman" w:hAnsi="Times New Roman" w:cs="Times New Roman"/>
          <w:lang w:val="en-US" w:eastAsia="zh-CN"/>
        </w:rPr>
      </w:pPr>
      <w:r>
        <w:rPr>
          <w:rFonts w:hint="default" w:ascii="Times New Roman" w:hAnsi="Times New Roman" w:cs="Times New Roman"/>
          <w:lang w:val="en-US" w:eastAsia="zh-CN"/>
        </w:rPr>
        <w:t xml:space="preserve">  The world hunger problem is a topic familiar to students. But students know few about the causes that lead to the problem and the possible solutions. And under the outbreak of Covid-19, the world hunger problem is becoming more severe, which is a phenomenon worth discussing and thinking about. Thus, in this class, certain background information and latest situation of world hunger problem would be offered. And in this listening context, opinions and facts would be involved, which is difficult for ss to capture in the listening. Thus, the skills like how to identify the supporting evidence and listen for opinion would be trained.</w:t>
      </w:r>
    </w:p>
    <w:p>
      <w:pPr>
        <w:numPr>
          <w:ilvl w:val="0"/>
          <w:numId w:val="1"/>
        </w:numPr>
        <w:rPr>
          <w:rFonts w:hint="default" w:ascii="Times New Roman" w:hAnsi="Times New Roman" w:cs="Times New Roman"/>
          <w:b/>
          <w:bCs/>
          <w:lang w:val="en-US" w:eastAsia="zh-CN"/>
        </w:rPr>
      </w:pPr>
      <w:r>
        <w:rPr>
          <w:rFonts w:hint="default" w:ascii="Times New Roman" w:hAnsi="Times New Roman" w:cs="Times New Roman"/>
          <w:b/>
          <w:bCs/>
          <w:lang w:val="en-US" w:eastAsia="zh-CN"/>
        </w:rPr>
        <w:t>Teaching Aims:</w:t>
      </w:r>
    </w:p>
    <w:p>
      <w:pPr>
        <w:numPr>
          <w:ilvl w:val="0"/>
          <w:numId w:val="2"/>
        </w:numPr>
        <w:rPr>
          <w:rFonts w:hint="default" w:ascii="Times New Roman" w:hAnsi="Times New Roman" w:cs="Times New Roman"/>
          <w:lang w:val="en-US" w:eastAsia="zh-CN"/>
        </w:rPr>
      </w:pPr>
      <w:r>
        <w:rPr>
          <w:rFonts w:hint="default" w:ascii="Times New Roman" w:hAnsi="Times New Roman" w:cs="Times New Roman"/>
          <w:lang w:val="en-US" w:eastAsia="zh-CN"/>
        </w:rPr>
        <w:t>To identify for the main setting for the listening.</w:t>
      </w:r>
    </w:p>
    <w:p>
      <w:pPr>
        <w:numPr>
          <w:ilvl w:val="0"/>
          <w:numId w:val="2"/>
        </w:numPr>
        <w:rPr>
          <w:rFonts w:hint="default" w:ascii="Times New Roman" w:hAnsi="Times New Roman" w:cs="Times New Roman"/>
          <w:lang w:val="en-US" w:eastAsia="zh-CN"/>
        </w:rPr>
      </w:pPr>
      <w:r>
        <w:rPr>
          <w:rFonts w:hint="default" w:ascii="Times New Roman" w:hAnsi="Times New Roman" w:cs="Times New Roman"/>
          <w:lang w:val="en-US" w:eastAsia="zh-CN"/>
        </w:rPr>
        <w:t>To figure out details by listening for supporting evidence and opinions.</w:t>
      </w:r>
    </w:p>
    <w:p>
      <w:pPr>
        <w:numPr>
          <w:ilvl w:val="0"/>
          <w:numId w:val="2"/>
        </w:numPr>
        <w:rPr>
          <w:rFonts w:hint="default" w:ascii="Times New Roman" w:hAnsi="Times New Roman" w:cs="Times New Roman"/>
          <w:lang w:val="en-US" w:eastAsia="zh-CN"/>
        </w:rPr>
      </w:pPr>
      <w:r>
        <w:rPr>
          <w:rFonts w:hint="default" w:ascii="Times New Roman" w:hAnsi="Times New Roman" w:cs="Times New Roman"/>
          <w:lang w:val="en-US" w:eastAsia="zh-CN"/>
        </w:rPr>
        <w:t>To evaluate the possible causes and solutions to the world hunger problem by thinking about what they can do.</w:t>
      </w:r>
    </w:p>
    <w:p>
      <w:pPr>
        <w:numPr>
          <w:ilvl w:val="0"/>
          <w:numId w:val="1"/>
        </w:numPr>
        <w:rPr>
          <w:rFonts w:hint="default" w:ascii="Times New Roman" w:hAnsi="Times New Roman" w:cs="Times New Roman"/>
          <w:b/>
          <w:bCs/>
          <w:lang w:val="en-US" w:eastAsia="zh-CN"/>
        </w:rPr>
      </w:pPr>
      <w:r>
        <w:rPr>
          <w:rFonts w:hint="default" w:ascii="Times New Roman" w:hAnsi="Times New Roman" w:cs="Times New Roman"/>
          <w:b/>
          <w:bCs/>
          <w:lang w:val="en-US" w:eastAsia="zh-CN"/>
        </w:rPr>
        <w:t>Teaching Procedures:</w:t>
      </w:r>
    </w:p>
    <w:p>
      <w:pPr>
        <w:numPr>
          <w:numId w:val="0"/>
        </w:numPr>
        <w:rPr>
          <w:rFonts w:hint="default" w:ascii="Times New Roman" w:hAnsi="Times New Roman" w:cs="Times New Roman"/>
          <w:b/>
          <w:bCs/>
          <w:lang w:val="en-US" w:eastAsia="zh-CN"/>
        </w:rPr>
      </w:pPr>
      <w:r>
        <w:rPr>
          <w:rFonts w:hint="default" w:ascii="Times New Roman" w:hAnsi="Times New Roman" w:cs="Times New Roman"/>
          <w:b/>
          <w:bCs/>
          <w:lang w:val="en-US" w:eastAsia="zh-CN"/>
        </w:rPr>
        <w:t>Step1: Lead-in</w:t>
      </w:r>
    </w:p>
    <w:p>
      <w:pPr>
        <w:numPr>
          <w:numId w:val="0"/>
        </w:numPr>
        <w:rPr>
          <w:rFonts w:hint="default" w:ascii="Times New Roman" w:hAnsi="Times New Roman" w:cs="Times New Roman"/>
          <w:lang w:val="en-US" w:eastAsia="zh-CN"/>
        </w:rPr>
      </w:pPr>
      <w:r>
        <w:rPr>
          <w:rFonts w:hint="default" w:ascii="Times New Roman" w:hAnsi="Times New Roman" w:cs="Times New Roman"/>
          <w:lang w:val="en-US" w:eastAsia="zh-CN"/>
        </w:rPr>
        <w:t>Two pictures of Chinese meals in different periods.</w:t>
      </w:r>
    </w:p>
    <w:p>
      <w:pPr>
        <w:numPr>
          <w:numId w:val="0"/>
        </w:numPr>
        <w:rPr>
          <w:rFonts w:hint="default" w:ascii="Times New Roman" w:hAnsi="Times New Roman" w:cs="Times New Roman"/>
          <w:lang w:val="en-US" w:eastAsia="zh-CN"/>
        </w:rPr>
      </w:pPr>
      <w:r>
        <w:rPr>
          <w:rFonts w:hint="default" w:ascii="Times New Roman" w:hAnsi="Times New Roman" w:cs="Times New Roman"/>
          <w:lang w:val="en-US" w:eastAsia="zh-CN"/>
        </w:rPr>
        <w:t>Watch a video about the present hunger problem under the outbreak of Covid-19.</w:t>
      </w:r>
    </w:p>
    <w:p>
      <w:pPr>
        <w:numPr>
          <w:numId w:val="0"/>
        </w:numPr>
        <w:rPr>
          <w:rFonts w:hint="default" w:ascii="Times New Roman" w:hAnsi="Times New Roman" w:cs="Times New Roman"/>
          <w:lang w:val="en-US" w:eastAsia="zh-CN"/>
        </w:rPr>
      </w:pPr>
      <w:r>
        <w:rPr>
          <w:rFonts w:hint="default" w:ascii="Times New Roman" w:hAnsi="Times New Roman" w:cs="Times New Roman"/>
          <w:lang w:val="en-US" w:eastAsia="zh-CN"/>
        </w:rPr>
        <w:t>Discuss: what are the possible causes to hunger problem?</w:t>
      </w:r>
    </w:p>
    <w:p>
      <w:pPr>
        <w:numPr>
          <w:numId w:val="0"/>
        </w:numPr>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2253615" cy="1571625"/>
            <wp:effectExtent l="0" t="0" r="698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253615" cy="1571625"/>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2494915" cy="1572895"/>
            <wp:effectExtent l="0" t="0" r="698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494915" cy="1572895"/>
                    </a:xfrm>
                    <a:prstGeom prst="rect">
                      <a:avLst/>
                    </a:prstGeom>
                    <a:noFill/>
                    <a:ln>
                      <a:noFill/>
                    </a:ln>
                  </pic:spPr>
                </pic:pic>
              </a:graphicData>
            </a:graphic>
          </wp:inline>
        </w:drawing>
      </w:r>
    </w:p>
    <w:p>
      <w:pPr>
        <w:numPr>
          <w:numId w:val="0"/>
        </w:numPr>
        <w:rPr>
          <w:rFonts w:hint="default" w:ascii="Times New Roman" w:hAnsi="Times New Roman" w:cs="Times New Roman"/>
          <w:lang w:val="en-US" w:eastAsia="zh-CN"/>
        </w:rPr>
      </w:pPr>
      <w:r>
        <w:rPr>
          <w:rFonts w:hint="default" w:ascii="Times New Roman" w:hAnsi="Times New Roman" w:cs="Times New Roman"/>
          <w:lang w:val="en-US" w:eastAsia="zh-CN"/>
        </w:rPr>
        <w:t>(Aims: to elicit the topic and lead ss to think about the causes to hunger, the present situation and people in other areas.)</w:t>
      </w:r>
    </w:p>
    <w:p>
      <w:pPr>
        <w:numPr>
          <w:numId w:val="0"/>
        </w:numPr>
        <w:rPr>
          <w:rFonts w:hint="default" w:ascii="Times New Roman" w:hAnsi="Times New Roman" w:cs="Times New Roman"/>
          <w:b/>
          <w:bCs/>
          <w:lang w:val="en-US" w:eastAsia="zh-CN"/>
        </w:rPr>
      </w:pPr>
      <w:r>
        <w:rPr>
          <w:rFonts w:hint="default" w:ascii="Times New Roman" w:hAnsi="Times New Roman" w:cs="Times New Roman"/>
          <w:b/>
          <w:bCs/>
          <w:lang w:val="en-US" w:eastAsia="zh-CN"/>
        </w:rPr>
        <w:t>Step 2: Listening</w:t>
      </w:r>
    </w:p>
    <w:p>
      <w:pPr>
        <w:numPr>
          <w:ilvl w:val="0"/>
          <w:numId w:val="3"/>
        </w:numPr>
        <w:rPr>
          <w:rFonts w:hint="default" w:ascii="Times New Roman" w:hAnsi="Times New Roman" w:cs="Times New Roman"/>
          <w:lang w:val="en-US" w:eastAsia="zh-CN"/>
        </w:rPr>
      </w:pPr>
      <w:r>
        <w:rPr>
          <w:rFonts w:hint="default" w:ascii="Times New Roman" w:hAnsi="Times New Roman" w:cs="Times New Roman"/>
          <w:lang w:val="en-US" w:eastAsia="zh-CN"/>
        </w:rPr>
        <w:t>Listen for the main setting.</w:t>
      </w:r>
    </w:p>
    <w:p>
      <w:pPr>
        <w:numPr>
          <w:numId w:val="0"/>
        </w:numPr>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2974340" cy="1290955"/>
            <wp:effectExtent l="0" t="0" r="1016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974340" cy="1290955"/>
                    </a:xfrm>
                    <a:prstGeom prst="rect">
                      <a:avLst/>
                    </a:prstGeom>
                    <a:noFill/>
                    <a:ln>
                      <a:noFill/>
                    </a:ln>
                  </pic:spPr>
                </pic:pic>
              </a:graphicData>
            </a:graphic>
          </wp:inline>
        </w:drawing>
      </w:r>
    </w:p>
    <w:p>
      <w:pPr>
        <w:numPr>
          <w:ilvl w:val="0"/>
          <w:numId w:val="3"/>
        </w:numPr>
        <w:rPr>
          <w:rFonts w:hint="default" w:ascii="Times New Roman" w:hAnsi="Times New Roman" w:cs="Times New Roman"/>
          <w:lang w:val="en-US" w:eastAsia="zh-CN"/>
        </w:rPr>
      </w:pPr>
      <w:r>
        <w:rPr>
          <w:rFonts w:hint="default" w:ascii="Times New Roman" w:hAnsi="Times New Roman" w:cs="Times New Roman"/>
          <w:lang w:val="en-US" w:eastAsia="zh-CN"/>
        </w:rPr>
        <w:t>Listen for the answers to the questions.</w:t>
      </w:r>
    </w:p>
    <w:p>
      <w:pPr>
        <w:numPr>
          <w:numId w:val="0"/>
        </w:numPr>
        <w:rPr>
          <w:rFonts w:hint="default" w:ascii="Times New Roman" w:hAnsi="Times New Roman" w:cs="Times New Roman"/>
        </w:rPr>
      </w:pPr>
      <w:r>
        <w:rPr>
          <w:rFonts w:hint="default" w:ascii="Times New Roman" w:hAnsi="Times New Roman" w:cs="Times New Roman"/>
        </w:rPr>
        <w:drawing>
          <wp:inline distT="0" distB="0" distL="114300" distR="114300">
            <wp:extent cx="2441575" cy="784860"/>
            <wp:effectExtent l="0" t="0" r="952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441575" cy="784860"/>
                    </a:xfrm>
                    <a:prstGeom prst="rect">
                      <a:avLst/>
                    </a:prstGeom>
                    <a:noFill/>
                    <a:ln>
                      <a:noFill/>
                    </a:ln>
                  </pic:spPr>
                </pic:pic>
              </a:graphicData>
            </a:graphic>
          </wp:inline>
        </w:drawing>
      </w:r>
    </w:p>
    <w:p>
      <w:pPr>
        <w:numPr>
          <w:numId w:val="0"/>
        </w:numPr>
        <w:rPr>
          <w:rFonts w:hint="default" w:ascii="Times New Roman" w:hAnsi="Times New Roman" w:cs="Times New Roman"/>
          <w:lang w:val="en-US" w:eastAsia="zh-CN"/>
        </w:rPr>
      </w:pPr>
      <w:r>
        <w:rPr>
          <w:rFonts w:hint="default" w:ascii="Times New Roman" w:hAnsi="Times New Roman" w:cs="Times New Roman"/>
          <w:lang w:val="en-US" w:eastAsia="zh-CN"/>
        </w:rPr>
        <w:t>(Aims: to fully understand the listening context and train ss listening strategy like predicting.)</w:t>
      </w:r>
    </w:p>
    <w:p>
      <w:pPr>
        <w:numPr>
          <w:numId w:val="0"/>
        </w:numPr>
        <w:rPr>
          <w:rFonts w:hint="default" w:ascii="Times New Roman" w:hAnsi="Times New Roman" w:cs="Times New Roman"/>
          <w:b/>
          <w:bCs/>
          <w:lang w:val="en-US" w:eastAsia="zh-CN"/>
        </w:rPr>
      </w:pPr>
      <w:r>
        <w:rPr>
          <w:rFonts w:hint="default" w:ascii="Times New Roman" w:hAnsi="Times New Roman" w:cs="Times New Roman"/>
          <w:b/>
          <w:bCs/>
          <w:lang w:val="en-US" w:eastAsia="zh-CN"/>
        </w:rPr>
        <w:t>Step 3: Listen for opinions and supporting evidence.</w:t>
      </w:r>
    </w:p>
    <w:p>
      <w:pPr>
        <w:numPr>
          <w:numId w:val="0"/>
        </w:numPr>
        <w:rPr>
          <w:rFonts w:hint="default" w:ascii="Times New Roman" w:hAnsi="Times New Roman" w:cs="Times New Roman"/>
        </w:rPr>
      </w:pPr>
      <w:r>
        <w:rPr>
          <w:rFonts w:hint="default" w:ascii="Times New Roman" w:hAnsi="Times New Roman" w:cs="Times New Roman"/>
        </w:rPr>
        <w:drawing>
          <wp:inline distT="0" distB="0" distL="114300" distR="114300">
            <wp:extent cx="3798570" cy="2244090"/>
            <wp:effectExtent l="0" t="0" r="1143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798570" cy="2244090"/>
                    </a:xfrm>
                    <a:prstGeom prst="rect">
                      <a:avLst/>
                    </a:prstGeom>
                    <a:noFill/>
                    <a:ln>
                      <a:noFill/>
                    </a:ln>
                  </pic:spPr>
                </pic:pic>
              </a:graphicData>
            </a:graphic>
          </wp:inline>
        </w:drawing>
      </w:r>
    </w:p>
    <w:p>
      <w:pPr>
        <w:numPr>
          <w:numId w:val="0"/>
        </w:numPr>
        <w:rPr>
          <w:rFonts w:hint="default" w:ascii="Times New Roman" w:hAnsi="Times New Roman" w:cs="Times New Roman"/>
          <w:lang w:val="en-US" w:eastAsia="zh-CN"/>
        </w:rPr>
      </w:pPr>
      <w:r>
        <w:rPr>
          <w:rFonts w:hint="default" w:ascii="Times New Roman" w:hAnsi="Times New Roman" w:cs="Times New Roman"/>
          <w:lang w:val="en-US" w:eastAsia="zh-CN"/>
        </w:rPr>
        <w:t>Guide ss to focus on signal marks about showing evidence and expressing opinions.</w:t>
      </w:r>
    </w:p>
    <w:p>
      <w:pPr>
        <w:numPr>
          <w:numId w:val="0"/>
        </w:numPr>
        <w:rPr>
          <w:rFonts w:hint="default" w:ascii="Times New Roman" w:hAnsi="Times New Roman" w:cs="Times New Roman"/>
          <w:lang w:val="en-US" w:eastAsia="zh-CN"/>
        </w:rPr>
      </w:pPr>
      <w:r>
        <w:rPr>
          <w:rFonts w:hint="default" w:ascii="Times New Roman" w:hAnsi="Times New Roman" w:cs="Times New Roman"/>
          <w:lang w:val="en-US" w:eastAsia="zh-CN"/>
        </w:rPr>
        <w:t>( Aims: to train the strategy and figure out details by listening for supporting evidence and opinions. )</w:t>
      </w:r>
    </w:p>
    <w:p>
      <w:pPr>
        <w:numPr>
          <w:numId w:val="0"/>
        </w:numPr>
        <w:rPr>
          <w:rFonts w:hint="default" w:ascii="Times New Roman" w:hAnsi="Times New Roman" w:cs="Times New Roman"/>
          <w:b/>
          <w:bCs/>
          <w:lang w:val="en-US" w:eastAsia="zh-CN"/>
        </w:rPr>
      </w:pPr>
      <w:r>
        <w:rPr>
          <w:rFonts w:hint="default" w:ascii="Times New Roman" w:hAnsi="Times New Roman" w:cs="Times New Roman"/>
          <w:b/>
          <w:bCs/>
          <w:lang w:val="en-US" w:eastAsia="zh-CN"/>
        </w:rPr>
        <w:t>Step 4: Listen for Thinking.</w:t>
      </w:r>
    </w:p>
    <w:p>
      <w:pPr>
        <w:numPr>
          <w:numId w:val="0"/>
        </w:numPr>
        <w:rPr>
          <w:rFonts w:hint="default" w:ascii="Times New Roman" w:hAnsi="Times New Roman" w:cs="Times New Roman"/>
        </w:rPr>
      </w:pPr>
      <w:r>
        <w:rPr>
          <w:rFonts w:hint="default" w:ascii="Times New Roman" w:hAnsi="Times New Roman" w:cs="Times New Roman"/>
        </w:rPr>
        <w:drawing>
          <wp:inline distT="0" distB="0" distL="114300" distR="114300">
            <wp:extent cx="2621280" cy="1190625"/>
            <wp:effectExtent l="0" t="0" r="762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2621280" cy="1190625"/>
                    </a:xfrm>
                    <a:prstGeom prst="rect">
                      <a:avLst/>
                    </a:prstGeom>
                    <a:noFill/>
                    <a:ln>
                      <a:noFill/>
                    </a:ln>
                  </pic:spPr>
                </pic:pic>
              </a:graphicData>
            </a:graphic>
          </wp:inline>
        </w:drawing>
      </w:r>
      <w:bookmarkStart w:id="0" w:name="_GoBack"/>
      <w:bookmarkEnd w:id="0"/>
    </w:p>
    <w:p>
      <w:pPr>
        <w:numPr>
          <w:numId w:val="0"/>
        </w:numPr>
        <w:rPr>
          <w:rFonts w:hint="default" w:ascii="Times New Roman" w:hAnsi="Times New Roman" w:cs="Times New Roman"/>
          <w:lang w:val="en-US" w:eastAsia="zh-CN"/>
        </w:rPr>
      </w:pPr>
      <w:r>
        <w:rPr>
          <w:rFonts w:hint="default" w:ascii="Times New Roman" w:hAnsi="Times New Roman" w:cs="Times New Roman"/>
          <w:lang w:val="en-US" w:eastAsia="zh-CN"/>
        </w:rPr>
        <w:t>Watch the videos about the solutions and food waste and losses.</w:t>
      </w:r>
    </w:p>
    <w:p>
      <w:pPr>
        <w:numPr>
          <w:numId w:val="0"/>
        </w:numPr>
        <w:rPr>
          <w:rFonts w:hint="default" w:ascii="Times New Roman" w:hAnsi="Times New Roman" w:cs="Times New Roman"/>
          <w:lang w:val="en-US" w:eastAsia="zh-CN"/>
        </w:rPr>
      </w:pPr>
      <w:r>
        <w:rPr>
          <w:rFonts w:hint="default" w:ascii="Times New Roman" w:hAnsi="Times New Roman" w:cs="Times New Roman"/>
          <w:lang w:val="en-US" w:eastAsia="zh-CN"/>
        </w:rPr>
        <w:t>(Aims: to extend ss thinking by exploring other possible causes and effective solutions.)</w:t>
      </w:r>
    </w:p>
    <w:p>
      <w:pPr>
        <w:numPr>
          <w:numId w:val="0"/>
        </w:numPr>
        <w:rPr>
          <w:rFonts w:hint="default" w:ascii="Times New Roman" w:hAnsi="Times New Roman" w:cs="Times New Roman"/>
          <w:b/>
          <w:bCs/>
          <w:lang w:val="en-US" w:eastAsia="zh-CN"/>
        </w:rPr>
      </w:pPr>
      <w:r>
        <w:rPr>
          <w:rFonts w:hint="default" w:ascii="Times New Roman" w:hAnsi="Times New Roman" w:cs="Times New Roman"/>
          <w:b/>
          <w:bCs/>
          <w:lang w:val="en-US" w:eastAsia="zh-CN"/>
        </w:rPr>
        <w:t>Step 5: Extensive Activities</w:t>
      </w:r>
    </w:p>
    <w:p>
      <w:pPr>
        <w:numPr>
          <w:numId w:val="0"/>
        </w:numPr>
        <w:rPr>
          <w:rFonts w:hint="default" w:ascii="Times New Roman" w:hAnsi="Times New Roman" w:cs="Times New Roman"/>
          <w:lang w:val="en-US" w:eastAsia="zh-CN"/>
        </w:rPr>
      </w:pPr>
      <w:r>
        <w:rPr>
          <w:rFonts w:hint="default" w:ascii="Times New Roman" w:hAnsi="Times New Roman" w:cs="Times New Roman"/>
          <w:lang w:val="en-US" w:eastAsia="zh-CN"/>
        </w:rPr>
        <w:t>Discuss what we can do and design activities for FAD.</w:t>
      </w:r>
    </w:p>
    <w:p>
      <w:pPr>
        <w:numPr>
          <w:numId w:val="0"/>
        </w:numPr>
        <w:rPr>
          <w:rFonts w:hint="default" w:ascii="Times New Roman" w:hAnsi="Times New Roman" w:cs="Times New Roman"/>
          <w:lang w:val="en-US" w:eastAsia="zh-CN"/>
        </w:rPr>
      </w:pPr>
      <w:r>
        <w:rPr>
          <w:rFonts w:hint="default" w:ascii="Times New Roman" w:hAnsi="Times New Roman" w:cs="Times New Roman"/>
          <w:lang w:val="en-US" w:eastAsia="zh-CN"/>
        </w:rPr>
        <w:t>(Aims: to raise ss awareness of a Community of Shared Future for Mankind by connecting themselves to the alleviating world hunger problem.)</w:t>
      </w:r>
    </w:p>
    <w:p>
      <w:pPr>
        <w:numPr>
          <w:numId w:val="0"/>
        </w:numPr>
        <w:rPr>
          <w:rFonts w:hint="default" w:ascii="Times New Roman" w:hAnsi="Times New Roman" w:cs="Times New Roman"/>
          <w:b/>
          <w:bCs/>
          <w:lang w:val="en-US" w:eastAsia="zh-CN"/>
        </w:rPr>
      </w:pPr>
      <w:r>
        <w:rPr>
          <w:rFonts w:hint="default" w:ascii="Times New Roman" w:hAnsi="Times New Roman" w:cs="Times New Roman"/>
          <w:b/>
          <w:bCs/>
          <w:lang w:val="en-US" w:eastAsia="zh-CN"/>
        </w:rPr>
        <w:t>Step 6: Homework</w:t>
      </w:r>
    </w:p>
    <w:p>
      <w:pPr>
        <w:numPr>
          <w:numId w:val="0"/>
        </w:numPr>
        <w:rPr>
          <w:rFonts w:hint="default" w:ascii="Times New Roman" w:hAnsi="Times New Roman" w:cs="Times New Roman"/>
          <w:lang w:val="en-US" w:eastAsia="zh-CN"/>
        </w:rPr>
      </w:pPr>
      <w:r>
        <w:rPr>
          <w:rFonts w:hint="default" w:ascii="Times New Roman" w:hAnsi="Times New Roman" w:cs="Times New Roman"/>
          <w:lang w:val="en-US" w:eastAsia="zh-CN"/>
        </w:rPr>
        <w:t>Make a speech as representative of FAO in school to appeal students to pay attention to the hunger problem and make contributions.</w:t>
      </w:r>
    </w:p>
    <w:p>
      <w:pPr>
        <w:numPr>
          <w:numId w:val="0"/>
        </w:numPr>
        <w:rPr>
          <w:rFonts w:hint="default" w:ascii="Times New Roman" w:hAnsi="Times New Roman" w:cs="Times New Roman"/>
          <w:lang w:val="en-US" w:eastAsia="zh-CN"/>
        </w:rPr>
      </w:pPr>
      <w:r>
        <w:rPr>
          <w:rFonts w:hint="default" w:ascii="Times New Roman" w:hAnsi="Times New Roman" w:cs="Times New Roman"/>
          <w:lang w:val="en-US" w:eastAsia="zh-CN"/>
        </w:rPr>
        <w:t>(Aims: to extend ss horizons and offer them the ways to explore more about world hunger problem.)</w:t>
      </w:r>
    </w:p>
    <w:p>
      <w:pPr>
        <w:numPr>
          <w:numId w:val="0"/>
        </w:numPr>
        <w:rPr>
          <w:rFonts w:hint="default" w:ascii="Times New Roman" w:hAnsi="Times New Roman" w:cs="Times New Roman"/>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4D8C55"/>
    <w:multiLevelType w:val="singleLevel"/>
    <w:tmpl w:val="CF4D8C55"/>
    <w:lvl w:ilvl="0" w:tentative="0">
      <w:start w:val="1"/>
      <w:numFmt w:val="decimal"/>
      <w:suff w:val="space"/>
      <w:lvlText w:val="%1."/>
      <w:lvlJc w:val="left"/>
    </w:lvl>
  </w:abstractNum>
  <w:abstractNum w:abstractNumId="1">
    <w:nsid w:val="72E3E26A"/>
    <w:multiLevelType w:val="singleLevel"/>
    <w:tmpl w:val="72E3E26A"/>
    <w:lvl w:ilvl="0" w:tentative="0">
      <w:start w:val="1"/>
      <w:numFmt w:val="decimal"/>
      <w:suff w:val="space"/>
      <w:lvlText w:val="%1."/>
      <w:lvlJc w:val="left"/>
    </w:lvl>
  </w:abstractNum>
  <w:abstractNum w:abstractNumId="2">
    <w:nsid w:val="7B0C697C"/>
    <w:multiLevelType w:val="singleLevel"/>
    <w:tmpl w:val="7B0C697C"/>
    <w:lvl w:ilvl="0" w:tentative="0">
      <w:start w:val="1"/>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5105ED"/>
    <w:rsid w:val="1085114C"/>
    <w:rsid w:val="20E06C51"/>
    <w:rsid w:val="3DB13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2021-12-12T04:58:35Z</dcterms:created>
  <dc:creator>bravolily</dc:creator>
  <cp:lastModifiedBy>李婷婷</cp:lastModifiedBy>
  <dcterms:modified xsi:type="dcterms:W3CDTF">2021-12-12T05:24:11Z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D727598E11C648B18A8323F1A251F597</vt:lpwstr>
  </property>
</Properties>
</file>