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4" w:lineRule="auto"/>
        <w:jc w:val="center"/>
        <w:rPr>
          <w:rFonts w:hint="default" w:ascii="Times New Roman" w:hAnsi="Times New Roman" w:eastAsia="黑体" w:cs="Times New Roman"/>
          <w:bCs/>
          <w:color w:val="000000" w:themeColor="text1"/>
          <w:spacing w:val="40"/>
          <w:sz w:val="24"/>
          <w:szCs w:val="24"/>
          <w14:textFill>
            <w14:solidFill>
              <w14:schemeClr w14:val="tx1"/>
            </w14:solidFill>
          </w14:textFill>
        </w:rPr>
      </w:pPr>
      <w:r>
        <w:rPr>
          <w:rFonts w:hint="default" w:ascii="Times New Roman" w:hAnsi="Times New Roman" w:eastAsia="黑体" w:cs="Times New Roman"/>
          <w:bCs/>
          <w:color w:val="000000" w:themeColor="text1"/>
          <w:spacing w:val="40"/>
          <w:sz w:val="24"/>
          <w:szCs w:val="24"/>
          <w14:textFill>
            <w14:solidFill>
              <w14:schemeClr w14:val="tx1"/>
            </w14:solidFill>
          </w14:textFill>
        </w:rPr>
        <w:t>东莞中学、广州二中、惠州一中、深圳实验、珠海一中、</w:t>
      </w:r>
    </w:p>
    <w:p>
      <w:pPr>
        <w:spacing w:line="264" w:lineRule="auto"/>
        <w:jc w:val="center"/>
        <w:rPr>
          <w:rFonts w:hint="default" w:ascii="Times New Roman" w:hAnsi="Times New Roman" w:eastAsia="黑体" w:cs="Times New Roman"/>
          <w:bCs/>
          <w:color w:val="000000" w:themeColor="text1"/>
          <w:spacing w:val="40"/>
          <w:sz w:val="24"/>
          <w:szCs w:val="24"/>
          <w14:textFill>
            <w14:solidFill>
              <w14:schemeClr w14:val="tx1"/>
            </w14:solidFill>
          </w14:textFill>
        </w:rPr>
      </w:pPr>
      <w:r>
        <w:rPr>
          <w:rFonts w:hint="default" w:ascii="Times New Roman" w:hAnsi="Times New Roman" w:eastAsia="黑体" w:cs="Times New Roman"/>
          <w:bCs/>
          <w:color w:val="000000" w:themeColor="text1"/>
          <w:spacing w:val="40"/>
          <w:sz w:val="24"/>
          <w:szCs w:val="24"/>
          <w14:textFill>
            <w14:solidFill>
              <w14:schemeClr w14:val="tx1"/>
            </w14:solidFill>
          </w14:textFill>
        </w:rPr>
        <w:t>中山纪念中学2024届高三第四次六校联考 英语 参考答案</w:t>
      </w:r>
    </w:p>
    <w:p>
      <w:pPr>
        <w:pStyle w:val="2"/>
        <w:rPr>
          <w:rFonts w:hint="default" w:ascii="Times New Roman" w:hAnsi="Times New Roman" w:cs="Times New Roman"/>
        </w:rPr>
      </w:pPr>
    </w:p>
    <w:p>
      <w:pPr>
        <w:pStyle w:val="2"/>
        <w:rPr>
          <w:rFonts w:hint="default" w:ascii="Times New Roman" w:hAnsi="Times New Roman" w:cs="Times New Roman"/>
          <w:b/>
          <w:sz w:val="24"/>
          <w:szCs w:val="24"/>
        </w:rPr>
      </w:pPr>
      <w:r>
        <w:rPr>
          <w:rFonts w:hint="default" w:ascii="Times New Roman" w:hAnsi="Times New Roman" w:cs="Times New Roman"/>
          <w:b/>
          <w:sz w:val="24"/>
          <w:szCs w:val="24"/>
        </w:rPr>
        <w:t>21-23 BDC</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24-27 BCDC</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28-31 DDAA</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32-35 BACB</w:t>
      </w:r>
    </w:p>
    <w:p>
      <w:pPr>
        <w:pStyle w:val="2"/>
        <w:rPr>
          <w:rFonts w:hint="default" w:ascii="Times New Roman" w:hAnsi="Times New Roman" w:eastAsia="宋体" w:cs="Times New Roman"/>
          <w:b/>
          <w:sz w:val="24"/>
          <w:szCs w:val="24"/>
          <w:lang w:eastAsia="zh-CN"/>
        </w:rPr>
      </w:pPr>
      <w:r>
        <w:rPr>
          <w:rFonts w:hint="default" w:ascii="Times New Roman" w:hAnsi="Times New Roman" w:cs="Times New Roman"/>
          <w:b/>
          <w:sz w:val="24"/>
          <w:szCs w:val="24"/>
        </w:rPr>
        <w:t xml:space="preserve">36-40 </w:t>
      </w:r>
      <w:r>
        <w:rPr>
          <w:rFonts w:hint="default" w:ascii="Times New Roman" w:hAnsi="Times New Roman" w:cs="Times New Roman"/>
          <w:b/>
          <w:sz w:val="24"/>
          <w:szCs w:val="24"/>
          <w:lang w:val="en-US" w:eastAsia="zh-CN"/>
        </w:rPr>
        <w:t>FD</w:t>
      </w:r>
      <w:r>
        <w:rPr>
          <w:rFonts w:hint="default" w:ascii="Times New Roman" w:hAnsi="Times New Roman" w:cs="Times New Roman"/>
          <w:b/>
          <w:sz w:val="24"/>
          <w:szCs w:val="24"/>
        </w:rPr>
        <w:t>A</w:t>
      </w:r>
      <w:r>
        <w:rPr>
          <w:rFonts w:hint="default" w:ascii="Times New Roman" w:hAnsi="Times New Roman" w:cs="Times New Roman"/>
          <w:b/>
          <w:sz w:val="24"/>
          <w:szCs w:val="24"/>
          <w:lang w:val="en-US" w:eastAsia="zh-CN"/>
        </w:rPr>
        <w:t>GC</w:t>
      </w:r>
    </w:p>
    <w:p>
      <w:pPr>
        <w:pStyle w:val="2"/>
        <w:rPr>
          <w:rFonts w:hint="default" w:ascii="Times New Roman" w:hAnsi="Times New Roman" w:eastAsia="宋体" w:cs="Times New Roman"/>
          <w:b/>
          <w:sz w:val="24"/>
          <w:szCs w:val="24"/>
          <w:lang w:eastAsia="zh-CN"/>
        </w:rPr>
      </w:pPr>
      <w:r>
        <w:rPr>
          <w:rFonts w:hint="default" w:ascii="Times New Roman" w:hAnsi="Times New Roman" w:cs="Times New Roman"/>
          <w:b/>
          <w:sz w:val="24"/>
          <w:szCs w:val="24"/>
        </w:rPr>
        <w:t xml:space="preserve">41-45 </w:t>
      </w:r>
      <w:r>
        <w:rPr>
          <w:rFonts w:hint="default" w:ascii="Times New Roman" w:hAnsi="Times New Roman" w:cs="Times New Roman"/>
          <w:b/>
          <w:sz w:val="24"/>
          <w:szCs w:val="24"/>
          <w:lang w:val="en-US" w:eastAsia="zh-CN"/>
        </w:rPr>
        <w:t>A</w:t>
      </w:r>
      <w:r>
        <w:rPr>
          <w:rFonts w:hint="default" w:ascii="Times New Roman" w:hAnsi="Times New Roman" w:cs="Times New Roman"/>
          <w:b/>
          <w:sz w:val="24"/>
          <w:szCs w:val="24"/>
        </w:rPr>
        <w:t>ADBB</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46-50 CAC</w:t>
      </w:r>
      <w:r>
        <w:rPr>
          <w:rFonts w:hint="default" w:ascii="Times New Roman" w:hAnsi="Times New Roman" w:cs="Times New Roman"/>
          <w:b/>
          <w:sz w:val="24"/>
          <w:szCs w:val="24"/>
          <w:lang w:val="en-US" w:eastAsia="zh-CN"/>
        </w:rPr>
        <w:t>D</w:t>
      </w:r>
      <w:r>
        <w:rPr>
          <w:rFonts w:hint="default" w:ascii="Times New Roman" w:hAnsi="Times New Roman" w:cs="Times New Roman"/>
          <w:b/>
          <w:sz w:val="24"/>
          <w:szCs w:val="24"/>
        </w:rPr>
        <w:t>C</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51-55 DCBD</w:t>
      </w:r>
      <w:r>
        <w:rPr>
          <w:rFonts w:hint="default" w:ascii="Times New Roman" w:hAnsi="Times New Roman" w:cs="Times New Roman"/>
          <w:b/>
          <w:sz w:val="24"/>
          <w:szCs w:val="24"/>
          <w:lang w:val="en-US" w:eastAsia="zh-CN"/>
        </w:rPr>
        <w:t>A</w:t>
      </w:r>
    </w:p>
    <w:p>
      <w:pPr>
        <w:pStyle w:val="2"/>
        <w:rPr>
          <w:rFonts w:hint="default" w:ascii="Times New Roman" w:hAnsi="Times New Roman" w:cs="Times New Roman"/>
          <w:b/>
          <w:sz w:val="24"/>
          <w:szCs w:val="24"/>
        </w:rPr>
      </w:pPr>
      <w:r>
        <w:rPr>
          <w:rFonts w:hint="default" w:ascii="Times New Roman" w:hAnsi="Times New Roman" w:cs="Times New Roman"/>
          <w:b/>
          <w:sz w:val="24"/>
          <w:szCs w:val="24"/>
        </w:rPr>
        <w:t xml:space="preserve">56. </w:t>
      </w:r>
      <w:r>
        <w:rPr>
          <w:rFonts w:hint="eastAsia" w:ascii="Times New Roman" w:hAnsi="Times New Roman" w:cs="Times New Roman"/>
          <w:b/>
          <w:sz w:val="24"/>
          <w:szCs w:val="24"/>
          <w:lang w:val="en-US" w:eastAsia="zh-CN"/>
        </w:rPr>
        <w:t>Fascinated</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 xml:space="preserve">57. has </w:t>
      </w:r>
      <w:r>
        <w:rPr>
          <w:rFonts w:hint="eastAsia" w:ascii="Times New Roman" w:hAnsi="Times New Roman" w:cs="Times New Roman"/>
          <w:b/>
          <w:sz w:val="24"/>
          <w:szCs w:val="24"/>
          <w:lang w:val="en-US" w:eastAsia="zh-CN"/>
        </w:rPr>
        <w:t>develope</w:t>
      </w:r>
      <w:r>
        <w:rPr>
          <w:rFonts w:hint="default" w:ascii="Times New Roman" w:hAnsi="Times New Roman" w:cs="Times New Roman"/>
          <w:b/>
          <w:sz w:val="24"/>
          <w:szCs w:val="24"/>
        </w:rPr>
        <w:t>d</w:t>
      </w:r>
      <w:r>
        <w:rPr>
          <w:rFonts w:hint="default" w:ascii="Times New Roman" w:hAnsi="Times New Roman" w:cs="Times New Roman"/>
          <w:b/>
          <w:sz w:val="24"/>
          <w:szCs w:val="24"/>
        </w:rPr>
        <w:tab/>
      </w:r>
      <w:bookmarkStart w:id="0" w:name="_GoBack"/>
      <w:bookmarkEnd w:id="0"/>
      <w:r>
        <w:rPr>
          <w:rFonts w:hint="default" w:ascii="Times New Roman" w:hAnsi="Times New Roman" w:cs="Times New Roman"/>
          <w:b/>
          <w:sz w:val="24"/>
          <w:szCs w:val="24"/>
        </w:rPr>
        <w:t>58. What</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59. as</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60. locals</w:t>
      </w:r>
    </w:p>
    <w:p>
      <w:pPr>
        <w:pStyle w:val="2"/>
        <w:rPr>
          <w:rFonts w:hint="default" w:ascii="Times New Roman" w:hAnsi="Times New Roman" w:cs="Times New Roman"/>
          <w:b/>
          <w:sz w:val="24"/>
          <w:szCs w:val="24"/>
        </w:rPr>
      </w:pPr>
      <w:r>
        <w:rPr>
          <w:rFonts w:hint="default" w:ascii="Times New Roman" w:hAnsi="Times New Roman" w:cs="Times New Roman"/>
          <w:b/>
          <w:sz w:val="24"/>
          <w:szCs w:val="24"/>
        </w:rPr>
        <w:t>61. a</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62. it</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63. to find</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64. which</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rPr>
        <w:t>65. accessible</w:t>
      </w:r>
    </w:p>
    <w:p>
      <w:pPr>
        <w:pStyle w:val="2"/>
        <w:spacing w:after="0" w:line="300" w:lineRule="exact"/>
        <w:rPr>
          <w:rFonts w:hint="default" w:ascii="Times New Roman" w:hAnsi="Times New Roman" w:cs="Times New Roman"/>
        </w:rPr>
      </w:pPr>
    </w:p>
    <w:p>
      <w:pPr>
        <w:pStyle w:val="2"/>
        <w:spacing w:after="0" w:line="300" w:lineRule="exact"/>
        <w:rPr>
          <w:rFonts w:hint="default" w:ascii="Times New Roman" w:hAnsi="Times New Roman" w:cs="Times New Roman"/>
        </w:rPr>
      </w:pPr>
      <w:r>
        <w:rPr>
          <w:rFonts w:hint="default" w:ascii="Times New Roman" w:hAnsi="Times New Roman" w:cs="Times New Roman"/>
        </w:rPr>
        <w:t>应用文写作范文：</w:t>
      </w:r>
    </w:p>
    <w:p>
      <w:pPr>
        <w:pStyle w:val="2"/>
        <w:jc w:val="center"/>
        <w:rPr>
          <w:rFonts w:hint="default" w:ascii="Times New Roman" w:hAnsi="Times New Roman" w:eastAsia="宋体" w:cs="Times New Roman"/>
          <w:b/>
          <w:bCs/>
          <w:kern w:val="2"/>
          <w:sz w:val="24"/>
          <w:szCs w:val="24"/>
          <w:lang w:val="en-US" w:eastAsia="zh-CN" w:bidi="ar"/>
        </w:rPr>
      </w:pPr>
      <w:r>
        <w:rPr>
          <w:rFonts w:hint="default" w:ascii="Times New Roman" w:hAnsi="Times New Roman" w:eastAsia="宋体" w:cs="Times New Roman"/>
          <w:b/>
          <w:bCs/>
          <w:kern w:val="2"/>
          <w:sz w:val="24"/>
          <w:szCs w:val="24"/>
          <w:lang w:val="en-US" w:eastAsia="zh-CN" w:bidi="ar"/>
        </w:rPr>
        <w:t>My Volunteering Experience</w:t>
      </w:r>
    </w:p>
    <w:p>
      <w:pPr>
        <w:pStyle w:val="2"/>
        <w:ind w:firstLine="420" w:firstLineChars="0"/>
        <w:rPr>
          <w:rFonts w:hint="default" w:ascii="Times New Roman" w:hAnsi="Times New Roman" w:cs="Times New Roman"/>
          <w:b w:val="0"/>
          <w:bCs w:val="0"/>
          <w:kern w:val="2"/>
          <w:sz w:val="24"/>
          <w:szCs w:val="24"/>
          <w:lang w:val="en-US" w:eastAsia="zh-CN" w:bidi="ar"/>
        </w:rPr>
      </w:pPr>
      <w:r>
        <w:rPr>
          <w:rFonts w:hint="eastAsia" w:ascii="Times New Roman" w:hAnsi="Times New Roman" w:cs="Times New Roman"/>
          <w:b w:val="0"/>
          <w:bCs w:val="0"/>
          <w:kern w:val="2"/>
          <w:sz w:val="24"/>
          <w:szCs w:val="24"/>
          <w:lang w:val="en-US" w:eastAsia="zh-CN" w:bidi="ar"/>
        </w:rPr>
        <w:t>As a powerful way to give back to the community and make a positive impact on the lives of others, volunteering serves as an indispensable way to provide individuals with a sense of fulfillment and construct a more supportive society.</w:t>
      </w:r>
    </w:p>
    <w:p>
      <w:pPr>
        <w:pStyle w:val="2"/>
        <w:ind w:firstLine="420" w:firstLineChars="0"/>
        <w:rPr>
          <w:rFonts w:hint="default" w:ascii="Times New Roman" w:hAnsi="Times New Roman" w:cs="Times New Roman"/>
          <w:b w:val="0"/>
          <w:bCs w:val="0"/>
          <w:kern w:val="2"/>
          <w:sz w:val="24"/>
          <w:szCs w:val="24"/>
          <w:lang w:val="en-US" w:eastAsia="zh-CN" w:bidi="ar"/>
        </w:rPr>
      </w:pPr>
      <w:r>
        <w:rPr>
          <w:rFonts w:hint="default" w:ascii="Times New Roman" w:hAnsi="Times New Roman" w:cs="Times New Roman"/>
          <w:b w:val="0"/>
          <w:bCs w:val="0"/>
          <w:kern w:val="2"/>
          <w:sz w:val="24"/>
          <w:szCs w:val="24"/>
          <w:lang w:val="en-US" w:eastAsia="zh-CN" w:bidi="ar"/>
        </w:rPr>
        <w:t xml:space="preserve">My experience of </w:t>
      </w:r>
      <w:r>
        <w:rPr>
          <w:rFonts w:hint="eastAsia" w:ascii="Times New Roman" w:hAnsi="Times New Roman" w:cs="Times New Roman"/>
          <w:b w:val="0"/>
          <w:bCs w:val="0"/>
          <w:kern w:val="2"/>
          <w:sz w:val="24"/>
          <w:szCs w:val="24"/>
          <w:lang w:val="en-US" w:eastAsia="zh-CN" w:bidi="ar"/>
        </w:rPr>
        <w:t>working in a local nursing home</w:t>
      </w:r>
      <w:r>
        <w:rPr>
          <w:rFonts w:hint="default" w:ascii="Times New Roman" w:hAnsi="Times New Roman" w:cs="Times New Roman"/>
          <w:b w:val="0"/>
          <w:bCs w:val="0"/>
          <w:kern w:val="2"/>
          <w:sz w:val="24"/>
          <w:szCs w:val="24"/>
          <w:lang w:val="en-US" w:eastAsia="zh-CN" w:bidi="ar"/>
        </w:rPr>
        <w:t xml:space="preserve"> can’t illustrate the point better. During </w:t>
      </w:r>
      <w:r>
        <w:rPr>
          <w:rFonts w:hint="eastAsia" w:ascii="Times New Roman" w:hAnsi="Times New Roman" w:cs="Times New Roman"/>
          <w:b w:val="0"/>
          <w:bCs w:val="0"/>
          <w:kern w:val="2"/>
          <w:sz w:val="24"/>
          <w:szCs w:val="24"/>
          <w:lang w:val="en-US" w:eastAsia="zh-CN" w:bidi="ar"/>
        </w:rPr>
        <w:t>the memorable</w:t>
      </w:r>
      <w:r>
        <w:rPr>
          <w:rFonts w:hint="default" w:ascii="Times New Roman" w:hAnsi="Times New Roman" w:cs="Times New Roman"/>
          <w:b w:val="0"/>
          <w:bCs w:val="0"/>
          <w:kern w:val="2"/>
          <w:sz w:val="24"/>
          <w:szCs w:val="24"/>
          <w:lang w:val="en-US" w:eastAsia="zh-CN" w:bidi="ar"/>
        </w:rPr>
        <w:t xml:space="preserve"> experience, I </w:t>
      </w:r>
      <w:r>
        <w:rPr>
          <w:rFonts w:hint="eastAsia" w:ascii="Times New Roman" w:hAnsi="Times New Roman" w:cs="Times New Roman"/>
          <w:b w:val="0"/>
          <w:bCs w:val="0"/>
          <w:kern w:val="2"/>
          <w:sz w:val="24"/>
          <w:szCs w:val="24"/>
          <w:lang w:val="en-US" w:eastAsia="zh-CN" w:bidi="ar"/>
        </w:rPr>
        <w:t xml:space="preserve">spent quality time engaging in conversations, assisting with daily tasks, and providing companionship to the elderly. Additionally, we also arranged some interactive activities such as staging singing and dancing performances and make delicate cards with them, easing their loneliness and bringing a sense of warmth. </w:t>
      </w:r>
      <w:r>
        <w:rPr>
          <w:rFonts w:hint="default" w:ascii="Times New Roman" w:hAnsi="Times New Roman" w:cs="Times New Roman"/>
          <w:b w:val="0"/>
          <w:bCs w:val="0"/>
          <w:kern w:val="2"/>
          <w:sz w:val="24"/>
          <w:szCs w:val="24"/>
          <w:lang w:val="en-US" w:eastAsia="zh-CN" w:bidi="ar"/>
        </w:rPr>
        <w:t>It was incredibly rewarding to see the smiles on their faces and to know that I was making a difference in their lives.</w:t>
      </w:r>
    </w:p>
    <w:p>
      <w:pPr>
        <w:pStyle w:val="2"/>
        <w:ind w:firstLine="420" w:firstLineChars="0"/>
        <w:rPr>
          <w:rFonts w:hint="default" w:ascii="Times New Roman" w:hAnsi="Times New Roman" w:cs="Times New Roman"/>
        </w:rPr>
      </w:pPr>
      <w:r>
        <w:rPr>
          <w:rFonts w:hint="eastAsia" w:ascii="Times New Roman" w:hAnsi="Times New Roman" w:cs="Times New Roman"/>
          <w:b w:val="0"/>
          <w:bCs w:val="0"/>
          <w:kern w:val="2"/>
          <w:sz w:val="24"/>
          <w:szCs w:val="24"/>
          <w:lang w:val="en-US" w:eastAsia="zh-CN" w:bidi="ar"/>
        </w:rPr>
        <w:t>It was such a meaningful experience that not only does it enrich my life but also serves as a reminder of the power of spreading kindness and supporting those in need.</w:t>
      </w:r>
    </w:p>
    <w:p>
      <w:pPr>
        <w:pStyle w:val="2"/>
        <w:rPr>
          <w:rFonts w:hint="default" w:ascii="Times New Roman" w:hAnsi="Times New Roman" w:cs="Times New Roman"/>
        </w:rPr>
      </w:pPr>
      <w:r>
        <w:rPr>
          <w:rFonts w:hint="default" w:ascii="Times New Roman" w:hAnsi="Times New Roman" w:cs="Times New Roman"/>
        </w:rPr>
        <w:t>读后续写范文：</w:t>
      </w:r>
    </w:p>
    <w:p>
      <w:pPr>
        <w:pStyle w:val="2"/>
        <w:ind w:firstLine="420" w:firstLineChars="0"/>
        <w:rPr>
          <w:rFonts w:hint="default" w:ascii="Times New Roman" w:hAnsi="Times New Roman" w:cs="Times New Roman"/>
          <w:b w:val="0"/>
          <w:bCs w:val="0"/>
          <w:kern w:val="2"/>
          <w:sz w:val="24"/>
          <w:szCs w:val="24"/>
          <w:lang w:val="en-US" w:eastAsia="zh-CN" w:bidi="ar"/>
        </w:rPr>
      </w:pPr>
      <w:r>
        <w:rPr>
          <w:rFonts w:hint="default" w:ascii="Times New Roman" w:hAnsi="Times New Roman" w:cs="Times New Roman"/>
          <w:b w:val="0"/>
          <w:bCs w:val="0"/>
          <w:i/>
          <w:iCs/>
          <w:kern w:val="2"/>
          <w:sz w:val="24"/>
          <w:szCs w:val="24"/>
          <w:lang w:val="en-US" w:eastAsia="zh-CN" w:bidi="ar"/>
        </w:rPr>
        <w:t>After school, I returned home and dragged to my room.</w:t>
      </w:r>
      <w:r>
        <w:rPr>
          <w:rFonts w:hint="default" w:ascii="Times New Roman" w:hAnsi="Times New Roman" w:cs="Times New Roman"/>
          <w:b w:val="0"/>
          <w:bCs w:val="0"/>
          <w:kern w:val="2"/>
          <w:sz w:val="24"/>
          <w:szCs w:val="24"/>
          <w:lang w:val="en-US" w:eastAsia="zh-CN" w:bidi="ar"/>
        </w:rPr>
        <w:t xml:space="preserve"> Feeling a stab of guilt overwhelming me, I threw myself on the bed and buried my face in the pillow, tears of regret rolling down my cheeks. With my friend’s words lingering in my mind, I felt my stomach ached badly from the shame. Staring at the my drawing of the bike, I gradually realized that I needed to fix it and made up my mind to confess and return the bike. However, not knowing where he lived, I gathered all my courage and came up to mom to ask for help, telling her everything with uneasiness. To my surprise, instead of giving me a good scolding, mom just nodded approvingly and patted me gently on the head.</w:t>
      </w:r>
    </w:p>
    <w:p>
      <w:pPr>
        <w:pStyle w:val="2"/>
        <w:ind w:firstLine="420" w:firstLineChars="0"/>
        <w:rPr>
          <w:rFonts w:hint="default" w:ascii="Times New Roman" w:hAnsi="Times New Roman" w:cs="Times New Roman"/>
          <w:b w:val="0"/>
          <w:bCs w:val="0"/>
          <w:kern w:val="2"/>
          <w:sz w:val="24"/>
          <w:szCs w:val="24"/>
          <w:lang w:val="en-US" w:eastAsia="zh-CN" w:bidi="ar"/>
        </w:rPr>
      </w:pPr>
      <w:r>
        <w:rPr>
          <w:rFonts w:hint="default" w:ascii="Times New Roman" w:hAnsi="Times New Roman" w:cs="Times New Roman"/>
          <w:b w:val="0"/>
          <w:bCs w:val="0"/>
          <w:i/>
          <w:iCs/>
          <w:kern w:val="2"/>
          <w:sz w:val="24"/>
          <w:szCs w:val="24"/>
          <w:lang w:val="en-US" w:eastAsia="zh-CN" w:bidi="ar"/>
        </w:rPr>
        <w:t>“I know Tyler’s house,” Mom said. “I’ll drive you there.”</w:t>
      </w:r>
      <w:r>
        <w:rPr>
          <w:rFonts w:hint="default" w:ascii="Times New Roman" w:hAnsi="Times New Roman" w:cs="Times New Roman"/>
          <w:b w:val="0"/>
          <w:bCs w:val="0"/>
          <w:kern w:val="2"/>
          <w:sz w:val="24"/>
          <w:szCs w:val="24"/>
          <w:lang w:val="en-US" w:eastAsia="zh-CN" w:bidi="ar"/>
        </w:rPr>
        <w:t xml:space="preserve"> When carrying the bike and heading towards his house, I felt so nervous that my throat tightened and my palms kept sweating. When we finally arrived, hesitant though I was, I clenched my fists and knocked at the door. Seeing Tyler coming out with his face lit up by the bike, I immediately explained in a weak voice and made a sincere apology. To my surprise, instead of getting mad at me, he forgave me with a broad smile, hugging me softly and even offering to lend me his bike. Feeling relieved on the way home, I came to realize that to live a life of honesty and integrity is a responsibility of every decent person.</w:t>
      </w:r>
    </w:p>
    <w:p>
      <w:pPr>
        <w:pStyle w:val="2"/>
        <w:rPr>
          <w:rFonts w:hint="default" w:ascii="Times New Roman" w:hAnsi="Times New Roman" w:cs="Times New Roman"/>
        </w:rPr>
      </w:pPr>
    </w:p>
    <w:p>
      <w:pPr>
        <w:widowControl/>
        <w:adjustRightInd w:val="0"/>
        <w:snapToGrid w:val="0"/>
        <w:spacing w:line="340" w:lineRule="exact"/>
        <w:jc w:val="left"/>
        <w:rPr>
          <w:rFonts w:hint="default" w:ascii="Times New Roman" w:hAnsi="Times New Roman" w:cs="Times New Roman"/>
          <w:b/>
          <w:bCs/>
          <w:kern w:val="0"/>
          <w:sz w:val="24"/>
          <w:szCs w:val="24"/>
        </w:rPr>
      </w:pPr>
      <w:r>
        <w:rPr>
          <w:rFonts w:hint="default" w:ascii="Times New Roman" w:hAnsi="Times New Roman" w:cs="Times New Roman"/>
          <w:b/>
          <w:bCs/>
          <w:kern w:val="0"/>
          <w:sz w:val="24"/>
          <w:szCs w:val="24"/>
        </w:rPr>
        <w:t xml:space="preserve">应用文评分标准 </w:t>
      </w:r>
    </w:p>
    <w:p>
      <w:pPr>
        <w:widowControl/>
        <w:adjustRightInd w:val="0"/>
        <w:snapToGrid w:val="0"/>
        <w:spacing w:line="340" w:lineRule="exact"/>
        <w:jc w:val="left"/>
        <w:rPr>
          <w:rFonts w:hint="default" w:ascii="Times New Roman" w:hAnsi="Times New Roman" w:cs="Times New Roman"/>
          <w:kern w:val="0"/>
          <w:sz w:val="24"/>
          <w:szCs w:val="24"/>
        </w:rPr>
      </w:pPr>
      <w:r>
        <w:rPr>
          <w:rFonts w:hint="default" w:ascii="Times New Roman" w:hAnsi="Times New Roman" w:cs="Times New Roman"/>
          <w:b/>
          <w:bCs/>
          <w:kern w:val="0"/>
          <w:sz w:val="24"/>
          <w:szCs w:val="24"/>
        </w:rPr>
        <w:t>一、评分原则</w:t>
      </w:r>
    </w:p>
    <w:p>
      <w:pPr>
        <w:widowControl/>
        <w:numPr>
          <w:ilvl w:val="0"/>
          <w:numId w:val="1"/>
        </w:numPr>
        <w:adjustRightInd w:val="0"/>
        <w:snapToGrid w:val="0"/>
        <w:spacing w:line="340" w:lineRule="exact"/>
        <w:ind w:left="0"/>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本题满分 15 分，按五个档次进行评分。</w:t>
      </w:r>
    </w:p>
    <w:p>
      <w:pPr>
        <w:widowControl/>
        <w:adjustRightInd w:val="0"/>
        <w:snapToGrid w:val="0"/>
        <w:spacing w:line="340" w:lineRule="exact"/>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2.评分时，主要从内容要点、应用词汇和语法结构的丰富性和准确性、上下文的连贯性三个方面考查， 具体为:</w:t>
      </w:r>
    </w:p>
    <w:p>
      <w:pPr>
        <w:widowControl/>
        <w:adjustRightInd w:val="0"/>
        <w:snapToGrid w:val="0"/>
        <w:spacing w:line="340" w:lineRule="exact"/>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(1)试题规定的任务的完成情况以及内容要点的完整性。 </w:t>
      </w:r>
    </w:p>
    <w:p>
      <w:pPr>
        <w:widowControl/>
        <w:adjustRightInd w:val="0"/>
        <w:snapToGrid w:val="0"/>
        <w:spacing w:line="340" w:lineRule="exact"/>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(2)所使用词汇和语法结构的准确性、恰当性和多样性。 </w:t>
      </w:r>
    </w:p>
    <w:p>
      <w:pPr>
        <w:widowControl/>
        <w:adjustRightInd w:val="0"/>
        <w:snapToGrid w:val="0"/>
        <w:spacing w:line="340" w:lineRule="exact"/>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(3)上下文的衔接和全文的连贯性。</w:t>
      </w:r>
    </w:p>
    <w:p>
      <w:pPr>
        <w:widowControl/>
        <w:adjustRightInd w:val="0"/>
        <w:snapToGrid w:val="0"/>
        <w:spacing w:line="340" w:lineRule="exact"/>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 评分时，应先根据文章的内容和语言初步确定其所属档次，然后以该档次的要求来衡量、确定或调整档次，最后给分。 </w:t>
      </w:r>
    </w:p>
    <w:p>
      <w:pPr>
        <w:widowControl/>
        <w:adjustRightInd w:val="0"/>
        <w:snapToGrid w:val="0"/>
        <w:spacing w:line="340" w:lineRule="exact"/>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4. 评分时还应注意: </w:t>
      </w:r>
    </w:p>
    <w:p>
      <w:pPr>
        <w:widowControl/>
        <w:adjustRightInd w:val="0"/>
        <w:snapToGrid w:val="0"/>
        <w:spacing w:line="340" w:lineRule="exact"/>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(1)词数少于 60 或多于 120 的，从总分中减去 2 分; </w:t>
      </w:r>
    </w:p>
    <w:p>
      <w:pPr>
        <w:widowControl/>
        <w:adjustRightInd w:val="0"/>
        <w:snapToGrid w:val="0"/>
        <w:spacing w:line="340" w:lineRule="exact"/>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(2)拼写与标点符号是语言准确性的一个方面，评分时，应视其对交际的影响程度予以考虑。英、美拼 写及词汇用法均可接受; </w:t>
      </w:r>
    </w:p>
    <w:p>
      <w:pPr>
        <w:widowControl/>
        <w:adjustRightInd w:val="0"/>
        <w:snapToGrid w:val="0"/>
        <w:spacing w:line="340" w:lineRule="exact"/>
        <w:jc w:val="left"/>
        <w:rPr>
          <w:rFonts w:hint="default" w:ascii="Times New Roman" w:hAnsi="Times New Roman" w:cs="Times New Roman" w:eastAsiaTheme="minorEastAsia"/>
          <w:kern w:val="0"/>
          <w:sz w:val="24"/>
          <w:szCs w:val="24"/>
        </w:rPr>
      </w:pPr>
      <w:r>
        <w:rPr>
          <w:rFonts w:hint="default" w:ascii="Times New Roman" w:hAnsi="Times New Roman" w:cs="Times New Roman"/>
          <w:kern w:val="0"/>
          <w:sz w:val="24"/>
          <w:szCs w:val="24"/>
        </w:rPr>
        <w:t>(3)书写较差以致影响交际的，酌情扣分。</w:t>
      </w:r>
      <w:r>
        <w:rPr>
          <w:rFonts w:hint="default" w:ascii="Times New Roman" w:hAnsi="Times New Roman" w:cs="Times New Roman" w:eastAsiaTheme="minorEastAsia"/>
          <w:kern w:val="0"/>
          <w:sz w:val="24"/>
          <w:szCs w:val="24"/>
        </w:rPr>
        <w:t xml:space="preserve"> </w:t>
      </w:r>
    </w:p>
    <w:p>
      <w:pPr>
        <w:widowControl/>
        <w:spacing w:before="100" w:beforeAutospacing="1" w:after="100" w:afterAutospacing="1" w:line="260" w:lineRule="exact"/>
        <w:jc w:val="left"/>
        <w:rPr>
          <w:rFonts w:hint="default" w:ascii="Times New Roman" w:hAnsi="Times New Roman" w:cs="Times New Roman" w:eastAsiaTheme="minorEastAsia"/>
          <w:b/>
          <w:bCs/>
          <w:kern w:val="0"/>
          <w:sz w:val="24"/>
          <w:szCs w:val="24"/>
        </w:rPr>
      </w:pPr>
      <w:r>
        <w:rPr>
          <w:rFonts w:hint="default" w:ascii="Times New Roman" w:hAnsi="Times New Roman" w:cs="Times New Roman" w:eastAsiaTheme="minorEastAsia"/>
          <w:b/>
          <w:bCs/>
          <w:kern w:val="0"/>
          <w:sz w:val="24"/>
          <w:szCs w:val="24"/>
        </w:rPr>
        <w:t xml:space="preserve">二、各档次的给分范围及要求 </w:t>
      </w:r>
    </w:p>
    <w:tbl>
      <w:tblPr>
        <w:tblStyle w:val="7"/>
        <w:tblW w:w="0" w:type="auto"/>
        <w:tblInd w:w="0" w:type="dxa"/>
        <w:shd w:val="clear" w:color="auto" w:fill="FFFFFF"/>
        <w:tblLayout w:type="autofit"/>
        <w:tblCellMar>
          <w:top w:w="15" w:type="dxa"/>
          <w:left w:w="15" w:type="dxa"/>
          <w:bottom w:w="15" w:type="dxa"/>
          <w:right w:w="15" w:type="dxa"/>
        </w:tblCellMar>
      </w:tblPr>
      <w:tblGrid>
        <w:gridCol w:w="1100"/>
        <w:gridCol w:w="8676"/>
      </w:tblGrid>
      <w:tr>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center"/>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档次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center"/>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描述</w:t>
            </w:r>
          </w:p>
        </w:tc>
      </w:tr>
      <w:tr>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第五档 (13~15 分)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完全完成了试题规定的任务:</w:t>
            </w:r>
            <w:r>
              <w:rPr>
                <w:rFonts w:hint="default" w:ascii="Times New Roman" w:hAnsi="Times New Roman" w:cs="Times New Roman" w:eastAsiaTheme="minorEastAsia"/>
                <w:kern w:val="0"/>
                <w:sz w:val="24"/>
                <w:szCs w:val="24"/>
              </w:rPr>
              <w:br w:type="textWrapping"/>
            </w:r>
            <w:r>
              <w:rPr>
                <w:rFonts w:hint="default" w:ascii="Times New Roman" w:hAnsi="Times New Roman" w:cs="Times New Roman" w:eastAsiaTheme="minorEastAsia"/>
                <w:kern w:val="0"/>
                <w:sz w:val="24"/>
                <w:szCs w:val="24"/>
              </w:rPr>
              <w:t>*覆盖所有内容要点。</w:t>
            </w:r>
            <w:r>
              <w:rPr>
                <w:rFonts w:hint="default" w:ascii="Times New Roman" w:hAnsi="Times New Roman" w:cs="Times New Roman" w:eastAsiaTheme="minorEastAsia"/>
                <w:kern w:val="0"/>
                <w:sz w:val="24"/>
                <w:szCs w:val="24"/>
              </w:rPr>
              <w:br w:type="textWrapping"/>
            </w:r>
            <w:r>
              <w:rPr>
                <w:rFonts w:hint="default" w:ascii="Times New Roman" w:hAnsi="Times New Roman" w:cs="Times New Roman" w:eastAsiaTheme="minorEastAsia"/>
                <w:kern w:val="0"/>
                <w:sz w:val="24"/>
                <w:szCs w:val="24"/>
              </w:rPr>
              <w:t xml:space="preserve">*应用了较多的语法结构和词汇。 *语法结构或词汇方面有些许错误，但为尽力使用较复杂结构或较高级词汇所致;具备较强的 语言运用能力。 </w:t>
            </w:r>
          </w:p>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*有效地使用了语句间的连接成分,使全文结构紧凑。 完全达到了预期的写作目的。 </w:t>
            </w:r>
          </w:p>
        </w:tc>
      </w:tr>
      <w:tr>
        <w:tblPrEx>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第四档 (10~12 分)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完全完成了试题规定的任务:</w:t>
            </w:r>
            <w:r>
              <w:rPr>
                <w:rFonts w:hint="default" w:ascii="Times New Roman" w:hAnsi="Times New Roman" w:cs="Times New Roman" w:eastAsiaTheme="minorEastAsia"/>
                <w:kern w:val="0"/>
                <w:sz w:val="24"/>
                <w:szCs w:val="24"/>
              </w:rPr>
              <w:br w:type="textWrapping"/>
            </w:r>
            <w:r>
              <w:rPr>
                <w:rFonts w:hint="default" w:ascii="Times New Roman" w:hAnsi="Times New Roman" w:cs="Times New Roman" w:eastAsiaTheme="minorEastAsia"/>
                <w:kern w:val="0"/>
                <w:sz w:val="24"/>
                <w:szCs w:val="24"/>
              </w:rPr>
              <w:t>*虽漏掉 1、2 个次重点，但覆盖所有主要内容。 *应用的语法结构和词汇能满足任务的要求。 *语法结构或词汇方面应用基本准确，些许错误主要是因尝试较复杂语法结构或词汇所致。 *应用简单的语句间连接成分，使全文结构紧凑。</w:t>
            </w:r>
            <w:r>
              <w:rPr>
                <w:rFonts w:hint="default" w:ascii="Times New Roman" w:hAnsi="Times New Roman" w:cs="Times New Roman" w:eastAsiaTheme="minorEastAsia"/>
                <w:kern w:val="0"/>
                <w:sz w:val="24"/>
                <w:szCs w:val="24"/>
              </w:rPr>
              <w:br w:type="textWrapping"/>
            </w:r>
            <w:r>
              <w:rPr>
                <w:rFonts w:hint="default" w:ascii="Times New Roman" w:hAnsi="Times New Roman" w:cs="Times New Roman" w:eastAsiaTheme="minorEastAsia"/>
                <w:kern w:val="0"/>
                <w:sz w:val="24"/>
                <w:szCs w:val="24"/>
              </w:rPr>
              <w:t xml:space="preserve">达到了预期的写作目的。 </w:t>
            </w:r>
          </w:p>
        </w:tc>
      </w:tr>
      <w:tr>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第三档 (7~9 分)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基本完成了试题规定的任务: *虽漏掉一些内容，但覆盖所有主要内容。 *应用的语法结构和词汇能满足任务的要求。 *有一些语法结构或词汇方面的错误，但不影响理解。 *应用简单的语句间连接成分，使全文内容连贯。 整体而言，基本达到了预期的写作目的。 </w:t>
            </w:r>
          </w:p>
        </w:tc>
      </w:tr>
      <w:tr>
        <w:tblPrEx>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第二档 (4~6 分)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未适当完成试题规定的任务: *漏掉或未描述清楚一些主要内容，写了一些无关内容。 *语法结构单调，词汇项目有限。 *有一些语法结构或词汇方面的错误，影响了对写作内容的理解。 *较少使用语句间的连接成分、内容缺少连贯性。 信息未能清楚地传达给读者。 </w:t>
            </w:r>
          </w:p>
        </w:tc>
      </w:tr>
      <w:tr>
        <w:tblPrEx>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第一档 (1~3 分)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未完成试题规定的任务: *明显遗漏主要内容,写了一些无关内容,原因可能是未理解试题要求。 *语法结构单调，词汇项目有限。 *较多语法结构或词汇方面的错误，影响对写作内容的理解。 *缺乏语句间的连接成分，内容不连贯。</w:t>
            </w:r>
            <w:r>
              <w:rPr>
                <w:rFonts w:hint="default" w:ascii="Times New Roman" w:hAnsi="Times New Roman" w:cs="Times New Roman" w:eastAsiaTheme="minorEastAsia"/>
                <w:kern w:val="0"/>
                <w:sz w:val="24"/>
                <w:szCs w:val="24"/>
              </w:rPr>
              <w:br w:type="textWrapping"/>
            </w:r>
            <w:r>
              <w:rPr>
                <w:rFonts w:hint="default" w:ascii="Times New Roman" w:hAnsi="Times New Roman" w:cs="Times New Roman" w:eastAsiaTheme="minorEastAsia"/>
                <w:kern w:val="0"/>
                <w:sz w:val="24"/>
                <w:szCs w:val="24"/>
              </w:rPr>
              <w:t xml:space="preserve">信息未能传达给读者。 </w:t>
            </w:r>
          </w:p>
        </w:tc>
      </w:tr>
      <w:tr>
        <w:tblPrEx>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未能传达给读者任何信息;内容太少，无法评判;写的内容均与所要求内容无关或所写内容 无法看清。 </w:t>
            </w:r>
          </w:p>
        </w:tc>
      </w:tr>
    </w:tbl>
    <w:p>
      <w:pPr>
        <w:pStyle w:val="2"/>
        <w:rPr>
          <w:rFonts w:hint="default" w:ascii="Times New Roman" w:hAnsi="Times New Roman" w:cs="Times New Roman"/>
        </w:rPr>
      </w:pPr>
    </w:p>
    <w:p>
      <w:pPr>
        <w:pStyle w:val="2"/>
        <w:rPr>
          <w:rFonts w:hint="default" w:ascii="Times New Roman" w:hAnsi="Times New Roman" w:cs="Times New Roman"/>
        </w:rPr>
      </w:pPr>
    </w:p>
    <w:p>
      <w:pPr>
        <w:widowControl/>
        <w:spacing w:line="340" w:lineRule="exact"/>
        <w:jc w:val="left"/>
        <w:rPr>
          <w:rFonts w:hint="default" w:ascii="Times New Roman" w:hAnsi="Times New Roman" w:cs="Times New Roman" w:eastAsiaTheme="minorEastAsia"/>
          <w:b/>
          <w:bCs/>
          <w:kern w:val="0"/>
          <w:sz w:val="24"/>
          <w:szCs w:val="24"/>
        </w:rPr>
      </w:pPr>
      <w:r>
        <w:rPr>
          <w:rFonts w:hint="default" w:ascii="Times New Roman" w:hAnsi="Times New Roman" w:cs="Times New Roman" w:eastAsiaTheme="minorEastAsia"/>
          <w:b/>
          <w:bCs/>
          <w:kern w:val="0"/>
          <w:sz w:val="24"/>
          <w:szCs w:val="24"/>
        </w:rPr>
        <w:t xml:space="preserve">读后续写评分标准 </w:t>
      </w:r>
    </w:p>
    <w:p>
      <w:pPr>
        <w:widowControl/>
        <w:spacing w:line="340" w:lineRule="exact"/>
        <w:jc w:val="left"/>
        <w:rPr>
          <w:rFonts w:hint="default" w:ascii="Times New Roman" w:hAnsi="Times New Roman" w:cs="Times New Roman" w:eastAsiaTheme="minorEastAsia"/>
          <w:b/>
          <w:bCs/>
          <w:kern w:val="0"/>
          <w:sz w:val="24"/>
          <w:szCs w:val="24"/>
        </w:rPr>
      </w:pPr>
      <w:r>
        <w:rPr>
          <w:rFonts w:hint="default" w:ascii="Times New Roman" w:hAnsi="Times New Roman" w:cs="Times New Roman" w:eastAsiaTheme="minorEastAsia"/>
          <w:b/>
          <w:bCs/>
          <w:kern w:val="0"/>
          <w:sz w:val="24"/>
          <w:szCs w:val="24"/>
        </w:rPr>
        <w:t xml:space="preserve">一、评分原则 </w:t>
      </w:r>
    </w:p>
    <w:p>
      <w:pPr>
        <w:widowControl/>
        <w:spacing w:line="340" w:lineRule="exact"/>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1. 本题满分 25 分，按七个档次进行评分。 </w:t>
      </w:r>
    </w:p>
    <w:p>
      <w:pPr>
        <w:widowControl/>
        <w:spacing w:line="340" w:lineRule="exact"/>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2. 评分时，主要从内容、语言表达和篇章结构三个方面考查，具体为: </w:t>
      </w:r>
    </w:p>
    <w:p>
      <w:pPr>
        <w:widowControl/>
        <w:spacing w:line="340" w:lineRule="exact"/>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(1)续写内容的质量、续写的完整性以及与原文情境的融洽度。 </w:t>
      </w:r>
    </w:p>
    <w:p>
      <w:pPr>
        <w:widowControl/>
        <w:spacing w:line="340" w:lineRule="exact"/>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(2)所使用词汇和语法结构的准确性、恰当性和多样性。 </w:t>
      </w:r>
    </w:p>
    <w:p>
      <w:pPr>
        <w:widowControl/>
        <w:spacing w:line="340" w:lineRule="exact"/>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(3)上下文的衔接和全文的连贯性。 </w:t>
      </w:r>
    </w:p>
    <w:p>
      <w:pPr>
        <w:widowControl/>
        <w:spacing w:line="340" w:lineRule="exact"/>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3. 评分时，应先根据作答的整体情况确定其所属的档次，然后以该档次的要求来综合衡量，确定或调整 档次，最后给分。 </w:t>
      </w:r>
    </w:p>
    <w:p>
      <w:pPr>
        <w:widowControl/>
        <w:spacing w:line="340" w:lineRule="exact"/>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4. 评分时还应注意:</w:t>
      </w:r>
      <w:r>
        <w:rPr>
          <w:rFonts w:hint="default" w:ascii="Times New Roman" w:hAnsi="Times New Roman" w:cs="Times New Roman" w:eastAsiaTheme="minorEastAsia"/>
          <w:kern w:val="0"/>
          <w:sz w:val="24"/>
          <w:szCs w:val="24"/>
        </w:rPr>
        <w:br w:type="textWrapping"/>
      </w:r>
      <w:r>
        <w:rPr>
          <w:rFonts w:hint="default" w:ascii="Times New Roman" w:hAnsi="Times New Roman" w:cs="Times New Roman" w:eastAsiaTheme="minorEastAsia"/>
          <w:kern w:val="0"/>
          <w:sz w:val="24"/>
          <w:szCs w:val="24"/>
        </w:rPr>
        <w:t xml:space="preserve">(1)词数少于 120 的，酌情扣分; </w:t>
      </w:r>
    </w:p>
    <w:p>
      <w:pPr>
        <w:widowControl/>
        <w:spacing w:line="340" w:lineRule="exact"/>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(2)单词拼写和标点符号是写作规范的重要方面，评分时应视其对交际的影响程度予以考虑，英、美拼 写及词汇用法均可接受; </w:t>
      </w:r>
    </w:p>
    <w:p>
      <w:pPr>
        <w:widowControl/>
        <w:spacing w:line="340" w:lineRule="exact"/>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(3)书写较差以致影响交际的，酌情扣分。 </w:t>
      </w:r>
    </w:p>
    <w:p>
      <w:pPr>
        <w:widowControl/>
        <w:spacing w:before="100" w:beforeAutospacing="1" w:after="100" w:afterAutospacing="1" w:line="260" w:lineRule="exact"/>
        <w:jc w:val="left"/>
        <w:rPr>
          <w:rFonts w:hint="default" w:ascii="Times New Roman" w:hAnsi="Times New Roman" w:cs="Times New Roman" w:eastAsiaTheme="minorEastAsia"/>
          <w:b/>
          <w:bCs/>
          <w:kern w:val="0"/>
          <w:sz w:val="24"/>
          <w:szCs w:val="24"/>
        </w:rPr>
      </w:pPr>
      <w:r>
        <w:rPr>
          <w:rFonts w:hint="default" w:ascii="Times New Roman" w:hAnsi="Times New Roman" w:cs="Times New Roman" w:eastAsiaTheme="minorEastAsia"/>
          <w:b/>
          <w:bCs/>
          <w:kern w:val="0"/>
          <w:sz w:val="24"/>
          <w:szCs w:val="24"/>
        </w:rPr>
        <w:t xml:space="preserve">二、各档次给分范围和要求 </w:t>
      </w:r>
    </w:p>
    <w:tbl>
      <w:tblPr>
        <w:tblStyle w:val="7"/>
        <w:tblW w:w="0" w:type="auto"/>
        <w:tblInd w:w="0" w:type="dxa"/>
        <w:shd w:val="clear" w:color="auto" w:fill="FFFFFF"/>
        <w:tblLayout w:type="autofit"/>
        <w:tblCellMar>
          <w:top w:w="15" w:type="dxa"/>
          <w:left w:w="15" w:type="dxa"/>
          <w:bottom w:w="15" w:type="dxa"/>
          <w:right w:w="15" w:type="dxa"/>
        </w:tblCellMar>
      </w:tblPr>
      <w:tblGrid>
        <w:gridCol w:w="1115"/>
        <w:gridCol w:w="8661"/>
      </w:tblGrid>
      <w:tr>
        <w:tblPrEx>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档次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描述 </w:t>
            </w:r>
          </w:p>
        </w:tc>
      </w:tr>
      <w:tr>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第七档 (22~25 分)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—创造了丰富、合理的内容，富有逻辑性，续写完整，与原文情境融洽度高; —使用了多样且恰当的词汇和语法结构，表达流畅，语言错误很少，且完全不影响理解; —自然有效地使用了段落间、语句间衔接手段，全文结构清晰，前后呼应，意义连贯。 </w:t>
            </w:r>
          </w:p>
        </w:tc>
      </w:tr>
      <w:tr>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第六档 (18~21 分)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—创造了比较丰富、合理的内容，比较有逻辑性，续写比较完整，与原文情境融洽度较高; —使用了比较多样且恰当的词汇和语法结构，表达比较流畅，有个别错误，但不影响理解; —比较有效地使用了语句间衔接手段，全文结构比较清晰，意义比较连贯。 </w:t>
            </w:r>
          </w:p>
        </w:tc>
      </w:tr>
      <w:tr>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第五档 (15~17 分)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—创造了基本合理的内容，有一定的逻辑性，续写基本完整，与原文情境相关; </w:t>
            </w:r>
          </w:p>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—使用了比较恰当的词汇和语法结构，表达方式不够多样性，表达有些许错误，但基本不影 响理解; </w:t>
            </w:r>
          </w:p>
          <w:p>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—使用了语句间衔接手段，全文结构比较清晰，意义比较连贯。</w:t>
            </w:r>
          </w:p>
        </w:tc>
      </w:tr>
      <w:tr>
        <w:tblPrEx>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第四档 (11~14 分)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—创造了基本完整的故事内容，但有的情节不够合理或逻辑性不强，与原文情境基本相关; —使用了简单的词汇和语法结构，有部分语言错误和不恰当之处，个别部分影响理解; —尚有语句衔接的意识，全文结构基本清晰，意义基本连贯。 </w:t>
            </w:r>
          </w:p>
        </w:tc>
      </w:tr>
      <w:tr>
        <w:tblPrEx>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第三档 (6~10 分)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—内容和逻辑上有一些重大问题，续写不够完整，与原文有一定程度脱节; —所用的词汇有限，语法结构单调，错误较多且比较低级，影响理解; —未能有效地使用语句间衔接手段，全文结构不够清晰，意义欠连贯。 </w:t>
            </w:r>
          </w:p>
        </w:tc>
      </w:tr>
      <w:tr>
        <w:tblPrEx>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第二档 (1~5 分)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—内容和逻辑上有较多重大问题，或有部分内容抄自原文，续写不完整，与原文情境基本脱 节; </w:t>
            </w:r>
          </w:p>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—所使用的词汇非常有限，语法结构单调，错误极多，严重影响理解; —几乎没有使用语句间衔接手段，全文结构不清晰，意义不连贯。 </w:t>
            </w:r>
          </w:p>
        </w:tc>
      </w:tr>
      <w:tr>
        <w:tblPrEx>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第一档 (0 分) </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100" w:beforeAutospacing="1" w:after="100" w:afterAutospacing="1" w:line="260" w:lineRule="exact"/>
              <w:ind w:left="0" w:right="0"/>
              <w:jc w:val="left"/>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 xml:space="preserve">—未作答;所写内容太少或无法看清以致无法评判;所写内容全部抄自原文或与题目要求完 全不相关。 </w:t>
            </w:r>
          </w:p>
        </w:tc>
      </w:tr>
    </w:tbl>
    <w:p>
      <w:pPr>
        <w:pStyle w:val="2"/>
        <w:rPr>
          <w:rFonts w:hint="default" w:ascii="Times New Roman" w:hAnsi="Times New Roman" w:cs="Times New Roman"/>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861394"/>
    </w:sdtPr>
    <w:sdtContent>
      <w:p>
        <w:pPr>
          <w:pStyle w:val="4"/>
          <w:jc w:val="center"/>
        </w:pPr>
      </w:p>
      <w:p>
        <w:pPr>
          <w:pStyle w:val="4"/>
          <w:jc w:val="center"/>
        </w:pP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613EE5"/>
    <w:multiLevelType w:val="multilevel"/>
    <w:tmpl w:val="6B613EE5"/>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5NTdmMzUyMjMwMDY4NDcwMTA5MTFhZDVmMjM2YzEifQ=="/>
  </w:docVars>
  <w:rsids>
    <w:rsidRoot w:val="00F465B6"/>
    <w:rsid w:val="00012A73"/>
    <w:rsid w:val="0003096B"/>
    <w:rsid w:val="00044C49"/>
    <w:rsid w:val="000A0E06"/>
    <w:rsid w:val="000A56A2"/>
    <w:rsid w:val="000E4867"/>
    <w:rsid w:val="001226D7"/>
    <w:rsid w:val="002308EE"/>
    <w:rsid w:val="00231CEC"/>
    <w:rsid w:val="00246084"/>
    <w:rsid w:val="002C270D"/>
    <w:rsid w:val="002F70A6"/>
    <w:rsid w:val="003628B2"/>
    <w:rsid w:val="0037224A"/>
    <w:rsid w:val="003A46E6"/>
    <w:rsid w:val="003B66EB"/>
    <w:rsid w:val="003C6406"/>
    <w:rsid w:val="003D70C4"/>
    <w:rsid w:val="003E38C6"/>
    <w:rsid w:val="003E3FD4"/>
    <w:rsid w:val="003E7EBF"/>
    <w:rsid w:val="0042145E"/>
    <w:rsid w:val="004412D1"/>
    <w:rsid w:val="00447240"/>
    <w:rsid w:val="004E4206"/>
    <w:rsid w:val="004F407D"/>
    <w:rsid w:val="005E2A99"/>
    <w:rsid w:val="00654B39"/>
    <w:rsid w:val="00656F28"/>
    <w:rsid w:val="0066072F"/>
    <w:rsid w:val="00663B99"/>
    <w:rsid w:val="006C3825"/>
    <w:rsid w:val="006E0317"/>
    <w:rsid w:val="00722F32"/>
    <w:rsid w:val="007334BD"/>
    <w:rsid w:val="00797157"/>
    <w:rsid w:val="0080259A"/>
    <w:rsid w:val="00817A89"/>
    <w:rsid w:val="00893A4C"/>
    <w:rsid w:val="008B3AD2"/>
    <w:rsid w:val="008C6B41"/>
    <w:rsid w:val="00927BC7"/>
    <w:rsid w:val="009A573B"/>
    <w:rsid w:val="009D5337"/>
    <w:rsid w:val="009E0715"/>
    <w:rsid w:val="009E53FB"/>
    <w:rsid w:val="00A0269B"/>
    <w:rsid w:val="00A04B8B"/>
    <w:rsid w:val="00AF5092"/>
    <w:rsid w:val="00B46D3D"/>
    <w:rsid w:val="00B52FBB"/>
    <w:rsid w:val="00B72207"/>
    <w:rsid w:val="00B7569D"/>
    <w:rsid w:val="00B807E9"/>
    <w:rsid w:val="00BD4AFD"/>
    <w:rsid w:val="00C167D1"/>
    <w:rsid w:val="00C632B8"/>
    <w:rsid w:val="00C855D3"/>
    <w:rsid w:val="00C86F99"/>
    <w:rsid w:val="00C90E7F"/>
    <w:rsid w:val="00CA2666"/>
    <w:rsid w:val="00CB5A54"/>
    <w:rsid w:val="00CD0608"/>
    <w:rsid w:val="00CF73F6"/>
    <w:rsid w:val="00D257AF"/>
    <w:rsid w:val="00D4395E"/>
    <w:rsid w:val="00D92054"/>
    <w:rsid w:val="00DA4C61"/>
    <w:rsid w:val="00E0046B"/>
    <w:rsid w:val="00E2193F"/>
    <w:rsid w:val="00E32EDE"/>
    <w:rsid w:val="00E43AAB"/>
    <w:rsid w:val="00E46F0D"/>
    <w:rsid w:val="00E725FD"/>
    <w:rsid w:val="00EE350E"/>
    <w:rsid w:val="00EF310A"/>
    <w:rsid w:val="00F10A52"/>
    <w:rsid w:val="00F465B6"/>
    <w:rsid w:val="00FB0711"/>
    <w:rsid w:val="00FC7F5A"/>
    <w:rsid w:val="00FD59FD"/>
    <w:rsid w:val="00FE540F"/>
    <w:rsid w:val="00FF6C2C"/>
    <w:rsid w:val="090E0B90"/>
    <w:rsid w:val="10DB45FF"/>
    <w:rsid w:val="151955A3"/>
    <w:rsid w:val="1BF12377"/>
    <w:rsid w:val="55D14B20"/>
    <w:rsid w:val="6A83787E"/>
    <w:rsid w:val="6C1D5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9"/>
    <w:autoRedefine/>
    <w:unhideWhenUsed/>
    <w:qFormat/>
    <w:uiPriority w:val="99"/>
    <w:pPr>
      <w:spacing w:after="120"/>
    </w:pPr>
  </w:style>
  <w:style w:type="paragraph" w:styleId="3">
    <w:name w:val="Balloon Text"/>
    <w:basedOn w:val="1"/>
    <w:link w:val="12"/>
    <w:autoRedefine/>
    <w:semiHidden/>
    <w:unhideWhenUsed/>
    <w:qFormat/>
    <w:uiPriority w:val="99"/>
    <w:rPr>
      <w:sz w:val="18"/>
      <w:szCs w:val="18"/>
    </w:rPr>
  </w:style>
  <w:style w:type="paragraph" w:styleId="4">
    <w:name w:val="footer"/>
    <w:basedOn w:val="1"/>
    <w:link w:val="10"/>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Times New Roman" w:hAnsi="Times New Roman" w:eastAsia="Times New Roman"/>
      <w:kern w:val="0"/>
      <w:sz w:val="24"/>
      <w:szCs w:val="24"/>
    </w:rPr>
  </w:style>
  <w:style w:type="character" w:customStyle="1" w:styleId="9">
    <w:name w:val="正文文本 Char"/>
    <w:basedOn w:val="8"/>
    <w:link w:val="2"/>
    <w:autoRedefine/>
    <w:qFormat/>
    <w:uiPriority w:val="99"/>
    <w:rPr>
      <w:rFonts w:ascii="Calibri" w:hAnsi="Calibri" w:eastAsia="宋体" w:cs="Times New Roman"/>
    </w:rPr>
  </w:style>
  <w:style w:type="character" w:customStyle="1" w:styleId="10">
    <w:name w:val="页脚 Char"/>
    <w:basedOn w:val="8"/>
    <w:link w:val="4"/>
    <w:autoRedefine/>
    <w:qFormat/>
    <w:uiPriority w:val="99"/>
    <w:rPr>
      <w:rFonts w:ascii="Calibri" w:hAnsi="Calibri" w:eastAsia="宋体" w:cs="Times New Roman"/>
      <w:sz w:val="18"/>
      <w:szCs w:val="18"/>
    </w:rPr>
  </w:style>
  <w:style w:type="character" w:customStyle="1" w:styleId="11">
    <w:name w:val="页眉 Char"/>
    <w:basedOn w:val="8"/>
    <w:link w:val="5"/>
    <w:autoRedefine/>
    <w:qFormat/>
    <w:uiPriority w:val="99"/>
    <w:rPr>
      <w:rFonts w:ascii="Calibri" w:hAnsi="Calibri" w:eastAsia="宋体" w:cs="Times New Roman"/>
      <w:kern w:val="2"/>
      <w:sz w:val="18"/>
      <w:szCs w:val="18"/>
    </w:rPr>
  </w:style>
  <w:style w:type="character" w:customStyle="1" w:styleId="12">
    <w:name w:val="批注框文本 Char"/>
    <w:basedOn w:val="8"/>
    <w:link w:val="3"/>
    <w:autoRedefine/>
    <w:semiHidden/>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387</Words>
  <Characters>2210</Characters>
  <Lines>18</Lines>
  <Paragraphs>5</Paragraphs>
  <TotalTime>19</TotalTime>
  <ScaleCrop>false</ScaleCrop>
  <LinksUpToDate>false</LinksUpToDate>
  <CharactersWithSpaces>2592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2023-11-07T03:08:00Z</dcterms:created>
  <dc:creator>admin</dc:creator>
  <cp:lastModifiedBy>MaggieX</cp:lastModifiedBy>
  <dcterms:modified xsi:type="dcterms:W3CDTF">2024-01-21T00:30:55Z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482475206EEC4F418974EFD23A5D0488_13</vt:lpwstr>
  </property>
</Properties>
</file>