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7" w:leftChars="0"/>
        <w:jc w:val="both"/>
        <w:rPr>
          <w:rFonts w:hint="default" w:ascii="Times New Roman" w:hAnsi="Times New Roman" w:eastAsia="宋体" w:cs="Times New Roman"/>
          <w:b/>
          <w:bCs/>
          <w:lang w:eastAsia="zh-TW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1"/>
          <w:szCs w:val="21"/>
          <w:lang w:eastAsia="zh-TW"/>
        </w:rPr>
        <w:t xml:space="preserve">Daily Express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1"/>
          <w:szCs w:val="21"/>
          <w:lang w:eastAsia="zh-TW"/>
        </w:rPr>
        <w:t>(9th December 2023 Page 10)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Visitors have been stopped ______ seeing loved ones in some hospitals hit by an outbreak of winter vomiting bug norovirus.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Cases have jumped 15% in a week and already this season there have been double the number of people ________ (need) hospital care. A total of 498 NHS beds have been occupied by norovirus patients or closed as part of infection control measures around England. Wards have also been closed to new __________ (admit) in North Wales. The measures have been introduced in an attempt _________ (control) the spread of the ______ (high) infectious illness that causes diarrhoea and vomiting.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Sufferers usually recover within a few days ____ a spike in cases can put extra pressure on hospitals __________ are also caring for patients with winter flu, Covid and other seasonal illnesses. NHS England figures have revealed that cases of flu have soared ____ more than 50% in a week, with an average of 234 people in hospital with the illness every day last week. Health chiefs also fear new Covid variant JN1 could spark a wave of infection. Three wards ___________ (close) yesterday at the James Cook University hospital in Middles-brough and visiting hours axed at Cheshire’s Ellesmere Port Hospital and the Countess Of Chester Hospital. Southampton General Hospital closed a ward after a five-fold increase in patients within a week, and wards have also been closed and visiting restricted at Wrexham Maelor Hospital in North Wales.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    Professor Julian Redhead, NHS chief for urgent and emergency care, said: “As we experience more spells of cold weather and people gathering indoors, we expect to see a ______</w:t>
      </w:r>
      <w:r>
        <w:rPr>
          <w:rFonts w:hint="eastAsia" w:eastAsia="宋体" w:cs="Calibri"/>
          <w:lang w:val="en-US" w:eastAsia="zh-CN"/>
        </w:rPr>
        <w:t>_</w:t>
      </w:r>
      <w:r>
        <w:rPr>
          <w:rFonts w:hint="default" w:ascii="Calibri" w:hAnsi="Calibri" w:eastAsia="宋体" w:cs="Calibri"/>
          <w:lang w:val="en-US" w:eastAsia="zh-CN"/>
        </w:rPr>
        <w:t xml:space="preserve"> (continue) increase in winter viruses.”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/>
        </w:rPr>
      </w:pPr>
      <w:r>
        <w:rPr>
          <w:rFonts w:hint="default" w:ascii="Calibri" w:hAnsi="Calibri" w:eastAsia="宋体" w:cs="Calibri"/>
          <w:lang w:val="en-US" w:eastAsia="zh-CN"/>
        </w:rPr>
        <w:t>2</w:t>
      </w:r>
      <w:r>
        <w:rPr>
          <w:rFonts w:hint="eastAsia" w:eastAsia="宋体" w:cs="Calibri"/>
          <w:lang w:val="en-US" w:eastAsia="zh-CN"/>
        </w:rPr>
        <w:t>)句子翻译</w:t>
      </w:r>
    </w:p>
    <w:p>
      <w:p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在过去的六个月里，失业率急剧上升</w:t>
      </w:r>
      <w:r>
        <w:rPr>
          <w:rFonts w:hint="eastAsia" w:eastAsia="宋体" w:cs="Calibri"/>
          <w:b w:val="0"/>
          <w:bCs w:val="0"/>
          <w:lang w:val="en-US" w:eastAsia="zh-CN"/>
        </w:rPr>
        <w:t>。（</w:t>
      </w:r>
      <w:r>
        <w:rPr>
          <w:rFonts w:hint="eastAsia" w:ascii="Calibri" w:hAnsi="Calibri" w:eastAsia="宋体" w:cs="Calibri"/>
          <w:b w:val="0"/>
          <w:bCs w:val="0"/>
          <w:lang w:val="en-US" w:eastAsia="zh-CN"/>
        </w:rPr>
        <w:t>重点词汇spike</w:t>
      </w:r>
      <w:r>
        <w:rPr>
          <w:rFonts w:hint="eastAsia" w:eastAsia="宋体" w:cs="Calibri"/>
          <w:b w:val="0"/>
          <w:bCs w:val="0"/>
          <w:lang w:val="en-US" w:eastAsia="zh-CN"/>
        </w:rPr>
        <w:t>）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 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该公司宣布计划裁员300人。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（重点词汇axe）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/>
    <w:p/>
    <w:p>
      <w:pPr>
        <w:numPr>
          <w:ilvl w:val="0"/>
          <w:numId w:val="1"/>
        </w:numPr>
        <w:ind w:left="47" w:leftChars="0" w:firstLine="0" w:firstLineChars="0"/>
        <w:jc w:val="left"/>
        <w:rPr>
          <w:rFonts w:hint="default" w:ascii="Calibri" w:hAnsi="Calibri" w:eastAsia="宋体" w:cs="Calibri"/>
          <w:b/>
          <w:bCs/>
          <w:lang w:val="en-US" w:eastAsia="zh-CN"/>
        </w:rPr>
      </w:pPr>
      <w:r>
        <w:rPr>
          <w:rFonts w:hint="default" w:ascii="Calibri" w:hAnsi="Calibri" w:eastAsia="宋体" w:cs="Calibri"/>
          <w:b/>
          <w:bCs/>
          <w:i/>
          <w:iCs/>
          <w:lang w:val="en-US" w:eastAsia="zh-CN"/>
        </w:rPr>
        <w:t>National Geographic</w:t>
      </w:r>
      <w:r>
        <w:rPr>
          <w:rFonts w:hint="default" w:ascii="Calibri" w:hAnsi="Calibri" w:eastAsia="宋体" w:cs="Calibri"/>
          <w:b/>
          <w:bCs/>
          <w:lang w:val="en-US" w:eastAsia="zh-CN"/>
        </w:rPr>
        <w:t xml:space="preserve"> (December 2023 BREAKTHROUGHS)</w:t>
      </w:r>
    </w:p>
    <w:p>
      <w:pPr>
        <w:jc w:val="left"/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eastAsia="宋体" w:cs="Calibri"/>
          <w:lang w:val="en-US" w:eastAsia="zh-CN"/>
        </w:rPr>
        <w:t>1)语法填空</w:t>
      </w:r>
    </w:p>
    <w:p>
      <w:pPr>
        <w:numPr>
          <w:ilvl w:val="0"/>
          <w:numId w:val="0"/>
        </w:numPr>
        <w:ind w:firstLine="420" w:firstLineChars="0"/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eastAsia="宋体" w:cs="Calibri"/>
          <w:lang w:val="en-US" w:eastAsia="zh-CN"/>
        </w:rPr>
        <w:t xml:space="preserve">A species of tiny freshwater fish ______ (find) in the Amazon Basin and in home aquariums around the world was discovered to possess something ____ a surprising number of people appear to lack: the ability _______ (wait) their turn. In a new study published in Scientific Reports, researchers ushered schools of neon tetras (Paracheirodon innesi) through __ narrow opening in their tank and found that the fish used queuing to navigate the close quarters _______ clogging up and impeding passage. The “courteous” creatures, which are only about an inch long, did not collide into one another as they swam near the opening. _____________________ the dexterity to exit without bottlenecking has been observed in ants, no other animal __________ (know) to have the skill. The study’s authors believe that the neon tetras’ _________ (seem) polite behavior might have evolved to help them pass between rocks in their river habitat. These findings, the </w:t>
      </w:r>
      <w:bookmarkStart w:id="0" w:name="_GoBack"/>
      <w:bookmarkEnd w:id="0"/>
      <w:r>
        <w:rPr>
          <w:rFonts w:hint="default" w:eastAsia="宋体" w:cs="Calibri"/>
          <w:lang w:val="en-US" w:eastAsia="zh-CN"/>
        </w:rPr>
        <w:t>authors say, could be used to improve traffic-control _________ (strategy) for ___________ (autonomy) cars–and perhaps for crowds of people too.</w:t>
      </w:r>
    </w:p>
    <w:p>
      <w:pPr>
        <w:numPr>
          <w:ilvl w:val="0"/>
          <w:numId w:val="0"/>
        </w:numPr>
        <w:rPr>
          <w:rFonts w:hint="default" w:ascii="Calibri" w:hAnsi="Calibri" w:eastAsia="宋体" w:cs="Calibri"/>
          <w:lang w:val="en-US"/>
        </w:rPr>
      </w:pPr>
      <w:r>
        <w:rPr>
          <w:rFonts w:hint="default" w:ascii="Calibri" w:hAnsi="Calibri" w:eastAsia="宋体" w:cs="Calibri"/>
          <w:lang w:val="en-US" w:eastAsia="zh-CN"/>
        </w:rPr>
        <w:t>2</w:t>
      </w:r>
      <w:r>
        <w:rPr>
          <w:rFonts w:hint="eastAsia" w:eastAsia="宋体" w:cs="Calibri"/>
          <w:lang w:val="en-US" w:eastAsia="zh-CN"/>
        </w:rPr>
        <w:t>)句子翻译</w:t>
      </w:r>
    </w:p>
    <w:p>
      <w:p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我领他去办公室。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（重点词汇usher）</w:t>
      </w:r>
      <w:r>
        <w:rPr>
          <w:rFonts w:hint="default" w:ascii="Calibri" w:hAnsi="Calibri" w:eastAsia="宋体" w:cs="Calibri"/>
          <w:b w:val="0"/>
          <w:bCs w:val="0"/>
          <w:lang w:val="en-US" w:eastAsia="zh-CN"/>
        </w:rPr>
        <w:t xml:space="preserve">_______________________________________________________________________________ </w:t>
      </w:r>
    </w:p>
    <w:p>
      <w:pPr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楼房的施工因天气恶劣而停了下来。</w:t>
      </w:r>
      <w:r>
        <w:rPr>
          <w:rFonts w:hint="eastAsia" w:eastAsia="宋体" w:cs="Calibri"/>
          <w:b w:val="0"/>
          <w:bCs w:val="0"/>
          <w:lang w:val="en-US" w:eastAsia="zh-CN"/>
        </w:rPr>
        <w:t>（重点词汇impede）</w:t>
      </w:r>
    </w:p>
    <w:p>
      <w:pPr>
        <w:numPr>
          <w:ilvl w:val="0"/>
          <w:numId w:val="0"/>
        </w:numPr>
        <w:jc w:val="left"/>
        <w:rPr>
          <w:rFonts w:hint="default" w:ascii="Calibri" w:hAnsi="Calibri" w:eastAsia="宋体" w:cs="Calibri"/>
          <w:b w:val="0"/>
          <w:bCs w:val="0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jc w:val="left"/>
        <w:rPr>
          <w:rFonts w:hint="eastAsia" w:ascii="Calibri" w:hAnsi="Calibri" w:eastAsia="宋体" w:cs="Calibri"/>
          <w:b w:val="0"/>
          <w:bCs w:val="0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Arial Unicode MS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ECDB"/>
    <w:multiLevelType w:val="singleLevel"/>
    <w:tmpl w:val="77C8EC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C4698"/>
    <w:rsid w:val="1C350F15"/>
    <w:rsid w:val="23CD148E"/>
    <w:rsid w:val="28E31EA1"/>
    <w:rsid w:val="306D4536"/>
    <w:rsid w:val="34896EFB"/>
    <w:rsid w:val="508947B2"/>
    <w:rsid w:val="654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2024-02-01T08:13:00Z</dcterms:created>
  <dc:creator>Administrator</dc:creator>
  <cp:lastModifiedBy>Administrator</cp:lastModifiedBy>
  <dcterms:modified xsi:type="dcterms:W3CDTF">2024-02-04T02:37:13Z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