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35CB1D">
      <w:pPr>
        <w:spacing w:line="285" w:lineRule="auto"/>
        <w:jc w:val="cente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10845800</wp:posOffset>
            </wp:positionH>
            <wp:positionV relativeFrom="topMargin">
              <wp:posOffset>12636500</wp:posOffset>
            </wp:positionV>
            <wp:extent cx="469900" cy="355600"/>
            <wp:effectExtent l="0" t="0" r="6350" b="635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469900" cy="355600"/>
                    </a:xfrm>
                    <a:prstGeom prst="rect">
                      <a:avLst/>
                    </a:prstGeom>
                  </pic:spPr>
                </pic:pic>
              </a:graphicData>
            </a:graphic>
          </wp:anchor>
        </w:drawing>
      </w:r>
      <w:r>
        <w:rPr>
          <w:rFonts w:eastAsia="Times New Roman" w:cs="Times New Roman"/>
          <w:b/>
          <w:sz w:val="32"/>
        </w:rPr>
        <w:t>2024</w:t>
      </w:r>
      <w:r>
        <w:rPr>
          <w:rFonts w:ascii="宋体" w:hAnsi="宋体"/>
          <w:b/>
          <w:sz w:val="32"/>
        </w:rPr>
        <w:t>学年第二学期金华市卓越联盟</w:t>
      </w:r>
      <w:r>
        <w:rPr>
          <w:rFonts w:eastAsia="Times New Roman" w:cs="Times New Roman"/>
          <w:b/>
          <w:sz w:val="32"/>
        </w:rPr>
        <w:t>5</w:t>
      </w:r>
      <w:r>
        <w:rPr>
          <w:rFonts w:ascii="宋体" w:hAnsi="宋体"/>
          <w:b/>
          <w:sz w:val="32"/>
        </w:rPr>
        <w:t>月阶段性联考</w:t>
      </w:r>
    </w:p>
    <w:p w14:paraId="64BDC9CF">
      <w:pPr>
        <w:spacing w:line="285" w:lineRule="auto"/>
        <w:jc w:val="center"/>
      </w:pPr>
      <w:r>
        <w:rPr>
          <w:rFonts w:ascii="宋体" w:hAnsi="宋体"/>
          <w:b/>
          <w:sz w:val="32"/>
        </w:rPr>
        <w:t>高一年级英语学科</w:t>
      </w:r>
      <w:r>
        <w:rPr>
          <w:rFonts w:eastAsia="Times New Roman" w:cs="Times New Roman"/>
          <w:b/>
          <w:sz w:val="32"/>
        </w:rPr>
        <w:t xml:space="preserve"> </w:t>
      </w:r>
      <w:r>
        <w:rPr>
          <w:rFonts w:ascii="宋体" w:hAnsi="宋体"/>
          <w:b/>
          <w:sz w:val="32"/>
        </w:rPr>
        <w:t>试题</w:t>
      </w:r>
    </w:p>
    <w:p w14:paraId="5FF405D5">
      <w:pPr>
        <w:spacing w:line="285" w:lineRule="auto"/>
        <w:jc w:val="left"/>
      </w:pPr>
      <w:r>
        <w:rPr>
          <w:rFonts w:ascii="宋体" w:hAnsi="宋体"/>
          <w:b/>
          <w:sz w:val="24"/>
        </w:rPr>
        <w:t>考生须知：</w:t>
      </w:r>
    </w:p>
    <w:p w14:paraId="2F90A1FC">
      <w:pPr>
        <w:spacing w:line="285" w:lineRule="auto"/>
        <w:jc w:val="left"/>
      </w:pPr>
      <w:r>
        <w:rPr>
          <w:rFonts w:eastAsia="Times New Roman" w:cs="Times New Roman"/>
          <w:b/>
          <w:sz w:val="24"/>
        </w:rPr>
        <w:t>1.</w:t>
      </w:r>
      <w:r>
        <w:rPr>
          <w:rFonts w:ascii="宋体" w:hAnsi="宋体"/>
          <w:b/>
          <w:sz w:val="24"/>
        </w:rPr>
        <w:t>本卷共</w:t>
      </w:r>
      <w:r>
        <w:rPr>
          <w:rFonts w:eastAsia="Times New Roman" w:cs="Times New Roman"/>
          <w:b/>
          <w:sz w:val="24"/>
        </w:rPr>
        <w:t>8</w:t>
      </w:r>
      <w:r>
        <w:rPr>
          <w:rFonts w:ascii="宋体" w:hAnsi="宋体"/>
          <w:b/>
          <w:sz w:val="24"/>
        </w:rPr>
        <w:t>页满分</w:t>
      </w:r>
      <w:r>
        <w:rPr>
          <w:rFonts w:eastAsia="Times New Roman" w:cs="Times New Roman"/>
          <w:b/>
          <w:sz w:val="24"/>
        </w:rPr>
        <w:t>150</w:t>
      </w:r>
      <w:r>
        <w:rPr>
          <w:rFonts w:ascii="宋体" w:hAnsi="宋体"/>
          <w:b/>
          <w:sz w:val="24"/>
        </w:rPr>
        <w:t>分，考试时间</w:t>
      </w:r>
      <w:r>
        <w:rPr>
          <w:rFonts w:eastAsia="Times New Roman" w:cs="Times New Roman"/>
          <w:b/>
          <w:sz w:val="24"/>
        </w:rPr>
        <w:t>120</w:t>
      </w:r>
      <w:r>
        <w:rPr>
          <w:rFonts w:ascii="宋体" w:hAnsi="宋体"/>
          <w:b/>
          <w:sz w:val="24"/>
        </w:rPr>
        <w:t>分钟。</w:t>
      </w:r>
    </w:p>
    <w:p w14:paraId="5AA2FFB6">
      <w:pPr>
        <w:spacing w:line="285" w:lineRule="auto"/>
        <w:jc w:val="left"/>
      </w:pPr>
      <w:r>
        <w:rPr>
          <w:rFonts w:eastAsia="Times New Roman" w:cs="Times New Roman"/>
          <w:b/>
          <w:sz w:val="24"/>
        </w:rPr>
        <w:t>2.</w:t>
      </w:r>
      <w:r>
        <w:rPr>
          <w:rFonts w:ascii="宋体" w:hAnsi="宋体"/>
          <w:b/>
          <w:sz w:val="24"/>
        </w:rPr>
        <w:t>答题前，在答题卷指定区域填写班级、姓名、考场号、座位号及准考证号并填涂相应数字。</w:t>
      </w:r>
    </w:p>
    <w:p w14:paraId="3A38C7AD">
      <w:pPr>
        <w:spacing w:line="285" w:lineRule="auto"/>
        <w:jc w:val="left"/>
      </w:pPr>
      <w:r>
        <w:rPr>
          <w:rFonts w:eastAsia="Times New Roman" w:cs="Times New Roman"/>
          <w:b/>
          <w:sz w:val="24"/>
        </w:rPr>
        <w:t>3.</w:t>
      </w:r>
      <w:r>
        <w:rPr>
          <w:rFonts w:ascii="宋体" w:hAnsi="宋体"/>
          <w:b/>
          <w:sz w:val="24"/>
        </w:rPr>
        <w:t>所有答案必须写在答题纸上，写在试卷上无效。</w:t>
      </w:r>
    </w:p>
    <w:p w14:paraId="2F511A88">
      <w:pPr>
        <w:spacing w:line="285" w:lineRule="auto"/>
        <w:jc w:val="left"/>
      </w:pPr>
      <w:r>
        <w:rPr>
          <w:rFonts w:eastAsia="Times New Roman" w:cs="Times New Roman"/>
          <w:b/>
          <w:sz w:val="24"/>
        </w:rPr>
        <w:t>4.</w:t>
      </w:r>
      <w:r>
        <w:rPr>
          <w:rFonts w:ascii="宋体" w:hAnsi="宋体"/>
          <w:b/>
          <w:sz w:val="24"/>
        </w:rPr>
        <w:t>考试结束后，只需上交答题纸。</w:t>
      </w:r>
    </w:p>
    <w:p w14:paraId="55738F59">
      <w:pPr>
        <w:spacing w:line="285" w:lineRule="auto"/>
        <w:jc w:val="center"/>
      </w:pPr>
      <w:r>
        <w:rPr>
          <w:rFonts w:ascii="宋体" w:hAnsi="宋体"/>
          <w:b/>
          <w:sz w:val="24"/>
        </w:rPr>
        <w:t>选择题部分</w:t>
      </w:r>
    </w:p>
    <w:p w14:paraId="4D4F2F29">
      <w:pPr>
        <w:spacing w:line="360" w:lineRule="auto"/>
        <w:jc w:val="left"/>
      </w:pPr>
      <w:r>
        <w:rPr>
          <w:rFonts w:ascii="宋体" w:hAnsi="宋体"/>
          <w:b/>
          <w:sz w:val="24"/>
        </w:rPr>
        <w:t>第一部分：听力</w:t>
      </w:r>
      <w:r>
        <w:rPr>
          <w:rFonts w:eastAsia="Times New Roman" w:cs="Times New Roman"/>
          <w:b/>
          <w:sz w:val="24"/>
        </w:rPr>
        <w:t>(</w:t>
      </w:r>
      <w:r>
        <w:rPr>
          <w:rFonts w:ascii="宋体" w:hAnsi="宋体"/>
          <w:b/>
          <w:sz w:val="24"/>
        </w:rPr>
        <w:t>共两节，满分</w:t>
      </w:r>
      <w:r>
        <w:rPr>
          <w:rFonts w:eastAsia="Times New Roman" w:cs="Times New Roman"/>
          <w:b/>
          <w:sz w:val="24"/>
        </w:rPr>
        <w:t>30</w:t>
      </w:r>
      <w:r>
        <w:rPr>
          <w:rFonts w:ascii="宋体" w:hAnsi="宋体"/>
          <w:b/>
          <w:sz w:val="24"/>
        </w:rPr>
        <w:t>分</w:t>
      </w:r>
      <w:r>
        <w:rPr>
          <w:rFonts w:eastAsia="Times New Roman" w:cs="Times New Roman"/>
          <w:b/>
          <w:sz w:val="24"/>
        </w:rPr>
        <w:t>)</w:t>
      </w:r>
    </w:p>
    <w:p w14:paraId="71D10BF6">
      <w:pPr>
        <w:spacing w:line="360" w:lineRule="auto"/>
        <w:jc w:val="left"/>
      </w:pPr>
      <w:r>
        <w:rPr>
          <w:rFonts w:ascii="宋体" w:hAnsi="宋体"/>
          <w:b/>
          <w:sz w:val="24"/>
        </w:rPr>
        <w:t>第一节</w:t>
      </w:r>
      <w:r>
        <w:rPr>
          <w:rFonts w:eastAsia="Times New Roman" w:cs="Times New Roman"/>
          <w:b/>
          <w:sz w:val="24"/>
        </w:rPr>
        <w:t>(</w:t>
      </w:r>
      <w:r>
        <w:rPr>
          <w:rFonts w:ascii="宋体" w:hAnsi="宋体"/>
          <w:b/>
          <w:sz w:val="24"/>
        </w:rPr>
        <w:t>共</w:t>
      </w:r>
      <w:r>
        <w:rPr>
          <w:rFonts w:eastAsia="Times New Roman" w:cs="Times New Roman"/>
          <w:b/>
          <w:sz w:val="24"/>
        </w:rPr>
        <w:t>5</w:t>
      </w:r>
      <w:r>
        <w:rPr>
          <w:rFonts w:ascii="宋体" w:hAnsi="宋体"/>
          <w:b/>
          <w:sz w:val="24"/>
        </w:rPr>
        <w:t>小题</w:t>
      </w:r>
      <w:r>
        <w:rPr>
          <w:rFonts w:eastAsia="Times New Roman" w:cs="Times New Roman"/>
          <w:b/>
          <w:sz w:val="24"/>
        </w:rPr>
        <w:t>;</w:t>
      </w:r>
      <w:r>
        <w:rPr>
          <w:rFonts w:ascii="宋体" w:hAnsi="宋体"/>
          <w:b/>
          <w:sz w:val="24"/>
        </w:rPr>
        <w:t>每小题</w:t>
      </w:r>
      <w:r>
        <w:rPr>
          <w:rFonts w:eastAsia="Times New Roman" w:cs="Times New Roman"/>
          <w:b/>
          <w:sz w:val="24"/>
        </w:rPr>
        <w:t>1.5</w:t>
      </w:r>
      <w:r>
        <w:rPr>
          <w:rFonts w:ascii="宋体" w:hAnsi="宋体"/>
          <w:b/>
          <w:sz w:val="24"/>
        </w:rPr>
        <w:t>分，满分</w:t>
      </w:r>
      <w:r>
        <w:rPr>
          <w:rFonts w:eastAsia="Times New Roman" w:cs="Times New Roman"/>
          <w:b/>
          <w:sz w:val="24"/>
        </w:rPr>
        <w:t>7.5</w:t>
      </w:r>
      <w:r>
        <w:rPr>
          <w:rFonts w:ascii="宋体" w:hAnsi="宋体"/>
          <w:b/>
          <w:sz w:val="24"/>
        </w:rPr>
        <w:t>分</w:t>
      </w:r>
      <w:r>
        <w:rPr>
          <w:rFonts w:eastAsia="Times New Roman" w:cs="Times New Roman"/>
          <w:b/>
          <w:sz w:val="24"/>
        </w:rPr>
        <w:t>)</w:t>
      </w:r>
    </w:p>
    <w:p w14:paraId="7BC4D4EC">
      <w:pPr>
        <w:spacing w:line="360" w:lineRule="auto"/>
        <w:jc w:val="left"/>
      </w:pPr>
      <w:r>
        <w:rPr>
          <w:rFonts w:ascii="宋体" w:hAnsi="宋体"/>
          <w:b/>
          <w:sz w:val="24"/>
        </w:rPr>
        <w:t>听下面</w:t>
      </w:r>
      <w:r>
        <w:rPr>
          <w:rFonts w:eastAsia="Times New Roman" w:cs="Times New Roman"/>
          <w:b/>
          <w:sz w:val="24"/>
        </w:rPr>
        <w:t>5</w:t>
      </w:r>
      <w:r>
        <w:rPr>
          <w:rFonts w:ascii="宋体" w:hAnsi="宋体"/>
          <w:b/>
          <w:sz w:val="24"/>
        </w:rPr>
        <w:t>段对话。每段对话后有一个小题，从题中所给的</w:t>
      </w:r>
      <w:r>
        <w:rPr>
          <w:rFonts w:eastAsia="Times New Roman" w:cs="Times New Roman"/>
          <w:b/>
          <w:sz w:val="24"/>
        </w:rPr>
        <w:t>A</w:t>
      </w:r>
      <w:r>
        <w:rPr>
          <w:rFonts w:ascii="宋体" w:hAnsi="宋体"/>
          <w:b/>
          <w:sz w:val="24"/>
        </w:rPr>
        <w:t>、</w:t>
      </w:r>
      <w:r>
        <w:rPr>
          <w:rFonts w:eastAsia="Times New Roman" w:cs="Times New Roman"/>
          <w:b/>
          <w:sz w:val="24"/>
        </w:rPr>
        <w:t>B</w:t>
      </w:r>
      <w:r>
        <w:rPr>
          <w:rFonts w:ascii="宋体" w:hAnsi="宋体"/>
          <w:b/>
          <w:sz w:val="24"/>
        </w:rPr>
        <w:t>、</w:t>
      </w:r>
      <w:r>
        <w:rPr>
          <w:rFonts w:eastAsia="Times New Roman" w:cs="Times New Roman"/>
          <w:b/>
          <w:sz w:val="24"/>
        </w:rPr>
        <w:t>C</w:t>
      </w:r>
      <w:r>
        <w:rPr>
          <w:rFonts w:ascii="宋体" w:hAnsi="宋体"/>
          <w:b/>
          <w:sz w:val="24"/>
        </w:rPr>
        <w:t>三个选项中选出最佳选项。听完每段对话后，你都有</w:t>
      </w:r>
      <w:r>
        <w:rPr>
          <w:rFonts w:eastAsia="Times New Roman" w:cs="Times New Roman"/>
          <w:b/>
          <w:sz w:val="24"/>
        </w:rPr>
        <w:t>10</w:t>
      </w:r>
      <w:r>
        <w:rPr>
          <w:rFonts w:ascii="宋体" w:hAnsi="宋体"/>
          <w:b/>
          <w:sz w:val="24"/>
        </w:rPr>
        <w:t>秒钟的时间来回答有关小题和阅读下一小题。每段对话仅读一遍。</w:t>
      </w:r>
    </w:p>
    <w:p w14:paraId="49296BFA">
      <w:pPr>
        <w:spacing w:line="360" w:lineRule="auto"/>
        <w:jc w:val="left"/>
        <w:textAlignment w:val="center"/>
      </w:pPr>
      <w:r>
        <w:t xml:space="preserve">1. </w:t>
      </w:r>
      <w:r>
        <w:rPr>
          <w:rFonts w:eastAsia="Times New Roman" w:cs="Times New Roman"/>
        </w:rPr>
        <w:t>What juice does the man want?</w:t>
      </w:r>
    </w:p>
    <w:p w14:paraId="5520349B">
      <w:pPr>
        <w:tabs>
          <w:tab w:val="left" w:pos="3249"/>
          <w:tab w:val="left" w:pos="6497"/>
        </w:tabs>
        <w:spacing w:line="360" w:lineRule="auto"/>
        <w:jc w:val="left"/>
        <w:textAlignment w:val="center"/>
        <w:rPr>
          <w:color w:val="000000"/>
        </w:rPr>
      </w:pPr>
      <w:r>
        <w:t xml:space="preserve">A. </w:t>
      </w:r>
      <w:r>
        <w:rPr>
          <w:rFonts w:eastAsia="Times New Roman" w:cs="Times New Roman"/>
        </w:rPr>
        <w:t>Orange.</w:t>
      </w:r>
      <w:r>
        <w:tab/>
      </w:r>
      <w:r>
        <w:t xml:space="preserve">B. </w:t>
      </w:r>
      <w:r>
        <w:rPr>
          <w:rFonts w:eastAsia="Times New Roman" w:cs="Times New Roman"/>
        </w:rPr>
        <w:t>Apple.</w:t>
      </w:r>
      <w:r>
        <w:tab/>
      </w:r>
      <w:r>
        <w:t xml:space="preserve">C. </w:t>
      </w:r>
      <w:r>
        <w:rPr>
          <w:rFonts w:eastAsia="Times New Roman" w:cs="Times New Roman"/>
        </w:rPr>
        <w:t>Pear.</w:t>
      </w:r>
    </w:p>
    <w:p w14:paraId="4F8EEF88">
      <w:pPr>
        <w:spacing w:line="360" w:lineRule="auto"/>
        <w:jc w:val="left"/>
        <w:textAlignment w:val="center"/>
        <w:rPr>
          <w:color w:val="000000"/>
        </w:rPr>
      </w:pPr>
      <w:r>
        <w:rPr>
          <w:color w:val="000000"/>
        </w:rPr>
        <w:t xml:space="preserve">2. </w:t>
      </w:r>
      <w:r>
        <w:rPr>
          <w:rFonts w:eastAsia="Times New Roman" w:cs="Times New Roman"/>
          <w:color w:val="000000"/>
        </w:rPr>
        <w:t>How did the woman buy the tickets?</w:t>
      </w:r>
    </w:p>
    <w:p w14:paraId="39880A5A">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By phone.</w:t>
      </w:r>
      <w:r>
        <w:rPr>
          <w:color w:val="000000"/>
        </w:rPr>
        <w:tab/>
      </w:r>
      <w:r>
        <w:rPr>
          <w:color w:val="000000"/>
        </w:rPr>
        <w:t xml:space="preserve">B. </w:t>
      </w:r>
      <w:r>
        <w:rPr>
          <w:rFonts w:eastAsia="Times New Roman" w:cs="Times New Roman"/>
          <w:color w:val="000000"/>
        </w:rPr>
        <w:t>On the Internet.</w:t>
      </w:r>
      <w:r>
        <w:rPr>
          <w:color w:val="000000"/>
        </w:rPr>
        <w:tab/>
      </w:r>
      <w:r>
        <w:rPr>
          <w:color w:val="000000"/>
        </w:rPr>
        <w:t xml:space="preserve">C. </w:t>
      </w:r>
      <w:r>
        <w:rPr>
          <w:rFonts w:eastAsia="Times New Roman" w:cs="Times New Roman"/>
          <w:color w:val="000000"/>
        </w:rPr>
        <w:t>In person.</w:t>
      </w:r>
    </w:p>
    <w:p w14:paraId="3301DF49">
      <w:pPr>
        <w:spacing w:line="360" w:lineRule="auto"/>
        <w:jc w:val="left"/>
        <w:textAlignment w:val="center"/>
        <w:rPr>
          <w:color w:val="000000"/>
        </w:rPr>
      </w:pPr>
      <w:r>
        <w:rPr>
          <w:color w:val="000000"/>
        </w:rPr>
        <w:t xml:space="preserve">3. </w:t>
      </w:r>
      <w:r>
        <w:rPr>
          <w:rFonts w:eastAsia="Times New Roman" w:cs="Times New Roman"/>
          <w:color w:val="000000"/>
        </w:rPr>
        <w:t>Who might collect the kids today?</w:t>
      </w:r>
    </w:p>
    <w:p w14:paraId="69DFBD06">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Their mother.</w:t>
      </w:r>
      <w:r>
        <w:rPr>
          <w:color w:val="000000"/>
        </w:rPr>
        <w:tab/>
      </w:r>
      <w:r>
        <w:rPr>
          <w:color w:val="000000"/>
        </w:rPr>
        <w:t xml:space="preserve">B. </w:t>
      </w:r>
      <w:r>
        <w:rPr>
          <w:rFonts w:eastAsia="Times New Roman" w:cs="Times New Roman"/>
          <w:color w:val="000000"/>
        </w:rPr>
        <w:t>Their father.</w:t>
      </w:r>
      <w:r>
        <w:rPr>
          <w:color w:val="000000"/>
        </w:rPr>
        <w:tab/>
      </w:r>
      <w:r>
        <w:rPr>
          <w:color w:val="000000"/>
        </w:rPr>
        <w:t xml:space="preserve">C. </w:t>
      </w:r>
      <w:r>
        <w:rPr>
          <w:rFonts w:eastAsia="Times New Roman" w:cs="Times New Roman"/>
          <w:color w:val="000000"/>
        </w:rPr>
        <w:t>Their grandmother.</w:t>
      </w:r>
    </w:p>
    <w:p w14:paraId="47637049">
      <w:pPr>
        <w:spacing w:line="360" w:lineRule="auto"/>
        <w:jc w:val="left"/>
        <w:textAlignment w:val="center"/>
        <w:rPr>
          <w:color w:val="000000"/>
        </w:rPr>
      </w:pPr>
      <w:r>
        <w:rPr>
          <w:color w:val="000000"/>
        </w:rPr>
        <w:t xml:space="preserve">4. </w:t>
      </w:r>
      <w:r>
        <w:rPr>
          <w:rFonts w:eastAsia="Times New Roman" w:cs="Times New Roman"/>
          <w:color w:val="000000"/>
        </w:rPr>
        <w:t>What is the relationship between the speakers?</w:t>
      </w:r>
    </w:p>
    <w:p w14:paraId="4CD789F1">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Business partners.</w:t>
      </w:r>
      <w:r>
        <w:rPr>
          <w:color w:val="000000"/>
        </w:rPr>
        <w:tab/>
      </w:r>
      <w:r>
        <w:rPr>
          <w:color w:val="000000"/>
        </w:rPr>
        <w:t xml:space="preserve">B. </w:t>
      </w:r>
      <w:r>
        <w:rPr>
          <w:rFonts w:eastAsia="Times New Roman" w:cs="Times New Roman"/>
          <w:color w:val="000000"/>
        </w:rPr>
        <w:t>Colleagues.</w:t>
      </w:r>
      <w:r>
        <w:rPr>
          <w:color w:val="000000"/>
        </w:rPr>
        <w:tab/>
      </w:r>
      <w:r>
        <w:rPr>
          <w:color w:val="000000"/>
        </w:rPr>
        <w:t xml:space="preserve">C. </w:t>
      </w:r>
      <w:r>
        <w:rPr>
          <w:rFonts w:eastAsia="Times New Roman" w:cs="Times New Roman"/>
          <w:color w:val="000000"/>
        </w:rPr>
        <w:t>Interviewer and interviewee.</w:t>
      </w:r>
    </w:p>
    <w:p w14:paraId="03D3D233">
      <w:pPr>
        <w:spacing w:line="360" w:lineRule="auto"/>
        <w:jc w:val="left"/>
        <w:textAlignment w:val="center"/>
        <w:rPr>
          <w:color w:val="000000"/>
        </w:rPr>
      </w:pPr>
      <w:r>
        <w:rPr>
          <w:color w:val="000000"/>
        </w:rPr>
        <w:t xml:space="preserve">5. </w:t>
      </w:r>
      <w:r>
        <w:rPr>
          <w:rFonts w:eastAsia="Times New Roman" w:cs="Times New Roman"/>
          <w:color w:val="000000"/>
        </w:rPr>
        <w:t>What are the speakers mainly talking about?</w:t>
      </w:r>
    </w:p>
    <w:p w14:paraId="7033945D">
      <w:pPr>
        <w:spacing w:line="360" w:lineRule="auto"/>
        <w:jc w:val="left"/>
        <w:textAlignment w:val="center"/>
        <w:rPr>
          <w:color w:val="000000"/>
        </w:rPr>
      </w:pPr>
      <w:r>
        <w:rPr>
          <w:color w:val="000000"/>
        </w:rPr>
        <w:t xml:space="preserve">A. </w:t>
      </w:r>
      <w:r>
        <w:rPr>
          <w:rFonts w:eastAsia="Times New Roman" w:cs="Times New Roman"/>
          <w:color w:val="000000"/>
        </w:rPr>
        <w:t>When to have a day out together.</w:t>
      </w:r>
    </w:p>
    <w:p w14:paraId="05CFA994">
      <w:pPr>
        <w:spacing w:line="360" w:lineRule="auto"/>
        <w:jc w:val="left"/>
        <w:textAlignment w:val="center"/>
        <w:rPr>
          <w:color w:val="000000"/>
        </w:rPr>
      </w:pPr>
      <w:r>
        <w:rPr>
          <w:color w:val="000000"/>
        </w:rPr>
        <w:t xml:space="preserve">B. </w:t>
      </w:r>
      <w:r>
        <w:rPr>
          <w:rFonts w:eastAsia="Times New Roman" w:cs="Times New Roman"/>
          <w:color w:val="000000"/>
        </w:rPr>
        <w:t>How to work to the deadline.</w:t>
      </w:r>
    </w:p>
    <w:p w14:paraId="0AA93490">
      <w:pPr>
        <w:spacing w:line="360" w:lineRule="auto"/>
        <w:jc w:val="left"/>
        <w:textAlignment w:val="center"/>
        <w:rPr>
          <w:color w:val="000000"/>
        </w:rPr>
      </w:pPr>
      <w:r>
        <w:rPr>
          <w:color w:val="000000"/>
        </w:rPr>
        <w:t xml:space="preserve">C. </w:t>
      </w:r>
      <w:r>
        <w:rPr>
          <w:rFonts w:eastAsia="Times New Roman" w:cs="Times New Roman"/>
          <w:color w:val="000000"/>
        </w:rPr>
        <w:t>Whether to go out today.</w:t>
      </w:r>
    </w:p>
    <w:p w14:paraId="185228B8">
      <w:pPr>
        <w:spacing w:line="360" w:lineRule="auto"/>
        <w:jc w:val="left"/>
        <w:textAlignment w:val="center"/>
        <w:rPr>
          <w:color w:val="000000"/>
        </w:rPr>
      </w:pPr>
      <w:r>
        <w:rPr>
          <w:rFonts w:ascii="宋体" w:hAnsi="宋体"/>
          <w:b/>
          <w:color w:val="000000"/>
          <w:sz w:val="24"/>
        </w:rPr>
        <w:t>第二节</w:t>
      </w:r>
      <w:r>
        <w:rPr>
          <w:rFonts w:eastAsia="Times New Roman" w:cs="Times New Roman"/>
          <w:b/>
          <w:color w:val="000000"/>
          <w:sz w:val="24"/>
        </w:rPr>
        <w:t>(</w:t>
      </w:r>
      <w:r>
        <w:rPr>
          <w:rFonts w:ascii="宋体" w:hAnsi="宋体"/>
          <w:b/>
          <w:color w:val="000000"/>
          <w:sz w:val="24"/>
        </w:rPr>
        <w:t>共</w:t>
      </w:r>
      <w:r>
        <w:rPr>
          <w:rFonts w:eastAsia="Times New Roman" w:cs="Times New Roman"/>
          <w:b/>
          <w:color w:val="000000"/>
          <w:sz w:val="24"/>
        </w:rPr>
        <w:t>15</w:t>
      </w:r>
      <w:r>
        <w:rPr>
          <w:rFonts w:ascii="宋体" w:hAnsi="宋体"/>
          <w:b/>
          <w:color w:val="000000"/>
          <w:sz w:val="24"/>
        </w:rPr>
        <w:t>小题</w:t>
      </w:r>
      <w:r>
        <w:rPr>
          <w:rFonts w:eastAsia="Times New Roman" w:cs="Times New Roman"/>
          <w:b/>
          <w:color w:val="000000"/>
          <w:sz w:val="24"/>
        </w:rPr>
        <w:t>;</w:t>
      </w:r>
      <w:r>
        <w:rPr>
          <w:rFonts w:ascii="宋体" w:hAnsi="宋体"/>
          <w:b/>
          <w:color w:val="000000"/>
          <w:sz w:val="24"/>
        </w:rPr>
        <w:t>每小题</w:t>
      </w:r>
      <w:r>
        <w:rPr>
          <w:rFonts w:eastAsia="Times New Roman" w:cs="Times New Roman"/>
          <w:b/>
          <w:color w:val="000000"/>
          <w:sz w:val="24"/>
        </w:rPr>
        <w:t>1.5</w:t>
      </w:r>
      <w:r>
        <w:rPr>
          <w:rFonts w:ascii="宋体" w:hAnsi="宋体"/>
          <w:b/>
          <w:color w:val="000000"/>
          <w:sz w:val="24"/>
        </w:rPr>
        <w:t>分，满分</w:t>
      </w:r>
      <w:r>
        <w:rPr>
          <w:rFonts w:eastAsia="Times New Roman" w:cs="Times New Roman"/>
          <w:b/>
          <w:color w:val="000000"/>
          <w:sz w:val="24"/>
        </w:rPr>
        <w:t>22.5</w:t>
      </w:r>
      <w:r>
        <w:rPr>
          <w:rFonts w:ascii="宋体" w:hAnsi="宋体"/>
          <w:b/>
          <w:color w:val="000000"/>
          <w:sz w:val="24"/>
        </w:rPr>
        <w:t>分</w:t>
      </w:r>
      <w:r>
        <w:rPr>
          <w:rFonts w:eastAsia="Times New Roman" w:cs="Times New Roman"/>
          <w:b/>
          <w:color w:val="000000"/>
          <w:sz w:val="24"/>
        </w:rPr>
        <w:t>)</w:t>
      </w:r>
    </w:p>
    <w:p w14:paraId="22F0DB5C">
      <w:pPr>
        <w:spacing w:line="360" w:lineRule="auto"/>
        <w:jc w:val="left"/>
        <w:textAlignment w:val="center"/>
        <w:rPr>
          <w:color w:val="000000"/>
        </w:rPr>
      </w:pPr>
      <w:r>
        <w:rPr>
          <w:rFonts w:ascii="宋体" w:hAnsi="宋体"/>
          <w:b/>
          <w:color w:val="000000"/>
          <w:sz w:val="24"/>
        </w:rPr>
        <w:t>听下面</w:t>
      </w:r>
      <w:r>
        <w:rPr>
          <w:rFonts w:eastAsia="Times New Roman" w:cs="Times New Roman"/>
          <w:b/>
          <w:color w:val="000000"/>
          <w:sz w:val="24"/>
        </w:rPr>
        <w:t>5</w:t>
      </w:r>
      <w:r>
        <w:rPr>
          <w:rFonts w:ascii="宋体" w:hAnsi="宋体"/>
          <w:b/>
          <w:color w:val="000000"/>
          <w:sz w:val="24"/>
        </w:rPr>
        <w:t>段对话或独白。每段对话或独白后有几个小题，从题中所给的</w:t>
      </w:r>
      <w:r>
        <w:rPr>
          <w:rFonts w:eastAsia="Times New Roman" w:cs="Times New Roman"/>
          <w:b/>
          <w:color w:val="000000"/>
          <w:sz w:val="24"/>
        </w:rPr>
        <w:t xml:space="preserve"> A</w:t>
      </w:r>
      <w:r>
        <w:rPr>
          <w:rFonts w:ascii="宋体" w:hAnsi="宋体"/>
          <w:b/>
          <w:color w:val="000000"/>
          <w:sz w:val="24"/>
        </w:rPr>
        <w:t>、</w:t>
      </w:r>
      <w:r>
        <w:rPr>
          <w:rFonts w:eastAsia="Times New Roman" w:cs="Times New Roman"/>
          <w:b/>
          <w:color w:val="000000"/>
          <w:sz w:val="24"/>
        </w:rPr>
        <w:t>B</w:t>
      </w:r>
      <w:r>
        <w:rPr>
          <w:rFonts w:ascii="宋体" w:hAnsi="宋体"/>
          <w:b/>
          <w:color w:val="000000"/>
          <w:sz w:val="24"/>
        </w:rPr>
        <w:t>、</w:t>
      </w:r>
      <w:r>
        <w:rPr>
          <w:rFonts w:eastAsia="Times New Roman" w:cs="Times New Roman"/>
          <w:b/>
          <w:color w:val="000000"/>
          <w:sz w:val="24"/>
        </w:rPr>
        <w:t>C</w:t>
      </w:r>
      <w:r>
        <w:rPr>
          <w:rFonts w:ascii="宋体" w:hAnsi="宋体"/>
          <w:b/>
          <w:color w:val="000000"/>
          <w:sz w:val="24"/>
        </w:rPr>
        <w:t>三个选项中选出最佳选项。听每段对话或独白前，你将有时间阅读各个小题，每小题</w:t>
      </w:r>
      <w:r>
        <w:rPr>
          <w:rFonts w:eastAsia="Times New Roman" w:cs="Times New Roman"/>
          <w:b/>
          <w:color w:val="000000"/>
          <w:sz w:val="24"/>
        </w:rPr>
        <w:t>5</w:t>
      </w:r>
      <w:r>
        <w:rPr>
          <w:rFonts w:ascii="宋体" w:hAnsi="宋体"/>
          <w:b/>
          <w:color w:val="000000"/>
          <w:sz w:val="24"/>
        </w:rPr>
        <w:t>秒钟</w:t>
      </w:r>
      <w:r>
        <w:rPr>
          <w:rFonts w:eastAsia="Times New Roman" w:cs="Times New Roman"/>
          <w:b/>
          <w:color w:val="000000"/>
          <w:sz w:val="24"/>
        </w:rPr>
        <w:t>;</w:t>
      </w:r>
      <w:r>
        <w:rPr>
          <w:rFonts w:ascii="宋体" w:hAnsi="宋体"/>
          <w:b/>
          <w:color w:val="000000"/>
          <w:sz w:val="24"/>
        </w:rPr>
        <w:t>听完后，各小题将给出</w:t>
      </w:r>
      <w:r>
        <w:rPr>
          <w:rFonts w:eastAsia="Times New Roman" w:cs="Times New Roman"/>
          <w:b/>
          <w:color w:val="000000"/>
          <w:sz w:val="24"/>
        </w:rPr>
        <w:t>5</w:t>
      </w:r>
      <w:r>
        <w:rPr>
          <w:rFonts w:ascii="宋体" w:hAnsi="宋体"/>
          <w:b/>
          <w:color w:val="000000"/>
          <w:sz w:val="24"/>
        </w:rPr>
        <w:t>秒钟的作答时间。每段对话或独白读两遍。</w:t>
      </w:r>
      <w:bookmarkStart w:id="0" w:name="_GoBack"/>
      <w:bookmarkEnd w:id="0"/>
    </w:p>
    <w:p w14:paraId="0D1C1AF6">
      <w:pPr>
        <w:spacing w:line="360" w:lineRule="auto"/>
        <w:jc w:val="left"/>
        <w:textAlignment w:val="center"/>
        <w:rPr>
          <w:color w:val="000000"/>
        </w:rPr>
      </w:pPr>
      <w:r>
        <w:rPr>
          <w:rFonts w:ascii="宋体" w:hAnsi="宋体"/>
          <w:color w:val="000000"/>
        </w:rPr>
        <w:t>听下面一段较长对话，回答以下小题。</w:t>
      </w:r>
    </w:p>
    <w:p w14:paraId="0A430E3C">
      <w:pPr>
        <w:spacing w:line="360" w:lineRule="auto"/>
        <w:jc w:val="left"/>
        <w:textAlignment w:val="center"/>
        <w:rPr>
          <w:color w:val="000000"/>
        </w:rPr>
      </w:pPr>
      <w:r>
        <w:rPr>
          <w:color w:val="000000"/>
        </w:rPr>
        <w:t xml:space="preserve">6. </w:t>
      </w:r>
      <w:r>
        <w:rPr>
          <w:rFonts w:eastAsia="Times New Roman" w:cs="Times New Roman"/>
          <w:color w:val="000000"/>
        </w:rPr>
        <w:t>What will the speakers do tomorrow afternoon?</w:t>
      </w:r>
    </w:p>
    <w:p w14:paraId="4985D67C">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Go sailing.</w:t>
      </w:r>
      <w:r>
        <w:rPr>
          <w:color w:val="000000"/>
        </w:rPr>
        <w:tab/>
      </w:r>
      <w:r>
        <w:rPr>
          <w:color w:val="000000"/>
        </w:rPr>
        <w:t xml:space="preserve">B. </w:t>
      </w:r>
      <w:r>
        <w:rPr>
          <w:rFonts w:eastAsia="Times New Roman" w:cs="Times New Roman"/>
          <w:color w:val="000000"/>
        </w:rPr>
        <w:t>Go water-skiing.</w:t>
      </w:r>
      <w:r>
        <w:rPr>
          <w:color w:val="000000"/>
        </w:rPr>
        <w:tab/>
      </w:r>
      <w:r>
        <w:rPr>
          <w:color w:val="000000"/>
        </w:rPr>
        <w:t xml:space="preserve">C. </w:t>
      </w:r>
      <w:r>
        <w:rPr>
          <w:rFonts w:eastAsia="Times New Roman" w:cs="Times New Roman"/>
          <w:color w:val="000000"/>
        </w:rPr>
        <w:t>Go windsurfing.</w:t>
      </w:r>
    </w:p>
    <w:p w14:paraId="2E821FDA">
      <w:pPr>
        <w:spacing w:line="360" w:lineRule="auto"/>
        <w:jc w:val="left"/>
        <w:textAlignment w:val="center"/>
        <w:rPr>
          <w:color w:val="000000"/>
        </w:rPr>
      </w:pPr>
      <w:r>
        <w:rPr>
          <w:color w:val="000000"/>
        </w:rPr>
        <w:t xml:space="preserve">7. </w:t>
      </w:r>
      <w:r>
        <w:rPr>
          <w:rFonts w:eastAsia="Times New Roman" w:cs="Times New Roman"/>
          <w:color w:val="000000"/>
        </w:rPr>
        <w:t>Where will the speakers meet?</w:t>
      </w:r>
    </w:p>
    <w:p w14:paraId="510CA8A3">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Outside the cafe.</w:t>
      </w:r>
      <w:r>
        <w:rPr>
          <w:color w:val="000000"/>
        </w:rPr>
        <w:tab/>
      </w:r>
      <w:r>
        <w:rPr>
          <w:color w:val="000000"/>
        </w:rPr>
        <w:t xml:space="preserve">B. </w:t>
      </w:r>
      <w:r>
        <w:rPr>
          <w:rFonts w:eastAsia="Times New Roman" w:cs="Times New Roman"/>
          <w:color w:val="000000"/>
        </w:rPr>
        <w:t>At the football field.</w:t>
      </w:r>
      <w:r>
        <w:rPr>
          <w:color w:val="000000"/>
        </w:rPr>
        <w:tab/>
      </w:r>
      <w:r>
        <w:rPr>
          <w:color w:val="000000"/>
        </w:rPr>
        <w:t xml:space="preserve">C. </w:t>
      </w:r>
      <w:r>
        <w:rPr>
          <w:rFonts w:eastAsia="Times New Roman" w:cs="Times New Roman"/>
          <w:color w:val="000000"/>
        </w:rPr>
        <w:t>At the water sports center.</w:t>
      </w:r>
    </w:p>
    <w:p w14:paraId="6DAE6920">
      <w:pPr>
        <w:spacing w:line="360" w:lineRule="auto"/>
        <w:jc w:val="left"/>
        <w:textAlignment w:val="center"/>
        <w:rPr>
          <w:color w:val="000000"/>
        </w:rPr>
      </w:pPr>
      <w:r>
        <w:rPr>
          <w:rFonts w:ascii="宋体" w:hAnsi="宋体"/>
          <w:color w:val="000000"/>
        </w:rPr>
        <w:t>听下面一段较长对话，回答以下小题。</w:t>
      </w:r>
    </w:p>
    <w:p w14:paraId="5703F0C0">
      <w:pPr>
        <w:spacing w:line="360" w:lineRule="auto"/>
        <w:jc w:val="left"/>
        <w:textAlignment w:val="center"/>
        <w:rPr>
          <w:color w:val="000000"/>
        </w:rPr>
      </w:pPr>
      <w:r>
        <w:rPr>
          <w:color w:val="000000"/>
        </w:rPr>
        <w:t xml:space="preserve">8. </w:t>
      </w:r>
      <w:r>
        <w:rPr>
          <w:rFonts w:eastAsia="Times New Roman" w:cs="Times New Roman"/>
          <w:color w:val="000000"/>
        </w:rPr>
        <w:t>What is Linda asked to do first?</w:t>
      </w:r>
    </w:p>
    <w:p w14:paraId="4D37E6F7">
      <w:pPr>
        <w:spacing w:line="360" w:lineRule="auto"/>
        <w:jc w:val="left"/>
        <w:textAlignment w:val="center"/>
        <w:rPr>
          <w:color w:val="000000"/>
        </w:rPr>
      </w:pPr>
      <w:r>
        <w:rPr>
          <w:color w:val="000000"/>
        </w:rPr>
        <w:t>A</w:t>
      </w:r>
      <w:r>
        <w:rPr>
          <w:rFonts w:hint="eastAsia"/>
          <w:color w:val="000000"/>
        </w:rPr>
        <w:t>.</w:t>
      </w:r>
      <w:r>
        <w:rPr>
          <w:color w:val="000000"/>
        </w:rPr>
        <w:t xml:space="preserve"> </w:t>
      </w:r>
      <w:r>
        <w:rPr>
          <w:rFonts w:eastAsia="Times New Roman" w:cs="Times New Roman"/>
          <w:color w:val="000000"/>
        </w:rPr>
        <w:t>Meet Mr. Brown.</w:t>
      </w:r>
    </w:p>
    <w:p w14:paraId="74A47D2D">
      <w:pPr>
        <w:spacing w:line="360" w:lineRule="auto"/>
        <w:jc w:val="left"/>
        <w:textAlignment w:val="center"/>
        <w:rPr>
          <w:color w:val="000000"/>
        </w:rPr>
      </w:pPr>
      <w:r>
        <w:rPr>
          <w:color w:val="000000"/>
        </w:rPr>
        <w:t xml:space="preserve">B. </w:t>
      </w:r>
      <w:r>
        <w:rPr>
          <w:rFonts w:eastAsia="Times New Roman" w:cs="Times New Roman"/>
          <w:color w:val="000000"/>
        </w:rPr>
        <w:t>Complete some forms.</w:t>
      </w:r>
    </w:p>
    <w:p w14:paraId="65631351">
      <w:pPr>
        <w:spacing w:line="360" w:lineRule="auto"/>
        <w:jc w:val="left"/>
        <w:textAlignment w:val="center"/>
        <w:rPr>
          <w:color w:val="000000"/>
        </w:rPr>
      </w:pPr>
      <w:r>
        <w:rPr>
          <w:color w:val="000000"/>
        </w:rPr>
        <w:t xml:space="preserve">C. </w:t>
      </w:r>
      <w:r>
        <w:rPr>
          <w:rFonts w:eastAsia="Times New Roman" w:cs="Times New Roman"/>
          <w:color w:val="000000"/>
        </w:rPr>
        <w:t>Hand in the recommendation letter.</w:t>
      </w:r>
    </w:p>
    <w:p w14:paraId="24E900E4">
      <w:pPr>
        <w:spacing w:line="360" w:lineRule="auto"/>
        <w:jc w:val="left"/>
        <w:textAlignment w:val="center"/>
        <w:rPr>
          <w:color w:val="000000"/>
        </w:rPr>
      </w:pPr>
      <w:r>
        <w:rPr>
          <w:color w:val="000000"/>
        </w:rPr>
        <w:t xml:space="preserve">9. </w:t>
      </w:r>
      <w:r>
        <w:rPr>
          <w:rFonts w:eastAsia="Times New Roman" w:cs="Times New Roman"/>
          <w:color w:val="000000"/>
        </w:rPr>
        <w:t>What will Linda do in Room 201?</w:t>
      </w:r>
    </w:p>
    <w:p w14:paraId="19D3E4FA">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Charge her phone.</w:t>
      </w:r>
      <w:r>
        <w:rPr>
          <w:color w:val="000000"/>
        </w:rPr>
        <w:tab/>
      </w:r>
      <w:r>
        <w:rPr>
          <w:color w:val="000000"/>
        </w:rPr>
        <w:t xml:space="preserve">B. </w:t>
      </w:r>
      <w:r>
        <w:rPr>
          <w:rFonts w:eastAsia="Times New Roman" w:cs="Times New Roman"/>
          <w:color w:val="000000"/>
        </w:rPr>
        <w:t>Have an interview.</w:t>
      </w:r>
      <w:r>
        <w:rPr>
          <w:color w:val="000000"/>
        </w:rPr>
        <w:tab/>
      </w:r>
      <w:r>
        <w:rPr>
          <w:color w:val="000000"/>
        </w:rPr>
        <w:t xml:space="preserve">C. </w:t>
      </w:r>
      <w:r>
        <w:rPr>
          <w:rFonts w:eastAsia="Times New Roman" w:cs="Times New Roman"/>
          <w:color w:val="000000"/>
        </w:rPr>
        <w:t>Read the email.</w:t>
      </w:r>
    </w:p>
    <w:p w14:paraId="7103FC7F">
      <w:pPr>
        <w:spacing w:line="360" w:lineRule="auto"/>
        <w:jc w:val="left"/>
        <w:textAlignment w:val="center"/>
        <w:rPr>
          <w:color w:val="000000"/>
        </w:rPr>
      </w:pPr>
      <w:r>
        <w:rPr>
          <w:rFonts w:ascii="宋体" w:hAnsi="宋体"/>
          <w:color w:val="000000"/>
        </w:rPr>
        <w:t>听下面一段较长对话，回答以下小题。</w:t>
      </w:r>
    </w:p>
    <w:p w14:paraId="40FA7E63">
      <w:pPr>
        <w:spacing w:line="360" w:lineRule="auto"/>
        <w:jc w:val="left"/>
        <w:textAlignment w:val="center"/>
        <w:rPr>
          <w:color w:val="000000"/>
        </w:rPr>
      </w:pPr>
      <w:r>
        <w:rPr>
          <w:color w:val="000000"/>
        </w:rPr>
        <w:t xml:space="preserve">10. </w:t>
      </w:r>
      <w:r>
        <w:rPr>
          <w:rFonts w:eastAsia="Times New Roman" w:cs="Times New Roman"/>
          <w:color w:val="000000"/>
        </w:rPr>
        <w:t>What will the kids do with the egg in the workshop?</w:t>
      </w:r>
    </w:p>
    <w:p w14:paraId="64CF6551">
      <w:pPr>
        <w:spacing w:line="360" w:lineRule="auto"/>
        <w:jc w:val="left"/>
        <w:textAlignment w:val="center"/>
        <w:rPr>
          <w:color w:val="000000"/>
        </w:rPr>
      </w:pPr>
      <w:r>
        <w:rPr>
          <w:color w:val="000000"/>
        </w:rPr>
        <w:t>A</w:t>
      </w:r>
      <w:r>
        <w:rPr>
          <w:rFonts w:hint="eastAsia"/>
          <w:color w:val="000000"/>
        </w:rPr>
        <w:t>.</w:t>
      </w:r>
      <w:r>
        <w:rPr>
          <w:color w:val="000000"/>
        </w:rPr>
        <w:t xml:space="preserve"> </w:t>
      </w:r>
      <w:r>
        <w:rPr>
          <w:rFonts w:eastAsia="Times New Roman" w:cs="Times New Roman"/>
          <w:color w:val="000000"/>
        </w:rPr>
        <w:t>Make a protective cover for it.</w:t>
      </w:r>
    </w:p>
    <w:p w14:paraId="036ECDF7">
      <w:pPr>
        <w:spacing w:line="360" w:lineRule="auto"/>
        <w:jc w:val="left"/>
        <w:textAlignment w:val="center"/>
        <w:rPr>
          <w:color w:val="000000"/>
        </w:rPr>
      </w:pPr>
      <w:r>
        <w:rPr>
          <w:color w:val="000000"/>
        </w:rPr>
        <w:t xml:space="preserve">B. </w:t>
      </w:r>
      <w:r>
        <w:rPr>
          <w:rFonts w:eastAsia="Times New Roman" w:cs="Times New Roman"/>
          <w:color w:val="000000"/>
        </w:rPr>
        <w:t>Place it safely at a certain height.</w:t>
      </w:r>
    </w:p>
    <w:p w14:paraId="4CE021AB">
      <w:pPr>
        <w:spacing w:line="360" w:lineRule="auto"/>
        <w:jc w:val="left"/>
        <w:textAlignment w:val="center"/>
        <w:rPr>
          <w:color w:val="000000"/>
        </w:rPr>
      </w:pPr>
      <w:r>
        <w:rPr>
          <w:color w:val="000000"/>
        </w:rPr>
        <w:t xml:space="preserve">C. </w:t>
      </w:r>
      <w:r>
        <w:rPr>
          <w:rFonts w:eastAsia="Times New Roman" w:cs="Times New Roman"/>
          <w:color w:val="000000"/>
        </w:rPr>
        <w:t>Learn the method of breaking it.</w:t>
      </w:r>
    </w:p>
    <w:p w14:paraId="4D788C04">
      <w:pPr>
        <w:spacing w:line="360" w:lineRule="auto"/>
        <w:jc w:val="left"/>
        <w:textAlignment w:val="center"/>
        <w:rPr>
          <w:color w:val="000000"/>
        </w:rPr>
      </w:pPr>
      <w:r>
        <w:rPr>
          <w:color w:val="000000"/>
        </w:rPr>
        <w:t xml:space="preserve">11. </w:t>
      </w:r>
      <w:r>
        <w:rPr>
          <w:rFonts w:eastAsia="Times New Roman" w:cs="Times New Roman"/>
          <w:color w:val="000000"/>
        </w:rPr>
        <w:t>What is the competition about?</w:t>
      </w:r>
    </w:p>
    <w:p w14:paraId="24A048B3">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Designing cars.</w:t>
      </w:r>
      <w:r>
        <w:rPr>
          <w:color w:val="000000"/>
        </w:rPr>
        <w:tab/>
      </w:r>
      <w:r>
        <w:rPr>
          <w:color w:val="000000"/>
        </w:rPr>
        <w:t xml:space="preserve">B. </w:t>
      </w:r>
      <w:r>
        <w:rPr>
          <w:rFonts w:eastAsia="Times New Roman" w:cs="Times New Roman"/>
          <w:color w:val="000000"/>
        </w:rPr>
        <w:t>Blowing up balloons.</w:t>
      </w:r>
      <w:r>
        <w:rPr>
          <w:color w:val="000000"/>
        </w:rPr>
        <w:tab/>
      </w:r>
      <w:r>
        <w:rPr>
          <w:color w:val="000000"/>
        </w:rPr>
        <w:t xml:space="preserve">C. </w:t>
      </w:r>
      <w:r>
        <w:rPr>
          <w:rFonts w:eastAsia="Times New Roman" w:cs="Times New Roman"/>
          <w:color w:val="000000"/>
        </w:rPr>
        <w:t>Building towers.</w:t>
      </w:r>
    </w:p>
    <w:p w14:paraId="3411CD4D">
      <w:pPr>
        <w:spacing w:line="360" w:lineRule="auto"/>
        <w:jc w:val="left"/>
        <w:textAlignment w:val="center"/>
        <w:rPr>
          <w:color w:val="000000"/>
        </w:rPr>
      </w:pPr>
      <w:r>
        <w:rPr>
          <w:color w:val="000000"/>
        </w:rPr>
        <w:t xml:space="preserve">12. </w:t>
      </w:r>
      <w:r>
        <w:rPr>
          <w:rFonts w:eastAsia="Times New Roman" w:cs="Times New Roman"/>
          <w:color w:val="000000"/>
        </w:rPr>
        <w:t>What does the man think of the activities?</w:t>
      </w:r>
    </w:p>
    <w:p w14:paraId="29FDC762">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Hard.</w:t>
      </w:r>
      <w:r>
        <w:rPr>
          <w:color w:val="000000"/>
        </w:rPr>
        <w:tab/>
      </w:r>
      <w:r>
        <w:rPr>
          <w:color w:val="000000"/>
        </w:rPr>
        <w:t xml:space="preserve">B. </w:t>
      </w:r>
      <w:r>
        <w:rPr>
          <w:rFonts w:eastAsia="Times New Roman" w:cs="Times New Roman"/>
          <w:color w:val="000000"/>
        </w:rPr>
        <w:t>Special.</w:t>
      </w:r>
      <w:r>
        <w:rPr>
          <w:color w:val="000000"/>
        </w:rPr>
        <w:tab/>
      </w:r>
      <w:r>
        <w:rPr>
          <w:color w:val="000000"/>
        </w:rPr>
        <w:t xml:space="preserve">C. </w:t>
      </w:r>
      <w:r>
        <w:rPr>
          <w:rFonts w:eastAsia="Times New Roman" w:cs="Times New Roman"/>
          <w:color w:val="000000"/>
        </w:rPr>
        <w:t>Interesting.</w:t>
      </w:r>
    </w:p>
    <w:p w14:paraId="07D6CE3A">
      <w:pPr>
        <w:spacing w:line="360" w:lineRule="auto"/>
        <w:jc w:val="left"/>
        <w:textAlignment w:val="center"/>
        <w:rPr>
          <w:color w:val="000000"/>
        </w:rPr>
      </w:pPr>
      <w:r>
        <w:rPr>
          <w:rFonts w:ascii="宋体" w:hAnsi="宋体"/>
          <w:color w:val="000000"/>
        </w:rPr>
        <w:t>听下面一段较长对话，回答以下小题。</w:t>
      </w:r>
    </w:p>
    <w:p w14:paraId="56B22F75">
      <w:pPr>
        <w:spacing w:line="360" w:lineRule="auto"/>
        <w:jc w:val="left"/>
        <w:textAlignment w:val="center"/>
        <w:rPr>
          <w:color w:val="000000"/>
        </w:rPr>
      </w:pPr>
      <w:r>
        <w:rPr>
          <w:color w:val="000000"/>
        </w:rPr>
        <w:t xml:space="preserve">13. </w:t>
      </w:r>
      <w:r>
        <w:rPr>
          <w:rFonts w:eastAsia="Times New Roman" w:cs="Times New Roman"/>
          <w:color w:val="000000"/>
        </w:rPr>
        <w:t>How many days does the festival last?</w:t>
      </w:r>
    </w:p>
    <w:p w14:paraId="0CD371AD">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Three.</w:t>
      </w:r>
      <w:r>
        <w:rPr>
          <w:color w:val="000000"/>
        </w:rPr>
        <w:tab/>
      </w:r>
      <w:r>
        <w:rPr>
          <w:color w:val="000000"/>
        </w:rPr>
        <w:t xml:space="preserve">B. </w:t>
      </w:r>
      <w:r>
        <w:rPr>
          <w:rFonts w:eastAsia="Times New Roman" w:cs="Times New Roman"/>
          <w:color w:val="000000"/>
        </w:rPr>
        <w:t>Four.</w:t>
      </w:r>
      <w:r>
        <w:rPr>
          <w:color w:val="000000"/>
        </w:rPr>
        <w:tab/>
      </w:r>
      <w:r>
        <w:rPr>
          <w:color w:val="000000"/>
        </w:rPr>
        <w:t xml:space="preserve">C. </w:t>
      </w:r>
      <w:r>
        <w:rPr>
          <w:rFonts w:eastAsia="Times New Roman" w:cs="Times New Roman"/>
          <w:color w:val="000000"/>
        </w:rPr>
        <w:t>Six.</w:t>
      </w:r>
    </w:p>
    <w:p w14:paraId="26BCA8FB">
      <w:pPr>
        <w:spacing w:line="360" w:lineRule="auto"/>
        <w:jc w:val="left"/>
        <w:textAlignment w:val="center"/>
        <w:rPr>
          <w:color w:val="000000"/>
        </w:rPr>
      </w:pPr>
      <w:r>
        <w:rPr>
          <w:color w:val="000000"/>
        </w:rPr>
        <w:t xml:space="preserve">14. </w:t>
      </w:r>
      <w:r>
        <w:rPr>
          <w:rFonts w:eastAsia="Times New Roman" w:cs="Times New Roman"/>
          <w:color w:val="000000"/>
        </w:rPr>
        <w:t>What will happen around 2:00 on the first day?</w:t>
      </w:r>
    </w:p>
    <w:p w14:paraId="2EAB6254">
      <w:pPr>
        <w:spacing w:line="360" w:lineRule="auto"/>
        <w:jc w:val="left"/>
        <w:textAlignment w:val="center"/>
        <w:rPr>
          <w:color w:val="000000"/>
        </w:rPr>
      </w:pPr>
      <w:r>
        <w:rPr>
          <w:color w:val="000000"/>
        </w:rPr>
        <w:t xml:space="preserve">A. </w:t>
      </w:r>
      <w:r>
        <w:rPr>
          <w:rFonts w:eastAsia="Times New Roman" w:cs="Times New Roman"/>
          <w:color w:val="000000"/>
        </w:rPr>
        <w:t>The crowd will gather.</w:t>
      </w:r>
    </w:p>
    <w:p w14:paraId="7FE7EC61">
      <w:pPr>
        <w:spacing w:line="360" w:lineRule="auto"/>
        <w:jc w:val="left"/>
        <w:textAlignment w:val="center"/>
        <w:rPr>
          <w:color w:val="000000"/>
        </w:rPr>
      </w:pPr>
      <w:r>
        <w:rPr>
          <w:color w:val="000000"/>
        </w:rPr>
        <w:t xml:space="preserve">B. </w:t>
      </w:r>
      <w:r>
        <w:rPr>
          <w:rFonts w:eastAsia="Times New Roman" w:cs="Times New Roman"/>
          <w:color w:val="000000"/>
        </w:rPr>
        <w:t>The opening will begin.</w:t>
      </w:r>
    </w:p>
    <w:p w14:paraId="7F644A75">
      <w:pPr>
        <w:spacing w:line="360" w:lineRule="auto"/>
        <w:jc w:val="left"/>
        <w:textAlignment w:val="center"/>
        <w:rPr>
          <w:color w:val="000000"/>
        </w:rPr>
      </w:pPr>
      <w:r>
        <w:rPr>
          <w:color w:val="000000"/>
        </w:rPr>
        <w:t xml:space="preserve">C. </w:t>
      </w:r>
      <w:r>
        <w:rPr>
          <w:rFonts w:eastAsia="Times New Roman" w:cs="Times New Roman"/>
          <w:color w:val="000000"/>
        </w:rPr>
        <w:t>The performances will finish.</w:t>
      </w:r>
    </w:p>
    <w:p w14:paraId="45896935">
      <w:pPr>
        <w:spacing w:line="360" w:lineRule="auto"/>
        <w:jc w:val="left"/>
        <w:textAlignment w:val="center"/>
        <w:rPr>
          <w:color w:val="000000"/>
        </w:rPr>
      </w:pPr>
      <w:r>
        <w:rPr>
          <w:color w:val="000000"/>
        </w:rPr>
        <w:t xml:space="preserve">15. </w:t>
      </w:r>
      <w:r>
        <w:rPr>
          <w:rFonts w:eastAsia="Times New Roman" w:cs="Times New Roman"/>
          <w:color w:val="000000"/>
        </w:rPr>
        <w:t>What event comes next after the speech?</w:t>
      </w:r>
    </w:p>
    <w:p w14:paraId="4395F616">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A short play.</w:t>
      </w:r>
      <w:r>
        <w:rPr>
          <w:color w:val="000000"/>
        </w:rPr>
        <w:tab/>
      </w:r>
      <w:r>
        <w:rPr>
          <w:color w:val="000000"/>
        </w:rPr>
        <w:t xml:space="preserve">B. </w:t>
      </w:r>
      <w:r>
        <w:rPr>
          <w:rFonts w:eastAsia="Times New Roman" w:cs="Times New Roman"/>
          <w:color w:val="000000"/>
        </w:rPr>
        <w:t>A firework display.</w:t>
      </w:r>
      <w:r>
        <w:rPr>
          <w:color w:val="000000"/>
        </w:rPr>
        <w:tab/>
      </w:r>
      <w:r>
        <w:rPr>
          <w:color w:val="000000"/>
        </w:rPr>
        <w:t xml:space="preserve">C. </w:t>
      </w:r>
      <w:r>
        <w:rPr>
          <w:rFonts w:eastAsia="Times New Roman" w:cs="Times New Roman"/>
          <w:color w:val="000000"/>
        </w:rPr>
        <w:t>A band performance.</w:t>
      </w:r>
    </w:p>
    <w:p w14:paraId="6B0E900B">
      <w:pPr>
        <w:spacing w:line="360" w:lineRule="auto"/>
        <w:jc w:val="left"/>
        <w:textAlignment w:val="center"/>
        <w:rPr>
          <w:color w:val="000000"/>
        </w:rPr>
      </w:pPr>
      <w:r>
        <w:rPr>
          <w:color w:val="000000"/>
        </w:rPr>
        <w:t xml:space="preserve">16. </w:t>
      </w:r>
      <w:r>
        <w:rPr>
          <w:rFonts w:eastAsia="Times New Roman" w:cs="Times New Roman"/>
          <w:color w:val="000000"/>
        </w:rPr>
        <w:t>Where is the best place to watch fireworks?</w:t>
      </w:r>
    </w:p>
    <w:p w14:paraId="28B8DEF9">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The city theater.</w:t>
      </w:r>
      <w:r>
        <w:rPr>
          <w:color w:val="000000"/>
        </w:rPr>
        <w:tab/>
      </w:r>
      <w:r>
        <w:rPr>
          <w:color w:val="000000"/>
        </w:rPr>
        <w:t xml:space="preserve">B. </w:t>
      </w:r>
      <w:r>
        <w:rPr>
          <w:rFonts w:eastAsia="Times New Roman" w:cs="Times New Roman"/>
          <w:color w:val="000000"/>
        </w:rPr>
        <w:t>The park.</w:t>
      </w:r>
      <w:r>
        <w:rPr>
          <w:color w:val="000000"/>
        </w:rPr>
        <w:tab/>
      </w:r>
      <w:r>
        <w:rPr>
          <w:color w:val="000000"/>
        </w:rPr>
        <w:t xml:space="preserve">C. </w:t>
      </w:r>
      <w:r>
        <w:rPr>
          <w:rFonts w:eastAsia="Times New Roman" w:cs="Times New Roman"/>
          <w:color w:val="000000"/>
        </w:rPr>
        <w:t>The beach.</w:t>
      </w:r>
    </w:p>
    <w:p w14:paraId="574EBC5D">
      <w:pPr>
        <w:spacing w:line="360" w:lineRule="auto"/>
        <w:jc w:val="left"/>
        <w:textAlignment w:val="center"/>
        <w:rPr>
          <w:color w:val="000000"/>
        </w:rPr>
      </w:pPr>
      <w:r>
        <w:rPr>
          <w:rFonts w:ascii="宋体" w:hAnsi="宋体"/>
          <w:color w:val="000000"/>
        </w:rPr>
        <w:t>听下面一段独白，回答以下小题。</w:t>
      </w:r>
    </w:p>
    <w:p w14:paraId="029D27B0">
      <w:pPr>
        <w:spacing w:line="360" w:lineRule="auto"/>
        <w:jc w:val="left"/>
        <w:textAlignment w:val="center"/>
        <w:rPr>
          <w:color w:val="000000"/>
        </w:rPr>
      </w:pPr>
      <w:r>
        <w:rPr>
          <w:color w:val="000000"/>
        </w:rPr>
        <w:t xml:space="preserve">17. </w:t>
      </w:r>
      <w:r>
        <w:rPr>
          <w:rFonts w:eastAsia="Times New Roman" w:cs="Times New Roman"/>
          <w:color w:val="000000"/>
        </w:rPr>
        <w:t>Where is the coatroom?</w:t>
      </w:r>
    </w:p>
    <w:p w14:paraId="62082DA1">
      <w:pPr>
        <w:spacing w:line="360" w:lineRule="auto"/>
        <w:jc w:val="left"/>
        <w:textAlignment w:val="center"/>
        <w:rPr>
          <w:color w:val="000000"/>
        </w:rPr>
      </w:pPr>
      <w:r>
        <w:rPr>
          <w:color w:val="000000"/>
        </w:rPr>
        <w:t xml:space="preserve">A. </w:t>
      </w:r>
      <w:r>
        <w:rPr>
          <w:rFonts w:eastAsia="Times New Roman" w:cs="Times New Roman"/>
          <w:color w:val="000000"/>
        </w:rPr>
        <w:t>Behind the reception.</w:t>
      </w:r>
    </w:p>
    <w:p w14:paraId="6ECB5726">
      <w:pPr>
        <w:spacing w:line="360" w:lineRule="auto"/>
        <w:jc w:val="left"/>
        <w:textAlignment w:val="center"/>
        <w:rPr>
          <w:color w:val="000000"/>
        </w:rPr>
      </w:pPr>
      <w:r>
        <w:rPr>
          <w:color w:val="000000"/>
        </w:rPr>
        <w:t xml:space="preserve">B. </w:t>
      </w:r>
      <w:r>
        <w:rPr>
          <w:rFonts w:eastAsia="Times New Roman" w:cs="Times New Roman"/>
          <w:color w:val="000000"/>
        </w:rPr>
        <w:t>Next to the bathroom.</w:t>
      </w:r>
    </w:p>
    <w:p w14:paraId="09DB3F99">
      <w:pPr>
        <w:spacing w:line="360" w:lineRule="auto"/>
        <w:jc w:val="left"/>
        <w:textAlignment w:val="center"/>
        <w:rPr>
          <w:color w:val="000000"/>
        </w:rPr>
      </w:pPr>
      <w:r>
        <w:rPr>
          <w:color w:val="000000"/>
        </w:rPr>
        <w:t xml:space="preserve">C. </w:t>
      </w:r>
      <w:r>
        <w:rPr>
          <w:rFonts w:eastAsia="Times New Roman" w:cs="Times New Roman"/>
          <w:color w:val="000000"/>
        </w:rPr>
        <w:t>Opposite the ticket office.</w:t>
      </w:r>
    </w:p>
    <w:p w14:paraId="3B238E8C">
      <w:pPr>
        <w:spacing w:line="360" w:lineRule="auto"/>
        <w:jc w:val="left"/>
        <w:textAlignment w:val="center"/>
        <w:rPr>
          <w:color w:val="000000"/>
        </w:rPr>
      </w:pPr>
      <w:r>
        <w:rPr>
          <w:color w:val="000000"/>
        </w:rPr>
        <w:t xml:space="preserve">18. </w:t>
      </w:r>
      <w:r>
        <w:rPr>
          <w:rFonts w:eastAsia="Times New Roman" w:cs="Times New Roman"/>
          <w:color w:val="000000"/>
        </w:rPr>
        <w:t>What is special about the Great Bath?</w:t>
      </w:r>
    </w:p>
    <w:p w14:paraId="5E207304">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It’s very imaginative.</w:t>
      </w:r>
      <w:r>
        <w:rPr>
          <w:color w:val="000000"/>
        </w:rPr>
        <w:tab/>
      </w:r>
      <w:r>
        <w:rPr>
          <w:color w:val="000000"/>
        </w:rPr>
        <w:t xml:space="preserve">B. </w:t>
      </w:r>
      <w:r>
        <w:rPr>
          <w:rFonts w:eastAsia="Times New Roman" w:cs="Times New Roman"/>
          <w:color w:val="000000"/>
        </w:rPr>
        <w:t>It’s the deepest.</w:t>
      </w:r>
      <w:r>
        <w:rPr>
          <w:color w:val="000000"/>
        </w:rPr>
        <w:tab/>
      </w:r>
      <w:r>
        <w:rPr>
          <w:color w:val="000000"/>
        </w:rPr>
        <w:t xml:space="preserve">C. </w:t>
      </w:r>
      <w:r>
        <w:rPr>
          <w:rFonts w:eastAsia="Times New Roman" w:cs="Times New Roman"/>
          <w:color w:val="000000"/>
        </w:rPr>
        <w:t>It’s the largest.</w:t>
      </w:r>
    </w:p>
    <w:p w14:paraId="1DE93859">
      <w:pPr>
        <w:spacing w:line="360" w:lineRule="auto"/>
        <w:jc w:val="left"/>
        <w:textAlignment w:val="center"/>
        <w:rPr>
          <w:color w:val="000000"/>
        </w:rPr>
      </w:pPr>
      <w:r>
        <w:rPr>
          <w:color w:val="000000"/>
        </w:rPr>
        <w:t xml:space="preserve">19. </w:t>
      </w:r>
      <w:r>
        <w:rPr>
          <w:rFonts w:eastAsia="Times New Roman" w:cs="Times New Roman"/>
          <w:color w:val="000000"/>
        </w:rPr>
        <w:t>What is in the center of the site?</w:t>
      </w:r>
    </w:p>
    <w:p w14:paraId="17236449">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The bath.</w:t>
      </w:r>
      <w:r>
        <w:rPr>
          <w:color w:val="000000"/>
        </w:rPr>
        <w:tab/>
      </w:r>
      <w:r>
        <w:rPr>
          <w:color w:val="000000"/>
        </w:rPr>
        <w:t xml:space="preserve">B. </w:t>
      </w:r>
      <w:r>
        <w:rPr>
          <w:rFonts w:eastAsia="Times New Roman" w:cs="Times New Roman"/>
          <w:color w:val="000000"/>
        </w:rPr>
        <w:t>The spring.</w:t>
      </w:r>
      <w:r>
        <w:rPr>
          <w:color w:val="000000"/>
        </w:rPr>
        <w:tab/>
      </w:r>
      <w:r>
        <w:rPr>
          <w:color w:val="000000"/>
        </w:rPr>
        <w:t xml:space="preserve">C. </w:t>
      </w:r>
      <w:r>
        <w:rPr>
          <w:rFonts w:eastAsia="Times New Roman" w:cs="Times New Roman"/>
          <w:color w:val="000000"/>
        </w:rPr>
        <w:t>The temple.</w:t>
      </w:r>
    </w:p>
    <w:p w14:paraId="43CAEF9A">
      <w:pPr>
        <w:spacing w:line="360" w:lineRule="auto"/>
        <w:jc w:val="left"/>
        <w:textAlignment w:val="center"/>
        <w:rPr>
          <w:color w:val="000000"/>
        </w:rPr>
      </w:pPr>
      <w:r>
        <w:rPr>
          <w:color w:val="000000"/>
        </w:rPr>
        <w:t xml:space="preserve">20. </w:t>
      </w:r>
      <w:r>
        <w:rPr>
          <w:rFonts w:eastAsia="Times New Roman" w:cs="Times New Roman"/>
          <w:color w:val="000000"/>
        </w:rPr>
        <w:t>What do we know about the temple?</w:t>
      </w:r>
    </w:p>
    <w:p w14:paraId="5B56D1CB">
      <w:pPr>
        <w:spacing w:line="360" w:lineRule="auto"/>
        <w:jc w:val="left"/>
        <w:textAlignment w:val="center"/>
        <w:rPr>
          <w:color w:val="000000"/>
        </w:rPr>
      </w:pPr>
      <w:r>
        <w:rPr>
          <w:color w:val="000000"/>
        </w:rPr>
        <w:t xml:space="preserve">A. </w:t>
      </w:r>
      <w:r>
        <w:rPr>
          <w:rFonts w:eastAsia="Times New Roman" w:cs="Times New Roman"/>
          <w:color w:val="000000"/>
        </w:rPr>
        <w:t>It was poorly preserved.</w:t>
      </w:r>
    </w:p>
    <w:p w14:paraId="2CBB3356">
      <w:pPr>
        <w:spacing w:line="360" w:lineRule="auto"/>
        <w:jc w:val="left"/>
        <w:textAlignment w:val="center"/>
        <w:rPr>
          <w:color w:val="000000"/>
        </w:rPr>
      </w:pPr>
      <w:r>
        <w:rPr>
          <w:color w:val="000000"/>
        </w:rPr>
        <w:t xml:space="preserve">B. </w:t>
      </w:r>
      <w:r>
        <w:rPr>
          <w:rFonts w:eastAsia="Times New Roman" w:cs="Times New Roman"/>
          <w:color w:val="000000"/>
        </w:rPr>
        <w:t>It was built a century ago.</w:t>
      </w:r>
    </w:p>
    <w:p w14:paraId="24AD34DF">
      <w:pPr>
        <w:spacing w:line="360" w:lineRule="auto"/>
        <w:jc w:val="left"/>
        <w:textAlignment w:val="center"/>
        <w:rPr>
          <w:color w:val="000000"/>
        </w:rPr>
      </w:pPr>
      <w:r>
        <w:rPr>
          <w:color w:val="000000"/>
        </w:rPr>
        <w:t xml:space="preserve">C. </w:t>
      </w:r>
      <w:r>
        <w:rPr>
          <w:rFonts w:eastAsia="Times New Roman" w:cs="Times New Roman"/>
          <w:color w:val="000000"/>
        </w:rPr>
        <w:t>It is the only Roman temple in Britain.</w:t>
      </w:r>
    </w:p>
    <w:p w14:paraId="23D2258E">
      <w:pPr>
        <w:spacing w:line="360" w:lineRule="auto"/>
        <w:jc w:val="left"/>
        <w:textAlignment w:val="center"/>
        <w:rPr>
          <w:color w:val="000000"/>
        </w:rPr>
      </w:pPr>
      <w:r>
        <w:rPr>
          <w:rFonts w:ascii="宋体" w:hAnsi="宋体"/>
          <w:b/>
          <w:color w:val="000000"/>
          <w:sz w:val="24"/>
        </w:rPr>
        <w:t>第二部分：阅读</w:t>
      </w:r>
      <w:r>
        <w:rPr>
          <w:rFonts w:eastAsia="Times New Roman" w:cs="Times New Roman"/>
          <w:b/>
          <w:color w:val="000000"/>
          <w:sz w:val="24"/>
        </w:rPr>
        <w:t>(</w:t>
      </w:r>
      <w:r>
        <w:rPr>
          <w:rFonts w:ascii="宋体" w:hAnsi="宋体"/>
          <w:b/>
          <w:color w:val="000000"/>
          <w:sz w:val="24"/>
        </w:rPr>
        <w:t>共两节，满分</w:t>
      </w:r>
      <w:r>
        <w:rPr>
          <w:rFonts w:eastAsia="Times New Roman" w:cs="Times New Roman"/>
          <w:b/>
          <w:color w:val="000000"/>
          <w:sz w:val="24"/>
        </w:rPr>
        <w:t>50</w:t>
      </w:r>
      <w:r>
        <w:rPr>
          <w:rFonts w:ascii="宋体" w:hAnsi="宋体"/>
          <w:b/>
          <w:color w:val="000000"/>
          <w:sz w:val="24"/>
        </w:rPr>
        <w:t>分</w:t>
      </w:r>
      <w:r>
        <w:rPr>
          <w:rFonts w:eastAsia="Times New Roman" w:cs="Times New Roman"/>
          <w:b/>
          <w:color w:val="000000"/>
          <w:sz w:val="24"/>
        </w:rPr>
        <w:t>)</w:t>
      </w:r>
    </w:p>
    <w:p w14:paraId="4FF78A8F">
      <w:pPr>
        <w:spacing w:line="360" w:lineRule="auto"/>
        <w:jc w:val="left"/>
        <w:textAlignment w:val="center"/>
        <w:rPr>
          <w:color w:val="000000"/>
        </w:rPr>
      </w:pPr>
      <w:r>
        <w:rPr>
          <w:rFonts w:ascii="宋体" w:hAnsi="宋体"/>
          <w:b/>
          <w:color w:val="000000"/>
          <w:sz w:val="24"/>
        </w:rPr>
        <w:t>第一节</w:t>
      </w:r>
      <w:r>
        <w:rPr>
          <w:rFonts w:eastAsia="Times New Roman" w:cs="Times New Roman"/>
          <w:b/>
          <w:color w:val="000000"/>
          <w:sz w:val="24"/>
        </w:rPr>
        <w:t>(</w:t>
      </w:r>
      <w:r>
        <w:rPr>
          <w:rFonts w:ascii="宋体" w:hAnsi="宋体"/>
          <w:b/>
          <w:color w:val="000000"/>
          <w:sz w:val="24"/>
        </w:rPr>
        <w:t>共</w:t>
      </w:r>
      <w:r>
        <w:rPr>
          <w:rFonts w:eastAsia="Times New Roman" w:cs="Times New Roman"/>
          <w:b/>
          <w:color w:val="000000"/>
          <w:sz w:val="24"/>
        </w:rPr>
        <w:t>15</w:t>
      </w:r>
      <w:r>
        <w:rPr>
          <w:rFonts w:ascii="宋体" w:hAnsi="宋体"/>
          <w:b/>
          <w:color w:val="000000"/>
          <w:sz w:val="24"/>
        </w:rPr>
        <w:t>小题</w:t>
      </w:r>
      <w:r>
        <w:rPr>
          <w:rFonts w:eastAsia="Times New Roman" w:cs="Times New Roman"/>
          <w:b/>
          <w:color w:val="000000"/>
          <w:sz w:val="24"/>
        </w:rPr>
        <w:t>;</w:t>
      </w:r>
      <w:r>
        <w:rPr>
          <w:rFonts w:ascii="宋体" w:hAnsi="宋体"/>
          <w:b/>
          <w:color w:val="000000"/>
          <w:sz w:val="24"/>
        </w:rPr>
        <w:t>每小题</w:t>
      </w:r>
      <w:r>
        <w:rPr>
          <w:rFonts w:eastAsia="Times New Roman" w:cs="Times New Roman"/>
          <w:b/>
          <w:color w:val="000000"/>
          <w:sz w:val="24"/>
        </w:rPr>
        <w:t>2.5</w:t>
      </w:r>
      <w:r>
        <w:rPr>
          <w:rFonts w:ascii="宋体" w:hAnsi="宋体"/>
          <w:b/>
          <w:color w:val="000000"/>
          <w:sz w:val="24"/>
        </w:rPr>
        <w:t>分，满分</w:t>
      </w:r>
      <w:r>
        <w:rPr>
          <w:rFonts w:eastAsia="Times New Roman" w:cs="Times New Roman"/>
          <w:b/>
          <w:color w:val="000000"/>
          <w:sz w:val="24"/>
        </w:rPr>
        <w:t>37.5</w:t>
      </w:r>
      <w:r>
        <w:rPr>
          <w:rFonts w:ascii="宋体" w:hAnsi="宋体"/>
          <w:b/>
          <w:color w:val="000000"/>
          <w:sz w:val="24"/>
        </w:rPr>
        <w:t>分</w:t>
      </w:r>
      <w:r>
        <w:rPr>
          <w:rFonts w:eastAsia="Times New Roman" w:cs="Times New Roman"/>
          <w:b/>
          <w:color w:val="000000"/>
          <w:sz w:val="24"/>
        </w:rPr>
        <w:t>)</w:t>
      </w:r>
    </w:p>
    <w:p w14:paraId="668B5ED9">
      <w:pPr>
        <w:spacing w:line="360" w:lineRule="auto"/>
        <w:jc w:val="left"/>
        <w:textAlignment w:val="center"/>
        <w:rPr>
          <w:color w:val="000000"/>
        </w:rPr>
      </w:pPr>
      <w:r>
        <w:rPr>
          <w:rFonts w:ascii="宋体" w:hAnsi="宋体"/>
          <w:b/>
          <w:color w:val="000000"/>
          <w:sz w:val="24"/>
        </w:rPr>
        <w:t>阅读下列短文，从每题所给的</w:t>
      </w:r>
      <w:r>
        <w:rPr>
          <w:rFonts w:eastAsia="Times New Roman" w:cs="Times New Roman"/>
          <w:b/>
          <w:color w:val="000000"/>
          <w:sz w:val="24"/>
        </w:rPr>
        <w:t>A</w:t>
      </w:r>
      <w:r>
        <w:rPr>
          <w:rFonts w:ascii="宋体" w:hAnsi="宋体"/>
          <w:b/>
          <w:color w:val="000000"/>
          <w:sz w:val="24"/>
        </w:rPr>
        <w:t>、</w:t>
      </w:r>
      <w:r>
        <w:rPr>
          <w:rFonts w:eastAsia="Times New Roman" w:cs="Times New Roman"/>
          <w:b/>
          <w:color w:val="000000"/>
          <w:sz w:val="24"/>
        </w:rPr>
        <w:t>B</w:t>
      </w:r>
      <w:r>
        <w:rPr>
          <w:rFonts w:ascii="宋体" w:hAnsi="宋体"/>
          <w:b/>
          <w:color w:val="000000"/>
          <w:sz w:val="24"/>
        </w:rPr>
        <w:t>、</w:t>
      </w:r>
      <w:r>
        <w:rPr>
          <w:rFonts w:eastAsia="Times New Roman" w:cs="Times New Roman"/>
          <w:b/>
          <w:color w:val="000000"/>
          <w:sz w:val="24"/>
        </w:rPr>
        <w:t>C</w:t>
      </w:r>
      <w:r>
        <w:rPr>
          <w:rFonts w:ascii="宋体" w:hAnsi="宋体"/>
          <w:b/>
          <w:color w:val="000000"/>
          <w:sz w:val="24"/>
        </w:rPr>
        <w:t>、</w:t>
      </w:r>
      <w:r>
        <w:rPr>
          <w:rFonts w:eastAsia="Times New Roman" w:cs="Times New Roman"/>
          <w:b/>
          <w:color w:val="000000"/>
          <w:sz w:val="24"/>
        </w:rPr>
        <w:t>D</w:t>
      </w:r>
      <w:r>
        <w:rPr>
          <w:rFonts w:ascii="宋体" w:hAnsi="宋体"/>
          <w:b/>
          <w:color w:val="000000"/>
          <w:sz w:val="24"/>
        </w:rPr>
        <w:t>四个选项中选出最佳选项，并在答题卡上将该项涂黑。</w:t>
      </w:r>
    </w:p>
    <w:p w14:paraId="0BC28EF1">
      <w:pPr>
        <w:spacing w:line="360" w:lineRule="auto"/>
        <w:jc w:val="center"/>
        <w:textAlignment w:val="center"/>
        <w:rPr>
          <w:color w:val="000000"/>
        </w:rPr>
      </w:pPr>
      <w:r>
        <w:rPr>
          <w:rFonts w:eastAsia="Times New Roman" w:cs="Times New Roman"/>
          <w:b/>
          <w:color w:val="000000"/>
          <w:sz w:val="24"/>
        </w:rPr>
        <w:t>A</w:t>
      </w:r>
    </w:p>
    <w:p w14:paraId="41F25A70">
      <w:pPr>
        <w:spacing w:line="360" w:lineRule="auto"/>
        <w:jc w:val="center"/>
        <w:textAlignment w:val="center"/>
        <w:rPr>
          <w:color w:val="000000"/>
        </w:rPr>
      </w:pPr>
      <w:r>
        <w:rPr>
          <w:rFonts w:eastAsia="Times New Roman" w:cs="Times New Roman"/>
          <w:color w:val="000000"/>
        </w:rPr>
        <w:t>Garden Veggie Frittata (</w:t>
      </w:r>
      <w:r>
        <w:rPr>
          <w:rFonts w:ascii="宋体" w:hAnsi="宋体"/>
          <w:color w:val="000000"/>
        </w:rPr>
        <w:t>煎蛋饼</w:t>
      </w:r>
      <w:r>
        <w:rPr>
          <w:rFonts w:eastAsia="Times New Roman" w:cs="Times New Roman"/>
          <w:color w:val="000000"/>
        </w:rPr>
        <w:t>)</w:t>
      </w:r>
    </w:p>
    <w:p w14:paraId="09845EF2">
      <w:pPr>
        <w:spacing w:line="360" w:lineRule="auto"/>
        <w:ind w:firstLine="420"/>
        <w:textAlignment w:val="center"/>
        <w:rPr>
          <w:color w:val="000000"/>
        </w:rPr>
      </w:pPr>
      <w:r>
        <w:rPr>
          <w:rFonts w:eastAsia="Times New Roman" w:cs="Times New Roman"/>
          <w:color w:val="000000"/>
        </w:rPr>
        <w:t>l tablespoon of olive oil (</w:t>
      </w:r>
      <w:r>
        <w:rPr>
          <w:rFonts w:ascii="宋体" w:hAnsi="宋体"/>
          <w:color w:val="000000"/>
        </w:rPr>
        <w:t>橄榄油</w:t>
      </w:r>
      <w:r>
        <w:rPr>
          <w:rFonts w:eastAsia="Times New Roman" w:cs="Times New Roman"/>
          <w:color w:val="000000"/>
        </w:rPr>
        <w:t>)</w:t>
      </w:r>
    </w:p>
    <w:p w14:paraId="363B1EBD">
      <w:pPr>
        <w:spacing w:line="360" w:lineRule="auto"/>
        <w:ind w:firstLine="420"/>
        <w:textAlignment w:val="center"/>
        <w:rPr>
          <w:color w:val="000000"/>
        </w:rPr>
      </w:pPr>
      <w:r>
        <w:rPr>
          <w:rFonts w:eastAsia="Times New Roman" w:cs="Times New Roman"/>
          <w:color w:val="000000"/>
        </w:rPr>
        <w:t>1 large potato, thinly sliced</w:t>
      </w:r>
    </w:p>
    <w:p w14:paraId="151714AD">
      <w:pPr>
        <w:spacing w:line="360" w:lineRule="auto"/>
        <w:ind w:firstLine="420"/>
        <w:textAlignment w:val="center"/>
        <w:rPr>
          <w:color w:val="000000"/>
        </w:rPr>
      </w:pPr>
      <w:r>
        <w:rPr>
          <w:rFonts w:eastAsia="Times New Roman" w:cs="Times New Roman"/>
          <w:color w:val="000000"/>
        </w:rPr>
        <w:t>2 green onions, sliced</w:t>
      </w:r>
    </w:p>
    <w:p w14:paraId="3180E66C">
      <w:pPr>
        <w:spacing w:line="360" w:lineRule="auto"/>
        <w:ind w:firstLine="420"/>
        <w:textAlignment w:val="center"/>
        <w:rPr>
          <w:color w:val="000000"/>
        </w:rPr>
      </w:pPr>
      <w:r>
        <w:rPr>
          <w:rFonts w:eastAsia="Times New Roman" w:cs="Times New Roman"/>
          <w:color w:val="000000"/>
        </w:rPr>
        <w:t>1 red pepper, seeded and chopped (</w:t>
      </w:r>
      <w:r>
        <w:rPr>
          <w:rFonts w:ascii="宋体" w:hAnsi="宋体"/>
          <w:color w:val="000000"/>
        </w:rPr>
        <w:t>切碎的</w:t>
      </w:r>
      <w:r>
        <w:rPr>
          <w:rFonts w:eastAsia="Times New Roman" w:cs="Times New Roman"/>
          <w:color w:val="000000"/>
        </w:rPr>
        <w:t>)</w:t>
      </w:r>
    </w:p>
    <w:p w14:paraId="39149234">
      <w:pPr>
        <w:spacing w:line="360" w:lineRule="auto"/>
        <w:ind w:firstLine="420"/>
        <w:textAlignment w:val="center"/>
        <w:rPr>
          <w:color w:val="000000"/>
        </w:rPr>
      </w:pPr>
      <w:r>
        <w:rPr>
          <w:rFonts w:eastAsia="Times New Roman" w:cs="Times New Roman"/>
          <w:color w:val="000000"/>
        </w:rPr>
        <w:t>l cucumber, chopped 8 eggs</w:t>
      </w:r>
    </w:p>
    <w:p w14:paraId="6539ADFA">
      <w:pPr>
        <w:spacing w:line="360" w:lineRule="auto"/>
        <w:ind w:firstLine="420"/>
        <w:textAlignment w:val="center"/>
        <w:rPr>
          <w:color w:val="000000"/>
        </w:rPr>
      </w:pPr>
      <w:r>
        <w:rPr>
          <w:rFonts w:eastAsia="Times New Roman" w:cs="Times New Roman"/>
          <w:color w:val="000000"/>
        </w:rPr>
        <w:t>l tablespoon of chopped fresh basil (</w:t>
      </w:r>
      <w:r>
        <w:rPr>
          <w:rFonts w:ascii="宋体" w:hAnsi="宋体"/>
          <w:color w:val="000000"/>
        </w:rPr>
        <w:t>罗勒</w:t>
      </w:r>
      <w:r>
        <w:rPr>
          <w:rFonts w:eastAsia="Times New Roman" w:cs="Times New Roman"/>
          <w:color w:val="000000"/>
        </w:rPr>
        <w:t>) plus more for decoration</w:t>
      </w:r>
    </w:p>
    <w:p w14:paraId="70D44EE5">
      <w:pPr>
        <w:spacing w:line="360" w:lineRule="auto"/>
        <w:ind w:firstLine="420"/>
        <w:textAlignment w:val="center"/>
        <w:rPr>
          <w:color w:val="000000"/>
        </w:rPr>
      </w:pPr>
      <w:r>
        <w:rPr>
          <w:rFonts w:eastAsia="Times New Roman" w:cs="Times New Roman"/>
          <w:color w:val="000000"/>
        </w:rPr>
        <w:t>1 cup of cheese salt and pepper to taste</w:t>
      </w:r>
    </w:p>
    <w:p w14:paraId="1BE3A9CB">
      <w:pPr>
        <w:spacing w:line="360" w:lineRule="auto"/>
        <w:textAlignment w:val="center"/>
        <w:rPr>
          <w:color w:val="000000"/>
        </w:rPr>
      </w:pPr>
      <w:r>
        <w:rPr>
          <w:rFonts w:eastAsia="Times New Roman" w:cs="Times New Roman"/>
          <w:b/>
          <w:color w:val="000000"/>
        </w:rPr>
        <w:t>Safety Reminder:</w:t>
      </w:r>
      <w:r>
        <w:rPr>
          <w:rFonts w:eastAsia="Times New Roman" w:cs="Times New Roman"/>
          <w:color w:val="000000"/>
        </w:rPr>
        <w:t xml:space="preserve"> Remember to wash all vegetables before you begin cooking, and wash your hands after you handle raw eggs.</w:t>
      </w:r>
    </w:p>
    <w:p w14:paraId="07F59B4E">
      <w:pPr>
        <w:spacing w:line="360" w:lineRule="auto"/>
        <w:textAlignment w:val="center"/>
        <w:rPr>
          <w:color w:val="000000"/>
        </w:rPr>
      </w:pPr>
      <w:r>
        <w:rPr>
          <w:rFonts w:eastAsia="Times New Roman" w:cs="Times New Roman"/>
          <w:b/>
          <w:color w:val="000000"/>
        </w:rPr>
        <w:t>Additional Materials:</w:t>
      </w:r>
      <w:r>
        <w:rPr>
          <w:rFonts w:eastAsia="Times New Roman" w:cs="Times New Roman"/>
          <w:color w:val="000000"/>
        </w:rPr>
        <w:t xml:space="preserve"> oven safe pan, sharp knife, whisk (</w:t>
      </w:r>
      <w:r>
        <w:rPr>
          <w:rFonts w:ascii="宋体" w:hAnsi="宋体"/>
          <w:color w:val="000000"/>
        </w:rPr>
        <w:t>搅拌器</w:t>
      </w:r>
      <w:r>
        <w:rPr>
          <w:rFonts w:eastAsia="Times New Roman" w:cs="Times New Roman"/>
          <w:color w:val="000000"/>
        </w:rPr>
        <w:t>), measuring cup, cutting board.</w:t>
      </w:r>
    </w:p>
    <w:p w14:paraId="7453A88B">
      <w:pPr>
        <w:spacing w:line="360" w:lineRule="auto"/>
        <w:ind w:firstLine="420"/>
        <w:textAlignment w:val="center"/>
        <w:rPr>
          <w:color w:val="000000"/>
        </w:rPr>
      </w:pPr>
      <w:r>
        <w:rPr>
          <w:rFonts w:eastAsia="Times New Roman" w:cs="Times New Roman"/>
          <w:color w:val="000000"/>
        </w:rPr>
        <w:t>1. Preheat the oven to 375°F.</w:t>
      </w:r>
    </w:p>
    <w:p w14:paraId="4875D8F4">
      <w:pPr>
        <w:spacing w:line="360" w:lineRule="auto"/>
        <w:ind w:firstLine="420"/>
        <w:textAlignment w:val="center"/>
        <w:rPr>
          <w:color w:val="000000"/>
        </w:rPr>
      </w:pPr>
      <w:r>
        <w:rPr>
          <w:rFonts w:eastAsia="Times New Roman" w:cs="Times New Roman"/>
          <w:color w:val="000000"/>
        </w:rPr>
        <w:t>2. Heat half a tablespoon of olive oil in a large pan over medium heat. Add the sliced potatoes to the pan, and fry them until they are tender but firm (about 6 minutes). Remove the potatoes from the pan. Put the rest of the olive oil in the pan, and then add the green onions, red pepper, and cucumber. Fry just until the cucumber is tender. Season the vegetables with salt and pepper.</w:t>
      </w:r>
    </w:p>
    <w:p w14:paraId="6C10D73D">
      <w:pPr>
        <w:spacing w:line="360" w:lineRule="auto"/>
        <w:ind w:firstLine="420"/>
        <w:textAlignment w:val="center"/>
        <w:rPr>
          <w:color w:val="000000"/>
        </w:rPr>
      </w:pPr>
      <w:r>
        <w:rPr>
          <w:rFonts w:eastAsia="Times New Roman" w:cs="Times New Roman"/>
          <w:color w:val="000000"/>
        </w:rPr>
        <w:t>3. In a medium bowl, beat together the eggs, basil, and cheese with a whisk. Pour into the pan over the vegetables. Reduce heat to medium low, and stir the eggs for about a minute. Return the potatoes to the pan, and cook for an additional 2 to 3 minutes. You should notice the eggs starting to set around the edges.</w:t>
      </w:r>
    </w:p>
    <w:p w14:paraId="5D1E2DC1">
      <w:pPr>
        <w:spacing w:line="360" w:lineRule="auto"/>
        <w:ind w:firstLine="420"/>
        <w:textAlignment w:val="center"/>
        <w:rPr>
          <w:color w:val="000000"/>
        </w:rPr>
      </w:pPr>
      <w:r>
        <w:rPr>
          <w:rFonts w:eastAsia="Times New Roman" w:cs="Times New Roman"/>
          <w:color w:val="000000"/>
        </w:rPr>
        <w:t>4. Place the pan in the preheated oven, and roast for 10 to 12 minutes, until the eggs have completely set in the center.</w:t>
      </w:r>
    </w:p>
    <w:p w14:paraId="69CE22D9">
      <w:pPr>
        <w:spacing w:line="360" w:lineRule="auto"/>
        <w:ind w:firstLine="420"/>
        <w:textAlignment w:val="center"/>
        <w:rPr>
          <w:color w:val="000000"/>
        </w:rPr>
      </w:pPr>
      <w:r>
        <w:rPr>
          <w:rFonts w:eastAsia="Times New Roman" w:cs="Times New Roman"/>
          <w:color w:val="000000"/>
        </w:rPr>
        <w:t>5. Put the frittata onto a serving place. Decorate it with some fresh basil. Slice and serve while warm.</w:t>
      </w:r>
    </w:p>
    <w:p w14:paraId="241BC197">
      <w:pPr>
        <w:spacing w:line="360" w:lineRule="auto"/>
        <w:textAlignment w:val="center"/>
        <w:rPr>
          <w:color w:val="000000"/>
        </w:rPr>
      </w:pPr>
      <w:r>
        <w:rPr>
          <w:color w:val="000000"/>
        </w:rPr>
        <w:t xml:space="preserve">21. </w:t>
      </w:r>
      <w:r>
        <w:rPr>
          <w:rFonts w:eastAsia="Times New Roman" w:cs="Times New Roman"/>
          <w:color w:val="000000"/>
        </w:rPr>
        <w:t>What is the next step after the oven is preheated?</w:t>
      </w:r>
    </w:p>
    <w:p w14:paraId="57DE80C4">
      <w:pPr>
        <w:tabs>
          <w:tab w:val="left" w:pos="4873"/>
        </w:tabs>
        <w:spacing w:line="360" w:lineRule="auto"/>
        <w:textAlignment w:val="center"/>
        <w:rPr>
          <w:color w:val="000000"/>
        </w:rPr>
      </w:pPr>
      <w:r>
        <w:rPr>
          <w:color w:val="000000"/>
        </w:rPr>
        <w:t xml:space="preserve">A. </w:t>
      </w:r>
      <w:r>
        <w:rPr>
          <w:rFonts w:eastAsia="Times New Roman" w:cs="Times New Roman"/>
          <w:color w:val="000000"/>
        </w:rPr>
        <w:t>Heat the olive oil.</w:t>
      </w:r>
      <w:r>
        <w:rPr>
          <w:color w:val="000000"/>
        </w:rPr>
        <w:tab/>
      </w:r>
      <w:r>
        <w:rPr>
          <w:color w:val="000000"/>
        </w:rPr>
        <w:t xml:space="preserve">B. </w:t>
      </w:r>
      <w:r>
        <w:rPr>
          <w:rFonts w:eastAsia="Times New Roman" w:cs="Times New Roman"/>
          <w:color w:val="000000"/>
        </w:rPr>
        <w:t>Pour vegetables into the pan.</w:t>
      </w:r>
    </w:p>
    <w:p w14:paraId="0DFEC0EA">
      <w:pPr>
        <w:tabs>
          <w:tab w:val="left" w:pos="4873"/>
        </w:tabs>
        <w:spacing w:line="360" w:lineRule="auto"/>
        <w:textAlignment w:val="center"/>
        <w:rPr>
          <w:color w:val="000000"/>
        </w:rPr>
      </w:pPr>
      <w:r>
        <w:rPr>
          <w:color w:val="000000"/>
        </w:rPr>
        <w:t xml:space="preserve">C. </w:t>
      </w:r>
      <w:r>
        <w:rPr>
          <w:rFonts w:eastAsia="Times New Roman" w:cs="Times New Roman"/>
          <w:color w:val="000000"/>
        </w:rPr>
        <w:t>Add egg mixture to vegetables.</w:t>
      </w:r>
      <w:r>
        <w:rPr>
          <w:color w:val="000000"/>
        </w:rPr>
        <w:tab/>
      </w:r>
      <w:r>
        <w:rPr>
          <w:color w:val="000000"/>
        </w:rPr>
        <w:t xml:space="preserve">D. </w:t>
      </w:r>
      <w:r>
        <w:rPr>
          <w:rFonts w:eastAsia="Times New Roman" w:cs="Times New Roman"/>
          <w:color w:val="000000"/>
        </w:rPr>
        <w:t>Decorate the frittata with basil.</w:t>
      </w:r>
    </w:p>
    <w:p w14:paraId="013B7F18">
      <w:pPr>
        <w:spacing w:line="360" w:lineRule="auto"/>
        <w:textAlignment w:val="center"/>
        <w:rPr>
          <w:color w:val="000000"/>
        </w:rPr>
      </w:pPr>
      <w:r>
        <w:rPr>
          <w:color w:val="000000"/>
        </w:rPr>
        <w:t xml:space="preserve">22. </w:t>
      </w:r>
      <w:r>
        <w:rPr>
          <w:rFonts w:eastAsia="Times New Roman" w:cs="Times New Roman"/>
          <w:color w:val="000000"/>
        </w:rPr>
        <w:t>At what stage are the eggs fully cooked?</w:t>
      </w:r>
    </w:p>
    <w:p w14:paraId="62876407">
      <w:pPr>
        <w:tabs>
          <w:tab w:val="left" w:pos="4873"/>
        </w:tabs>
        <w:spacing w:line="360" w:lineRule="auto"/>
        <w:textAlignment w:val="center"/>
        <w:rPr>
          <w:color w:val="000000"/>
        </w:rPr>
      </w:pPr>
      <w:r>
        <w:rPr>
          <w:color w:val="000000"/>
        </w:rPr>
        <w:t xml:space="preserve">A. </w:t>
      </w:r>
      <w:r>
        <w:rPr>
          <w:rFonts w:eastAsia="Times New Roman" w:cs="Times New Roman"/>
          <w:color w:val="000000"/>
        </w:rPr>
        <w:t>When they are poured into the pan.</w:t>
      </w:r>
      <w:r>
        <w:rPr>
          <w:color w:val="000000"/>
        </w:rPr>
        <w:tab/>
      </w:r>
      <w:r>
        <w:rPr>
          <w:color w:val="000000"/>
        </w:rPr>
        <w:t xml:space="preserve">B. </w:t>
      </w:r>
      <w:r>
        <w:rPr>
          <w:rFonts w:eastAsia="Times New Roman" w:cs="Times New Roman"/>
          <w:color w:val="000000"/>
        </w:rPr>
        <w:t>After stirring for l minute.</w:t>
      </w:r>
    </w:p>
    <w:p w14:paraId="7F15561A">
      <w:pPr>
        <w:tabs>
          <w:tab w:val="left" w:pos="4873"/>
        </w:tabs>
        <w:spacing w:line="360" w:lineRule="auto"/>
        <w:textAlignment w:val="center"/>
        <w:rPr>
          <w:color w:val="000000"/>
        </w:rPr>
      </w:pPr>
      <w:r>
        <w:rPr>
          <w:color w:val="000000"/>
        </w:rPr>
        <w:t xml:space="preserve">C. </w:t>
      </w:r>
      <w:r>
        <w:rPr>
          <w:rFonts w:eastAsia="Times New Roman" w:cs="Times New Roman"/>
          <w:color w:val="000000"/>
        </w:rPr>
        <w:t>After roasted in the oven for 10-12 minute.</w:t>
      </w:r>
      <w:r>
        <w:rPr>
          <w:color w:val="000000"/>
        </w:rPr>
        <w:tab/>
      </w:r>
      <w:r>
        <w:rPr>
          <w:color w:val="000000"/>
        </w:rPr>
        <w:t xml:space="preserve">D. </w:t>
      </w:r>
      <w:r>
        <w:rPr>
          <w:rFonts w:eastAsia="Times New Roman" w:cs="Times New Roman"/>
          <w:color w:val="000000"/>
        </w:rPr>
        <w:t>When decorated with basil.</w:t>
      </w:r>
    </w:p>
    <w:p w14:paraId="70952EE2">
      <w:pPr>
        <w:spacing w:line="360" w:lineRule="auto"/>
        <w:textAlignment w:val="center"/>
        <w:rPr>
          <w:color w:val="000000"/>
        </w:rPr>
      </w:pPr>
      <w:r>
        <w:rPr>
          <w:color w:val="000000"/>
        </w:rPr>
        <w:t xml:space="preserve">23. </w:t>
      </w:r>
      <w:r>
        <w:rPr>
          <w:rFonts w:eastAsia="Times New Roman" w:cs="Times New Roman"/>
          <w:color w:val="000000"/>
        </w:rPr>
        <w:t>Which of the following ingredient is used for decoration?</w:t>
      </w:r>
    </w:p>
    <w:p w14:paraId="263495A8">
      <w:pPr>
        <w:tabs>
          <w:tab w:val="left" w:pos="2436"/>
          <w:tab w:val="left" w:pos="4873"/>
          <w:tab w:val="left" w:pos="7309"/>
        </w:tabs>
        <w:spacing w:line="360" w:lineRule="auto"/>
        <w:textAlignment w:val="center"/>
        <w:rPr>
          <w:color w:val="000000"/>
        </w:rPr>
      </w:pPr>
      <w:r>
        <w:rPr>
          <w:color w:val="000000"/>
        </w:rPr>
        <w:t xml:space="preserve">A. </w:t>
      </w:r>
      <w:r>
        <w:rPr>
          <w:rFonts w:eastAsia="Times New Roman" w:cs="Times New Roman"/>
          <w:color w:val="000000"/>
        </w:rPr>
        <w:t>Cheese.</w:t>
      </w:r>
      <w:r>
        <w:rPr>
          <w:color w:val="000000"/>
        </w:rPr>
        <w:tab/>
      </w:r>
      <w:r>
        <w:rPr>
          <w:color w:val="000000"/>
        </w:rPr>
        <w:t xml:space="preserve">B. </w:t>
      </w:r>
      <w:r>
        <w:rPr>
          <w:rFonts w:eastAsia="Times New Roman" w:cs="Times New Roman"/>
          <w:color w:val="000000"/>
        </w:rPr>
        <w:t>Fresh basil.</w:t>
      </w:r>
      <w:r>
        <w:rPr>
          <w:color w:val="000000"/>
        </w:rPr>
        <w:tab/>
      </w:r>
      <w:r>
        <w:rPr>
          <w:color w:val="000000"/>
        </w:rPr>
        <w:t xml:space="preserve">C. </w:t>
      </w:r>
      <w:r>
        <w:rPr>
          <w:rFonts w:eastAsia="Times New Roman" w:cs="Times New Roman"/>
          <w:color w:val="000000"/>
        </w:rPr>
        <w:t>Red pepper</w:t>
      </w:r>
      <w:r>
        <w:rPr>
          <w:color w:val="000000"/>
        </w:rPr>
        <w:tab/>
      </w:r>
      <w:r>
        <w:rPr>
          <w:color w:val="000000"/>
        </w:rPr>
        <w:t xml:space="preserve">D. </w:t>
      </w:r>
      <w:r>
        <w:rPr>
          <w:rFonts w:eastAsia="Times New Roman" w:cs="Times New Roman"/>
          <w:color w:val="000000"/>
        </w:rPr>
        <w:t>Cucumber.</w:t>
      </w:r>
    </w:p>
    <w:p w14:paraId="4A5E03C1">
      <w:pPr>
        <w:spacing w:line="360" w:lineRule="auto"/>
        <w:jc w:val="center"/>
        <w:textAlignment w:val="center"/>
        <w:rPr>
          <w:color w:val="000000"/>
        </w:rPr>
      </w:pPr>
      <w:r>
        <w:rPr>
          <w:rFonts w:eastAsia="Times New Roman" w:cs="Times New Roman"/>
          <w:b/>
          <w:color w:val="000000"/>
          <w:sz w:val="24"/>
        </w:rPr>
        <w:t>B</w:t>
      </w:r>
    </w:p>
    <w:p w14:paraId="13C2E606">
      <w:pPr>
        <w:spacing w:line="360" w:lineRule="auto"/>
        <w:ind w:firstLine="420"/>
        <w:textAlignment w:val="center"/>
        <w:rPr>
          <w:color w:val="000000"/>
        </w:rPr>
      </w:pPr>
      <w:r>
        <w:rPr>
          <w:rFonts w:eastAsia="Times New Roman" w:cs="Times New Roman"/>
          <w:color w:val="000000"/>
        </w:rPr>
        <w:t>The covering veil of a Chinese bride is a piece of square-shaped red color silk which is usually decorated with designed peony or phoenix patterns. The meaning behind this tradition is that people believe a red covering veil can drive away the misfortune and also covers the nervous flushing face of the bride.</w:t>
      </w:r>
    </w:p>
    <w:p w14:paraId="36FF1EAA">
      <w:pPr>
        <w:spacing w:line="360" w:lineRule="auto"/>
        <w:ind w:firstLine="420"/>
        <w:textAlignment w:val="center"/>
        <w:rPr>
          <w:color w:val="000000"/>
        </w:rPr>
      </w:pPr>
      <w:r>
        <w:rPr>
          <w:rFonts w:eastAsia="Times New Roman" w:cs="Times New Roman"/>
          <w:color w:val="000000"/>
        </w:rPr>
        <w:t>During the traditional Chinese wedding ceremony, the bride is handed by her groom. Her head should be covered by a red veil which is falling down to her shoulder for the whole ceremony. The covering veil is not taken off until all the relatives and friends have left. It is the g room who can take off her covering veil. Traditionally, the groom should take off her veil using a small steelyard (</w:t>
      </w:r>
      <w:r>
        <w:rPr>
          <w:rFonts w:ascii="宋体" w:hAnsi="宋体"/>
          <w:color w:val="000000"/>
        </w:rPr>
        <w:t>杆秤</w:t>
      </w:r>
      <w:r>
        <w:rPr>
          <w:rFonts w:eastAsia="Times New Roman" w:cs="Times New Roman"/>
          <w:color w:val="000000"/>
        </w:rPr>
        <w:t>). Imagine the special and sweet moment when the groom takes the veil off and sees a blushing and excited face with the faint candle-light while they sit on the edge of the new bed. The bride’s covering veil is connected with the special occasion where the lovers are eager for their life.</w:t>
      </w:r>
    </w:p>
    <w:p w14:paraId="74483938">
      <w:pPr>
        <w:spacing w:line="360" w:lineRule="auto"/>
        <w:ind w:firstLine="420"/>
        <w:textAlignment w:val="center"/>
        <w:rPr>
          <w:color w:val="000000"/>
        </w:rPr>
      </w:pPr>
      <w:r>
        <w:rPr>
          <w:rFonts w:eastAsia="Times New Roman" w:cs="Times New Roman"/>
          <w:color w:val="000000"/>
        </w:rPr>
        <w:t>In ancient China, the covering veil or gaitou was just a method to keep warm. It later turned into an accessory (</w:t>
      </w:r>
      <w:r>
        <w:rPr>
          <w:rFonts w:ascii="宋体" w:hAnsi="宋体"/>
          <w:color w:val="000000"/>
        </w:rPr>
        <w:t>配饰</w:t>
      </w:r>
      <w:r>
        <w:rPr>
          <w:rFonts w:eastAsia="Times New Roman" w:cs="Times New Roman"/>
          <w:color w:val="000000"/>
        </w:rPr>
        <w:t>) for maids serving the emperor’s palace. Starting from the Yuan Dynasty, the bride covers her entire head with a piece of red cloth or gaitou to prevent herself from being seen by others on the wedding day, including the groom. This veil is only to be lifted up by the g room on the wedding night. For most of them in old China, it would be the first time they saw each other. The reason why the arm of the steelyard is used to lift the veil is that the Chinese character for this device also has the meaning of “satisfied” and thus, by using this device, the groom expresses that he would be completely satisfied with the look of the bride.</w:t>
      </w:r>
    </w:p>
    <w:p w14:paraId="11C814E7">
      <w:pPr>
        <w:spacing w:line="360" w:lineRule="auto"/>
        <w:textAlignment w:val="center"/>
        <w:rPr>
          <w:color w:val="000000"/>
        </w:rPr>
      </w:pPr>
      <w:r>
        <w:rPr>
          <w:color w:val="000000"/>
        </w:rPr>
        <w:t xml:space="preserve">24. </w:t>
      </w:r>
      <w:r>
        <w:rPr>
          <w:rFonts w:eastAsia="Times New Roman" w:cs="Times New Roman"/>
          <w:color w:val="000000"/>
        </w:rPr>
        <w:t>What is the meaning of the red covering veil in the wedding ceremony according to the custom?</w:t>
      </w:r>
    </w:p>
    <w:p w14:paraId="43D6A9A0">
      <w:pPr>
        <w:spacing w:line="360" w:lineRule="auto"/>
        <w:textAlignment w:val="center"/>
        <w:rPr>
          <w:color w:val="000000"/>
        </w:rPr>
      </w:pPr>
      <w:r>
        <w:rPr>
          <w:color w:val="000000"/>
        </w:rPr>
        <w:t xml:space="preserve">A. </w:t>
      </w:r>
      <w:r>
        <w:rPr>
          <w:rFonts w:eastAsia="Times New Roman" w:cs="Times New Roman"/>
          <w:color w:val="000000"/>
        </w:rPr>
        <w:t>Getting rid of bad luck.</w:t>
      </w:r>
    </w:p>
    <w:p w14:paraId="1D363273">
      <w:pPr>
        <w:spacing w:line="360" w:lineRule="auto"/>
        <w:textAlignment w:val="center"/>
        <w:rPr>
          <w:color w:val="000000"/>
        </w:rPr>
      </w:pPr>
      <w:r>
        <w:rPr>
          <w:color w:val="000000"/>
        </w:rPr>
        <w:t xml:space="preserve">B. </w:t>
      </w:r>
      <w:r>
        <w:rPr>
          <w:rFonts w:eastAsia="Times New Roman" w:cs="Times New Roman"/>
          <w:color w:val="000000"/>
        </w:rPr>
        <w:t>Attracting people’s curiosity about the bride.</w:t>
      </w:r>
    </w:p>
    <w:p w14:paraId="433A18A7">
      <w:pPr>
        <w:spacing w:line="360" w:lineRule="auto"/>
        <w:textAlignment w:val="center"/>
        <w:rPr>
          <w:color w:val="000000"/>
        </w:rPr>
      </w:pPr>
      <w:r>
        <w:rPr>
          <w:color w:val="000000"/>
        </w:rPr>
        <w:t xml:space="preserve">C. </w:t>
      </w:r>
      <w:r>
        <w:rPr>
          <w:rFonts w:eastAsia="Times New Roman" w:cs="Times New Roman"/>
          <w:color w:val="000000"/>
        </w:rPr>
        <w:t>Representing the bride’s loyalty to her family.</w:t>
      </w:r>
    </w:p>
    <w:p w14:paraId="26D0A552">
      <w:pPr>
        <w:spacing w:line="360" w:lineRule="auto"/>
        <w:textAlignment w:val="center"/>
        <w:rPr>
          <w:color w:val="000000"/>
        </w:rPr>
      </w:pPr>
      <w:r>
        <w:rPr>
          <w:color w:val="000000"/>
        </w:rPr>
        <w:t xml:space="preserve">D. </w:t>
      </w:r>
      <w:r>
        <w:rPr>
          <w:rFonts w:eastAsia="Times New Roman" w:cs="Times New Roman"/>
          <w:color w:val="000000"/>
        </w:rPr>
        <w:t>Adding a romantic atmosphere to the wedding.</w:t>
      </w:r>
    </w:p>
    <w:p w14:paraId="2D630EC9">
      <w:pPr>
        <w:spacing w:line="360" w:lineRule="auto"/>
        <w:textAlignment w:val="center"/>
        <w:rPr>
          <w:color w:val="000000"/>
        </w:rPr>
      </w:pPr>
      <w:r>
        <w:rPr>
          <w:color w:val="000000"/>
        </w:rPr>
        <w:t xml:space="preserve">25. </w:t>
      </w:r>
      <w:r>
        <w:rPr>
          <w:rFonts w:eastAsia="Times New Roman" w:cs="Times New Roman"/>
          <w:color w:val="000000"/>
        </w:rPr>
        <w:t>What can we know about the traditional Chinese wedding ceremony according to the passage?</w:t>
      </w:r>
    </w:p>
    <w:p w14:paraId="4C3B003F">
      <w:pPr>
        <w:spacing w:line="360" w:lineRule="auto"/>
        <w:textAlignment w:val="center"/>
        <w:rPr>
          <w:color w:val="000000"/>
        </w:rPr>
      </w:pPr>
      <w:r>
        <w:rPr>
          <w:color w:val="000000"/>
        </w:rPr>
        <w:t>A</w:t>
      </w:r>
      <w:r>
        <w:rPr>
          <w:rFonts w:hint="eastAsia"/>
          <w:color w:val="000000"/>
        </w:rPr>
        <w:t>.</w:t>
      </w:r>
      <w:r>
        <w:rPr>
          <w:color w:val="000000"/>
        </w:rPr>
        <w:t xml:space="preserve"> </w:t>
      </w:r>
      <w:r>
        <w:rPr>
          <w:rFonts w:eastAsia="Times New Roman" w:cs="Times New Roman"/>
          <w:color w:val="000000"/>
        </w:rPr>
        <w:t>The steelyard is used to measure the weight of the veil.</w:t>
      </w:r>
    </w:p>
    <w:p w14:paraId="0E8558D1">
      <w:pPr>
        <w:spacing w:line="360" w:lineRule="auto"/>
        <w:textAlignment w:val="center"/>
        <w:rPr>
          <w:color w:val="000000"/>
        </w:rPr>
      </w:pPr>
      <w:r>
        <w:rPr>
          <w:color w:val="000000"/>
        </w:rPr>
        <w:t xml:space="preserve">B. </w:t>
      </w:r>
      <w:r>
        <w:rPr>
          <w:rFonts w:eastAsia="Times New Roman" w:cs="Times New Roman"/>
          <w:color w:val="000000"/>
        </w:rPr>
        <w:t>The bride’s red veil is removed by the groom using a steelyard.</w:t>
      </w:r>
    </w:p>
    <w:p w14:paraId="2CACFAEE">
      <w:pPr>
        <w:spacing w:line="360" w:lineRule="auto"/>
        <w:textAlignment w:val="center"/>
        <w:rPr>
          <w:color w:val="000000"/>
        </w:rPr>
      </w:pPr>
      <w:r>
        <w:rPr>
          <w:color w:val="000000"/>
        </w:rPr>
        <w:t xml:space="preserve">C. </w:t>
      </w:r>
      <w:r>
        <w:rPr>
          <w:rFonts w:eastAsia="Times New Roman" w:cs="Times New Roman"/>
          <w:color w:val="000000"/>
        </w:rPr>
        <w:t>In ancient China, the groom could see the bride’s face before the wedding.</w:t>
      </w:r>
    </w:p>
    <w:p w14:paraId="03234E5D">
      <w:pPr>
        <w:spacing w:line="360" w:lineRule="auto"/>
        <w:textAlignment w:val="center"/>
        <w:rPr>
          <w:color w:val="000000"/>
        </w:rPr>
      </w:pPr>
      <w:r>
        <w:rPr>
          <w:color w:val="000000"/>
        </w:rPr>
        <w:t xml:space="preserve">D. </w:t>
      </w:r>
      <w:r>
        <w:rPr>
          <w:rFonts w:eastAsia="Times New Roman" w:cs="Times New Roman"/>
          <w:color w:val="000000"/>
        </w:rPr>
        <w:t>Relatives and friends are present when the groom removes the bride’s veil.</w:t>
      </w:r>
    </w:p>
    <w:p w14:paraId="7C81E75A">
      <w:pPr>
        <w:spacing w:line="360" w:lineRule="auto"/>
        <w:textAlignment w:val="center"/>
        <w:rPr>
          <w:color w:val="000000"/>
        </w:rPr>
      </w:pPr>
      <w:r>
        <w:rPr>
          <w:color w:val="000000"/>
        </w:rPr>
        <w:t xml:space="preserve">26. </w:t>
      </w:r>
      <w:r>
        <w:rPr>
          <w:rFonts w:eastAsia="Times New Roman" w:cs="Times New Roman"/>
          <w:color w:val="000000"/>
        </w:rPr>
        <w:t>Why would a steelyard be used to lift up the covering veil?</w:t>
      </w:r>
    </w:p>
    <w:p w14:paraId="1E954FED">
      <w:pPr>
        <w:tabs>
          <w:tab w:val="left" w:pos="4873"/>
        </w:tabs>
        <w:spacing w:line="360" w:lineRule="auto"/>
        <w:textAlignment w:val="center"/>
        <w:rPr>
          <w:color w:val="000000"/>
        </w:rPr>
      </w:pPr>
      <w:r>
        <w:rPr>
          <w:color w:val="000000"/>
        </w:rPr>
        <w:t xml:space="preserve">A. </w:t>
      </w:r>
      <w:r>
        <w:rPr>
          <w:rFonts w:eastAsia="Times New Roman" w:cs="Times New Roman"/>
          <w:color w:val="000000"/>
        </w:rPr>
        <w:t>It was deeply rooted in the palace.</w:t>
      </w:r>
      <w:r>
        <w:rPr>
          <w:color w:val="000000"/>
        </w:rPr>
        <w:tab/>
      </w:r>
      <w:r>
        <w:rPr>
          <w:color w:val="000000"/>
        </w:rPr>
        <w:t xml:space="preserve">B. </w:t>
      </w:r>
      <w:r>
        <w:rPr>
          <w:rFonts w:eastAsia="Times New Roman" w:cs="Times New Roman"/>
          <w:color w:val="000000"/>
        </w:rPr>
        <w:t>It reflected the groom’s expectation.</w:t>
      </w:r>
    </w:p>
    <w:p w14:paraId="6127F49D">
      <w:pPr>
        <w:tabs>
          <w:tab w:val="left" w:pos="4873"/>
        </w:tabs>
        <w:spacing w:line="360" w:lineRule="auto"/>
        <w:textAlignment w:val="center"/>
        <w:rPr>
          <w:color w:val="000000"/>
        </w:rPr>
      </w:pPr>
      <w:r>
        <w:rPr>
          <w:color w:val="000000"/>
        </w:rPr>
        <w:t xml:space="preserve">C. </w:t>
      </w:r>
      <w:r>
        <w:rPr>
          <w:rFonts w:eastAsia="Times New Roman" w:cs="Times New Roman"/>
          <w:color w:val="000000"/>
        </w:rPr>
        <w:t>It stood for good luck and sweet life.</w:t>
      </w:r>
      <w:r>
        <w:rPr>
          <w:color w:val="000000"/>
        </w:rPr>
        <w:tab/>
      </w:r>
      <w:r>
        <w:rPr>
          <w:color w:val="000000"/>
        </w:rPr>
        <w:t xml:space="preserve">D. </w:t>
      </w:r>
      <w:r>
        <w:rPr>
          <w:rFonts w:eastAsia="Times New Roman" w:cs="Times New Roman"/>
          <w:color w:val="000000"/>
        </w:rPr>
        <w:t>It could be easily found in old times.</w:t>
      </w:r>
    </w:p>
    <w:p w14:paraId="54E009BE">
      <w:pPr>
        <w:spacing w:line="360" w:lineRule="auto"/>
        <w:textAlignment w:val="center"/>
        <w:rPr>
          <w:color w:val="000000"/>
        </w:rPr>
      </w:pPr>
      <w:r>
        <w:rPr>
          <w:color w:val="000000"/>
        </w:rPr>
        <w:t xml:space="preserve">27. </w:t>
      </w:r>
      <w:r>
        <w:rPr>
          <w:rFonts w:eastAsia="Times New Roman" w:cs="Times New Roman"/>
          <w:color w:val="000000"/>
        </w:rPr>
        <w:t>What could be the best title for the passage?</w:t>
      </w:r>
    </w:p>
    <w:p w14:paraId="31E2AEA4">
      <w:pPr>
        <w:spacing w:line="360" w:lineRule="auto"/>
        <w:textAlignment w:val="center"/>
        <w:rPr>
          <w:color w:val="000000"/>
        </w:rPr>
      </w:pPr>
      <w:r>
        <w:rPr>
          <w:color w:val="000000"/>
        </w:rPr>
        <w:t xml:space="preserve">A. </w:t>
      </w:r>
      <w:r>
        <w:rPr>
          <w:rFonts w:eastAsia="Times New Roman" w:cs="Times New Roman"/>
          <w:color w:val="000000"/>
        </w:rPr>
        <w:t>Wedding Ceremonies in China’s History.</w:t>
      </w:r>
    </w:p>
    <w:p w14:paraId="6052A3A4">
      <w:pPr>
        <w:spacing w:line="360" w:lineRule="auto"/>
        <w:textAlignment w:val="center"/>
        <w:rPr>
          <w:color w:val="000000"/>
        </w:rPr>
      </w:pPr>
      <w:r>
        <w:rPr>
          <w:color w:val="000000"/>
        </w:rPr>
        <w:t xml:space="preserve">B. </w:t>
      </w:r>
      <w:r>
        <w:rPr>
          <w:rFonts w:eastAsia="Times New Roman" w:cs="Times New Roman"/>
          <w:color w:val="000000"/>
        </w:rPr>
        <w:t>Things Used for a Traditional Chinese Wedding.</w:t>
      </w:r>
    </w:p>
    <w:p w14:paraId="5D5CB127">
      <w:pPr>
        <w:spacing w:line="360" w:lineRule="auto"/>
        <w:textAlignment w:val="center"/>
        <w:rPr>
          <w:color w:val="000000"/>
        </w:rPr>
      </w:pPr>
      <w:r>
        <w:rPr>
          <w:color w:val="000000"/>
        </w:rPr>
        <w:t xml:space="preserve">C. </w:t>
      </w:r>
      <w:r>
        <w:rPr>
          <w:rFonts w:eastAsia="Times New Roman" w:cs="Times New Roman"/>
          <w:color w:val="000000"/>
        </w:rPr>
        <w:t>Wearing a Covering Veil on a Chinese Wedding.</w:t>
      </w:r>
    </w:p>
    <w:p w14:paraId="4805188F">
      <w:pPr>
        <w:spacing w:line="360" w:lineRule="auto"/>
        <w:textAlignment w:val="center"/>
        <w:rPr>
          <w:color w:val="000000"/>
        </w:rPr>
      </w:pPr>
      <w:r>
        <w:rPr>
          <w:color w:val="000000"/>
        </w:rPr>
        <w:t xml:space="preserve">D. </w:t>
      </w:r>
      <w:r>
        <w:rPr>
          <w:rFonts w:eastAsia="Times New Roman" w:cs="Times New Roman"/>
          <w:color w:val="000000"/>
        </w:rPr>
        <w:t>Customs of Traditional Chinese Wedding Ceremonies.</w:t>
      </w:r>
    </w:p>
    <w:p w14:paraId="068BF54D">
      <w:pPr>
        <w:spacing w:line="360" w:lineRule="auto"/>
        <w:jc w:val="center"/>
        <w:textAlignment w:val="center"/>
        <w:rPr>
          <w:color w:val="000000"/>
        </w:rPr>
      </w:pPr>
      <w:r>
        <w:rPr>
          <w:rFonts w:eastAsia="Times New Roman" w:cs="Times New Roman"/>
          <w:b/>
          <w:color w:val="000000"/>
          <w:sz w:val="24"/>
        </w:rPr>
        <w:t>C</w:t>
      </w:r>
    </w:p>
    <w:p w14:paraId="424E4C29">
      <w:pPr>
        <w:spacing w:line="360" w:lineRule="auto"/>
        <w:ind w:firstLine="420"/>
        <w:textAlignment w:val="center"/>
        <w:rPr>
          <w:color w:val="000000"/>
        </w:rPr>
      </w:pPr>
      <w:r>
        <w:rPr>
          <w:rFonts w:eastAsia="Times New Roman" w:cs="Times New Roman"/>
          <w:color w:val="000000"/>
        </w:rPr>
        <w:t>As the new year approaches, crowds around the world may expect colorful fireworks to light up the sky with bright flashes and loud booms. However, the attraction of fireworks could fade away with the growing use of drones (</w:t>
      </w:r>
      <w:r>
        <w:rPr>
          <w:rFonts w:ascii="宋体" w:hAnsi="宋体"/>
          <w:color w:val="000000"/>
        </w:rPr>
        <w:t>无人机</w:t>
      </w:r>
      <w:r>
        <w:rPr>
          <w:rFonts w:eastAsia="Times New Roman" w:cs="Times New Roman"/>
          <w:color w:val="000000"/>
        </w:rPr>
        <w:t>) for light shows.</w:t>
      </w:r>
    </w:p>
    <w:p w14:paraId="50CC9BC8">
      <w:pPr>
        <w:spacing w:line="360" w:lineRule="auto"/>
        <w:ind w:firstLine="420"/>
        <w:textAlignment w:val="center"/>
        <w:rPr>
          <w:color w:val="000000"/>
        </w:rPr>
      </w:pPr>
      <w:r>
        <w:rPr>
          <w:rFonts w:eastAsia="Times New Roman" w:cs="Times New Roman"/>
          <w:color w:val="000000"/>
        </w:rPr>
        <w:t>Ollie Howitt, a leader of one of the world’s leading drone light show companies, which used a team of 300 drones to put on a display for London’s new year celebration last year, said that demand for drone shows had increased greatly. “We do believe these shows will gain wider popularity, instead of just being a short-lived kind of fashion. Drones are reusable and leave no harmful waste after use. In that sense, they become a good and eco-friendly choice,” she explained.</w:t>
      </w:r>
    </w:p>
    <w:p w14:paraId="54812E28">
      <w:pPr>
        <w:spacing w:line="360" w:lineRule="auto"/>
        <w:ind w:firstLine="420"/>
        <w:textAlignment w:val="center"/>
        <w:rPr>
          <w:color w:val="000000"/>
        </w:rPr>
      </w:pPr>
      <w:r>
        <w:rPr>
          <w:rFonts w:eastAsia="Times New Roman" w:cs="Times New Roman"/>
          <w:color w:val="000000"/>
        </w:rPr>
        <w:t>But not everyone agrees. A spokesperson from the British Fireworks Association warned that drones could also cause environmental problems. “Suggestions are that drones have less impact on the environment, but we have serious concerns about electrical demand and use of lithium batteries (</w:t>
      </w:r>
      <w:r>
        <w:rPr>
          <w:rFonts w:ascii="宋体" w:hAnsi="宋体"/>
          <w:color w:val="000000"/>
        </w:rPr>
        <w:t>锂电池</w:t>
      </w:r>
      <w:r>
        <w:rPr>
          <w:rFonts w:eastAsia="Times New Roman" w:cs="Times New Roman"/>
          <w:color w:val="000000"/>
        </w:rPr>
        <w:t>) which are known not to be all that green,” they said.</w:t>
      </w:r>
    </w:p>
    <w:p w14:paraId="7AD4A0F3">
      <w:pPr>
        <w:spacing w:line="360" w:lineRule="auto"/>
        <w:ind w:firstLine="420"/>
        <w:textAlignment w:val="center"/>
        <w:rPr>
          <w:color w:val="000000"/>
        </w:rPr>
      </w:pPr>
      <w:r>
        <w:rPr>
          <w:rFonts w:eastAsia="Times New Roman" w:cs="Times New Roman"/>
          <w:color w:val="000000"/>
        </w:rPr>
        <w:t>An RSPCA spokesperson also mentioned that while drones were a possible idea to try to reduce the impact of displays on animals, there were problems. Drones are not without their own negative issues such as scaring horses or crashing into birds, and may bother animals and members of the public. Therefore, it’s important to carefully consider their possible effects and take proper measures to reduce the chance of accidents.</w:t>
      </w:r>
    </w:p>
    <w:p w14:paraId="4A2F841C">
      <w:pPr>
        <w:spacing w:line="360" w:lineRule="auto"/>
        <w:ind w:firstLine="420"/>
        <w:textAlignment w:val="center"/>
        <w:rPr>
          <w:color w:val="000000"/>
        </w:rPr>
      </w:pPr>
      <w:r>
        <w:rPr>
          <w:rFonts w:eastAsia="Times New Roman" w:cs="Times New Roman"/>
          <w:color w:val="000000"/>
        </w:rPr>
        <w:t>Some express the opinion that fireworks and drones don’t exclude each other. The sight, sound and gunpowder smell of fireworks will always provide its own unique thrill.</w:t>
      </w:r>
    </w:p>
    <w:p w14:paraId="1BEC0D80">
      <w:pPr>
        <w:spacing w:line="360" w:lineRule="auto"/>
        <w:ind w:firstLine="420"/>
        <w:textAlignment w:val="center"/>
        <w:rPr>
          <w:color w:val="000000"/>
        </w:rPr>
      </w:pPr>
      <w:r>
        <w:rPr>
          <w:rFonts w:eastAsia="Times New Roman" w:cs="Times New Roman"/>
          <w:color w:val="000000"/>
        </w:rPr>
        <w:t>“We find fireworks work really well when teamed up with drones. But we don’t really see it as a one-replacing-the-other at all. We feel as if it’s just another tool for how you enliven the sky and what you want to do with the show you’re putting on,” said Howitt, noting that while fireworks give a loud, emotive and big performance, drones offer the chance to tell stories in the sky by using a series of images.</w:t>
      </w:r>
    </w:p>
    <w:p w14:paraId="49CEAD7C">
      <w:pPr>
        <w:spacing w:line="360" w:lineRule="auto"/>
        <w:textAlignment w:val="center"/>
        <w:rPr>
          <w:color w:val="000000"/>
        </w:rPr>
      </w:pPr>
      <w:r>
        <w:rPr>
          <w:color w:val="000000"/>
        </w:rPr>
        <w:t xml:space="preserve">28. </w:t>
      </w:r>
      <w:r>
        <w:rPr>
          <w:rFonts w:eastAsia="Times New Roman" w:cs="Times New Roman"/>
          <w:color w:val="000000"/>
        </w:rPr>
        <w:t>What does Howitt think a drone display in paragraph 2?</w:t>
      </w:r>
    </w:p>
    <w:p w14:paraId="18E23A8D">
      <w:pPr>
        <w:tabs>
          <w:tab w:val="left" w:pos="4873"/>
        </w:tabs>
        <w:spacing w:line="360" w:lineRule="auto"/>
        <w:textAlignment w:val="center"/>
        <w:rPr>
          <w:color w:val="000000"/>
        </w:rPr>
      </w:pPr>
      <w:r>
        <w:rPr>
          <w:color w:val="000000"/>
        </w:rPr>
        <w:t xml:space="preserve">A. </w:t>
      </w:r>
      <w:r>
        <w:rPr>
          <w:rFonts w:eastAsia="Times New Roman" w:cs="Times New Roman"/>
          <w:color w:val="000000"/>
        </w:rPr>
        <w:t>It’s definitely an upward trend.</w:t>
      </w:r>
      <w:r>
        <w:rPr>
          <w:color w:val="000000"/>
        </w:rPr>
        <w:tab/>
      </w:r>
      <w:r>
        <w:rPr>
          <w:color w:val="000000"/>
        </w:rPr>
        <w:t xml:space="preserve">B. </w:t>
      </w:r>
      <w:r>
        <w:rPr>
          <w:rFonts w:eastAsia="Times New Roman" w:cs="Times New Roman"/>
          <w:color w:val="000000"/>
        </w:rPr>
        <w:t>It’ll get us to reflect on energy crisis.</w:t>
      </w:r>
    </w:p>
    <w:p w14:paraId="39ECF828">
      <w:pPr>
        <w:tabs>
          <w:tab w:val="left" w:pos="4873"/>
        </w:tabs>
        <w:spacing w:line="360" w:lineRule="auto"/>
        <w:textAlignment w:val="center"/>
        <w:rPr>
          <w:color w:val="000000"/>
        </w:rPr>
      </w:pPr>
      <w:r>
        <w:rPr>
          <w:color w:val="000000"/>
        </w:rPr>
        <w:t xml:space="preserve">C. </w:t>
      </w:r>
      <w:r>
        <w:rPr>
          <w:rFonts w:eastAsia="Times New Roman" w:cs="Times New Roman"/>
          <w:color w:val="000000"/>
        </w:rPr>
        <w:t>It’s nothing but a short-term phenomenon.</w:t>
      </w:r>
      <w:r>
        <w:rPr>
          <w:color w:val="000000"/>
        </w:rPr>
        <w:tab/>
      </w:r>
      <w:r>
        <w:rPr>
          <w:color w:val="000000"/>
        </w:rPr>
        <w:t xml:space="preserve">D. </w:t>
      </w:r>
      <w:r>
        <w:rPr>
          <w:rFonts w:eastAsia="Times New Roman" w:cs="Times New Roman"/>
          <w:color w:val="000000"/>
        </w:rPr>
        <w:t>It’ll excite the public curiosity about science.</w:t>
      </w:r>
    </w:p>
    <w:p w14:paraId="52F8F491">
      <w:pPr>
        <w:spacing w:line="360" w:lineRule="auto"/>
        <w:textAlignment w:val="center"/>
        <w:rPr>
          <w:color w:val="000000"/>
        </w:rPr>
      </w:pPr>
      <w:r>
        <w:rPr>
          <w:color w:val="000000"/>
        </w:rPr>
        <w:t xml:space="preserve">29. </w:t>
      </w:r>
      <w:r>
        <w:rPr>
          <w:rFonts w:eastAsia="Times New Roman" w:cs="Times New Roman"/>
          <w:color w:val="000000"/>
        </w:rPr>
        <w:t>Which of the following is not the problem of using drones for light shows compared with fireworks?</w:t>
      </w:r>
    </w:p>
    <w:p w14:paraId="33CB36F1">
      <w:pPr>
        <w:tabs>
          <w:tab w:val="left" w:pos="4873"/>
        </w:tabs>
        <w:spacing w:line="360" w:lineRule="auto"/>
        <w:textAlignment w:val="center"/>
        <w:rPr>
          <w:color w:val="000000"/>
        </w:rPr>
      </w:pPr>
      <w:r>
        <w:rPr>
          <w:color w:val="000000"/>
        </w:rPr>
        <w:t xml:space="preserve">A. </w:t>
      </w:r>
      <w:r>
        <w:rPr>
          <w:rFonts w:eastAsia="Times New Roman" w:cs="Times New Roman"/>
          <w:color w:val="000000"/>
        </w:rPr>
        <w:t>Using high electricity.</w:t>
      </w:r>
      <w:r>
        <w:rPr>
          <w:color w:val="000000"/>
        </w:rPr>
        <w:tab/>
      </w:r>
      <w:r>
        <w:rPr>
          <w:color w:val="000000"/>
        </w:rPr>
        <w:t xml:space="preserve">B. </w:t>
      </w:r>
      <w:r>
        <w:rPr>
          <w:rFonts w:eastAsia="Times New Roman" w:cs="Times New Roman"/>
          <w:color w:val="000000"/>
        </w:rPr>
        <w:t>Causing trouble to the public.</w:t>
      </w:r>
    </w:p>
    <w:p w14:paraId="16079458">
      <w:pPr>
        <w:tabs>
          <w:tab w:val="left" w:pos="4873"/>
        </w:tabs>
        <w:spacing w:line="360" w:lineRule="auto"/>
        <w:textAlignment w:val="center"/>
        <w:rPr>
          <w:color w:val="000000"/>
        </w:rPr>
      </w:pPr>
      <w:r>
        <w:rPr>
          <w:color w:val="000000"/>
        </w:rPr>
        <w:t xml:space="preserve">C. </w:t>
      </w:r>
      <w:r>
        <w:rPr>
          <w:rFonts w:eastAsia="Times New Roman" w:cs="Times New Roman"/>
          <w:color w:val="000000"/>
        </w:rPr>
        <w:t>Worsening environmental problems.</w:t>
      </w:r>
      <w:r>
        <w:rPr>
          <w:color w:val="000000"/>
        </w:rPr>
        <w:tab/>
      </w:r>
      <w:r>
        <w:rPr>
          <w:color w:val="000000"/>
        </w:rPr>
        <w:t xml:space="preserve">D. </w:t>
      </w:r>
      <w:r>
        <w:rPr>
          <w:rFonts w:eastAsia="Times New Roman" w:cs="Times New Roman"/>
          <w:color w:val="000000"/>
        </w:rPr>
        <w:t>Bothering animals like horses and birds.</w:t>
      </w:r>
    </w:p>
    <w:p w14:paraId="3BD2B0D0">
      <w:pPr>
        <w:spacing w:line="360" w:lineRule="auto"/>
        <w:textAlignment w:val="center"/>
        <w:rPr>
          <w:color w:val="000000"/>
        </w:rPr>
      </w:pPr>
      <w:r>
        <w:rPr>
          <w:color w:val="000000"/>
        </w:rPr>
        <w:t xml:space="preserve">30. </w:t>
      </w:r>
      <w:r>
        <w:rPr>
          <w:rFonts w:eastAsia="Times New Roman" w:cs="Times New Roman"/>
          <w:color w:val="000000"/>
        </w:rPr>
        <w:t>Which of the following may Howitt suggest according to the last paragraph?</w:t>
      </w:r>
    </w:p>
    <w:p w14:paraId="1CD5E1EC">
      <w:pPr>
        <w:tabs>
          <w:tab w:val="left" w:pos="4873"/>
        </w:tabs>
        <w:spacing w:line="360" w:lineRule="auto"/>
        <w:textAlignment w:val="center"/>
        <w:rPr>
          <w:color w:val="000000"/>
        </w:rPr>
      </w:pPr>
      <w:r>
        <w:rPr>
          <w:color w:val="000000"/>
        </w:rPr>
        <w:t xml:space="preserve">A. </w:t>
      </w:r>
      <w:r>
        <w:rPr>
          <w:rFonts w:eastAsia="Times New Roman" w:cs="Times New Roman"/>
          <w:color w:val="000000"/>
        </w:rPr>
        <w:t>Promoting the production of drones.</w:t>
      </w:r>
      <w:r>
        <w:rPr>
          <w:color w:val="000000"/>
        </w:rPr>
        <w:tab/>
      </w:r>
      <w:r>
        <w:rPr>
          <w:color w:val="000000"/>
        </w:rPr>
        <w:t xml:space="preserve">B. </w:t>
      </w:r>
      <w:r>
        <w:rPr>
          <w:rFonts w:eastAsia="Times New Roman" w:cs="Times New Roman"/>
          <w:color w:val="000000"/>
        </w:rPr>
        <w:t>Diversifying the functions of drones.</w:t>
      </w:r>
    </w:p>
    <w:p w14:paraId="5448E3B7">
      <w:pPr>
        <w:tabs>
          <w:tab w:val="left" w:pos="4873"/>
        </w:tabs>
        <w:spacing w:line="360" w:lineRule="auto"/>
        <w:textAlignment w:val="center"/>
        <w:rPr>
          <w:color w:val="000000"/>
        </w:rPr>
      </w:pPr>
      <w:r>
        <w:rPr>
          <w:color w:val="000000"/>
        </w:rPr>
        <w:t xml:space="preserve">C. </w:t>
      </w:r>
      <w:r>
        <w:rPr>
          <w:rFonts w:eastAsia="Times New Roman" w:cs="Times New Roman"/>
          <w:color w:val="000000"/>
        </w:rPr>
        <w:t>Limiting the displays of fireworks.</w:t>
      </w:r>
      <w:r>
        <w:rPr>
          <w:color w:val="000000"/>
        </w:rPr>
        <w:tab/>
      </w:r>
      <w:r>
        <w:rPr>
          <w:color w:val="000000"/>
        </w:rPr>
        <w:t xml:space="preserve">D. </w:t>
      </w:r>
      <w:r>
        <w:rPr>
          <w:rFonts w:eastAsia="Times New Roman" w:cs="Times New Roman"/>
          <w:color w:val="000000"/>
        </w:rPr>
        <w:t>Staging drone shows as another choice.</w:t>
      </w:r>
    </w:p>
    <w:p w14:paraId="0B54BA2D">
      <w:pPr>
        <w:spacing w:line="360" w:lineRule="auto"/>
        <w:textAlignment w:val="center"/>
        <w:rPr>
          <w:color w:val="000000"/>
        </w:rPr>
      </w:pPr>
      <w:r>
        <w:rPr>
          <w:color w:val="000000"/>
        </w:rPr>
        <w:t xml:space="preserve">31. </w:t>
      </w:r>
      <w:r>
        <w:rPr>
          <w:rFonts w:eastAsia="Times New Roman" w:cs="Times New Roman"/>
          <w:color w:val="000000"/>
        </w:rPr>
        <w:t>In which part of a website can we read this text?</w:t>
      </w:r>
    </w:p>
    <w:p w14:paraId="4C7709E4">
      <w:pPr>
        <w:tabs>
          <w:tab w:val="left" w:pos="2436"/>
          <w:tab w:val="left" w:pos="4873"/>
          <w:tab w:val="left" w:pos="7309"/>
        </w:tabs>
        <w:spacing w:line="360" w:lineRule="auto"/>
        <w:textAlignment w:val="center"/>
        <w:rPr>
          <w:color w:val="000000"/>
        </w:rPr>
      </w:pPr>
      <w:r>
        <w:rPr>
          <w:color w:val="000000"/>
        </w:rPr>
        <w:t xml:space="preserve">A. </w:t>
      </w:r>
      <w:r>
        <w:rPr>
          <w:rFonts w:eastAsia="Times New Roman" w:cs="Times New Roman"/>
          <w:color w:val="000000"/>
        </w:rPr>
        <w:t>Health.</w:t>
      </w:r>
      <w:r>
        <w:rPr>
          <w:color w:val="000000"/>
        </w:rPr>
        <w:tab/>
      </w:r>
      <w:r>
        <w:rPr>
          <w:color w:val="000000"/>
        </w:rPr>
        <w:t xml:space="preserve">B. </w:t>
      </w:r>
      <w:r>
        <w:rPr>
          <w:rFonts w:eastAsia="Times New Roman" w:cs="Times New Roman"/>
          <w:color w:val="000000"/>
        </w:rPr>
        <w:t>Business.</w:t>
      </w:r>
      <w:r>
        <w:rPr>
          <w:color w:val="000000"/>
        </w:rPr>
        <w:tab/>
      </w:r>
      <w:r>
        <w:rPr>
          <w:color w:val="000000"/>
        </w:rPr>
        <w:t xml:space="preserve">C. </w:t>
      </w:r>
      <w:r>
        <w:rPr>
          <w:rFonts w:eastAsia="Times New Roman" w:cs="Times New Roman"/>
          <w:color w:val="000000"/>
        </w:rPr>
        <w:t>Environment.</w:t>
      </w:r>
      <w:r>
        <w:rPr>
          <w:color w:val="000000"/>
        </w:rPr>
        <w:tab/>
      </w:r>
      <w:r>
        <w:rPr>
          <w:color w:val="000000"/>
        </w:rPr>
        <w:t xml:space="preserve">D. </w:t>
      </w:r>
      <w:r>
        <w:rPr>
          <w:rFonts w:eastAsia="Times New Roman" w:cs="Times New Roman"/>
          <w:color w:val="000000"/>
        </w:rPr>
        <w:t>Advertisement.</w:t>
      </w:r>
    </w:p>
    <w:p w14:paraId="0DC35CDA">
      <w:pPr>
        <w:spacing w:line="360" w:lineRule="auto"/>
        <w:jc w:val="center"/>
        <w:textAlignment w:val="center"/>
        <w:rPr>
          <w:color w:val="000000"/>
        </w:rPr>
      </w:pPr>
      <w:r>
        <w:rPr>
          <w:rFonts w:eastAsia="Times New Roman" w:cs="Times New Roman"/>
          <w:b/>
          <w:color w:val="000000"/>
          <w:sz w:val="24"/>
        </w:rPr>
        <w:t>D</w:t>
      </w:r>
    </w:p>
    <w:p w14:paraId="1ACDD5B0">
      <w:pPr>
        <w:spacing w:line="360" w:lineRule="auto"/>
        <w:ind w:firstLine="420"/>
        <w:textAlignment w:val="center"/>
        <w:rPr>
          <w:color w:val="000000"/>
        </w:rPr>
      </w:pPr>
      <w:r>
        <w:rPr>
          <w:rFonts w:eastAsia="Times New Roman" w:cs="Times New Roman"/>
          <w:color w:val="000000"/>
        </w:rPr>
        <w:t>As psychologists (</w:t>
      </w:r>
      <w:r>
        <w:rPr>
          <w:rFonts w:ascii="宋体" w:hAnsi="宋体"/>
          <w:color w:val="000000"/>
        </w:rPr>
        <w:t>心理学家</w:t>
      </w:r>
      <w:r>
        <w:rPr>
          <w:rFonts w:eastAsia="Times New Roman" w:cs="Times New Roman"/>
          <w:color w:val="000000"/>
        </w:rPr>
        <w:t>) have long recognised, we humans cope with negative things by employing psychological defences. These often take the form of self-serving biases (</w:t>
      </w:r>
      <w:r>
        <w:rPr>
          <w:rFonts w:ascii="宋体" w:hAnsi="宋体"/>
          <w:color w:val="000000"/>
        </w:rPr>
        <w:t>偏见</w:t>
      </w:r>
      <w:r>
        <w:rPr>
          <w:rFonts w:eastAsia="Times New Roman" w:cs="Times New Roman"/>
          <w:color w:val="000000"/>
        </w:rPr>
        <w:t>), that is, we tend to owe other people’s successes to good luck, while seeing our own good results as a sign of born talent. Another example is the ’better-than-average’ effect, in which case we think we’re better than most others at various skills from driving to maths.</w:t>
      </w:r>
    </w:p>
    <w:p w14:paraId="658B8725">
      <w:pPr>
        <w:spacing w:line="360" w:lineRule="auto"/>
        <w:ind w:firstLine="420"/>
        <w:textAlignment w:val="center"/>
        <w:rPr>
          <w:color w:val="000000"/>
        </w:rPr>
      </w:pPr>
      <w:r>
        <w:rPr>
          <w:rFonts w:eastAsia="Times New Roman" w:cs="Times New Roman"/>
          <w:color w:val="000000"/>
        </w:rPr>
        <w:t>Getting defensive when we’re criticised, or when we make a mistake, is yet another of these self-protective mechanisms (</w:t>
      </w:r>
      <w:r>
        <w:rPr>
          <w:rFonts w:ascii="宋体" w:hAnsi="宋体"/>
          <w:color w:val="000000"/>
        </w:rPr>
        <w:t>机制</w:t>
      </w:r>
      <w:r>
        <w:rPr>
          <w:rFonts w:eastAsia="Times New Roman" w:cs="Times New Roman"/>
          <w:color w:val="000000"/>
        </w:rPr>
        <w:t>). As the politicians so often say: “mistakes were made, but not by me”.</w:t>
      </w:r>
    </w:p>
    <w:p w14:paraId="34CC77D9">
      <w:pPr>
        <w:spacing w:line="360" w:lineRule="auto"/>
        <w:ind w:firstLine="420"/>
        <w:textAlignment w:val="center"/>
        <w:rPr>
          <w:color w:val="000000"/>
        </w:rPr>
      </w:pPr>
      <w:r>
        <w:rPr>
          <w:rFonts w:eastAsia="Times New Roman" w:cs="Times New Roman"/>
          <w:color w:val="000000"/>
        </w:rPr>
        <w:t>So, when you give someone negative feedback (</w:t>
      </w:r>
      <w:r>
        <w:rPr>
          <w:rFonts w:ascii="宋体" w:hAnsi="宋体"/>
          <w:color w:val="000000"/>
        </w:rPr>
        <w:t>反馈</w:t>
      </w:r>
      <w:r>
        <w:rPr>
          <w:rFonts w:eastAsia="Times New Roman" w:cs="Times New Roman"/>
          <w:color w:val="000000"/>
        </w:rPr>
        <w:t xml:space="preserve">) or you criticise them or their beliefs, you are — perhaps unconsciously — threatening their psychological defences. By forcing them to recognise how they’ve mistaken, you’re likely to </w:t>
      </w:r>
      <w:r>
        <w:rPr>
          <w:rFonts w:eastAsia="Times New Roman" w:cs="Times New Roman"/>
          <w:b/>
          <w:color w:val="000000"/>
          <w:u w:val="single"/>
        </w:rPr>
        <w:t>trigger</w:t>
      </w:r>
      <w:r>
        <w:rPr>
          <w:rFonts w:eastAsia="Times New Roman" w:cs="Times New Roman"/>
          <w:color w:val="000000"/>
        </w:rPr>
        <w:t xml:space="preserve"> extremely uncomfortable social emotions, such as a shame, guilt or embarrassment, or scary thoughts of rejection or loss of status. A way for people to avoid these uncomfortable feelings and thoughts is to get defensive, to deny they did anything wrong, or to engage in the mental gymnastics needed to save face.</w:t>
      </w:r>
    </w:p>
    <w:p w14:paraId="231E9EC5">
      <w:pPr>
        <w:spacing w:line="360" w:lineRule="auto"/>
        <w:ind w:firstLine="420"/>
        <w:textAlignment w:val="center"/>
        <w:rPr>
          <w:color w:val="000000"/>
        </w:rPr>
      </w:pPr>
      <w:r>
        <w:rPr>
          <w:rFonts w:eastAsia="Times New Roman" w:cs="Times New Roman"/>
          <w:color w:val="000000"/>
        </w:rPr>
        <w:t>Support for the social and moral aspects of defensiveness comes from a study by psychologists at Australia’s University of Flinders in 2020. The researchers showed that volunteers’ defensiveness (about past mistakes or possible moral guilt) was strengthened if they’d just had an experience of being socially rejected — thus making them more mentally weak. Contrarily, the volunteers acted less defensively if they’d had an earlier opportunity to demonstrate their moral values, which would have made them feel more secure about their moral standing.</w:t>
      </w:r>
    </w:p>
    <w:p w14:paraId="68BDA45C">
      <w:pPr>
        <w:spacing w:line="360" w:lineRule="auto"/>
        <w:ind w:firstLine="420"/>
        <w:textAlignment w:val="center"/>
        <w:rPr>
          <w:color w:val="000000"/>
        </w:rPr>
      </w:pPr>
      <w:r>
        <w:rPr>
          <w:rFonts w:eastAsia="Times New Roman" w:cs="Times New Roman"/>
          <w:color w:val="000000"/>
        </w:rPr>
        <w:t>One practical point from all this is that when you’re giving negative feedback, it pays to consider the effect it may have on the other person’s self-confidence. Therefore, focus your criticism on what they did wrong, not on their personality or character. You can also take some of the sting out by concentrating on how their mistake can be fixed or how they can improve next time, that way they’re less likely to take things so personally.</w:t>
      </w:r>
    </w:p>
    <w:p w14:paraId="4E57517C">
      <w:pPr>
        <w:spacing w:line="360" w:lineRule="auto"/>
        <w:textAlignment w:val="center"/>
        <w:rPr>
          <w:color w:val="000000"/>
        </w:rPr>
      </w:pPr>
      <w:r>
        <w:rPr>
          <w:color w:val="000000"/>
        </w:rPr>
        <w:t xml:space="preserve">32. </w:t>
      </w:r>
      <w:r>
        <w:rPr>
          <w:rFonts w:eastAsia="Times New Roman" w:cs="Times New Roman"/>
          <w:color w:val="000000"/>
        </w:rPr>
        <w:t>Which of the following is an example of “using psychological defences”?</w:t>
      </w:r>
    </w:p>
    <w:p w14:paraId="06DDE9C0">
      <w:pPr>
        <w:spacing w:line="360" w:lineRule="auto"/>
        <w:textAlignment w:val="center"/>
        <w:rPr>
          <w:color w:val="000000"/>
        </w:rPr>
      </w:pPr>
      <w:r>
        <w:rPr>
          <w:color w:val="000000"/>
        </w:rPr>
        <w:t xml:space="preserve">A. </w:t>
      </w:r>
      <w:r>
        <w:rPr>
          <w:rFonts w:eastAsia="Times New Roman" w:cs="Times New Roman"/>
          <w:color w:val="000000"/>
        </w:rPr>
        <w:t>A teacher praises students’ progress to encourage them to keep learning.</w:t>
      </w:r>
    </w:p>
    <w:p w14:paraId="0A5D2D37">
      <w:pPr>
        <w:spacing w:line="360" w:lineRule="auto"/>
        <w:textAlignment w:val="center"/>
        <w:rPr>
          <w:color w:val="000000"/>
        </w:rPr>
      </w:pPr>
      <w:r>
        <w:rPr>
          <w:color w:val="000000"/>
        </w:rPr>
        <w:t xml:space="preserve">B. </w:t>
      </w:r>
      <w:r>
        <w:rPr>
          <w:rFonts w:eastAsia="Times New Roman" w:cs="Times New Roman"/>
          <w:color w:val="000000"/>
        </w:rPr>
        <w:t>When seeing a classmate win a competition, someone says he is just fortunate.</w:t>
      </w:r>
    </w:p>
    <w:p w14:paraId="339C4EE1">
      <w:pPr>
        <w:spacing w:line="360" w:lineRule="auto"/>
        <w:textAlignment w:val="center"/>
        <w:rPr>
          <w:color w:val="000000"/>
        </w:rPr>
      </w:pPr>
      <w:r>
        <w:rPr>
          <w:color w:val="000000"/>
        </w:rPr>
        <w:t xml:space="preserve">C. </w:t>
      </w:r>
      <w:r>
        <w:rPr>
          <w:rFonts w:eastAsia="Times New Roman" w:cs="Times New Roman"/>
          <w:color w:val="000000"/>
        </w:rPr>
        <w:t>People usually feel confident and proud when they show their driving skills.</w:t>
      </w:r>
    </w:p>
    <w:p w14:paraId="0E8AD48D">
      <w:pPr>
        <w:spacing w:line="360" w:lineRule="auto"/>
        <w:textAlignment w:val="center"/>
        <w:rPr>
          <w:color w:val="000000"/>
        </w:rPr>
      </w:pPr>
      <w:r>
        <w:rPr>
          <w:color w:val="000000"/>
        </w:rPr>
        <w:t xml:space="preserve">D. </w:t>
      </w:r>
      <w:r>
        <w:rPr>
          <w:rFonts w:eastAsia="Times New Roman" w:cs="Times New Roman"/>
          <w:color w:val="000000"/>
        </w:rPr>
        <w:t>A student credits their excellent grade to hard work after studying for weeks.</w:t>
      </w:r>
    </w:p>
    <w:p w14:paraId="7F08CB48">
      <w:pPr>
        <w:spacing w:line="360" w:lineRule="auto"/>
        <w:textAlignment w:val="center"/>
        <w:rPr>
          <w:color w:val="000000"/>
        </w:rPr>
      </w:pPr>
      <w:r>
        <w:rPr>
          <w:color w:val="000000"/>
        </w:rPr>
        <w:t xml:space="preserve">33. </w:t>
      </w:r>
      <w:r>
        <w:rPr>
          <w:rFonts w:eastAsia="Times New Roman" w:cs="Times New Roman"/>
          <w:color w:val="000000"/>
        </w:rPr>
        <w:t>What does the underlined word “trigger” in paragraph 3 probably mean?</w:t>
      </w:r>
    </w:p>
    <w:p w14:paraId="0F6B93DA">
      <w:pPr>
        <w:tabs>
          <w:tab w:val="left" w:pos="2436"/>
          <w:tab w:val="left" w:pos="4873"/>
          <w:tab w:val="left" w:pos="7309"/>
        </w:tabs>
        <w:spacing w:line="360" w:lineRule="auto"/>
        <w:textAlignment w:val="center"/>
        <w:rPr>
          <w:color w:val="000000"/>
        </w:rPr>
      </w:pPr>
      <w:r>
        <w:rPr>
          <w:color w:val="000000"/>
        </w:rPr>
        <w:t xml:space="preserve">A. </w:t>
      </w:r>
      <w:r>
        <w:rPr>
          <w:rFonts w:eastAsia="Times New Roman" w:cs="Times New Roman"/>
          <w:color w:val="000000"/>
        </w:rPr>
        <w:t>Control.</w:t>
      </w:r>
      <w:r>
        <w:rPr>
          <w:color w:val="000000"/>
        </w:rPr>
        <w:tab/>
      </w:r>
      <w:r>
        <w:rPr>
          <w:color w:val="000000"/>
        </w:rPr>
        <w:t xml:space="preserve">B. </w:t>
      </w:r>
      <w:r>
        <w:rPr>
          <w:rFonts w:eastAsia="Times New Roman" w:cs="Times New Roman"/>
          <w:color w:val="000000"/>
        </w:rPr>
        <w:t>Hide.</w:t>
      </w:r>
      <w:r>
        <w:rPr>
          <w:color w:val="000000"/>
        </w:rPr>
        <w:tab/>
      </w:r>
      <w:r>
        <w:rPr>
          <w:color w:val="000000"/>
        </w:rPr>
        <w:t xml:space="preserve">C. </w:t>
      </w:r>
      <w:r>
        <w:rPr>
          <w:rFonts w:eastAsia="Times New Roman" w:cs="Times New Roman"/>
          <w:color w:val="000000"/>
        </w:rPr>
        <w:t>Cause.</w:t>
      </w:r>
      <w:r>
        <w:rPr>
          <w:color w:val="000000"/>
        </w:rPr>
        <w:tab/>
      </w:r>
      <w:r>
        <w:rPr>
          <w:color w:val="000000"/>
        </w:rPr>
        <w:t xml:space="preserve">D. </w:t>
      </w:r>
      <w:r>
        <w:rPr>
          <w:rFonts w:eastAsia="Times New Roman" w:cs="Times New Roman"/>
          <w:color w:val="000000"/>
        </w:rPr>
        <w:t>Reduce.</w:t>
      </w:r>
    </w:p>
    <w:p w14:paraId="2D13CE11">
      <w:pPr>
        <w:spacing w:line="360" w:lineRule="auto"/>
        <w:textAlignment w:val="center"/>
        <w:rPr>
          <w:color w:val="000000"/>
        </w:rPr>
      </w:pPr>
      <w:r>
        <w:rPr>
          <w:color w:val="000000"/>
        </w:rPr>
        <w:t xml:space="preserve">34. </w:t>
      </w:r>
      <w:r>
        <w:rPr>
          <w:rFonts w:eastAsia="Times New Roman" w:cs="Times New Roman"/>
          <w:color w:val="000000"/>
        </w:rPr>
        <w:t>What does the passage suggest doing when giving criticism?</w:t>
      </w:r>
    </w:p>
    <w:p w14:paraId="6BD51AAB">
      <w:pPr>
        <w:spacing w:line="360" w:lineRule="auto"/>
        <w:textAlignment w:val="center"/>
        <w:rPr>
          <w:color w:val="000000"/>
        </w:rPr>
      </w:pPr>
      <w:r>
        <w:rPr>
          <w:color w:val="000000"/>
        </w:rPr>
        <w:t xml:space="preserve">A. </w:t>
      </w:r>
      <w:r>
        <w:rPr>
          <w:rFonts w:eastAsia="Times New Roman" w:cs="Times New Roman"/>
          <w:color w:val="000000"/>
        </w:rPr>
        <w:t>Ignoring the ways to fix the mistakes made.</w:t>
      </w:r>
    </w:p>
    <w:p w14:paraId="696D10AC">
      <w:pPr>
        <w:spacing w:line="360" w:lineRule="auto"/>
        <w:textAlignment w:val="center"/>
        <w:rPr>
          <w:color w:val="000000"/>
        </w:rPr>
      </w:pPr>
      <w:r>
        <w:rPr>
          <w:color w:val="000000"/>
        </w:rPr>
        <w:t xml:space="preserve">B. </w:t>
      </w:r>
      <w:r>
        <w:rPr>
          <w:rFonts w:eastAsia="Times New Roman" w:cs="Times New Roman"/>
          <w:color w:val="000000"/>
        </w:rPr>
        <w:t>Concentrating on the person’s character flaws directly.</w:t>
      </w:r>
    </w:p>
    <w:p w14:paraId="18258EBF">
      <w:pPr>
        <w:spacing w:line="360" w:lineRule="auto"/>
        <w:textAlignment w:val="center"/>
        <w:rPr>
          <w:color w:val="000000"/>
        </w:rPr>
      </w:pPr>
      <w:r>
        <w:rPr>
          <w:color w:val="000000"/>
        </w:rPr>
        <w:t xml:space="preserve">C. </w:t>
      </w:r>
      <w:r>
        <w:rPr>
          <w:rFonts w:eastAsia="Times New Roman" w:cs="Times New Roman"/>
          <w:color w:val="000000"/>
        </w:rPr>
        <w:t>Pointing out only the mistakes without any suggestions.</w:t>
      </w:r>
    </w:p>
    <w:p w14:paraId="73E1FD51">
      <w:pPr>
        <w:spacing w:line="360" w:lineRule="auto"/>
        <w:textAlignment w:val="center"/>
        <w:rPr>
          <w:color w:val="000000"/>
        </w:rPr>
      </w:pPr>
      <w:r>
        <w:rPr>
          <w:color w:val="000000"/>
        </w:rPr>
        <w:t xml:space="preserve">D. </w:t>
      </w:r>
      <w:r>
        <w:rPr>
          <w:rFonts w:eastAsia="Times New Roman" w:cs="Times New Roman"/>
          <w:color w:val="000000"/>
        </w:rPr>
        <w:t>Focusing on how to correct the mistakes.</w:t>
      </w:r>
    </w:p>
    <w:p w14:paraId="3FBFF4A7">
      <w:pPr>
        <w:spacing w:line="360" w:lineRule="auto"/>
        <w:textAlignment w:val="center"/>
        <w:rPr>
          <w:color w:val="000000"/>
        </w:rPr>
      </w:pPr>
      <w:r>
        <w:rPr>
          <w:color w:val="000000"/>
        </w:rPr>
        <w:t xml:space="preserve">35. </w:t>
      </w:r>
      <w:r>
        <w:rPr>
          <w:rFonts w:eastAsia="Times New Roman" w:cs="Times New Roman"/>
          <w:color w:val="000000"/>
        </w:rPr>
        <w:t>What is the text mainly about?</w:t>
      </w:r>
    </w:p>
    <w:p w14:paraId="4219779F">
      <w:pPr>
        <w:spacing w:line="360" w:lineRule="auto"/>
        <w:textAlignment w:val="center"/>
        <w:rPr>
          <w:color w:val="000000"/>
        </w:rPr>
      </w:pPr>
      <w:r>
        <w:rPr>
          <w:color w:val="000000"/>
        </w:rPr>
        <w:t xml:space="preserve">A. </w:t>
      </w:r>
      <w:r>
        <w:rPr>
          <w:rFonts w:eastAsia="Times New Roman" w:cs="Times New Roman"/>
          <w:color w:val="000000"/>
        </w:rPr>
        <w:t>Psychological Defences and How to Deal with Them.</w:t>
      </w:r>
    </w:p>
    <w:p w14:paraId="660ED724">
      <w:pPr>
        <w:spacing w:line="360" w:lineRule="auto"/>
        <w:textAlignment w:val="center"/>
        <w:rPr>
          <w:color w:val="000000"/>
        </w:rPr>
      </w:pPr>
      <w:r>
        <w:rPr>
          <w:color w:val="000000"/>
        </w:rPr>
        <w:t xml:space="preserve">B. </w:t>
      </w:r>
      <w:r>
        <w:rPr>
          <w:rFonts w:eastAsia="Times New Roman" w:cs="Times New Roman"/>
          <w:color w:val="000000"/>
        </w:rPr>
        <w:t>The “Better-than-average” Effect in Daily Life.</w:t>
      </w:r>
    </w:p>
    <w:p w14:paraId="62606BC0">
      <w:pPr>
        <w:spacing w:line="360" w:lineRule="auto"/>
        <w:textAlignment w:val="center"/>
        <w:rPr>
          <w:color w:val="000000"/>
        </w:rPr>
      </w:pPr>
      <w:r>
        <w:rPr>
          <w:color w:val="000000"/>
        </w:rPr>
        <w:t xml:space="preserve">C. </w:t>
      </w:r>
      <w:r>
        <w:rPr>
          <w:rFonts w:eastAsia="Times New Roman" w:cs="Times New Roman"/>
          <w:color w:val="000000"/>
        </w:rPr>
        <w:t>Negative Feedback and Its Harm to People.</w:t>
      </w:r>
    </w:p>
    <w:p w14:paraId="28127F44">
      <w:pPr>
        <w:spacing w:line="360" w:lineRule="auto"/>
        <w:textAlignment w:val="center"/>
        <w:rPr>
          <w:color w:val="000000"/>
        </w:rPr>
      </w:pPr>
      <w:r>
        <w:rPr>
          <w:color w:val="000000"/>
        </w:rPr>
        <w:t xml:space="preserve">D. </w:t>
      </w:r>
      <w:r>
        <w:rPr>
          <w:rFonts w:eastAsia="Times New Roman" w:cs="Times New Roman"/>
          <w:color w:val="000000"/>
        </w:rPr>
        <w:t>The Importance of Self-confidence in Society.</w:t>
      </w:r>
    </w:p>
    <w:p w14:paraId="68A9175C">
      <w:pPr>
        <w:spacing w:line="360" w:lineRule="auto"/>
        <w:textAlignment w:val="center"/>
        <w:rPr>
          <w:color w:val="000000"/>
        </w:rPr>
      </w:pPr>
      <w:r>
        <w:rPr>
          <w:rFonts w:ascii="宋体" w:hAnsi="宋体"/>
          <w:b/>
          <w:color w:val="000000"/>
          <w:sz w:val="24"/>
        </w:rPr>
        <w:t>第二节</w:t>
      </w:r>
      <w:r>
        <w:rPr>
          <w:rFonts w:eastAsia="Times New Roman" w:cs="Times New Roman"/>
          <w:b/>
          <w:color w:val="000000"/>
          <w:sz w:val="24"/>
        </w:rPr>
        <w:t>(</w:t>
      </w:r>
      <w:r>
        <w:rPr>
          <w:rFonts w:ascii="宋体" w:hAnsi="宋体"/>
          <w:b/>
          <w:color w:val="000000"/>
          <w:sz w:val="24"/>
        </w:rPr>
        <w:t>共</w:t>
      </w:r>
      <w:r>
        <w:rPr>
          <w:rFonts w:eastAsia="Times New Roman" w:cs="Times New Roman"/>
          <w:b/>
          <w:color w:val="000000"/>
          <w:sz w:val="24"/>
        </w:rPr>
        <w:t>5</w:t>
      </w:r>
      <w:r>
        <w:rPr>
          <w:rFonts w:ascii="宋体" w:hAnsi="宋体"/>
          <w:b/>
          <w:color w:val="000000"/>
          <w:sz w:val="24"/>
        </w:rPr>
        <w:t>小题</w:t>
      </w:r>
      <w:r>
        <w:rPr>
          <w:rFonts w:eastAsia="Times New Roman" w:cs="Times New Roman"/>
          <w:b/>
          <w:color w:val="000000"/>
          <w:sz w:val="24"/>
        </w:rPr>
        <w:t>;</w:t>
      </w:r>
      <w:r>
        <w:rPr>
          <w:rFonts w:ascii="宋体" w:hAnsi="宋体"/>
          <w:b/>
          <w:color w:val="000000"/>
          <w:sz w:val="24"/>
        </w:rPr>
        <w:t>每小题</w:t>
      </w:r>
      <w:r>
        <w:rPr>
          <w:rFonts w:eastAsia="Times New Roman" w:cs="Times New Roman"/>
          <w:b/>
          <w:color w:val="000000"/>
          <w:sz w:val="24"/>
        </w:rPr>
        <w:t>2.5</w:t>
      </w:r>
      <w:r>
        <w:rPr>
          <w:rFonts w:ascii="宋体" w:hAnsi="宋体"/>
          <w:b/>
          <w:color w:val="000000"/>
          <w:sz w:val="24"/>
        </w:rPr>
        <w:t>分，满分</w:t>
      </w:r>
      <w:r>
        <w:rPr>
          <w:rFonts w:eastAsia="Times New Roman" w:cs="Times New Roman"/>
          <w:b/>
          <w:color w:val="000000"/>
          <w:sz w:val="24"/>
        </w:rPr>
        <w:t>12.5</w:t>
      </w:r>
      <w:r>
        <w:rPr>
          <w:rFonts w:ascii="宋体" w:hAnsi="宋体"/>
          <w:b/>
          <w:color w:val="000000"/>
          <w:sz w:val="24"/>
        </w:rPr>
        <w:t>分</w:t>
      </w:r>
      <w:r>
        <w:rPr>
          <w:rFonts w:eastAsia="Times New Roman" w:cs="Times New Roman"/>
          <w:b/>
          <w:color w:val="000000"/>
          <w:sz w:val="24"/>
        </w:rPr>
        <w:t>)</w:t>
      </w:r>
    </w:p>
    <w:p w14:paraId="39F22573">
      <w:pPr>
        <w:spacing w:line="360" w:lineRule="auto"/>
        <w:textAlignment w:val="center"/>
        <w:rPr>
          <w:color w:val="000000"/>
        </w:rPr>
      </w:pPr>
      <w:r>
        <w:rPr>
          <w:rFonts w:ascii="宋体" w:hAnsi="宋体"/>
          <w:b/>
          <w:color w:val="000000"/>
          <w:sz w:val="24"/>
        </w:rPr>
        <w:t>根据短文内容，从短文后的选项中选出能填入空白处的最佳选项。选项中有两项为多余选项。</w:t>
      </w:r>
    </w:p>
    <w:p w14:paraId="19937E60">
      <w:pPr>
        <w:spacing w:line="360" w:lineRule="auto"/>
        <w:ind w:firstLine="420"/>
        <w:textAlignment w:val="center"/>
        <w:rPr>
          <w:color w:val="000000"/>
        </w:rPr>
      </w:pPr>
      <w:r>
        <w:rPr>
          <w:rFonts w:eastAsia="Times New Roman" w:cs="Times New Roman"/>
          <w:color w:val="000000"/>
        </w:rPr>
        <w:t xml:space="preserve">Cloud storage is a flexible and convenient way to store data with complete peace of mind. </w:t>
      </w:r>
      <w:r>
        <w:rPr>
          <w:color w:val="000000"/>
          <w:u w:val="single"/>
        </w:rPr>
        <w:t>____36____</w:t>
      </w:r>
      <w:r>
        <w:rPr>
          <w:rFonts w:eastAsia="Times New Roman" w:cs="Times New Roman"/>
          <w:color w:val="000000"/>
        </w:rPr>
        <w:t xml:space="preserve"> This means you can store all your digital things remotely, without taking up space on your computer. There are two options available: public cloud storage allows you to share hosting space with other users; private cloud storage is the ideal choice for companies who want to have their data stored in their own environment.</w:t>
      </w:r>
    </w:p>
    <w:p w14:paraId="4A63FB4C">
      <w:pPr>
        <w:spacing w:line="360" w:lineRule="auto"/>
        <w:ind w:firstLine="420"/>
        <w:textAlignment w:val="center"/>
        <w:rPr>
          <w:color w:val="000000"/>
        </w:rPr>
      </w:pPr>
      <w:r>
        <w:rPr>
          <w:color w:val="000000"/>
          <w:u w:val="single"/>
        </w:rPr>
        <w:t>____37____</w:t>
      </w:r>
      <w:r>
        <w:rPr>
          <w:rFonts w:eastAsia="Times New Roman" w:cs="Times New Roman"/>
          <w:color w:val="000000"/>
        </w:rPr>
        <w:t xml:space="preserve"> Once you have registered and set up your account, you simply save your files via the internet using your username and password. This ensures your data remains secure and inaccessible to anyone else. Should you choose, you can put certain permissions in place, which makes it easy to share your data with your colleagues or your family.</w:t>
      </w:r>
    </w:p>
    <w:p w14:paraId="78AC64F4">
      <w:pPr>
        <w:spacing w:line="360" w:lineRule="auto"/>
        <w:ind w:firstLine="420"/>
        <w:textAlignment w:val="center"/>
        <w:rPr>
          <w:color w:val="000000"/>
        </w:rPr>
      </w:pPr>
      <w:r>
        <w:rPr>
          <w:rFonts w:eastAsia="Times New Roman" w:cs="Times New Roman"/>
          <w:color w:val="000000"/>
        </w:rPr>
        <w:t xml:space="preserve">When you sign up to cloud storage, you can choose the amount of space you need. </w:t>
      </w:r>
      <w:r>
        <w:rPr>
          <w:color w:val="000000"/>
          <w:u w:val="single"/>
        </w:rPr>
        <w:t>____38____</w:t>
      </w:r>
      <w:r>
        <w:rPr>
          <w:rFonts w:eastAsia="Times New Roman" w:cs="Times New Roman"/>
          <w:color w:val="000000"/>
        </w:rPr>
        <w:t xml:space="preserve"> You can store anything digital: all your files, videos and pictures. Whether you want to use this storage solution to store your family photographs or you want to use it to store your work documentation, you will find it quite convenient.</w:t>
      </w:r>
    </w:p>
    <w:p w14:paraId="08A9D663">
      <w:pPr>
        <w:spacing w:line="360" w:lineRule="auto"/>
        <w:ind w:firstLine="420"/>
        <w:textAlignment w:val="center"/>
        <w:rPr>
          <w:color w:val="000000"/>
        </w:rPr>
      </w:pPr>
      <w:r>
        <w:rPr>
          <w:rFonts w:eastAsia="Times New Roman" w:cs="Times New Roman"/>
          <w:color w:val="000000"/>
        </w:rPr>
        <w:t xml:space="preserve">Is it better than your computer or an external drive? The answer is a definite yes. Computers crash all the time. </w:t>
      </w:r>
      <w:r>
        <w:rPr>
          <w:color w:val="000000"/>
          <w:u w:val="single"/>
        </w:rPr>
        <w:t>____39____</w:t>
      </w:r>
      <w:r>
        <w:rPr>
          <w:rFonts w:eastAsia="Times New Roman" w:cs="Times New Roman"/>
          <w:color w:val="000000"/>
        </w:rPr>
        <w:t xml:space="preserve"> External hard drives can still break, or fail. Here you also have the added risk of misplacing it or having it stolen. There are so many advantages to cloud computing, from the ability to access your data from wherever, whenever, to not needing expensive external storage devices. </w:t>
      </w:r>
      <w:r>
        <w:rPr>
          <w:color w:val="000000"/>
          <w:u w:val="single"/>
        </w:rPr>
        <w:t>____40____</w:t>
      </w:r>
    </w:p>
    <w:p w14:paraId="76923D3F">
      <w:pPr>
        <w:spacing w:line="360" w:lineRule="auto"/>
        <w:textAlignment w:val="center"/>
        <w:rPr>
          <w:color w:val="000000"/>
        </w:rPr>
      </w:pPr>
      <w:r>
        <w:rPr>
          <w:color w:val="000000"/>
        </w:rPr>
        <w:t xml:space="preserve">A. </w:t>
      </w:r>
      <w:r>
        <w:rPr>
          <w:rFonts w:eastAsia="Times New Roman" w:cs="Times New Roman"/>
          <w:color w:val="000000"/>
        </w:rPr>
        <w:t>You will find cloud storage very cheap.</w:t>
      </w:r>
    </w:p>
    <w:p w14:paraId="63449D4F">
      <w:pPr>
        <w:spacing w:line="360" w:lineRule="auto"/>
        <w:textAlignment w:val="center"/>
        <w:rPr>
          <w:color w:val="000000"/>
        </w:rPr>
      </w:pPr>
      <w:r>
        <w:rPr>
          <w:color w:val="000000"/>
        </w:rPr>
        <w:t xml:space="preserve">B. </w:t>
      </w:r>
      <w:r>
        <w:rPr>
          <w:rFonts w:eastAsia="Times New Roman" w:cs="Times New Roman"/>
          <w:color w:val="000000"/>
        </w:rPr>
        <w:t>Cloud storage is very simple to use.</w:t>
      </w:r>
    </w:p>
    <w:p w14:paraId="5A53D09D">
      <w:pPr>
        <w:spacing w:line="360" w:lineRule="auto"/>
        <w:textAlignment w:val="center"/>
        <w:rPr>
          <w:color w:val="000000"/>
        </w:rPr>
      </w:pPr>
      <w:r>
        <w:rPr>
          <w:color w:val="000000"/>
        </w:rPr>
        <w:t>C</w:t>
      </w:r>
      <w:r>
        <w:rPr>
          <w:rFonts w:hint="eastAsia"/>
          <w:color w:val="000000"/>
        </w:rPr>
        <w:t>.</w:t>
      </w:r>
      <w:r>
        <w:rPr>
          <w:color w:val="000000"/>
        </w:rPr>
        <w:t xml:space="preserve"> </w:t>
      </w:r>
      <w:r>
        <w:rPr>
          <w:rFonts w:eastAsia="Times New Roman" w:cs="Times New Roman"/>
          <w:color w:val="000000"/>
        </w:rPr>
        <w:t>It enables you to store your data on hosted servers.</w:t>
      </w:r>
    </w:p>
    <w:p w14:paraId="5C770CF9">
      <w:pPr>
        <w:spacing w:line="360" w:lineRule="auto"/>
        <w:textAlignment w:val="center"/>
        <w:rPr>
          <w:color w:val="000000"/>
        </w:rPr>
      </w:pPr>
      <w:r>
        <w:rPr>
          <w:color w:val="000000"/>
        </w:rPr>
        <w:t xml:space="preserve">D. </w:t>
      </w:r>
      <w:r>
        <w:rPr>
          <w:rFonts w:eastAsia="Times New Roman" w:cs="Times New Roman"/>
          <w:color w:val="000000"/>
        </w:rPr>
        <w:t>This is the most common cause of lost work and memories.</w:t>
      </w:r>
    </w:p>
    <w:p w14:paraId="5E39828C">
      <w:pPr>
        <w:spacing w:line="360" w:lineRule="auto"/>
        <w:textAlignment w:val="center"/>
        <w:rPr>
          <w:color w:val="000000"/>
        </w:rPr>
      </w:pPr>
      <w:r>
        <w:rPr>
          <w:color w:val="000000"/>
        </w:rPr>
        <w:t xml:space="preserve">E. </w:t>
      </w:r>
      <w:r>
        <w:rPr>
          <w:rFonts w:eastAsia="Times New Roman" w:cs="Times New Roman"/>
          <w:color w:val="000000"/>
        </w:rPr>
        <w:t>Cloud storage providers offer multiple layers of data security.</w:t>
      </w:r>
    </w:p>
    <w:p w14:paraId="5F5229BF">
      <w:pPr>
        <w:spacing w:line="360" w:lineRule="auto"/>
        <w:textAlignment w:val="center"/>
        <w:rPr>
          <w:color w:val="000000"/>
        </w:rPr>
      </w:pPr>
      <w:r>
        <w:rPr>
          <w:color w:val="000000"/>
        </w:rPr>
        <w:t xml:space="preserve">F. </w:t>
      </w:r>
      <w:r>
        <w:rPr>
          <w:rFonts w:eastAsia="Times New Roman" w:cs="Times New Roman"/>
          <w:color w:val="000000"/>
        </w:rPr>
        <w:t>The only disadvantage, however, is that you need internet to access files.</w:t>
      </w:r>
    </w:p>
    <w:p w14:paraId="6E186C03">
      <w:pPr>
        <w:spacing w:line="360" w:lineRule="auto"/>
        <w:textAlignment w:val="center"/>
        <w:rPr>
          <w:color w:val="000000"/>
        </w:rPr>
      </w:pPr>
      <w:r>
        <w:rPr>
          <w:color w:val="000000"/>
        </w:rPr>
        <w:t xml:space="preserve">G. </w:t>
      </w:r>
      <w:r>
        <w:rPr>
          <w:rFonts w:eastAsia="Times New Roman" w:cs="Times New Roman"/>
          <w:color w:val="000000"/>
        </w:rPr>
        <w:t>You can start with a small amount and increase the storage size later on.</w:t>
      </w:r>
    </w:p>
    <w:p w14:paraId="39F490F2">
      <w:pPr>
        <w:spacing w:line="360" w:lineRule="auto"/>
        <w:textAlignment w:val="center"/>
        <w:rPr>
          <w:color w:val="000000"/>
        </w:rPr>
      </w:pPr>
      <w:r>
        <w:rPr>
          <w:rFonts w:ascii="宋体" w:hAnsi="宋体"/>
          <w:b/>
          <w:color w:val="000000"/>
          <w:sz w:val="24"/>
        </w:rPr>
        <w:t>第三部分：语言运用</w:t>
      </w:r>
      <w:r>
        <w:rPr>
          <w:rFonts w:eastAsia="Times New Roman" w:cs="Times New Roman"/>
          <w:b/>
          <w:color w:val="000000"/>
          <w:sz w:val="24"/>
        </w:rPr>
        <w:t>(</w:t>
      </w:r>
      <w:r>
        <w:rPr>
          <w:rFonts w:ascii="宋体" w:hAnsi="宋体"/>
          <w:b/>
          <w:color w:val="000000"/>
          <w:sz w:val="24"/>
        </w:rPr>
        <w:t>共两节，满分</w:t>
      </w:r>
      <w:r>
        <w:rPr>
          <w:rFonts w:eastAsia="Times New Roman" w:cs="Times New Roman"/>
          <w:b/>
          <w:color w:val="000000"/>
          <w:sz w:val="24"/>
        </w:rPr>
        <w:t>30</w:t>
      </w:r>
      <w:r>
        <w:rPr>
          <w:rFonts w:ascii="宋体" w:hAnsi="宋体"/>
          <w:b/>
          <w:color w:val="000000"/>
          <w:sz w:val="24"/>
        </w:rPr>
        <w:t>分</w:t>
      </w:r>
      <w:r>
        <w:rPr>
          <w:rFonts w:eastAsia="Times New Roman" w:cs="Times New Roman"/>
          <w:b/>
          <w:color w:val="000000"/>
          <w:sz w:val="24"/>
        </w:rPr>
        <w:t>)</w:t>
      </w:r>
    </w:p>
    <w:p w14:paraId="76697671">
      <w:pPr>
        <w:spacing w:line="360" w:lineRule="auto"/>
        <w:textAlignment w:val="center"/>
        <w:rPr>
          <w:color w:val="000000"/>
        </w:rPr>
      </w:pPr>
      <w:r>
        <w:rPr>
          <w:rFonts w:ascii="宋体" w:hAnsi="宋体"/>
          <w:b/>
          <w:color w:val="000000"/>
          <w:sz w:val="24"/>
        </w:rPr>
        <w:t>第一节</w:t>
      </w:r>
      <w:r>
        <w:rPr>
          <w:rFonts w:eastAsia="Times New Roman" w:cs="Times New Roman"/>
          <w:b/>
          <w:color w:val="000000"/>
          <w:sz w:val="24"/>
        </w:rPr>
        <w:t xml:space="preserve"> </w:t>
      </w:r>
      <w:r>
        <w:rPr>
          <w:rFonts w:ascii="宋体" w:hAnsi="宋体"/>
          <w:b/>
          <w:color w:val="000000"/>
          <w:sz w:val="24"/>
        </w:rPr>
        <w:t>完形填空</w:t>
      </w:r>
      <w:r>
        <w:rPr>
          <w:rFonts w:eastAsia="Times New Roman" w:cs="Times New Roman"/>
          <w:b/>
          <w:color w:val="000000"/>
          <w:sz w:val="24"/>
        </w:rPr>
        <w:t>(</w:t>
      </w:r>
      <w:r>
        <w:rPr>
          <w:rFonts w:ascii="宋体" w:hAnsi="宋体"/>
          <w:b/>
          <w:color w:val="000000"/>
          <w:sz w:val="24"/>
        </w:rPr>
        <w:t>共</w:t>
      </w:r>
      <w:r>
        <w:rPr>
          <w:rFonts w:eastAsia="Times New Roman" w:cs="Times New Roman"/>
          <w:b/>
          <w:color w:val="000000"/>
          <w:sz w:val="24"/>
        </w:rPr>
        <w:t>15</w:t>
      </w:r>
      <w:r>
        <w:rPr>
          <w:rFonts w:ascii="宋体" w:hAnsi="宋体"/>
          <w:b/>
          <w:color w:val="000000"/>
          <w:sz w:val="24"/>
        </w:rPr>
        <w:t>小题</w:t>
      </w:r>
      <w:r>
        <w:rPr>
          <w:rFonts w:eastAsia="Times New Roman" w:cs="Times New Roman"/>
          <w:b/>
          <w:color w:val="000000"/>
          <w:sz w:val="24"/>
        </w:rPr>
        <w:t>;</w:t>
      </w:r>
      <w:r>
        <w:rPr>
          <w:rFonts w:ascii="宋体" w:hAnsi="宋体"/>
          <w:b/>
          <w:color w:val="000000"/>
          <w:sz w:val="24"/>
        </w:rPr>
        <w:t>每小题</w:t>
      </w:r>
      <w:r>
        <w:rPr>
          <w:rFonts w:eastAsia="Times New Roman" w:cs="Times New Roman"/>
          <w:b/>
          <w:color w:val="000000"/>
          <w:sz w:val="24"/>
        </w:rPr>
        <w:t>1</w:t>
      </w:r>
      <w:r>
        <w:rPr>
          <w:rFonts w:ascii="宋体" w:hAnsi="宋体"/>
          <w:b/>
          <w:color w:val="000000"/>
          <w:sz w:val="24"/>
        </w:rPr>
        <w:t>分，满分</w:t>
      </w:r>
      <w:r>
        <w:rPr>
          <w:rFonts w:eastAsia="Times New Roman" w:cs="Times New Roman"/>
          <w:b/>
          <w:color w:val="000000"/>
          <w:sz w:val="24"/>
        </w:rPr>
        <w:t>15</w:t>
      </w:r>
      <w:r>
        <w:rPr>
          <w:rFonts w:ascii="宋体" w:hAnsi="宋体"/>
          <w:b/>
          <w:color w:val="000000"/>
          <w:sz w:val="24"/>
        </w:rPr>
        <w:t>分</w:t>
      </w:r>
      <w:r>
        <w:rPr>
          <w:rFonts w:eastAsia="Times New Roman" w:cs="Times New Roman"/>
          <w:b/>
          <w:color w:val="000000"/>
          <w:sz w:val="24"/>
        </w:rPr>
        <w:t>)</w:t>
      </w:r>
    </w:p>
    <w:p w14:paraId="46F1C7C9">
      <w:pPr>
        <w:spacing w:line="360" w:lineRule="auto"/>
        <w:textAlignment w:val="center"/>
        <w:rPr>
          <w:color w:val="000000"/>
        </w:rPr>
      </w:pPr>
      <w:r>
        <w:rPr>
          <w:rFonts w:ascii="宋体" w:hAnsi="宋体"/>
          <w:b/>
          <w:color w:val="000000"/>
          <w:sz w:val="24"/>
        </w:rPr>
        <w:t>阅读下面短文，从短文后各题所给的</w:t>
      </w:r>
      <w:r>
        <w:rPr>
          <w:rFonts w:eastAsia="Times New Roman" w:cs="Times New Roman"/>
          <w:b/>
          <w:color w:val="000000"/>
          <w:sz w:val="24"/>
        </w:rPr>
        <w:t>A</w:t>
      </w:r>
      <w:r>
        <w:rPr>
          <w:rFonts w:ascii="宋体" w:hAnsi="宋体"/>
          <w:b/>
          <w:color w:val="000000"/>
          <w:sz w:val="24"/>
        </w:rPr>
        <w:t>、</w:t>
      </w:r>
      <w:r>
        <w:rPr>
          <w:rFonts w:eastAsia="Times New Roman" w:cs="Times New Roman"/>
          <w:b/>
          <w:color w:val="000000"/>
          <w:sz w:val="24"/>
        </w:rPr>
        <w:t>B</w:t>
      </w:r>
      <w:r>
        <w:rPr>
          <w:rFonts w:ascii="宋体" w:hAnsi="宋体"/>
          <w:b/>
          <w:color w:val="000000"/>
          <w:sz w:val="24"/>
        </w:rPr>
        <w:t>、</w:t>
      </w:r>
      <w:r>
        <w:rPr>
          <w:rFonts w:eastAsia="Times New Roman" w:cs="Times New Roman"/>
          <w:b/>
          <w:color w:val="000000"/>
          <w:sz w:val="24"/>
        </w:rPr>
        <w:t>C</w:t>
      </w:r>
      <w:r>
        <w:rPr>
          <w:rFonts w:ascii="宋体" w:hAnsi="宋体"/>
          <w:b/>
          <w:color w:val="000000"/>
          <w:sz w:val="24"/>
        </w:rPr>
        <w:t>和</w:t>
      </w:r>
      <w:r>
        <w:rPr>
          <w:rFonts w:eastAsia="Times New Roman" w:cs="Times New Roman"/>
          <w:b/>
          <w:color w:val="000000"/>
          <w:sz w:val="24"/>
        </w:rPr>
        <w:t>D</w:t>
      </w:r>
      <w:r>
        <w:rPr>
          <w:rFonts w:ascii="宋体" w:hAnsi="宋体"/>
          <w:b/>
          <w:color w:val="000000"/>
          <w:sz w:val="24"/>
        </w:rPr>
        <w:t>四个选项中，选出可以填入空白处的最佳选项，并在答题纸上将该项涂黑。</w:t>
      </w:r>
    </w:p>
    <w:p w14:paraId="448A31E0">
      <w:pPr>
        <w:spacing w:line="360" w:lineRule="auto"/>
        <w:ind w:firstLine="420"/>
        <w:textAlignment w:val="center"/>
        <w:rPr>
          <w:color w:val="000000"/>
        </w:rPr>
      </w:pPr>
      <w:r>
        <w:rPr>
          <w:rFonts w:eastAsia="Times New Roman" w:cs="Times New Roman"/>
          <w:color w:val="000000"/>
        </w:rPr>
        <w:t xml:space="preserve">Ashley ran home from school. Thanksgiving meant four days off. Ashley had been </w:t>
      </w:r>
      <w:r>
        <w:rPr>
          <w:color w:val="000000"/>
          <w:u w:val="single"/>
        </w:rPr>
        <w:t>____41____</w:t>
      </w:r>
      <w:r>
        <w:rPr>
          <w:rFonts w:eastAsia="Times New Roman" w:cs="Times New Roman"/>
          <w:color w:val="000000"/>
        </w:rPr>
        <w:t xml:space="preserve"> down the days to visit Emily, her best friend in Minnesota. She carefully packed Emily’s favorite </w:t>
      </w:r>
      <w:r>
        <w:rPr>
          <w:color w:val="000000"/>
          <w:u w:val="single"/>
        </w:rPr>
        <w:t>____42____</w:t>
      </w:r>
      <w:r>
        <w:rPr>
          <w:rFonts w:eastAsia="Times New Roman" w:cs="Times New Roman"/>
          <w:color w:val="000000"/>
        </w:rPr>
        <w:t xml:space="preserve">, imagining their joyful reunion. However, their journey was full of </w:t>
      </w:r>
      <w:r>
        <w:rPr>
          <w:color w:val="000000"/>
          <w:u w:val="single"/>
        </w:rPr>
        <w:t>____43____</w:t>
      </w:r>
      <w:r>
        <w:rPr>
          <w:rFonts w:eastAsia="Times New Roman" w:cs="Times New Roman"/>
          <w:color w:val="000000"/>
        </w:rPr>
        <w:t xml:space="preserve"> — a flat tire, a wrong turn, and finally, a blinding snowstorm that </w:t>
      </w:r>
      <w:r>
        <w:rPr>
          <w:color w:val="000000"/>
          <w:u w:val="single"/>
        </w:rPr>
        <w:t>____44____</w:t>
      </w:r>
      <w:r>
        <w:rPr>
          <w:rFonts w:eastAsia="Times New Roman" w:cs="Times New Roman"/>
          <w:color w:val="000000"/>
        </w:rPr>
        <w:t xml:space="preserve"> them to take shelter at the rest area on the highway.</w:t>
      </w:r>
    </w:p>
    <w:p w14:paraId="04A83FA3">
      <w:pPr>
        <w:spacing w:line="360" w:lineRule="auto"/>
        <w:ind w:firstLine="420"/>
        <w:textAlignment w:val="center"/>
        <w:rPr>
          <w:color w:val="000000"/>
        </w:rPr>
      </w:pPr>
      <w:r>
        <w:rPr>
          <w:rFonts w:eastAsia="Times New Roman" w:cs="Times New Roman"/>
          <w:color w:val="000000"/>
        </w:rPr>
        <w:t xml:space="preserve">When Mom said that they would stay here until the roads were clear, Ashley </w:t>
      </w:r>
      <w:r>
        <w:rPr>
          <w:color w:val="000000"/>
          <w:u w:val="single"/>
        </w:rPr>
        <w:t>____45____</w:t>
      </w:r>
      <w:r>
        <w:rPr>
          <w:rFonts w:eastAsia="Times New Roman" w:cs="Times New Roman"/>
          <w:color w:val="000000"/>
        </w:rPr>
        <w:t xml:space="preserve">, “It’s Thanksgiving! I brought Emily’s favourite pie. She’s counting on me.” tears welling up in her eyes. The howling wind hurt their faces as they </w:t>
      </w:r>
      <w:r>
        <w:rPr>
          <w:color w:val="000000"/>
          <w:u w:val="single"/>
        </w:rPr>
        <w:t>____46____</w:t>
      </w:r>
      <w:r>
        <w:rPr>
          <w:rFonts w:eastAsia="Times New Roman" w:cs="Times New Roman"/>
          <w:color w:val="000000"/>
        </w:rPr>
        <w:t xml:space="preserve"> went to the rest stop lobby. There, the rich aroma of beet soup </w:t>
      </w:r>
      <w:r>
        <w:rPr>
          <w:color w:val="000000"/>
          <w:u w:val="single"/>
        </w:rPr>
        <w:t>____47____</w:t>
      </w:r>
      <w:r>
        <w:rPr>
          <w:rFonts w:eastAsia="Times New Roman" w:cs="Times New Roman"/>
          <w:color w:val="000000"/>
        </w:rPr>
        <w:t xml:space="preserve"> them. A Ukrainian family — parents and a daughter about Emily’s age — were sharing their </w:t>
      </w:r>
      <w:r>
        <w:rPr>
          <w:color w:val="000000"/>
          <w:u w:val="single"/>
        </w:rPr>
        <w:t>____48____</w:t>
      </w:r>
      <w:r>
        <w:rPr>
          <w:rFonts w:eastAsia="Times New Roman" w:cs="Times New Roman"/>
          <w:color w:val="000000"/>
        </w:rPr>
        <w:t xml:space="preserve"> meal.</w:t>
      </w:r>
    </w:p>
    <w:p w14:paraId="459DFAD9">
      <w:pPr>
        <w:spacing w:line="360" w:lineRule="auto"/>
        <w:ind w:firstLine="420"/>
        <w:textAlignment w:val="center"/>
        <w:rPr>
          <w:color w:val="000000"/>
        </w:rPr>
      </w:pPr>
      <w:r>
        <w:rPr>
          <w:rFonts w:eastAsia="Times New Roman" w:cs="Times New Roman"/>
          <w:color w:val="000000"/>
        </w:rPr>
        <w:t xml:space="preserve">“Just some basic food we could prepare. Come and join us.” the father insisted warmly, </w:t>
      </w:r>
      <w:r>
        <w:rPr>
          <w:color w:val="000000"/>
          <w:u w:val="single"/>
        </w:rPr>
        <w:t>____49____</w:t>
      </w:r>
      <w:r>
        <w:rPr>
          <w:rFonts w:eastAsia="Times New Roman" w:cs="Times New Roman"/>
          <w:color w:val="000000"/>
        </w:rPr>
        <w:t xml:space="preserve"> to their spread of sandwiches and dumplings. As Mom went to buy candy bars from </w:t>
      </w:r>
      <w:r>
        <w:rPr>
          <w:color w:val="000000"/>
          <w:u w:val="single"/>
        </w:rPr>
        <w:t>____50____</w:t>
      </w:r>
      <w:r>
        <w:rPr>
          <w:rFonts w:eastAsia="Times New Roman" w:cs="Times New Roman"/>
          <w:color w:val="000000"/>
        </w:rPr>
        <w:t xml:space="preserve"> outside to join them, Ashley thought about Emily’s cranberry-apple pie in the car. </w:t>
      </w:r>
      <w:r>
        <w:rPr>
          <w:color w:val="000000"/>
          <w:u w:val="single"/>
        </w:rPr>
        <w:t>____51____</w:t>
      </w:r>
      <w:r>
        <w:rPr>
          <w:rFonts w:eastAsia="Times New Roman" w:cs="Times New Roman"/>
          <w:color w:val="000000"/>
        </w:rPr>
        <w:t xml:space="preserve"> at first, she finally went back to get her special pie to share. The Ukrainian girl’s eyes sparkled as she took her first </w:t>
      </w:r>
      <w:r>
        <w:rPr>
          <w:color w:val="000000"/>
          <w:u w:val="single"/>
        </w:rPr>
        <w:t>____52____</w:t>
      </w:r>
      <w:r>
        <w:rPr>
          <w:rFonts w:eastAsia="Times New Roman" w:cs="Times New Roman"/>
          <w:color w:val="000000"/>
        </w:rPr>
        <w:t>. “Delicious!” she exclaimed in accented English.</w:t>
      </w:r>
    </w:p>
    <w:p w14:paraId="58AD3E3B">
      <w:pPr>
        <w:spacing w:line="360" w:lineRule="auto"/>
        <w:ind w:firstLine="420"/>
        <w:textAlignment w:val="center"/>
        <w:rPr>
          <w:color w:val="000000"/>
        </w:rPr>
      </w:pPr>
      <w:r>
        <w:rPr>
          <w:rFonts w:eastAsia="Times New Roman" w:cs="Times New Roman"/>
          <w:color w:val="000000"/>
        </w:rPr>
        <w:t xml:space="preserve">Laughter and stories flowed as easily as the steaming tea. That night, surrounded by </w:t>
      </w:r>
      <w:r>
        <w:rPr>
          <w:color w:val="000000"/>
          <w:u w:val="single"/>
        </w:rPr>
        <w:t>____53____</w:t>
      </w:r>
      <w:r>
        <w:rPr>
          <w:rFonts w:eastAsia="Times New Roman" w:cs="Times New Roman"/>
          <w:color w:val="000000"/>
        </w:rPr>
        <w:t xml:space="preserve"> friends, Ashley discovered Thanksgiving’s true meaning — not in perfect plans, but in the warmth shared between strangers. Though she missed Emily, this unplanned </w:t>
      </w:r>
      <w:r>
        <w:rPr>
          <w:color w:val="000000"/>
          <w:u w:val="single"/>
        </w:rPr>
        <w:t>____54____</w:t>
      </w:r>
      <w:r>
        <w:rPr>
          <w:rFonts w:eastAsia="Times New Roman" w:cs="Times New Roman"/>
          <w:color w:val="000000"/>
        </w:rPr>
        <w:t xml:space="preserve"> filled her heart with newfound </w:t>
      </w:r>
      <w:r>
        <w:rPr>
          <w:color w:val="000000"/>
          <w:u w:val="single"/>
        </w:rPr>
        <w:t>____55____</w:t>
      </w:r>
      <w:r>
        <w:rPr>
          <w:rFonts w:eastAsia="Times New Roman" w:cs="Times New Roman"/>
          <w:color w:val="000000"/>
        </w:rPr>
        <w:t xml:space="preserve"> for simple human kindness.</w:t>
      </w:r>
    </w:p>
    <w:p w14:paraId="093950C0">
      <w:pPr>
        <w:tabs>
          <w:tab w:val="left" w:pos="2436"/>
          <w:tab w:val="left" w:pos="4873"/>
          <w:tab w:val="left" w:pos="7309"/>
        </w:tabs>
        <w:spacing w:line="360" w:lineRule="auto"/>
        <w:textAlignment w:val="center"/>
        <w:rPr>
          <w:color w:val="000000"/>
        </w:rPr>
      </w:pPr>
      <w:r>
        <w:rPr>
          <w:color w:val="000000"/>
        </w:rPr>
        <w:t xml:space="preserve">41. A. </w:t>
      </w:r>
      <w:r>
        <w:rPr>
          <w:rFonts w:eastAsia="Times New Roman" w:cs="Times New Roman"/>
          <w:color w:val="000000"/>
        </w:rPr>
        <w:t>marking</w:t>
      </w:r>
      <w:r>
        <w:rPr>
          <w:color w:val="000000"/>
        </w:rPr>
        <w:tab/>
      </w:r>
      <w:r>
        <w:rPr>
          <w:color w:val="000000"/>
        </w:rPr>
        <w:t xml:space="preserve">B. </w:t>
      </w:r>
      <w:r>
        <w:rPr>
          <w:rFonts w:eastAsia="Times New Roman" w:cs="Times New Roman"/>
          <w:color w:val="000000"/>
        </w:rPr>
        <w:t>counting</w:t>
      </w:r>
      <w:r>
        <w:rPr>
          <w:color w:val="000000"/>
        </w:rPr>
        <w:tab/>
      </w:r>
      <w:r>
        <w:rPr>
          <w:color w:val="000000"/>
        </w:rPr>
        <w:t xml:space="preserve">C. </w:t>
      </w:r>
      <w:r>
        <w:rPr>
          <w:rFonts w:eastAsia="Times New Roman" w:cs="Times New Roman"/>
          <w:color w:val="000000"/>
        </w:rPr>
        <w:t>setting</w:t>
      </w:r>
      <w:r>
        <w:rPr>
          <w:color w:val="000000"/>
        </w:rPr>
        <w:tab/>
      </w:r>
      <w:r>
        <w:rPr>
          <w:color w:val="000000"/>
        </w:rPr>
        <w:t xml:space="preserve">D. </w:t>
      </w:r>
      <w:r>
        <w:rPr>
          <w:rFonts w:eastAsia="Times New Roman" w:cs="Times New Roman"/>
          <w:color w:val="000000"/>
        </w:rPr>
        <w:t>taking</w:t>
      </w:r>
    </w:p>
    <w:p w14:paraId="76DB9E21">
      <w:pPr>
        <w:tabs>
          <w:tab w:val="left" w:pos="2436"/>
          <w:tab w:val="left" w:pos="4873"/>
          <w:tab w:val="left" w:pos="7309"/>
        </w:tabs>
        <w:spacing w:line="360" w:lineRule="auto"/>
        <w:textAlignment w:val="center"/>
        <w:rPr>
          <w:color w:val="000000"/>
        </w:rPr>
      </w:pPr>
      <w:r>
        <w:rPr>
          <w:color w:val="000000"/>
        </w:rPr>
        <w:t xml:space="preserve">42. A. </w:t>
      </w:r>
      <w:r>
        <w:rPr>
          <w:rFonts w:eastAsia="Times New Roman" w:cs="Times New Roman"/>
          <w:color w:val="000000"/>
        </w:rPr>
        <w:t>snack</w:t>
      </w:r>
      <w:r>
        <w:rPr>
          <w:color w:val="000000"/>
        </w:rPr>
        <w:tab/>
      </w:r>
      <w:r>
        <w:rPr>
          <w:color w:val="000000"/>
        </w:rPr>
        <w:t xml:space="preserve">B. </w:t>
      </w:r>
      <w:r>
        <w:rPr>
          <w:rFonts w:eastAsia="Times New Roman" w:cs="Times New Roman"/>
          <w:color w:val="000000"/>
        </w:rPr>
        <w:t>fruit</w:t>
      </w:r>
      <w:r>
        <w:rPr>
          <w:color w:val="000000"/>
        </w:rPr>
        <w:tab/>
      </w:r>
      <w:r>
        <w:rPr>
          <w:color w:val="000000"/>
        </w:rPr>
        <w:t xml:space="preserve">C. </w:t>
      </w:r>
      <w:r>
        <w:rPr>
          <w:rFonts w:eastAsia="Times New Roman" w:cs="Times New Roman"/>
          <w:color w:val="000000"/>
        </w:rPr>
        <w:t>dessert</w:t>
      </w:r>
      <w:r>
        <w:rPr>
          <w:color w:val="000000"/>
        </w:rPr>
        <w:tab/>
      </w:r>
      <w:r>
        <w:rPr>
          <w:color w:val="000000"/>
        </w:rPr>
        <w:t xml:space="preserve">D. </w:t>
      </w:r>
      <w:r>
        <w:rPr>
          <w:rFonts w:eastAsia="Times New Roman" w:cs="Times New Roman"/>
          <w:color w:val="000000"/>
        </w:rPr>
        <w:t>meal</w:t>
      </w:r>
    </w:p>
    <w:p w14:paraId="624E43A9">
      <w:pPr>
        <w:tabs>
          <w:tab w:val="left" w:pos="2436"/>
          <w:tab w:val="left" w:pos="4873"/>
          <w:tab w:val="left" w:pos="7309"/>
        </w:tabs>
        <w:spacing w:line="360" w:lineRule="auto"/>
        <w:textAlignment w:val="center"/>
        <w:rPr>
          <w:color w:val="000000"/>
        </w:rPr>
      </w:pPr>
      <w:r>
        <w:rPr>
          <w:color w:val="000000"/>
        </w:rPr>
        <w:t xml:space="preserve">43. A. </w:t>
      </w:r>
      <w:r>
        <w:rPr>
          <w:rFonts w:eastAsia="Times New Roman" w:cs="Times New Roman"/>
          <w:color w:val="000000"/>
        </w:rPr>
        <w:t>challenges</w:t>
      </w:r>
      <w:r>
        <w:rPr>
          <w:color w:val="000000"/>
        </w:rPr>
        <w:tab/>
      </w:r>
      <w:r>
        <w:rPr>
          <w:color w:val="000000"/>
        </w:rPr>
        <w:t xml:space="preserve">B. </w:t>
      </w:r>
      <w:r>
        <w:rPr>
          <w:rFonts w:eastAsia="Times New Roman" w:cs="Times New Roman"/>
          <w:color w:val="000000"/>
        </w:rPr>
        <w:t>surprises</w:t>
      </w:r>
      <w:r>
        <w:rPr>
          <w:color w:val="000000"/>
        </w:rPr>
        <w:tab/>
      </w:r>
      <w:r>
        <w:rPr>
          <w:color w:val="000000"/>
        </w:rPr>
        <w:t xml:space="preserve">C. </w:t>
      </w:r>
      <w:r>
        <w:rPr>
          <w:rFonts w:eastAsia="Times New Roman" w:cs="Times New Roman"/>
          <w:color w:val="000000"/>
        </w:rPr>
        <w:t>chances</w:t>
      </w:r>
      <w:r>
        <w:rPr>
          <w:color w:val="000000"/>
        </w:rPr>
        <w:tab/>
      </w:r>
      <w:r>
        <w:rPr>
          <w:color w:val="000000"/>
        </w:rPr>
        <w:t xml:space="preserve">D. </w:t>
      </w:r>
      <w:r>
        <w:rPr>
          <w:rFonts w:eastAsia="Times New Roman" w:cs="Times New Roman"/>
          <w:color w:val="000000"/>
        </w:rPr>
        <w:t>adventures</w:t>
      </w:r>
    </w:p>
    <w:p w14:paraId="6F8684FB">
      <w:pPr>
        <w:tabs>
          <w:tab w:val="left" w:pos="2436"/>
          <w:tab w:val="left" w:pos="4873"/>
          <w:tab w:val="left" w:pos="7309"/>
        </w:tabs>
        <w:spacing w:line="360" w:lineRule="auto"/>
        <w:textAlignment w:val="center"/>
        <w:rPr>
          <w:color w:val="000000"/>
        </w:rPr>
      </w:pPr>
      <w:r>
        <w:rPr>
          <w:color w:val="000000"/>
        </w:rPr>
        <w:t xml:space="preserve">44. A. </w:t>
      </w:r>
      <w:r>
        <w:rPr>
          <w:rFonts w:eastAsia="Times New Roman" w:cs="Times New Roman"/>
          <w:color w:val="000000"/>
        </w:rPr>
        <w:t>forced</w:t>
      </w:r>
      <w:r>
        <w:rPr>
          <w:color w:val="000000"/>
        </w:rPr>
        <w:tab/>
      </w:r>
      <w:r>
        <w:rPr>
          <w:color w:val="000000"/>
        </w:rPr>
        <w:t xml:space="preserve">B. </w:t>
      </w:r>
      <w:r>
        <w:rPr>
          <w:rFonts w:eastAsia="Times New Roman" w:cs="Times New Roman"/>
          <w:color w:val="000000"/>
        </w:rPr>
        <w:t>reminded</w:t>
      </w:r>
      <w:r>
        <w:rPr>
          <w:color w:val="000000"/>
        </w:rPr>
        <w:tab/>
      </w:r>
      <w:r>
        <w:rPr>
          <w:color w:val="000000"/>
        </w:rPr>
        <w:t xml:space="preserve">C. </w:t>
      </w:r>
      <w:r>
        <w:rPr>
          <w:rFonts w:eastAsia="Times New Roman" w:cs="Times New Roman"/>
          <w:color w:val="000000"/>
        </w:rPr>
        <w:t>inspired</w:t>
      </w:r>
      <w:r>
        <w:rPr>
          <w:color w:val="000000"/>
        </w:rPr>
        <w:tab/>
      </w:r>
      <w:r>
        <w:rPr>
          <w:color w:val="000000"/>
        </w:rPr>
        <w:t xml:space="preserve">D. </w:t>
      </w:r>
      <w:r>
        <w:rPr>
          <w:rFonts w:eastAsia="Times New Roman" w:cs="Times New Roman"/>
          <w:color w:val="000000"/>
        </w:rPr>
        <w:t>enabled</w:t>
      </w:r>
    </w:p>
    <w:p w14:paraId="16A8822E">
      <w:pPr>
        <w:tabs>
          <w:tab w:val="left" w:pos="2436"/>
          <w:tab w:val="left" w:pos="4873"/>
          <w:tab w:val="left" w:pos="7309"/>
        </w:tabs>
        <w:spacing w:line="360" w:lineRule="auto"/>
        <w:textAlignment w:val="center"/>
        <w:rPr>
          <w:color w:val="000000"/>
        </w:rPr>
      </w:pPr>
      <w:r>
        <w:rPr>
          <w:color w:val="000000"/>
        </w:rPr>
        <w:t xml:space="preserve">45. A. </w:t>
      </w:r>
      <w:r>
        <w:rPr>
          <w:rFonts w:eastAsia="Times New Roman" w:cs="Times New Roman"/>
          <w:color w:val="000000"/>
        </w:rPr>
        <w:t>whispered</w:t>
      </w:r>
      <w:r>
        <w:rPr>
          <w:color w:val="000000"/>
        </w:rPr>
        <w:tab/>
      </w:r>
      <w:r>
        <w:rPr>
          <w:color w:val="000000"/>
        </w:rPr>
        <w:t xml:space="preserve">B. </w:t>
      </w:r>
      <w:r>
        <w:rPr>
          <w:rFonts w:eastAsia="Times New Roman" w:cs="Times New Roman"/>
          <w:color w:val="000000"/>
        </w:rPr>
        <w:t>claimed</w:t>
      </w:r>
      <w:r>
        <w:rPr>
          <w:color w:val="000000"/>
        </w:rPr>
        <w:tab/>
      </w:r>
      <w:r>
        <w:rPr>
          <w:color w:val="000000"/>
        </w:rPr>
        <w:t xml:space="preserve">C. </w:t>
      </w:r>
      <w:r>
        <w:rPr>
          <w:rFonts w:eastAsia="Times New Roman" w:cs="Times New Roman"/>
          <w:color w:val="000000"/>
        </w:rPr>
        <w:t>explained</w:t>
      </w:r>
      <w:r>
        <w:rPr>
          <w:color w:val="000000"/>
        </w:rPr>
        <w:tab/>
      </w:r>
      <w:r>
        <w:rPr>
          <w:color w:val="000000"/>
        </w:rPr>
        <w:t xml:space="preserve">D. </w:t>
      </w:r>
      <w:r>
        <w:rPr>
          <w:rFonts w:eastAsia="Times New Roman" w:cs="Times New Roman"/>
          <w:color w:val="000000"/>
        </w:rPr>
        <w:t>protested</w:t>
      </w:r>
    </w:p>
    <w:p w14:paraId="5996CEE3">
      <w:pPr>
        <w:tabs>
          <w:tab w:val="left" w:pos="2436"/>
          <w:tab w:val="left" w:pos="4873"/>
          <w:tab w:val="left" w:pos="7309"/>
        </w:tabs>
        <w:spacing w:line="360" w:lineRule="auto"/>
        <w:textAlignment w:val="center"/>
        <w:rPr>
          <w:color w:val="000000"/>
        </w:rPr>
      </w:pPr>
      <w:r>
        <w:rPr>
          <w:color w:val="000000"/>
        </w:rPr>
        <w:t xml:space="preserve">46. A. </w:t>
      </w:r>
      <w:r>
        <w:rPr>
          <w:rFonts w:eastAsia="Times New Roman" w:cs="Times New Roman"/>
          <w:color w:val="000000"/>
        </w:rPr>
        <w:t>cautiously</w:t>
      </w:r>
      <w:r>
        <w:rPr>
          <w:color w:val="000000"/>
        </w:rPr>
        <w:tab/>
      </w:r>
      <w:r>
        <w:rPr>
          <w:color w:val="000000"/>
        </w:rPr>
        <w:t xml:space="preserve">B. </w:t>
      </w:r>
      <w:r>
        <w:rPr>
          <w:rFonts w:eastAsia="Times New Roman" w:cs="Times New Roman"/>
          <w:color w:val="000000"/>
        </w:rPr>
        <w:t>hurriedly</w:t>
      </w:r>
      <w:r>
        <w:rPr>
          <w:color w:val="000000"/>
        </w:rPr>
        <w:tab/>
      </w:r>
      <w:r>
        <w:rPr>
          <w:color w:val="000000"/>
        </w:rPr>
        <w:t xml:space="preserve">C. </w:t>
      </w:r>
      <w:r>
        <w:rPr>
          <w:rFonts w:eastAsia="Times New Roman" w:cs="Times New Roman"/>
          <w:color w:val="000000"/>
        </w:rPr>
        <w:t>casually</w:t>
      </w:r>
      <w:r>
        <w:rPr>
          <w:color w:val="000000"/>
        </w:rPr>
        <w:tab/>
      </w:r>
      <w:r>
        <w:rPr>
          <w:color w:val="000000"/>
        </w:rPr>
        <w:t xml:space="preserve">D. </w:t>
      </w:r>
      <w:r>
        <w:rPr>
          <w:rFonts w:eastAsia="Times New Roman" w:cs="Times New Roman"/>
          <w:color w:val="000000"/>
        </w:rPr>
        <w:t>aimlessly</w:t>
      </w:r>
    </w:p>
    <w:p w14:paraId="098BD2CE">
      <w:pPr>
        <w:tabs>
          <w:tab w:val="left" w:pos="2436"/>
          <w:tab w:val="left" w:pos="4873"/>
          <w:tab w:val="left" w:pos="7309"/>
        </w:tabs>
        <w:spacing w:line="360" w:lineRule="auto"/>
        <w:textAlignment w:val="center"/>
        <w:rPr>
          <w:color w:val="000000"/>
        </w:rPr>
      </w:pPr>
      <w:r>
        <w:rPr>
          <w:color w:val="000000"/>
        </w:rPr>
        <w:t xml:space="preserve">47. A. </w:t>
      </w:r>
      <w:r>
        <w:rPr>
          <w:rFonts w:eastAsia="Times New Roman" w:cs="Times New Roman"/>
          <w:color w:val="000000"/>
        </w:rPr>
        <w:t>caught</w:t>
      </w:r>
      <w:r>
        <w:rPr>
          <w:color w:val="000000"/>
        </w:rPr>
        <w:tab/>
      </w:r>
      <w:r>
        <w:rPr>
          <w:color w:val="000000"/>
        </w:rPr>
        <w:t xml:space="preserve">B. </w:t>
      </w:r>
      <w:r>
        <w:rPr>
          <w:rFonts w:eastAsia="Times New Roman" w:cs="Times New Roman"/>
          <w:color w:val="000000"/>
        </w:rPr>
        <w:t>greeted</w:t>
      </w:r>
      <w:r>
        <w:rPr>
          <w:color w:val="000000"/>
        </w:rPr>
        <w:tab/>
      </w:r>
      <w:r>
        <w:rPr>
          <w:color w:val="000000"/>
        </w:rPr>
        <w:t xml:space="preserve">C. </w:t>
      </w:r>
      <w:r>
        <w:rPr>
          <w:rFonts w:eastAsia="Times New Roman" w:cs="Times New Roman"/>
          <w:color w:val="000000"/>
        </w:rPr>
        <w:t>struck</w:t>
      </w:r>
      <w:r>
        <w:rPr>
          <w:color w:val="000000"/>
        </w:rPr>
        <w:tab/>
      </w:r>
      <w:r>
        <w:rPr>
          <w:color w:val="000000"/>
        </w:rPr>
        <w:t xml:space="preserve">D. </w:t>
      </w:r>
      <w:r>
        <w:rPr>
          <w:rFonts w:eastAsia="Times New Roman" w:cs="Times New Roman"/>
          <w:color w:val="000000"/>
        </w:rPr>
        <w:t>hugged</w:t>
      </w:r>
    </w:p>
    <w:p w14:paraId="5422D15F">
      <w:pPr>
        <w:tabs>
          <w:tab w:val="left" w:pos="2436"/>
          <w:tab w:val="left" w:pos="4873"/>
          <w:tab w:val="left" w:pos="7309"/>
        </w:tabs>
        <w:spacing w:line="360" w:lineRule="auto"/>
        <w:textAlignment w:val="center"/>
        <w:rPr>
          <w:color w:val="000000"/>
        </w:rPr>
      </w:pPr>
      <w:r>
        <w:rPr>
          <w:color w:val="000000"/>
        </w:rPr>
        <w:t xml:space="preserve">48. A. </w:t>
      </w:r>
      <w:r>
        <w:rPr>
          <w:rFonts w:eastAsia="Times New Roman" w:cs="Times New Roman"/>
          <w:color w:val="000000"/>
        </w:rPr>
        <w:t>simple</w:t>
      </w:r>
      <w:r>
        <w:rPr>
          <w:color w:val="000000"/>
        </w:rPr>
        <w:tab/>
      </w:r>
      <w:r>
        <w:rPr>
          <w:color w:val="000000"/>
        </w:rPr>
        <w:t xml:space="preserve">B. </w:t>
      </w:r>
      <w:r>
        <w:rPr>
          <w:rFonts w:eastAsia="Times New Roman" w:cs="Times New Roman"/>
          <w:color w:val="000000"/>
        </w:rPr>
        <w:t>private</w:t>
      </w:r>
      <w:r>
        <w:rPr>
          <w:color w:val="000000"/>
        </w:rPr>
        <w:tab/>
      </w:r>
      <w:r>
        <w:rPr>
          <w:color w:val="000000"/>
        </w:rPr>
        <w:t xml:space="preserve">C. </w:t>
      </w:r>
      <w:r>
        <w:rPr>
          <w:rFonts w:eastAsia="Times New Roman" w:cs="Times New Roman"/>
          <w:color w:val="000000"/>
        </w:rPr>
        <w:t>rich</w:t>
      </w:r>
      <w:r>
        <w:rPr>
          <w:color w:val="000000"/>
        </w:rPr>
        <w:tab/>
      </w:r>
      <w:r>
        <w:rPr>
          <w:color w:val="000000"/>
        </w:rPr>
        <w:t xml:space="preserve">D. </w:t>
      </w:r>
      <w:r>
        <w:rPr>
          <w:rFonts w:eastAsia="Times New Roman" w:cs="Times New Roman"/>
          <w:color w:val="000000"/>
        </w:rPr>
        <w:t>fancy</w:t>
      </w:r>
    </w:p>
    <w:p w14:paraId="56C70D9D">
      <w:pPr>
        <w:tabs>
          <w:tab w:val="left" w:pos="2436"/>
          <w:tab w:val="left" w:pos="4873"/>
          <w:tab w:val="left" w:pos="7309"/>
        </w:tabs>
        <w:spacing w:line="360" w:lineRule="auto"/>
        <w:textAlignment w:val="center"/>
        <w:rPr>
          <w:color w:val="000000"/>
        </w:rPr>
      </w:pPr>
      <w:r>
        <w:rPr>
          <w:color w:val="000000"/>
        </w:rPr>
        <w:t xml:space="preserve">49. A. </w:t>
      </w:r>
      <w:r>
        <w:rPr>
          <w:rFonts w:eastAsia="Times New Roman" w:cs="Times New Roman"/>
          <w:color w:val="000000"/>
        </w:rPr>
        <w:t>smiling</w:t>
      </w:r>
      <w:r>
        <w:rPr>
          <w:color w:val="000000"/>
        </w:rPr>
        <w:tab/>
      </w:r>
      <w:r>
        <w:rPr>
          <w:color w:val="000000"/>
        </w:rPr>
        <w:t xml:space="preserve">B. </w:t>
      </w:r>
      <w:r>
        <w:rPr>
          <w:rFonts w:eastAsia="Times New Roman" w:cs="Times New Roman"/>
          <w:color w:val="000000"/>
        </w:rPr>
        <w:t>turning</w:t>
      </w:r>
      <w:r>
        <w:rPr>
          <w:color w:val="000000"/>
        </w:rPr>
        <w:tab/>
      </w:r>
      <w:r>
        <w:rPr>
          <w:color w:val="000000"/>
        </w:rPr>
        <w:t xml:space="preserve">C. </w:t>
      </w:r>
      <w:r>
        <w:rPr>
          <w:rFonts w:eastAsia="Times New Roman" w:cs="Times New Roman"/>
          <w:color w:val="000000"/>
        </w:rPr>
        <w:t>gesturing</w:t>
      </w:r>
      <w:r>
        <w:rPr>
          <w:color w:val="000000"/>
        </w:rPr>
        <w:tab/>
      </w:r>
      <w:r>
        <w:rPr>
          <w:color w:val="000000"/>
        </w:rPr>
        <w:t xml:space="preserve">D. </w:t>
      </w:r>
      <w:r>
        <w:rPr>
          <w:rFonts w:eastAsia="Times New Roman" w:cs="Times New Roman"/>
          <w:color w:val="000000"/>
        </w:rPr>
        <w:t>waving</w:t>
      </w:r>
    </w:p>
    <w:p w14:paraId="2D6233A7">
      <w:pPr>
        <w:tabs>
          <w:tab w:val="left" w:pos="2436"/>
          <w:tab w:val="left" w:pos="4873"/>
          <w:tab w:val="left" w:pos="7309"/>
        </w:tabs>
        <w:spacing w:line="360" w:lineRule="auto"/>
        <w:textAlignment w:val="center"/>
        <w:rPr>
          <w:color w:val="000000"/>
        </w:rPr>
      </w:pPr>
      <w:r>
        <w:rPr>
          <w:color w:val="000000"/>
        </w:rPr>
        <w:t xml:space="preserve">50. A. </w:t>
      </w:r>
      <w:r>
        <w:rPr>
          <w:rFonts w:eastAsia="Times New Roman" w:cs="Times New Roman"/>
          <w:color w:val="000000"/>
        </w:rPr>
        <w:t>bags</w:t>
      </w:r>
      <w:r>
        <w:rPr>
          <w:color w:val="000000"/>
        </w:rPr>
        <w:tab/>
      </w:r>
      <w:r>
        <w:rPr>
          <w:color w:val="000000"/>
        </w:rPr>
        <w:t xml:space="preserve">B. </w:t>
      </w:r>
      <w:r>
        <w:rPr>
          <w:rFonts w:eastAsia="Times New Roman" w:cs="Times New Roman"/>
          <w:color w:val="000000"/>
        </w:rPr>
        <w:t>machines</w:t>
      </w:r>
      <w:r>
        <w:rPr>
          <w:color w:val="000000"/>
        </w:rPr>
        <w:tab/>
      </w:r>
      <w:r>
        <w:rPr>
          <w:color w:val="000000"/>
        </w:rPr>
        <w:t xml:space="preserve">C. </w:t>
      </w:r>
      <w:r>
        <w:rPr>
          <w:rFonts w:eastAsia="Times New Roman" w:cs="Times New Roman"/>
          <w:color w:val="000000"/>
        </w:rPr>
        <w:t>boxes</w:t>
      </w:r>
      <w:r>
        <w:rPr>
          <w:color w:val="000000"/>
        </w:rPr>
        <w:tab/>
      </w:r>
      <w:r>
        <w:rPr>
          <w:color w:val="000000"/>
        </w:rPr>
        <w:t xml:space="preserve">D. </w:t>
      </w:r>
      <w:r>
        <w:rPr>
          <w:rFonts w:eastAsia="Times New Roman" w:cs="Times New Roman"/>
          <w:color w:val="000000"/>
        </w:rPr>
        <w:t>counters</w:t>
      </w:r>
    </w:p>
    <w:p w14:paraId="2B644B8F">
      <w:pPr>
        <w:tabs>
          <w:tab w:val="left" w:pos="2436"/>
          <w:tab w:val="left" w:pos="4873"/>
          <w:tab w:val="left" w:pos="7309"/>
        </w:tabs>
        <w:spacing w:line="360" w:lineRule="auto"/>
        <w:textAlignment w:val="center"/>
        <w:rPr>
          <w:color w:val="000000"/>
        </w:rPr>
      </w:pPr>
      <w:r>
        <w:rPr>
          <w:color w:val="000000"/>
        </w:rPr>
        <w:t xml:space="preserve">51. A. </w:t>
      </w:r>
      <w:r>
        <w:rPr>
          <w:rFonts w:eastAsia="Times New Roman" w:cs="Times New Roman"/>
          <w:color w:val="000000"/>
        </w:rPr>
        <w:t>Hesitant</w:t>
      </w:r>
      <w:r>
        <w:rPr>
          <w:color w:val="000000"/>
        </w:rPr>
        <w:tab/>
      </w:r>
      <w:r>
        <w:rPr>
          <w:color w:val="000000"/>
        </w:rPr>
        <w:t xml:space="preserve">B. </w:t>
      </w:r>
      <w:r>
        <w:rPr>
          <w:rFonts w:eastAsia="Times New Roman" w:cs="Times New Roman"/>
          <w:color w:val="000000"/>
        </w:rPr>
        <w:t>Upset</w:t>
      </w:r>
      <w:r>
        <w:rPr>
          <w:color w:val="000000"/>
        </w:rPr>
        <w:tab/>
      </w:r>
      <w:r>
        <w:rPr>
          <w:color w:val="000000"/>
        </w:rPr>
        <w:t xml:space="preserve">C. </w:t>
      </w:r>
      <w:r>
        <w:rPr>
          <w:rFonts w:eastAsia="Times New Roman" w:cs="Times New Roman"/>
          <w:color w:val="000000"/>
        </w:rPr>
        <w:t>Doubtful</w:t>
      </w:r>
      <w:r>
        <w:rPr>
          <w:color w:val="000000"/>
        </w:rPr>
        <w:tab/>
      </w:r>
      <w:r>
        <w:rPr>
          <w:color w:val="000000"/>
        </w:rPr>
        <w:t xml:space="preserve">D. </w:t>
      </w:r>
      <w:r>
        <w:rPr>
          <w:rFonts w:eastAsia="Times New Roman" w:cs="Times New Roman"/>
          <w:color w:val="000000"/>
        </w:rPr>
        <w:t>Fearful</w:t>
      </w:r>
    </w:p>
    <w:p w14:paraId="41B38823">
      <w:pPr>
        <w:tabs>
          <w:tab w:val="left" w:pos="2436"/>
          <w:tab w:val="left" w:pos="4873"/>
          <w:tab w:val="left" w:pos="7309"/>
        </w:tabs>
        <w:spacing w:line="360" w:lineRule="auto"/>
        <w:textAlignment w:val="center"/>
        <w:rPr>
          <w:color w:val="000000"/>
        </w:rPr>
      </w:pPr>
      <w:r>
        <w:rPr>
          <w:color w:val="000000"/>
        </w:rPr>
        <w:t xml:space="preserve">52. A. </w:t>
      </w:r>
      <w:r>
        <w:rPr>
          <w:rFonts w:eastAsia="Times New Roman" w:cs="Times New Roman"/>
          <w:color w:val="000000"/>
        </w:rPr>
        <w:t>look</w:t>
      </w:r>
      <w:r>
        <w:rPr>
          <w:color w:val="000000"/>
        </w:rPr>
        <w:tab/>
      </w:r>
      <w:r>
        <w:rPr>
          <w:color w:val="000000"/>
        </w:rPr>
        <w:t xml:space="preserve">B. </w:t>
      </w:r>
      <w:r>
        <w:rPr>
          <w:rFonts w:eastAsia="Times New Roman" w:cs="Times New Roman"/>
          <w:color w:val="000000"/>
        </w:rPr>
        <w:t>smell</w:t>
      </w:r>
      <w:r>
        <w:rPr>
          <w:color w:val="000000"/>
        </w:rPr>
        <w:tab/>
      </w:r>
      <w:r>
        <w:rPr>
          <w:color w:val="000000"/>
        </w:rPr>
        <w:t xml:space="preserve">C. </w:t>
      </w:r>
      <w:r>
        <w:rPr>
          <w:rFonts w:eastAsia="Times New Roman" w:cs="Times New Roman"/>
          <w:color w:val="000000"/>
        </w:rPr>
        <w:t>bite</w:t>
      </w:r>
      <w:r>
        <w:rPr>
          <w:color w:val="000000"/>
        </w:rPr>
        <w:tab/>
      </w:r>
      <w:r>
        <w:rPr>
          <w:color w:val="000000"/>
        </w:rPr>
        <w:t xml:space="preserve">D. </w:t>
      </w:r>
      <w:r>
        <w:rPr>
          <w:rFonts w:eastAsia="Times New Roman" w:cs="Times New Roman"/>
          <w:color w:val="000000"/>
        </w:rPr>
        <w:t>touch</w:t>
      </w:r>
    </w:p>
    <w:p w14:paraId="1F7A82BB">
      <w:pPr>
        <w:tabs>
          <w:tab w:val="left" w:pos="2436"/>
          <w:tab w:val="left" w:pos="4873"/>
          <w:tab w:val="left" w:pos="7309"/>
        </w:tabs>
        <w:spacing w:line="360" w:lineRule="auto"/>
        <w:textAlignment w:val="center"/>
        <w:rPr>
          <w:color w:val="000000"/>
        </w:rPr>
      </w:pPr>
      <w:r>
        <w:rPr>
          <w:color w:val="000000"/>
        </w:rPr>
        <w:t xml:space="preserve">53. A. </w:t>
      </w:r>
      <w:r>
        <w:rPr>
          <w:rFonts w:eastAsia="Times New Roman" w:cs="Times New Roman"/>
          <w:color w:val="000000"/>
        </w:rPr>
        <w:t>unknown</w:t>
      </w:r>
      <w:r>
        <w:rPr>
          <w:color w:val="000000"/>
        </w:rPr>
        <w:tab/>
      </w:r>
      <w:r>
        <w:rPr>
          <w:color w:val="000000"/>
        </w:rPr>
        <w:t xml:space="preserve">B. </w:t>
      </w:r>
      <w:r>
        <w:rPr>
          <w:rFonts w:eastAsia="Times New Roman" w:cs="Times New Roman"/>
          <w:color w:val="000000"/>
        </w:rPr>
        <w:t>unexpected</w:t>
      </w:r>
      <w:r>
        <w:rPr>
          <w:color w:val="000000"/>
        </w:rPr>
        <w:tab/>
      </w:r>
      <w:r>
        <w:rPr>
          <w:color w:val="000000"/>
        </w:rPr>
        <w:t xml:space="preserve">C. </w:t>
      </w:r>
      <w:r>
        <w:rPr>
          <w:rFonts w:eastAsia="Times New Roman" w:cs="Times New Roman"/>
          <w:color w:val="000000"/>
        </w:rPr>
        <w:t>unemployed</w:t>
      </w:r>
      <w:r>
        <w:rPr>
          <w:color w:val="000000"/>
        </w:rPr>
        <w:tab/>
      </w:r>
      <w:r>
        <w:rPr>
          <w:color w:val="000000"/>
        </w:rPr>
        <w:t xml:space="preserve">D. </w:t>
      </w:r>
      <w:r>
        <w:rPr>
          <w:rFonts w:eastAsia="Times New Roman" w:cs="Times New Roman"/>
          <w:color w:val="000000"/>
        </w:rPr>
        <w:t>unusual</w:t>
      </w:r>
    </w:p>
    <w:p w14:paraId="39F5F582">
      <w:pPr>
        <w:tabs>
          <w:tab w:val="left" w:pos="2436"/>
          <w:tab w:val="left" w:pos="4873"/>
          <w:tab w:val="left" w:pos="7309"/>
        </w:tabs>
        <w:spacing w:line="360" w:lineRule="auto"/>
        <w:textAlignment w:val="center"/>
        <w:rPr>
          <w:color w:val="000000"/>
        </w:rPr>
      </w:pPr>
      <w:r>
        <w:rPr>
          <w:color w:val="000000"/>
        </w:rPr>
        <w:t xml:space="preserve">54. A. </w:t>
      </w:r>
      <w:r>
        <w:rPr>
          <w:rFonts w:eastAsia="Times New Roman" w:cs="Times New Roman"/>
          <w:color w:val="000000"/>
        </w:rPr>
        <w:t>party</w:t>
      </w:r>
      <w:r>
        <w:rPr>
          <w:color w:val="000000"/>
        </w:rPr>
        <w:tab/>
      </w:r>
      <w:r>
        <w:rPr>
          <w:color w:val="000000"/>
        </w:rPr>
        <w:t xml:space="preserve">B. </w:t>
      </w:r>
      <w:r>
        <w:rPr>
          <w:rFonts w:eastAsia="Times New Roman" w:cs="Times New Roman"/>
          <w:color w:val="000000"/>
        </w:rPr>
        <w:t>conference</w:t>
      </w:r>
      <w:r>
        <w:rPr>
          <w:color w:val="000000"/>
        </w:rPr>
        <w:tab/>
      </w:r>
      <w:r>
        <w:rPr>
          <w:color w:val="000000"/>
        </w:rPr>
        <w:t xml:space="preserve">C. </w:t>
      </w:r>
      <w:r>
        <w:rPr>
          <w:rFonts w:eastAsia="Times New Roman" w:cs="Times New Roman"/>
          <w:color w:val="000000"/>
        </w:rPr>
        <w:t>reunion</w:t>
      </w:r>
      <w:r>
        <w:rPr>
          <w:color w:val="000000"/>
        </w:rPr>
        <w:tab/>
      </w:r>
      <w:r>
        <w:rPr>
          <w:color w:val="000000"/>
        </w:rPr>
        <w:t xml:space="preserve">D. </w:t>
      </w:r>
      <w:r>
        <w:rPr>
          <w:rFonts w:eastAsia="Times New Roman" w:cs="Times New Roman"/>
          <w:color w:val="000000"/>
        </w:rPr>
        <w:t>gathering</w:t>
      </w:r>
    </w:p>
    <w:p w14:paraId="2BD85132">
      <w:pPr>
        <w:tabs>
          <w:tab w:val="left" w:pos="2436"/>
          <w:tab w:val="left" w:pos="4873"/>
          <w:tab w:val="left" w:pos="7309"/>
        </w:tabs>
        <w:spacing w:line="360" w:lineRule="auto"/>
        <w:textAlignment w:val="center"/>
        <w:rPr>
          <w:color w:val="000000"/>
        </w:rPr>
      </w:pPr>
      <w:r>
        <w:rPr>
          <w:color w:val="000000"/>
        </w:rPr>
        <w:t xml:space="preserve">55. A. </w:t>
      </w:r>
      <w:r>
        <w:rPr>
          <w:rFonts w:eastAsia="Times New Roman" w:cs="Times New Roman"/>
          <w:color w:val="000000"/>
        </w:rPr>
        <w:t>pleasure</w:t>
      </w:r>
      <w:r>
        <w:rPr>
          <w:color w:val="000000"/>
        </w:rPr>
        <w:tab/>
      </w:r>
      <w:r>
        <w:rPr>
          <w:color w:val="000000"/>
        </w:rPr>
        <w:t xml:space="preserve">B. </w:t>
      </w:r>
      <w:r>
        <w:rPr>
          <w:rFonts w:eastAsia="Times New Roman" w:cs="Times New Roman"/>
          <w:color w:val="000000"/>
        </w:rPr>
        <w:t>satisfaction</w:t>
      </w:r>
      <w:r>
        <w:rPr>
          <w:color w:val="000000"/>
        </w:rPr>
        <w:tab/>
      </w:r>
      <w:r>
        <w:rPr>
          <w:color w:val="000000"/>
        </w:rPr>
        <w:t xml:space="preserve">C. </w:t>
      </w:r>
      <w:r>
        <w:rPr>
          <w:rFonts w:eastAsia="Times New Roman" w:cs="Times New Roman"/>
          <w:color w:val="000000"/>
        </w:rPr>
        <w:t>gratitude</w:t>
      </w:r>
      <w:r>
        <w:rPr>
          <w:color w:val="000000"/>
        </w:rPr>
        <w:tab/>
      </w:r>
      <w:r>
        <w:rPr>
          <w:color w:val="000000"/>
        </w:rPr>
        <w:t xml:space="preserve">D. </w:t>
      </w:r>
      <w:r>
        <w:rPr>
          <w:rFonts w:eastAsia="Times New Roman" w:cs="Times New Roman"/>
          <w:color w:val="000000"/>
        </w:rPr>
        <w:t>respect</w:t>
      </w:r>
    </w:p>
    <w:p w14:paraId="24AFC441">
      <w:pPr>
        <w:spacing w:line="360" w:lineRule="auto"/>
        <w:jc w:val="center"/>
        <w:textAlignment w:val="center"/>
        <w:rPr>
          <w:color w:val="000000"/>
        </w:rPr>
      </w:pPr>
      <w:r>
        <w:rPr>
          <w:rFonts w:ascii="宋体" w:hAnsi="宋体"/>
          <w:b/>
          <w:color w:val="000000"/>
          <w:sz w:val="24"/>
        </w:rPr>
        <w:t>非选择题部分</w:t>
      </w:r>
    </w:p>
    <w:p w14:paraId="0608CA55">
      <w:pPr>
        <w:spacing w:line="360" w:lineRule="auto"/>
        <w:textAlignment w:val="center"/>
        <w:rPr>
          <w:color w:val="000000"/>
        </w:rPr>
      </w:pPr>
      <w:r>
        <w:rPr>
          <w:rFonts w:ascii="宋体" w:hAnsi="宋体"/>
          <w:b/>
          <w:color w:val="000000"/>
          <w:sz w:val="24"/>
        </w:rPr>
        <w:t>第二节</w:t>
      </w:r>
      <w:r>
        <w:rPr>
          <w:rFonts w:eastAsia="Times New Roman" w:cs="Times New Roman"/>
          <w:b/>
          <w:color w:val="000000"/>
          <w:sz w:val="24"/>
        </w:rPr>
        <w:t>(10</w:t>
      </w:r>
      <w:r>
        <w:rPr>
          <w:rFonts w:ascii="宋体" w:hAnsi="宋体"/>
          <w:b/>
          <w:color w:val="000000"/>
          <w:sz w:val="24"/>
        </w:rPr>
        <w:t>个小题</w:t>
      </w:r>
      <w:r>
        <w:rPr>
          <w:rFonts w:eastAsia="Times New Roman" w:cs="Times New Roman"/>
          <w:b/>
          <w:color w:val="000000"/>
          <w:sz w:val="24"/>
        </w:rPr>
        <w:t>;</w:t>
      </w:r>
      <w:r>
        <w:rPr>
          <w:rFonts w:ascii="宋体" w:hAnsi="宋体"/>
          <w:b/>
          <w:color w:val="000000"/>
          <w:sz w:val="24"/>
        </w:rPr>
        <w:t>每小题</w:t>
      </w:r>
      <w:r>
        <w:rPr>
          <w:rFonts w:eastAsia="Times New Roman" w:cs="Times New Roman"/>
          <w:b/>
          <w:color w:val="000000"/>
          <w:sz w:val="24"/>
        </w:rPr>
        <w:t>1.5</w:t>
      </w:r>
      <w:r>
        <w:rPr>
          <w:rFonts w:ascii="宋体" w:hAnsi="宋体"/>
          <w:b/>
          <w:color w:val="000000"/>
          <w:sz w:val="24"/>
        </w:rPr>
        <w:t>分，满分</w:t>
      </w:r>
      <w:r>
        <w:rPr>
          <w:rFonts w:eastAsia="Times New Roman" w:cs="Times New Roman"/>
          <w:b/>
          <w:color w:val="000000"/>
          <w:sz w:val="24"/>
        </w:rPr>
        <w:t>15</w:t>
      </w:r>
      <w:r>
        <w:rPr>
          <w:rFonts w:ascii="宋体" w:hAnsi="宋体"/>
          <w:b/>
          <w:color w:val="000000"/>
          <w:sz w:val="24"/>
        </w:rPr>
        <w:t>分</w:t>
      </w:r>
      <w:r>
        <w:rPr>
          <w:rFonts w:eastAsia="Times New Roman" w:cs="Times New Roman"/>
          <w:b/>
          <w:color w:val="000000"/>
          <w:sz w:val="24"/>
        </w:rPr>
        <w:t>)</w:t>
      </w:r>
    </w:p>
    <w:p w14:paraId="1A46D4C1">
      <w:pPr>
        <w:spacing w:line="360" w:lineRule="auto"/>
        <w:textAlignment w:val="center"/>
        <w:rPr>
          <w:color w:val="000000"/>
        </w:rPr>
      </w:pPr>
      <w:r>
        <w:rPr>
          <w:rFonts w:ascii="宋体" w:hAnsi="宋体"/>
          <w:color w:val="000000"/>
        </w:rPr>
        <w:t>阅读下面材料，在空白处填入适当的内容</w:t>
      </w:r>
      <w:r>
        <w:rPr>
          <w:rFonts w:eastAsia="Times New Roman" w:cs="Times New Roman"/>
          <w:color w:val="000000"/>
        </w:rPr>
        <w:t>(1</w:t>
      </w:r>
      <w:r>
        <w:rPr>
          <w:rFonts w:ascii="宋体" w:hAnsi="宋体"/>
          <w:color w:val="000000"/>
        </w:rPr>
        <w:t>个单词</w:t>
      </w:r>
      <w:r>
        <w:rPr>
          <w:rFonts w:eastAsia="Times New Roman" w:cs="Times New Roman"/>
          <w:color w:val="000000"/>
        </w:rPr>
        <w:t>)</w:t>
      </w:r>
      <w:r>
        <w:rPr>
          <w:rFonts w:ascii="宋体" w:hAnsi="宋体"/>
          <w:color w:val="000000"/>
        </w:rPr>
        <w:t>或括号内单词的正确形式。</w:t>
      </w:r>
    </w:p>
    <w:p w14:paraId="2A5CBA98">
      <w:pPr>
        <w:spacing w:line="360" w:lineRule="auto"/>
        <w:ind w:firstLine="420"/>
        <w:textAlignment w:val="center"/>
        <w:rPr>
          <w:color w:val="000000"/>
        </w:rPr>
      </w:pPr>
      <w:r>
        <w:rPr>
          <w:rFonts w:eastAsia="Times New Roman" w:cs="Times New Roman"/>
          <w:color w:val="000000"/>
        </w:rPr>
        <w:t xml:space="preserve">Tea has a long history in China, dating back thousands of years. It is said that Shennong, one of the legendary </w:t>
      </w:r>
      <w:r>
        <w:rPr>
          <w:color w:val="000000"/>
          <w:u w:val="single"/>
        </w:rPr>
        <w:t>____56____</w:t>
      </w:r>
      <w:r>
        <w:rPr>
          <w:rFonts w:eastAsia="Times New Roman" w:cs="Times New Roman"/>
          <w:color w:val="000000"/>
        </w:rPr>
        <w:t xml:space="preserve"> (figure) in ancient China, discovered tea when leaves from a wild tree fell into his boiling water. </w:t>
      </w:r>
      <w:r>
        <w:rPr>
          <w:color w:val="000000"/>
          <w:u w:val="single"/>
        </w:rPr>
        <w:t>____57____</w:t>
      </w:r>
      <w:r>
        <w:rPr>
          <w:rFonts w:eastAsia="Times New Roman" w:cs="Times New Roman"/>
          <w:color w:val="000000"/>
        </w:rPr>
        <w:t xml:space="preserve"> time, tea became an important part of Chinese culture, not only as a beverage but also as a symbol of hospitality and friendship.</w:t>
      </w:r>
    </w:p>
    <w:p w14:paraId="426F21D3">
      <w:pPr>
        <w:spacing w:line="360" w:lineRule="auto"/>
        <w:ind w:firstLine="420"/>
        <w:textAlignment w:val="center"/>
        <w:rPr>
          <w:color w:val="000000"/>
        </w:rPr>
      </w:pPr>
      <w:r>
        <w:rPr>
          <w:rFonts w:eastAsia="Times New Roman" w:cs="Times New Roman"/>
          <w:color w:val="000000"/>
        </w:rPr>
        <w:t xml:space="preserve">During the Tang Dynasty, tea drinking became </w:t>
      </w:r>
      <w:r>
        <w:rPr>
          <w:color w:val="000000"/>
          <w:u w:val="single"/>
        </w:rPr>
        <w:t>____58____</w:t>
      </w:r>
      <w:r>
        <w:rPr>
          <w:rFonts w:eastAsia="Times New Roman" w:cs="Times New Roman"/>
          <w:color w:val="000000"/>
        </w:rPr>
        <w:t xml:space="preserve"> universal custom among the upper classes, and the art of tea making and brewing began to take shape. The famous tea master Lu Yu wrote “The Classic of Tea,” </w:t>
      </w:r>
      <w:r>
        <w:rPr>
          <w:color w:val="000000"/>
          <w:u w:val="single"/>
        </w:rPr>
        <w:t>____59____</w:t>
      </w:r>
      <w:r>
        <w:rPr>
          <w:rFonts w:eastAsia="Times New Roman" w:cs="Times New Roman"/>
          <w:color w:val="000000"/>
        </w:rPr>
        <w:t xml:space="preserve"> (lay) the foundation (</w:t>
      </w:r>
      <w:r>
        <w:rPr>
          <w:rFonts w:ascii="宋体" w:hAnsi="宋体"/>
          <w:color w:val="000000"/>
        </w:rPr>
        <w:t>基础</w:t>
      </w:r>
      <w:r>
        <w:rPr>
          <w:rFonts w:eastAsia="Times New Roman" w:cs="Times New Roman"/>
          <w:color w:val="000000"/>
        </w:rPr>
        <w:t xml:space="preserve">) for the development of Chinese tea culture. In the Song Dynasty, the tea ceremony reached a new </w:t>
      </w:r>
      <w:r>
        <w:rPr>
          <w:color w:val="000000"/>
          <w:u w:val="single"/>
        </w:rPr>
        <w:t>____60____</w:t>
      </w:r>
      <w:r>
        <w:rPr>
          <w:rFonts w:eastAsia="Times New Roman" w:cs="Times New Roman"/>
          <w:color w:val="000000"/>
        </w:rPr>
        <w:t xml:space="preserve"> (high) of refinement, with elaborate tea competitions </w:t>
      </w:r>
      <w:r>
        <w:rPr>
          <w:color w:val="000000"/>
          <w:u w:val="single"/>
        </w:rPr>
        <w:t>____61____</w:t>
      </w:r>
      <w:r>
        <w:rPr>
          <w:rFonts w:eastAsia="Times New Roman" w:cs="Times New Roman"/>
          <w:color w:val="000000"/>
        </w:rPr>
        <w:t xml:space="preserve"> a focus on the aesthetic experience of tea drinking.</w:t>
      </w:r>
    </w:p>
    <w:p w14:paraId="3C7175DE">
      <w:pPr>
        <w:spacing w:line="360" w:lineRule="auto"/>
        <w:ind w:firstLine="420"/>
        <w:textAlignment w:val="center"/>
        <w:rPr>
          <w:color w:val="000000"/>
        </w:rPr>
      </w:pPr>
      <w:r>
        <w:rPr>
          <w:rFonts w:eastAsia="Times New Roman" w:cs="Times New Roman"/>
          <w:color w:val="000000"/>
        </w:rPr>
        <w:t xml:space="preserve">In modern life, the Chinese tea ceremony still holds great significance. It provides a way for people </w:t>
      </w:r>
      <w:r>
        <w:rPr>
          <w:color w:val="000000"/>
          <w:u w:val="single"/>
        </w:rPr>
        <w:t>____62____</w:t>
      </w:r>
      <w:r>
        <w:rPr>
          <w:rFonts w:eastAsia="Times New Roman" w:cs="Times New Roman"/>
          <w:color w:val="000000"/>
        </w:rPr>
        <w:t xml:space="preserve"> (slow) down and connect with nature and tradition in a fast-paced world. The tea ceremony can be a form of meditation and self-reflection, </w:t>
      </w:r>
      <w:r>
        <w:rPr>
          <w:color w:val="000000"/>
          <w:u w:val="single"/>
        </w:rPr>
        <w:t>____63____</w:t>
      </w:r>
      <w:r>
        <w:rPr>
          <w:rFonts w:eastAsia="Times New Roman" w:cs="Times New Roman"/>
          <w:color w:val="000000"/>
        </w:rPr>
        <w:t xml:space="preserve"> helps people to calm their minds and find inner peace. In the past several decades, the tea ceremony </w:t>
      </w:r>
      <w:r>
        <w:rPr>
          <w:color w:val="000000"/>
          <w:u w:val="single"/>
        </w:rPr>
        <w:t>____64____</w:t>
      </w:r>
      <w:r>
        <w:rPr>
          <w:rFonts w:eastAsia="Times New Roman" w:cs="Times New Roman"/>
          <w:color w:val="000000"/>
        </w:rPr>
        <w:t xml:space="preserve"> (become) popular in many parts of the world, as people are </w:t>
      </w:r>
      <w:r>
        <w:rPr>
          <w:color w:val="000000"/>
          <w:u w:val="single"/>
        </w:rPr>
        <w:t>____65____</w:t>
      </w:r>
      <w:r>
        <w:rPr>
          <w:rFonts w:eastAsia="Times New Roman" w:cs="Times New Roman"/>
          <w:color w:val="000000"/>
        </w:rPr>
        <w:t xml:space="preserve"> (increasing) interested in Chinese culture and alternative ways of living.</w:t>
      </w:r>
    </w:p>
    <w:p w14:paraId="67C393CC">
      <w:pPr>
        <w:spacing w:line="360" w:lineRule="auto"/>
        <w:textAlignment w:val="center"/>
        <w:rPr>
          <w:color w:val="000000"/>
        </w:rPr>
      </w:pPr>
      <w:r>
        <w:rPr>
          <w:rFonts w:ascii="宋体" w:hAnsi="宋体"/>
          <w:b/>
          <w:color w:val="000000"/>
          <w:sz w:val="24"/>
        </w:rPr>
        <w:t>第四部分：写作</w:t>
      </w:r>
      <w:r>
        <w:rPr>
          <w:rFonts w:eastAsia="Times New Roman" w:cs="Times New Roman"/>
          <w:b/>
          <w:color w:val="000000"/>
          <w:sz w:val="24"/>
        </w:rPr>
        <w:t>(</w:t>
      </w:r>
      <w:r>
        <w:rPr>
          <w:rFonts w:ascii="宋体" w:hAnsi="宋体"/>
          <w:b/>
          <w:color w:val="000000"/>
          <w:sz w:val="24"/>
        </w:rPr>
        <w:t>共两节，满分</w:t>
      </w:r>
      <w:r>
        <w:rPr>
          <w:rFonts w:eastAsia="Times New Roman" w:cs="Times New Roman"/>
          <w:b/>
          <w:color w:val="000000"/>
          <w:sz w:val="24"/>
        </w:rPr>
        <w:t>40</w:t>
      </w:r>
      <w:r>
        <w:rPr>
          <w:rFonts w:ascii="宋体" w:hAnsi="宋体"/>
          <w:b/>
          <w:color w:val="000000"/>
          <w:sz w:val="24"/>
        </w:rPr>
        <w:t>分</w:t>
      </w:r>
      <w:r>
        <w:rPr>
          <w:rFonts w:eastAsia="Times New Roman" w:cs="Times New Roman"/>
          <w:b/>
          <w:color w:val="000000"/>
          <w:sz w:val="24"/>
        </w:rPr>
        <w:t>)</w:t>
      </w:r>
    </w:p>
    <w:p w14:paraId="5509E442">
      <w:pPr>
        <w:spacing w:line="360" w:lineRule="auto"/>
        <w:textAlignment w:val="center"/>
        <w:rPr>
          <w:color w:val="000000"/>
        </w:rPr>
      </w:pPr>
      <w:r>
        <w:rPr>
          <w:rFonts w:ascii="宋体" w:hAnsi="宋体"/>
          <w:b/>
          <w:color w:val="000000"/>
          <w:sz w:val="24"/>
        </w:rPr>
        <w:t>第一节：单句翻译</w:t>
      </w:r>
      <w:r>
        <w:rPr>
          <w:rFonts w:eastAsia="Times New Roman" w:cs="Times New Roman"/>
          <w:b/>
          <w:color w:val="000000"/>
          <w:sz w:val="24"/>
        </w:rPr>
        <w:t>(</w:t>
      </w:r>
      <w:r>
        <w:rPr>
          <w:rFonts w:ascii="宋体" w:hAnsi="宋体"/>
          <w:b/>
          <w:color w:val="000000"/>
          <w:sz w:val="24"/>
        </w:rPr>
        <w:t>共</w:t>
      </w:r>
      <w:r>
        <w:rPr>
          <w:rFonts w:eastAsia="Times New Roman" w:cs="Times New Roman"/>
          <w:b/>
          <w:color w:val="000000"/>
          <w:sz w:val="24"/>
        </w:rPr>
        <w:t>5</w:t>
      </w:r>
      <w:r>
        <w:rPr>
          <w:rFonts w:ascii="宋体" w:hAnsi="宋体"/>
          <w:b/>
          <w:color w:val="000000"/>
          <w:sz w:val="24"/>
        </w:rPr>
        <w:t>小题</w:t>
      </w:r>
      <w:r>
        <w:rPr>
          <w:rFonts w:eastAsia="Times New Roman" w:cs="Times New Roman"/>
          <w:b/>
          <w:color w:val="000000"/>
          <w:sz w:val="24"/>
        </w:rPr>
        <w:t>;</w:t>
      </w:r>
      <w:r>
        <w:rPr>
          <w:rFonts w:ascii="宋体" w:hAnsi="宋体"/>
          <w:b/>
          <w:color w:val="000000"/>
          <w:sz w:val="24"/>
        </w:rPr>
        <w:t>每小题</w:t>
      </w:r>
      <w:r>
        <w:rPr>
          <w:rFonts w:eastAsia="Times New Roman" w:cs="Times New Roman"/>
          <w:b/>
          <w:color w:val="000000"/>
          <w:sz w:val="24"/>
        </w:rPr>
        <w:t>3</w:t>
      </w:r>
      <w:r>
        <w:rPr>
          <w:rFonts w:ascii="宋体" w:hAnsi="宋体"/>
          <w:b/>
          <w:color w:val="000000"/>
          <w:sz w:val="24"/>
        </w:rPr>
        <w:t>分，满分</w:t>
      </w:r>
      <w:r>
        <w:rPr>
          <w:rFonts w:eastAsia="Times New Roman" w:cs="Times New Roman"/>
          <w:b/>
          <w:color w:val="000000"/>
          <w:sz w:val="24"/>
        </w:rPr>
        <w:t>15</w:t>
      </w:r>
      <w:r>
        <w:rPr>
          <w:rFonts w:ascii="宋体" w:hAnsi="宋体"/>
          <w:b/>
          <w:color w:val="000000"/>
          <w:sz w:val="24"/>
        </w:rPr>
        <w:t>分</w:t>
      </w:r>
      <w:r>
        <w:rPr>
          <w:rFonts w:eastAsia="Times New Roman" w:cs="Times New Roman"/>
          <w:b/>
          <w:color w:val="000000"/>
          <w:sz w:val="24"/>
        </w:rPr>
        <w:t>)</w:t>
      </w:r>
    </w:p>
    <w:p w14:paraId="77868812">
      <w:pPr>
        <w:spacing w:line="360" w:lineRule="auto"/>
        <w:textAlignment w:val="center"/>
        <w:rPr>
          <w:color w:val="000000"/>
        </w:rPr>
      </w:pPr>
      <w:r>
        <w:rPr>
          <w:rFonts w:ascii="宋体" w:hAnsi="宋体"/>
          <w:b/>
          <w:color w:val="000000"/>
          <w:sz w:val="24"/>
        </w:rPr>
        <w:t>阅读下列各小题，根据中文和句末括号内提示及要求完成句子，并将答案写在横线上。</w:t>
      </w:r>
    </w:p>
    <w:p w14:paraId="7F1F2168">
      <w:pPr>
        <w:spacing w:line="360" w:lineRule="auto"/>
        <w:textAlignment w:val="center"/>
        <w:rPr>
          <w:color w:val="000000"/>
        </w:rPr>
      </w:pPr>
      <w:r>
        <w:rPr>
          <w:color w:val="000000"/>
        </w:rPr>
        <w:t xml:space="preserve">66. </w:t>
      </w:r>
      <w:r>
        <w:rPr>
          <w:rFonts w:ascii="宋体" w:hAnsi="宋体"/>
          <w:color w:val="000000"/>
        </w:rPr>
        <w:t>他突然想到写一系列历史故事是个不错的选择。</w:t>
      </w:r>
      <w:r>
        <w:rPr>
          <w:rFonts w:eastAsia="Times New Roman" w:cs="Times New Roman"/>
          <w:color w:val="000000"/>
        </w:rPr>
        <w:t>(occur, series) (</w:t>
      </w:r>
      <w:r>
        <w:rPr>
          <w:rFonts w:ascii="宋体" w:hAnsi="宋体"/>
          <w:color w:val="000000"/>
        </w:rPr>
        <w:t>汉译英</w:t>
      </w:r>
      <w:r>
        <w:rPr>
          <w:rFonts w:eastAsia="Times New Roman" w:cs="Times New Roman"/>
          <w:color w:val="000000"/>
        </w:rPr>
        <w:t>)</w:t>
      </w:r>
    </w:p>
    <w:p w14:paraId="6851912F">
      <w:pPr>
        <w:spacing w:line="360" w:lineRule="auto"/>
        <w:textAlignment w:val="center"/>
        <w:rPr>
          <w:color w:val="000000"/>
        </w:rPr>
      </w:pPr>
      <w:r>
        <w:rPr>
          <w:color w:val="000000"/>
        </w:rPr>
        <w:t>___________________________________________________________________________________________</w:t>
      </w:r>
    </w:p>
    <w:p w14:paraId="1C3BA266">
      <w:pPr>
        <w:spacing w:line="360" w:lineRule="auto"/>
        <w:textAlignment w:val="center"/>
        <w:rPr>
          <w:color w:val="000000"/>
        </w:rPr>
      </w:pPr>
      <w:r>
        <w:rPr>
          <w:color w:val="000000"/>
        </w:rPr>
        <w:t xml:space="preserve">67. </w:t>
      </w:r>
      <w:r>
        <w:rPr>
          <w:rFonts w:ascii="宋体" w:hAnsi="宋体"/>
          <w:color w:val="000000"/>
        </w:rPr>
        <w:t>任何你方便的时候，请多花点时间陪伴你的父母。</w:t>
      </w:r>
      <w:r>
        <w:rPr>
          <w:rFonts w:eastAsia="Times New Roman" w:cs="Times New Roman"/>
          <w:color w:val="000000"/>
        </w:rPr>
        <w:t>(convenient, company) (</w:t>
      </w:r>
      <w:r>
        <w:rPr>
          <w:rFonts w:ascii="宋体" w:hAnsi="宋体"/>
          <w:color w:val="000000"/>
        </w:rPr>
        <w:t>汉译英</w:t>
      </w:r>
      <w:r>
        <w:rPr>
          <w:rFonts w:eastAsia="Times New Roman" w:cs="Times New Roman"/>
          <w:color w:val="000000"/>
        </w:rPr>
        <w:t>)</w:t>
      </w:r>
    </w:p>
    <w:p w14:paraId="36D1F33B">
      <w:pPr>
        <w:spacing w:line="360" w:lineRule="auto"/>
        <w:textAlignment w:val="center"/>
        <w:rPr>
          <w:color w:val="000000"/>
        </w:rPr>
      </w:pPr>
      <w:r>
        <w:rPr>
          <w:color w:val="000000"/>
        </w:rPr>
        <w:t>___________________________________________________________________________________________</w:t>
      </w:r>
    </w:p>
    <w:p w14:paraId="2F6CDF8C">
      <w:pPr>
        <w:spacing w:line="360" w:lineRule="auto"/>
        <w:textAlignment w:val="center"/>
        <w:rPr>
          <w:color w:val="000000"/>
        </w:rPr>
      </w:pPr>
      <w:r>
        <w:rPr>
          <w:color w:val="000000"/>
        </w:rPr>
        <w:t xml:space="preserve">68. </w:t>
      </w:r>
      <w:r>
        <w:rPr>
          <w:rFonts w:ascii="宋体" w:hAnsi="宋体"/>
          <w:color w:val="000000"/>
        </w:rPr>
        <w:t>随着考试的临近，学生们专心于复习他们的笔记。</w:t>
      </w:r>
      <w:r>
        <w:rPr>
          <w:rFonts w:eastAsia="Times New Roman" w:cs="Times New Roman"/>
          <w:color w:val="000000"/>
        </w:rPr>
        <w:t>(with+</w:t>
      </w:r>
      <w:r>
        <w:rPr>
          <w:rFonts w:ascii="宋体" w:hAnsi="宋体"/>
          <w:color w:val="000000"/>
        </w:rPr>
        <w:t>宾语</w:t>
      </w:r>
      <w:r>
        <w:rPr>
          <w:rFonts w:eastAsia="Times New Roman" w:cs="Times New Roman"/>
          <w:color w:val="000000"/>
        </w:rPr>
        <w:t>+</w:t>
      </w:r>
      <w:r>
        <w:rPr>
          <w:rFonts w:ascii="宋体" w:hAnsi="宋体"/>
          <w:color w:val="000000"/>
        </w:rPr>
        <w:t>宾补，</w:t>
      </w:r>
      <w:r>
        <w:rPr>
          <w:rFonts w:eastAsia="Times New Roman" w:cs="Times New Roman"/>
          <w:color w:val="000000"/>
        </w:rPr>
        <w:t>absorb) (</w:t>
      </w:r>
      <w:r>
        <w:rPr>
          <w:rFonts w:ascii="宋体" w:hAnsi="宋体"/>
          <w:color w:val="000000"/>
        </w:rPr>
        <w:t>汉译英</w:t>
      </w:r>
      <w:r>
        <w:rPr>
          <w:rFonts w:eastAsia="Times New Roman" w:cs="Times New Roman"/>
          <w:color w:val="000000"/>
        </w:rPr>
        <w:t>)</w:t>
      </w:r>
    </w:p>
    <w:p w14:paraId="7EC8D1C7">
      <w:pPr>
        <w:spacing w:line="360" w:lineRule="auto"/>
        <w:textAlignment w:val="center"/>
        <w:rPr>
          <w:color w:val="000000"/>
        </w:rPr>
      </w:pPr>
      <w:r>
        <w:rPr>
          <w:color w:val="000000"/>
        </w:rPr>
        <w:t>___________________________________________________________________________________________</w:t>
      </w:r>
    </w:p>
    <w:p w14:paraId="7924A9EA">
      <w:pPr>
        <w:spacing w:line="360" w:lineRule="auto"/>
        <w:textAlignment w:val="center"/>
        <w:rPr>
          <w:color w:val="000000"/>
        </w:rPr>
      </w:pPr>
      <w:r>
        <w:rPr>
          <w:color w:val="000000"/>
        </w:rPr>
        <w:t xml:space="preserve">69. </w:t>
      </w:r>
      <w:r>
        <w:rPr>
          <w:rFonts w:ascii="宋体" w:hAnsi="宋体"/>
          <w:color w:val="000000"/>
        </w:rPr>
        <w:t>尽管挑战重重，他最终通过巨大的决心和努力被北京大学录取了。（</w:t>
      </w:r>
      <w:r>
        <w:rPr>
          <w:rFonts w:eastAsia="Times New Roman" w:cs="Times New Roman"/>
          <w:color w:val="000000"/>
        </w:rPr>
        <w:t>in spite of, admit</w:t>
      </w:r>
      <w:r>
        <w:rPr>
          <w:rFonts w:ascii="宋体" w:hAnsi="宋体"/>
          <w:color w:val="000000"/>
        </w:rPr>
        <w:t>）（汉译英）</w:t>
      </w:r>
    </w:p>
    <w:p w14:paraId="0E976222">
      <w:pPr>
        <w:spacing w:line="360" w:lineRule="auto"/>
        <w:textAlignment w:val="center"/>
        <w:rPr>
          <w:color w:val="000000"/>
        </w:rPr>
      </w:pPr>
      <w:r>
        <w:rPr>
          <w:color w:val="000000"/>
        </w:rPr>
        <w:t>___________________________________________________________________________________________</w:t>
      </w:r>
    </w:p>
    <w:p w14:paraId="609C6A06">
      <w:pPr>
        <w:spacing w:line="360" w:lineRule="auto"/>
        <w:textAlignment w:val="center"/>
        <w:rPr>
          <w:color w:val="000000"/>
        </w:rPr>
      </w:pPr>
      <w:r>
        <w:rPr>
          <w:color w:val="000000"/>
        </w:rPr>
        <w:t xml:space="preserve">70. </w:t>
      </w:r>
      <w:r>
        <w:rPr>
          <w:rFonts w:ascii="宋体" w:hAnsi="宋体"/>
          <w:color w:val="000000"/>
        </w:rPr>
        <w:t>唐人街提供各种各样的美食，能够满足每个人的口味。</w:t>
      </w:r>
      <w:r>
        <w:rPr>
          <w:rFonts w:eastAsia="Times New Roman" w:cs="Times New Roman"/>
          <w:color w:val="000000"/>
        </w:rPr>
        <w:t>(</w:t>
      </w:r>
      <w:r>
        <w:rPr>
          <w:rFonts w:ascii="宋体" w:hAnsi="宋体"/>
          <w:color w:val="000000"/>
        </w:rPr>
        <w:t>定语从句，</w:t>
      </w:r>
      <w:r>
        <w:rPr>
          <w:rFonts w:eastAsia="Times New Roman" w:cs="Times New Roman"/>
          <w:color w:val="000000"/>
        </w:rPr>
        <w:t>suit)(</w:t>
      </w:r>
      <w:r>
        <w:rPr>
          <w:rFonts w:ascii="宋体" w:hAnsi="宋体"/>
          <w:color w:val="000000"/>
        </w:rPr>
        <w:t>汉译英</w:t>
      </w:r>
      <w:r>
        <w:rPr>
          <w:rFonts w:eastAsia="Times New Roman" w:cs="Times New Roman"/>
          <w:color w:val="000000"/>
        </w:rPr>
        <w:t>)</w:t>
      </w:r>
    </w:p>
    <w:p w14:paraId="6B9C4071">
      <w:pPr>
        <w:spacing w:line="360" w:lineRule="auto"/>
        <w:textAlignment w:val="center"/>
        <w:rPr>
          <w:color w:val="000000"/>
        </w:rPr>
      </w:pPr>
      <w:r>
        <w:rPr>
          <w:color w:val="000000"/>
        </w:rPr>
        <w:t>___________________________________________________________________________________________</w:t>
      </w:r>
    </w:p>
    <w:p w14:paraId="64612E34">
      <w:pPr>
        <w:spacing w:line="360" w:lineRule="auto"/>
        <w:textAlignment w:val="center"/>
        <w:rPr>
          <w:color w:val="000000"/>
        </w:rPr>
      </w:pPr>
      <w:r>
        <w:rPr>
          <w:rFonts w:ascii="宋体" w:hAnsi="宋体"/>
          <w:b/>
          <w:color w:val="000000"/>
          <w:sz w:val="24"/>
        </w:rPr>
        <w:t>第二节：应用文写作</w:t>
      </w:r>
      <w:r>
        <w:rPr>
          <w:rFonts w:eastAsia="Times New Roman" w:cs="Times New Roman"/>
          <w:b/>
          <w:color w:val="000000"/>
          <w:sz w:val="24"/>
        </w:rPr>
        <w:t>(</w:t>
      </w:r>
      <w:r>
        <w:rPr>
          <w:rFonts w:ascii="宋体" w:hAnsi="宋体"/>
          <w:b/>
          <w:color w:val="000000"/>
          <w:sz w:val="24"/>
        </w:rPr>
        <w:t>满分</w:t>
      </w:r>
      <w:r>
        <w:rPr>
          <w:rFonts w:eastAsia="Times New Roman" w:cs="Times New Roman"/>
          <w:b/>
          <w:color w:val="000000"/>
          <w:sz w:val="24"/>
        </w:rPr>
        <w:t>25</w:t>
      </w:r>
      <w:r>
        <w:rPr>
          <w:rFonts w:ascii="宋体" w:hAnsi="宋体"/>
          <w:b/>
          <w:color w:val="000000"/>
          <w:sz w:val="24"/>
        </w:rPr>
        <w:t>分</w:t>
      </w:r>
      <w:r>
        <w:rPr>
          <w:rFonts w:eastAsia="Times New Roman" w:cs="Times New Roman"/>
          <w:b/>
          <w:color w:val="000000"/>
          <w:sz w:val="24"/>
        </w:rPr>
        <w:t>)</w:t>
      </w:r>
    </w:p>
    <w:p w14:paraId="7F36642B">
      <w:pPr>
        <w:spacing w:line="360" w:lineRule="auto"/>
        <w:textAlignment w:val="center"/>
        <w:rPr>
          <w:color w:val="000000"/>
        </w:rPr>
      </w:pPr>
      <w:r>
        <w:rPr>
          <w:color w:val="000000"/>
        </w:rPr>
        <w:t xml:space="preserve">71. </w:t>
      </w:r>
      <w:r>
        <w:rPr>
          <w:rFonts w:ascii="宋体" w:hAnsi="宋体"/>
          <w:color w:val="000000"/>
        </w:rPr>
        <w:t>假定你是李华，上周六你参加了校志愿者社团组织的一次进社区“帮助老人消除数字鸿沟”活动，请你为校英文报写一篇相关报道，内容包括：</w:t>
      </w:r>
    </w:p>
    <w:p w14:paraId="64ADB94F">
      <w:pPr>
        <w:spacing w:line="360" w:lineRule="auto"/>
        <w:textAlignment w:val="center"/>
        <w:rPr>
          <w:color w:val="000000"/>
        </w:rPr>
      </w:pPr>
      <w:r>
        <w:rPr>
          <w:rFonts w:ascii="宋体" w:hAnsi="宋体"/>
          <w:color w:val="000000"/>
        </w:rPr>
        <w:t>①活动内容；</w:t>
      </w:r>
    </w:p>
    <w:p w14:paraId="77AAF6EB">
      <w:pPr>
        <w:spacing w:line="360" w:lineRule="auto"/>
        <w:textAlignment w:val="center"/>
        <w:rPr>
          <w:color w:val="000000"/>
        </w:rPr>
      </w:pPr>
      <w:r>
        <w:rPr>
          <w:rFonts w:ascii="宋体" w:hAnsi="宋体"/>
          <w:color w:val="000000"/>
        </w:rPr>
        <w:t>②活动反响。</w:t>
      </w:r>
    </w:p>
    <w:p w14:paraId="74CF92CC">
      <w:pPr>
        <w:spacing w:line="360" w:lineRule="auto"/>
        <w:textAlignment w:val="center"/>
        <w:rPr>
          <w:color w:val="000000"/>
        </w:rPr>
      </w:pPr>
      <w:r>
        <w:rPr>
          <w:rFonts w:ascii="宋体" w:hAnsi="宋体"/>
          <w:color w:val="000000"/>
        </w:rPr>
        <w:t>注意：</w:t>
      </w:r>
    </w:p>
    <w:p w14:paraId="5A3F9F02">
      <w:pPr>
        <w:spacing w:line="360" w:lineRule="auto"/>
        <w:textAlignment w:val="center"/>
        <w:rPr>
          <w:color w:val="000000"/>
        </w:rPr>
      </w:pPr>
      <w:r>
        <w:rPr>
          <w:rFonts w:eastAsia="Times New Roman" w:cs="Times New Roman"/>
          <w:color w:val="000000"/>
        </w:rPr>
        <w:t>(1)</w:t>
      </w:r>
      <w:r>
        <w:rPr>
          <w:rFonts w:ascii="宋体" w:hAnsi="宋体"/>
          <w:color w:val="000000"/>
        </w:rPr>
        <w:t>写作词数应为</w:t>
      </w:r>
      <w:r>
        <w:rPr>
          <w:rFonts w:eastAsia="Times New Roman" w:cs="Times New Roman"/>
          <w:color w:val="000000"/>
        </w:rPr>
        <w:t>80</w:t>
      </w:r>
      <w:r>
        <w:rPr>
          <w:rFonts w:ascii="宋体" w:hAnsi="宋体"/>
          <w:color w:val="000000"/>
        </w:rPr>
        <w:t>左右；</w:t>
      </w:r>
    </w:p>
    <w:p w14:paraId="55C3F627">
      <w:pPr>
        <w:spacing w:line="360" w:lineRule="auto"/>
        <w:textAlignment w:val="center"/>
        <w:rPr>
          <w:color w:val="000000"/>
        </w:rPr>
      </w:pPr>
      <w:r>
        <w:rPr>
          <w:rFonts w:eastAsia="Times New Roman" w:cs="Times New Roman"/>
          <w:color w:val="000000"/>
        </w:rPr>
        <w:t>(2)</w:t>
      </w:r>
      <w:r>
        <w:rPr>
          <w:rFonts w:ascii="宋体" w:hAnsi="宋体"/>
          <w:color w:val="000000"/>
        </w:rPr>
        <w:t>请按如下格式在答题纸的相应位置作答。</w:t>
      </w:r>
    </w:p>
    <w:p w14:paraId="59C71B9F">
      <w:pPr>
        <w:spacing w:line="360" w:lineRule="auto"/>
        <w:jc w:val="center"/>
        <w:textAlignment w:val="center"/>
        <w:rPr>
          <w:color w:val="000000"/>
        </w:rPr>
      </w:pPr>
      <w:r>
        <w:rPr>
          <w:rFonts w:eastAsia="Times New Roman" w:cs="Times New Roman"/>
          <w:color w:val="000000"/>
        </w:rPr>
        <w:t>Bridging the Digital Divide for the Elderly</w:t>
      </w:r>
    </w:p>
    <w:p w14:paraId="646CAB11">
      <w:pPr>
        <w:spacing w:line="360" w:lineRule="auto"/>
        <w:jc w:val="left"/>
        <w:textAlignment w:val="center"/>
        <w:rPr>
          <w:rFonts w:hint="eastAsia"/>
          <w:color w:val="000000"/>
        </w:rPr>
      </w:pPr>
      <w:r>
        <w:rPr>
          <w:rFonts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headerReference r:id="rId3" w:type="default"/>
      <w:footerReference r:id="rId4" w:type="default"/>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DC5B0A">
    <w:pPr>
      <w:jc w:val="right"/>
      <w:rPr>
        <w:sz w:val="2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916D62">
    <w:pPr>
      <w:jc w:val="right"/>
      <w:rPr>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7453D"/>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614BA"/>
    <w:rsid w:val="00974E0F"/>
    <w:rsid w:val="00982128"/>
    <w:rsid w:val="009A27BF"/>
    <w:rsid w:val="009B5666"/>
    <w:rsid w:val="009C4252"/>
    <w:rsid w:val="009E203F"/>
    <w:rsid w:val="00A07DF2"/>
    <w:rsid w:val="00A25705"/>
    <w:rsid w:val="00A405DB"/>
    <w:rsid w:val="00A536B0"/>
    <w:rsid w:val="00AB5F14"/>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50B9316C"/>
    <w:rsid w:val="66983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字符"/>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4461</Words>
  <Characters>17809</Characters>
  <Application>WPS Office_12.1.0.21541_F1E327BC-269C-435d-A152-05C5408002CA</Application>
  <DocSecurity>0</DocSecurity>
  <Lines>139</Lines>
  <Paragraphs>42</Paragraphs>
  <ScaleCrop>false</ScaleCrop>
  <LinksUpToDate>false</LinksUpToDate>
  <CharactersWithSpaces>20913</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TXW</cp:lastModifiedBy>
  <cp:revision>1</cp:revision>
  <dcterms:created xsi:type="dcterms:W3CDTF">2025-06-09T06:49:00Z</dcterms:created>
  <dcterms:modified xsi:type="dcterms:W3CDTF">2025-06-23T06:34:40Z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eyJoZGlkIjoiYTI3OGVjM2NmMzNmNWMxOGVkMzM3YWFkOTU2YmRkY2IifQ==</vt:lpwstr>
  </property>
  <property fmtid="{D5CDD505-2E9C-101B-9397-08002B2CF9AE}" pid="3" name="KSOProductBuildVer">
    <vt:lpwstr>2052-12.1.0.21541</vt:lpwstr>
  </property>
  <property fmtid="{D5CDD505-2E9C-101B-9397-08002B2CF9AE}" pid="4" name="ICV">
    <vt:lpwstr>E6975D12D6324A2FBC31B7A1EF2B9383_12</vt:lpwstr>
  </property>
</Properties>
</file>