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23.3.0 -->
  <w:body>
    <w:p>
      <w:pPr>
        <w:jc w:val="center"/>
        <w:rPr>
          <w:rFonts w:hint="eastAsia"/>
          <w:b/>
          <w:sz w:val="28"/>
          <w:szCs w:val="28"/>
        </w:rPr>
      </w:pPr>
      <w:r>
        <w:rPr>
          <w:rFonts w:hint="eastAsia"/>
          <w:b/>
          <w:sz w:val="28"/>
          <w:szCs w:val="28"/>
        </w:rPr>
        <w:drawing>
          <wp:anchor simplePos="0" relativeHeight="251658240" behindDoc="0" locked="0" layoutInCell="1" allowOverlap="1">
            <wp:simplePos x="0" y="0"/>
            <wp:positionH relativeFrom="page">
              <wp:posOffset>11645900</wp:posOffset>
            </wp:positionH>
            <wp:positionV relativeFrom="topMargin">
              <wp:posOffset>11176000</wp:posOffset>
            </wp:positionV>
            <wp:extent cx="406400" cy="406400"/>
            <wp:wrapNone/>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xmlns:r="http://schemas.openxmlformats.org/officeDocument/2006/relationships" r:embed="rId4"/>
                    <a:stretch>
                      <a:fillRect/>
                    </a:stretch>
                  </pic:blipFill>
                  <pic:spPr>
                    <a:xfrm>
                      <a:off x="0" y="0"/>
                      <a:ext cx="406400" cy="406400"/>
                    </a:xfrm>
                    <a:prstGeom prst="rect">
                      <a:avLst/>
                    </a:prstGeom>
                  </pic:spPr>
                </pic:pic>
              </a:graphicData>
            </a:graphic>
          </wp:anchor>
        </w:drawing>
      </w:r>
      <w:r>
        <w:rPr>
          <w:rFonts w:hint="eastAsia"/>
          <w:b/>
          <w:sz w:val="28"/>
          <w:szCs w:val="28"/>
        </w:rPr>
        <w:t>2024年湖北省七市州高三年级3月联合统一调研测试</w:t>
      </w:r>
    </w:p>
    <w:p>
      <w:pPr>
        <w:jc w:val="center"/>
        <w:rPr>
          <w:rFonts w:hint="eastAsia"/>
          <w:b/>
          <w:sz w:val="28"/>
          <w:szCs w:val="28"/>
        </w:rPr>
      </w:pPr>
      <w:r>
        <w:rPr>
          <w:rFonts w:hint="eastAsia"/>
          <w:b/>
          <w:sz w:val="28"/>
          <w:szCs w:val="28"/>
        </w:rPr>
        <w:t>英语试题参考答案</w:t>
      </w:r>
    </w:p>
    <w:p>
      <w:pPr>
        <w:rPr>
          <w:rFonts w:hint="eastAsia"/>
        </w:rPr>
      </w:pPr>
      <w:r>
        <w:rPr>
          <w:b/>
          <w:szCs w:val="21"/>
        </w:rPr>
        <w:t>听力理解：</w:t>
      </w:r>
      <w:r>
        <w:rPr>
          <w:rFonts w:hint="eastAsia"/>
        </w:rPr>
        <w:t xml:space="preserve">1-5 BABCA </w:t>
      </w:r>
      <w:r>
        <w:rPr>
          <w:rFonts w:hint="eastAsia"/>
        </w:rPr>
        <w:tab/>
      </w:r>
      <w:r>
        <w:rPr>
          <w:rFonts w:hint="eastAsia"/>
        </w:rPr>
        <w:t xml:space="preserve">6-10 BCBCB </w:t>
      </w:r>
      <w:r>
        <w:rPr>
          <w:rFonts w:hint="eastAsia"/>
        </w:rPr>
        <w:tab/>
      </w:r>
      <w:r>
        <w:rPr>
          <w:rFonts w:hint="eastAsia"/>
        </w:rPr>
        <w:tab/>
      </w:r>
      <w:r>
        <w:rPr>
          <w:rFonts w:hint="eastAsia"/>
        </w:rPr>
        <w:t xml:space="preserve">11-15 ACABA </w:t>
      </w:r>
      <w:r>
        <w:rPr>
          <w:rFonts w:hint="eastAsia"/>
        </w:rPr>
        <w:tab/>
      </w:r>
      <w:r>
        <w:rPr>
          <w:rFonts w:hint="eastAsia"/>
        </w:rPr>
        <w:t>16-20 CACCA</w:t>
      </w:r>
    </w:p>
    <w:p>
      <w:pPr>
        <w:rPr>
          <w:rFonts w:hint="eastAsia"/>
        </w:rPr>
      </w:pPr>
      <w:r>
        <w:rPr>
          <w:b/>
          <w:szCs w:val="21"/>
        </w:rPr>
        <w:t>阅读理解：</w:t>
      </w:r>
      <w:r>
        <w:rPr>
          <w:rFonts w:hint="eastAsia"/>
        </w:rPr>
        <w:t>21-23 DCA</w:t>
      </w:r>
      <w:r>
        <w:rPr>
          <w:rFonts w:hint="eastAsia"/>
        </w:rPr>
        <w:tab/>
      </w:r>
      <w:r>
        <w:rPr>
          <w:rFonts w:hint="eastAsia"/>
        </w:rPr>
        <w:tab/>
      </w:r>
      <w:r>
        <w:rPr>
          <w:rFonts w:hint="eastAsia"/>
        </w:rPr>
        <w:t>24-27 CACB</w:t>
      </w:r>
      <w:r>
        <w:rPr>
          <w:rFonts w:hint="eastAsia"/>
        </w:rPr>
        <w:tab/>
      </w:r>
      <w:r>
        <w:rPr>
          <w:rFonts w:hint="eastAsia"/>
        </w:rPr>
        <w:tab/>
      </w:r>
      <w:r>
        <w:rPr>
          <w:rFonts w:hint="eastAsia"/>
        </w:rPr>
        <w:t>28-31 DBCA</w:t>
      </w:r>
      <w:r>
        <w:rPr>
          <w:rFonts w:hint="eastAsia"/>
        </w:rPr>
        <w:tab/>
      </w:r>
      <w:r>
        <w:rPr>
          <w:rFonts w:hint="eastAsia"/>
        </w:rPr>
        <w:tab/>
      </w:r>
      <w:r>
        <w:rPr>
          <w:rFonts w:hint="eastAsia"/>
        </w:rPr>
        <w:t>32-35 DDBA</w:t>
      </w:r>
      <w:r>
        <w:rPr>
          <w:rFonts w:hint="eastAsia"/>
        </w:rPr>
        <w:tab/>
      </w:r>
      <w:r>
        <w:rPr>
          <w:rFonts w:hint="eastAsia"/>
        </w:rPr>
        <w:tab/>
      </w:r>
    </w:p>
    <w:p>
      <w:pPr>
        <w:ind w:firstLine="1050" w:firstLineChars="500"/>
        <w:rPr>
          <w:rFonts w:hint="eastAsia"/>
        </w:rPr>
      </w:pPr>
      <w:r>
        <w:rPr>
          <w:rFonts w:hint="eastAsia"/>
        </w:rPr>
        <w:t>36-40 GECFD</w:t>
      </w:r>
    </w:p>
    <w:p>
      <w:pPr>
        <w:rPr>
          <w:rFonts w:hint="eastAsia"/>
        </w:rPr>
      </w:pPr>
      <w:r>
        <w:rPr>
          <w:b/>
          <w:szCs w:val="21"/>
        </w:rPr>
        <w:t>完形填空：</w:t>
      </w:r>
      <w:r>
        <w:rPr>
          <w:rFonts w:hint="eastAsia"/>
        </w:rPr>
        <w:t>41-45 BDCAC</w:t>
      </w:r>
      <w:r>
        <w:rPr>
          <w:rFonts w:hint="eastAsia"/>
        </w:rPr>
        <w:tab/>
      </w:r>
      <w:r>
        <w:rPr>
          <w:rFonts w:hint="eastAsia"/>
        </w:rPr>
        <w:t xml:space="preserve">46-50 ADBAB  </w:t>
      </w:r>
      <w:r>
        <w:rPr>
          <w:rFonts w:hint="eastAsia"/>
        </w:rPr>
        <w:tab/>
      </w:r>
      <w:r>
        <w:rPr>
          <w:rFonts w:hint="eastAsia"/>
        </w:rPr>
        <w:t>51-55 CDABD</w:t>
      </w:r>
    </w:p>
    <w:p>
      <w:pPr>
        <w:rPr>
          <w:rFonts w:hint="eastAsia"/>
          <w:szCs w:val="21"/>
        </w:rPr>
      </w:pPr>
      <w:r>
        <w:rPr>
          <w:b/>
          <w:szCs w:val="21"/>
        </w:rPr>
        <w:t>语法填空：</w:t>
      </w:r>
      <w:r>
        <w:rPr>
          <w:rFonts w:hint="eastAsia"/>
          <w:szCs w:val="21"/>
        </w:rPr>
        <w:t>56. further</w:t>
      </w:r>
      <w:r>
        <w:rPr>
          <w:rFonts w:hint="eastAsia"/>
          <w:szCs w:val="21"/>
        </w:rPr>
        <w:tab/>
      </w:r>
      <w:r>
        <w:rPr>
          <w:rFonts w:hint="eastAsia"/>
          <w:szCs w:val="21"/>
        </w:rPr>
        <w:tab/>
      </w:r>
      <w:r>
        <w:rPr>
          <w:rFonts w:hint="eastAsia"/>
          <w:szCs w:val="21"/>
        </w:rPr>
        <w:t>57. The</w:t>
      </w:r>
      <w:r>
        <w:rPr>
          <w:rFonts w:hint="eastAsia"/>
          <w:szCs w:val="21"/>
        </w:rPr>
        <w:tab/>
      </w:r>
      <w:r>
        <w:rPr>
          <w:rFonts w:hint="eastAsia"/>
          <w:szCs w:val="21"/>
        </w:rPr>
        <w:tab/>
      </w:r>
      <w:r>
        <w:rPr>
          <w:rFonts w:hint="eastAsia"/>
          <w:szCs w:val="21"/>
        </w:rPr>
        <w:tab/>
      </w:r>
      <w:r>
        <w:rPr>
          <w:rFonts w:hint="eastAsia"/>
          <w:szCs w:val="21"/>
        </w:rPr>
        <w:t xml:space="preserve">58. was listed  </w:t>
      </w:r>
      <w:r>
        <w:rPr>
          <w:rFonts w:hint="eastAsia"/>
          <w:szCs w:val="21"/>
        </w:rPr>
        <w:tab/>
      </w:r>
      <w:r>
        <w:rPr>
          <w:rFonts w:hint="eastAsia"/>
          <w:szCs w:val="21"/>
        </w:rPr>
        <w:t>59. located</w:t>
      </w:r>
      <w:r>
        <w:rPr>
          <w:rFonts w:hint="eastAsia"/>
          <w:szCs w:val="21"/>
        </w:rPr>
        <w:tab/>
      </w:r>
      <w:r>
        <w:rPr>
          <w:rFonts w:hint="eastAsia"/>
          <w:szCs w:val="21"/>
        </w:rPr>
        <w:tab/>
      </w:r>
    </w:p>
    <w:p>
      <w:pPr>
        <w:ind w:firstLine="1050" w:firstLineChars="500"/>
        <w:rPr>
          <w:rFonts w:hint="eastAsia"/>
          <w:szCs w:val="21"/>
        </w:rPr>
      </w:pPr>
      <w:r>
        <w:rPr>
          <w:rFonts w:hint="eastAsia"/>
          <w:szCs w:val="21"/>
        </w:rPr>
        <w:t>60. himself</w:t>
      </w:r>
      <w:r>
        <w:rPr>
          <w:rFonts w:hint="eastAsia"/>
          <w:szCs w:val="21"/>
        </w:rPr>
        <w:tab/>
      </w:r>
      <w:r>
        <w:rPr>
          <w:rFonts w:hint="eastAsia"/>
          <w:szCs w:val="21"/>
        </w:rPr>
        <w:tab/>
      </w:r>
      <w:r>
        <w:rPr>
          <w:rFonts w:hint="eastAsia"/>
          <w:szCs w:val="21"/>
        </w:rPr>
        <w:t>61. which</w:t>
      </w:r>
      <w:r>
        <w:rPr>
          <w:rFonts w:hint="eastAsia"/>
          <w:szCs w:val="21"/>
        </w:rPr>
        <w:tab/>
      </w:r>
      <w:r>
        <w:rPr>
          <w:rFonts w:hint="eastAsia"/>
          <w:szCs w:val="21"/>
        </w:rPr>
        <w:tab/>
      </w:r>
      <w:r>
        <w:rPr>
          <w:rFonts w:hint="eastAsia"/>
          <w:szCs w:val="21"/>
        </w:rPr>
        <w:tab/>
      </w:r>
      <w:r>
        <w:rPr>
          <w:rFonts w:hint="eastAsia"/>
          <w:szCs w:val="21"/>
        </w:rPr>
        <w:t>62. has helped</w:t>
      </w:r>
      <w:r>
        <w:rPr>
          <w:rFonts w:hint="eastAsia"/>
          <w:szCs w:val="21"/>
        </w:rPr>
        <w:tab/>
      </w:r>
      <w:r>
        <w:rPr>
          <w:rFonts w:hint="eastAsia"/>
          <w:szCs w:val="21"/>
        </w:rPr>
        <w:tab/>
      </w:r>
      <w:r>
        <w:rPr>
          <w:rFonts w:hint="eastAsia"/>
          <w:szCs w:val="21"/>
        </w:rPr>
        <w:t xml:space="preserve">63. as  </w:t>
      </w:r>
      <w:r>
        <w:rPr>
          <w:rFonts w:hint="eastAsia"/>
          <w:szCs w:val="21"/>
        </w:rPr>
        <w:tab/>
      </w:r>
      <w:r>
        <w:rPr>
          <w:rFonts w:hint="eastAsia"/>
          <w:szCs w:val="21"/>
        </w:rPr>
        <w:tab/>
      </w:r>
      <w:r>
        <w:rPr>
          <w:rFonts w:hint="eastAsia"/>
          <w:szCs w:val="21"/>
        </w:rPr>
        <w:tab/>
      </w:r>
    </w:p>
    <w:p>
      <w:pPr>
        <w:ind w:firstLine="1050" w:firstLineChars="500"/>
        <w:rPr>
          <w:rFonts w:hint="eastAsia"/>
          <w:szCs w:val="21"/>
        </w:rPr>
      </w:pPr>
      <w:r>
        <w:rPr>
          <w:rFonts w:hint="eastAsia"/>
          <w:szCs w:val="21"/>
        </w:rPr>
        <w:t>64. doing</w:t>
      </w:r>
      <w:r>
        <w:rPr>
          <w:rFonts w:hint="eastAsia"/>
          <w:szCs w:val="21"/>
        </w:rPr>
        <w:tab/>
      </w:r>
      <w:r>
        <w:rPr>
          <w:rFonts w:hint="eastAsia"/>
          <w:szCs w:val="21"/>
        </w:rPr>
        <w:tab/>
      </w:r>
      <w:r>
        <w:rPr>
          <w:rFonts w:hint="eastAsia"/>
          <w:szCs w:val="21"/>
        </w:rPr>
        <w:t xml:space="preserve">65. </w:t>
      </w:r>
      <w:r>
        <w:rPr>
          <w:szCs w:val="21"/>
        </w:rPr>
        <w:t>recognition</w:t>
      </w:r>
    </w:p>
    <w:p>
      <w:pPr>
        <w:rPr>
          <w:rFonts w:hint="eastAsia"/>
          <w:b/>
          <w:szCs w:val="21"/>
        </w:rPr>
      </w:pPr>
      <w:r>
        <w:rPr>
          <w:b/>
          <w:szCs w:val="21"/>
        </w:rPr>
        <w:t>写    作：</w:t>
      </w:r>
    </w:p>
    <w:p>
      <w:pPr>
        <w:rPr>
          <w:rFonts w:hint="eastAsia"/>
          <w:b/>
          <w:szCs w:val="21"/>
        </w:rPr>
      </w:pPr>
      <w:r>
        <w:rPr>
          <w:rFonts w:hint="eastAsia"/>
          <w:b/>
          <w:szCs w:val="21"/>
        </w:rPr>
        <w:t>第一节：</w:t>
      </w:r>
    </w:p>
    <w:p>
      <w:pPr>
        <w:jc w:val="center"/>
        <w:rPr>
          <w:b/>
        </w:rPr>
      </w:pPr>
      <w:r>
        <w:t xml:space="preserve">    </w:t>
      </w:r>
      <w:r>
        <w:rPr>
          <w:b/>
        </w:rPr>
        <w:t>Notice</w:t>
      </w:r>
    </w:p>
    <w:p>
      <w:pPr>
        <w:ind w:firstLine="412" w:firstLineChars="196"/>
        <w:rPr>
          <w:szCs w:val="21"/>
        </w:rPr>
      </w:pPr>
      <w:r>
        <w:t xml:space="preserve">With the approaching of the International Bird Loving Day, our school will hold an </w:t>
      </w:r>
      <w:r>
        <w:rPr>
          <w:szCs w:val="21"/>
        </w:rPr>
        <w:t>outdoor bird-watching activity this Sunday morning</w:t>
      </w:r>
      <w:r>
        <w:t xml:space="preserve">. </w:t>
      </w:r>
      <w:r>
        <w:rPr>
          <w:szCs w:val="21"/>
        </w:rPr>
        <w:t xml:space="preserve">As scheduled, </w:t>
      </w:r>
      <w:r>
        <w:t xml:space="preserve">the activity will begin at 8:00 a.m. at the school lecture hall where the biology teacher will explain basic principles of scientific observation. Then, we’ll </w:t>
      </w:r>
      <w:r>
        <w:rPr>
          <w:szCs w:val="21"/>
        </w:rPr>
        <w:t>walk to the forest park near our school where an experienced guide will lead us some dos and don’ts of bird-watching. Please wear comfortable shoes and take sun cream with you in case of getting sun burnt. Being punctual is also of vital importance. Whoever is interested is welcome to join us.</w:t>
      </w:r>
    </w:p>
    <w:p>
      <w:pPr>
        <w:wordWrap w:val="0"/>
        <w:jc w:val="right"/>
      </w:pPr>
      <w:r>
        <w:t>Student Union</w:t>
      </w:r>
    </w:p>
    <w:p>
      <w:pPr>
        <w:spacing w:line="290" w:lineRule="auto"/>
        <w:jc w:val="left"/>
        <w:rPr>
          <w:rFonts w:hint="eastAsia"/>
          <w:b/>
          <w:szCs w:val="21"/>
        </w:rPr>
      </w:pPr>
      <w:r>
        <w:rPr>
          <w:rFonts w:hint="eastAsia"/>
          <w:b/>
          <w:szCs w:val="21"/>
        </w:rPr>
        <w:t>第二节：</w:t>
      </w:r>
    </w:p>
    <w:p>
      <w:pPr>
        <w:ind w:firstLine="420" w:firstLineChars="200"/>
        <w:rPr>
          <w:rFonts w:hint="eastAsia"/>
          <w:i/>
          <w:szCs w:val="21"/>
        </w:rPr>
      </w:pPr>
      <w:r>
        <w:rPr>
          <w:rFonts w:hint="eastAsia"/>
          <w:i/>
          <w:szCs w:val="21"/>
        </w:rPr>
        <w:t xml:space="preserve">Wasting no time, </w:t>
      </w:r>
      <w:r>
        <w:rPr>
          <w:i/>
          <w:szCs w:val="21"/>
        </w:rPr>
        <w:t xml:space="preserve">I set off </w:t>
      </w:r>
      <w:r>
        <w:rPr>
          <w:rFonts w:hint="eastAsia"/>
          <w:i/>
          <w:szCs w:val="21"/>
        </w:rPr>
        <w:t>and k</w:t>
      </w:r>
      <w:r>
        <w:rPr>
          <w:i/>
          <w:szCs w:val="21"/>
        </w:rPr>
        <w:t>nocked on doors in my neighborhoo</w:t>
      </w:r>
      <w:r>
        <w:rPr>
          <w:rFonts w:hint="eastAsia"/>
          <w:i/>
          <w:szCs w:val="21"/>
        </w:rPr>
        <w:t xml:space="preserve">d. </w:t>
      </w:r>
      <w:r>
        <w:rPr>
          <w:rFonts w:hint="eastAsia"/>
          <w:szCs w:val="21"/>
        </w:rPr>
        <w:t>Gathering my courage,</w:t>
      </w:r>
      <w:r>
        <w:rPr>
          <w:szCs w:val="21"/>
        </w:rPr>
        <w:t xml:space="preserve"> I introduc</w:t>
      </w:r>
      <w:r>
        <w:rPr>
          <w:rFonts w:hint="eastAsia"/>
          <w:szCs w:val="21"/>
        </w:rPr>
        <w:t>ed</w:t>
      </w:r>
      <w:r>
        <w:rPr>
          <w:szCs w:val="21"/>
        </w:rPr>
        <w:t xml:space="preserve"> myself as the young representative of the </w:t>
      </w:r>
      <w:r>
        <w:rPr>
          <w:rFonts w:hint="eastAsia"/>
          <w:szCs w:val="21"/>
        </w:rPr>
        <w:t>well-known</w:t>
      </w:r>
      <w:r>
        <w:rPr>
          <w:szCs w:val="21"/>
        </w:rPr>
        <w:t xml:space="preserve"> greeting-card company. The initial responses were mixed</w:t>
      </w:r>
      <w:r>
        <w:rPr>
          <w:rFonts w:hint="eastAsia"/>
          <w:szCs w:val="21"/>
        </w:rPr>
        <w:t xml:space="preserve"> </w:t>
      </w:r>
      <w:r>
        <w:rPr>
          <w:szCs w:val="21"/>
        </w:rPr>
        <w:t>—</w:t>
      </w:r>
      <w:r>
        <w:rPr>
          <w:rFonts w:hint="eastAsia"/>
          <w:szCs w:val="21"/>
        </w:rPr>
        <w:t xml:space="preserve"> </w:t>
      </w:r>
      <w:r>
        <w:rPr>
          <w:szCs w:val="21"/>
        </w:rPr>
        <w:t xml:space="preserve">some were hesitant, while others were </w:t>
      </w:r>
      <w:r>
        <w:rPr>
          <w:rFonts w:hint="eastAsia"/>
          <w:szCs w:val="21"/>
        </w:rPr>
        <w:t>fascinated</w:t>
      </w:r>
      <w:r>
        <w:rPr>
          <w:szCs w:val="21"/>
        </w:rPr>
        <w:t xml:space="preserve"> by the</w:t>
      </w:r>
      <w:r>
        <w:rPr>
          <w:rFonts w:hint="eastAsia"/>
          <w:szCs w:val="21"/>
        </w:rPr>
        <w:t xml:space="preserve"> idea</w:t>
      </w:r>
      <w:r>
        <w:rPr>
          <w:szCs w:val="21"/>
        </w:rPr>
        <w:t xml:space="preserve"> of a child engaged in such a venture. As I showcased the high-quality cards and shared the story behind each design, the </w:t>
      </w:r>
      <w:r>
        <w:rPr>
          <w:rFonts w:hint="eastAsia"/>
          <w:szCs w:val="21"/>
        </w:rPr>
        <w:t>doubt</w:t>
      </w:r>
      <w:r>
        <w:rPr>
          <w:szCs w:val="21"/>
        </w:rPr>
        <w:t xml:space="preserve"> began to </w:t>
      </w:r>
      <w:r>
        <w:rPr>
          <w:rFonts w:hint="eastAsia"/>
          <w:szCs w:val="21"/>
        </w:rPr>
        <w:t>fade away</w:t>
      </w:r>
      <w:r>
        <w:rPr>
          <w:szCs w:val="21"/>
        </w:rPr>
        <w:t xml:space="preserve">, replaced by genuine interest. Surprisingly, my shy </w:t>
      </w:r>
      <w:r>
        <w:rPr>
          <w:rFonts w:hint="eastAsia"/>
          <w:szCs w:val="21"/>
        </w:rPr>
        <w:t>character</w:t>
      </w:r>
      <w:r>
        <w:rPr>
          <w:szCs w:val="21"/>
        </w:rPr>
        <w:t xml:space="preserve"> transformed into enthusiasm, and I found myself engaging in conversations that extended beyond the purpose of sales</w:t>
      </w:r>
      <w:r>
        <w:rPr>
          <w:rFonts w:hint="eastAsia"/>
          <w:szCs w:val="21"/>
        </w:rPr>
        <w:t>.</w:t>
      </w:r>
    </w:p>
    <w:p>
      <w:pPr>
        <w:ind w:firstLine="420" w:firstLineChars="200"/>
        <w:rPr>
          <w:rFonts w:hint="eastAsia"/>
          <w:szCs w:val="21"/>
        </w:rPr>
      </w:pPr>
      <w:r>
        <w:rPr>
          <w:i/>
          <w:szCs w:val="21"/>
        </w:rPr>
        <w:t xml:space="preserve">Eventually, I earned over $20, a </w:t>
      </w:r>
      <w:r>
        <w:rPr>
          <w:rFonts w:hint="eastAsia"/>
          <w:i/>
          <w:szCs w:val="21"/>
        </w:rPr>
        <w:t>large sum of money</w:t>
      </w:r>
      <w:r>
        <w:rPr>
          <w:i/>
          <w:szCs w:val="21"/>
        </w:rPr>
        <w:t xml:space="preserve"> for a 9-year-old kid in 1954.</w:t>
      </w:r>
      <w:r>
        <w:rPr>
          <w:szCs w:val="21"/>
        </w:rPr>
        <w:t xml:space="preserve"> The community’s res</w:t>
      </w:r>
      <w:r>
        <w:rPr>
          <w:rFonts w:hint="eastAsia"/>
          <w:szCs w:val="21"/>
        </w:rPr>
        <w:t>ponse</w:t>
      </w:r>
      <w:r>
        <w:rPr>
          <w:szCs w:val="21"/>
        </w:rPr>
        <w:t xml:space="preserve"> </w:t>
      </w:r>
      <w:r>
        <w:rPr>
          <w:rFonts w:hint="eastAsia"/>
          <w:szCs w:val="21"/>
        </w:rPr>
        <w:t xml:space="preserve">exceeded </w:t>
      </w:r>
      <w:r>
        <w:rPr>
          <w:szCs w:val="21"/>
        </w:rPr>
        <w:t>my expectations, and the support I received went beyond mere financial transactions. Neighbors were not just buying cards; they were encouraging a young entrepreneur.</w:t>
      </w:r>
      <w:r>
        <w:rPr>
          <w:rFonts w:hint="eastAsia"/>
          <w:szCs w:val="21"/>
        </w:rPr>
        <w:t xml:space="preserve"> </w:t>
      </w:r>
      <w:r>
        <w:rPr>
          <w:szCs w:val="21"/>
        </w:rPr>
        <w:t>This unexpected journey into sales not only alleviated my financial concerns for Christmas but also instilled a sense of accomplishment and self-confidence.</w:t>
      </w:r>
      <w:r>
        <w:rPr>
          <w:rFonts w:hint="eastAsia"/>
          <w:szCs w:val="21"/>
        </w:rPr>
        <w:t xml:space="preserve"> </w:t>
      </w:r>
      <w:r>
        <w:rPr>
          <w:szCs w:val="21"/>
        </w:rPr>
        <w:t>I</w:t>
      </w:r>
      <w:r>
        <w:rPr>
          <w:rFonts w:hint="eastAsia"/>
          <w:szCs w:val="21"/>
        </w:rPr>
        <w:t xml:space="preserve">t </w:t>
      </w:r>
      <w:r>
        <w:rPr>
          <w:szCs w:val="21"/>
        </w:rPr>
        <w:t xml:space="preserve">broadened my horizons </w:t>
      </w:r>
      <w:r>
        <w:rPr>
          <w:rFonts w:hint="eastAsia"/>
          <w:szCs w:val="21"/>
        </w:rPr>
        <w:t>and</w:t>
      </w:r>
      <w:r>
        <w:rPr>
          <w:szCs w:val="21"/>
        </w:rPr>
        <w:t xml:space="preserve"> laid the foundation for a newfound belief in the possibilities that determination and courage could unfold, regardless of age</w:t>
      </w:r>
      <w:r>
        <w:rPr>
          <w:rFonts w:hint="eastAsia"/>
          <w:szCs w:val="21"/>
        </w:rPr>
        <w:t>.</w:t>
      </w:r>
    </w:p>
    <w:p>
      <w:pPr>
        <w:autoSpaceDE w:val="0"/>
        <w:autoSpaceDN w:val="0"/>
        <w:adjustRightInd w:val="0"/>
        <w:snapToGrid w:val="0"/>
        <w:jc w:val="left"/>
        <w:rPr>
          <w:rFonts w:hint="eastAsia"/>
        </w:rPr>
      </w:pPr>
    </w:p>
    <w:p>
      <w:pPr>
        <w:rPr>
          <w:rFonts w:hint="eastAsia"/>
          <w:b/>
          <w:szCs w:val="21"/>
        </w:rPr>
      </w:pPr>
    </w:p>
    <w:p>
      <w:pPr>
        <w:rPr>
          <w:rFonts w:ascii="宋体" w:hAnsi="宋体" w:hint="eastAsia"/>
        </w:rPr>
      </w:pPr>
    </w:p>
    <w:p>
      <w:pPr>
        <w:rPr>
          <w:rFonts w:ascii="宋体" w:hAnsi="宋体" w:hint="eastAsia"/>
        </w:rPr>
      </w:pPr>
    </w:p>
    <w:p>
      <w:pPr>
        <w:rPr>
          <w:rFonts w:ascii="宋体" w:hAnsi="宋体" w:hint="eastAsia"/>
        </w:rPr>
      </w:pPr>
    </w:p>
    <w:p>
      <w:pPr>
        <w:rPr>
          <w:rFonts w:ascii="宋体" w:hAnsi="宋体" w:hint="eastAsia"/>
        </w:rPr>
      </w:pPr>
    </w:p>
    <w:p>
      <w:pPr>
        <w:rPr>
          <w:rFonts w:ascii="宋体" w:hAnsi="宋体" w:hint="eastAsia"/>
        </w:rPr>
      </w:pPr>
    </w:p>
    <w:p>
      <w:pPr>
        <w:jc w:val="center"/>
        <w:rPr>
          <w:rFonts w:ascii="宋体" w:hAnsi="宋体" w:hint="eastAsia"/>
          <w:b/>
          <w:sz w:val="28"/>
          <w:szCs w:val="28"/>
        </w:rPr>
      </w:pPr>
      <w:r>
        <w:rPr>
          <w:rFonts w:ascii="宋体" w:hAnsi="宋体" w:hint="eastAsia"/>
          <w:b/>
          <w:sz w:val="28"/>
          <w:szCs w:val="28"/>
        </w:rPr>
        <w:t>答案解析</w:t>
      </w:r>
    </w:p>
    <w:p>
      <w:pPr>
        <w:rPr>
          <w:rFonts w:ascii="黑体" w:eastAsia="黑体" w:hAnsi="黑体" w:hint="eastAsia"/>
          <w:szCs w:val="21"/>
        </w:rPr>
      </w:pPr>
      <w:r>
        <w:rPr>
          <w:rFonts w:ascii="黑体" w:eastAsia="黑体" w:hAnsi="黑体"/>
          <w:szCs w:val="21"/>
        </w:rPr>
        <w:t>第一部分</w:t>
      </w:r>
      <w:r>
        <w:rPr>
          <w:rFonts w:ascii="黑体" w:eastAsia="黑体" w:hAnsi="黑体" w:hint="eastAsia"/>
          <w:szCs w:val="21"/>
        </w:rPr>
        <w:t xml:space="preserve">  </w:t>
      </w:r>
      <w:r>
        <w:rPr>
          <w:rFonts w:ascii="黑体" w:eastAsia="黑体" w:hAnsi="黑体"/>
          <w:szCs w:val="21"/>
        </w:rPr>
        <w:t>听力</w:t>
      </w:r>
      <w:r>
        <w:rPr>
          <w:rFonts w:ascii="黑体" w:eastAsia="黑体" w:hAnsi="黑体" w:hint="eastAsia"/>
          <w:szCs w:val="21"/>
        </w:rPr>
        <w:t>（</w:t>
      </w:r>
      <w:r>
        <w:rPr>
          <w:rFonts w:ascii="黑体" w:eastAsia="黑体" w:hAnsi="黑体"/>
          <w:szCs w:val="21"/>
        </w:rPr>
        <w:t>共两节，满分30分</w:t>
      </w:r>
      <w:r>
        <w:rPr>
          <w:rFonts w:ascii="黑体" w:eastAsia="黑体" w:hAnsi="黑体" w:hint="eastAsia"/>
          <w:szCs w:val="21"/>
        </w:rPr>
        <w:t>）</w:t>
      </w:r>
    </w:p>
    <w:p>
      <w:pPr>
        <w:rPr>
          <w:rFonts w:hint="eastAsia"/>
        </w:rPr>
      </w:pPr>
      <w:r>
        <w:rPr>
          <w:rFonts w:hint="eastAsia"/>
        </w:rPr>
        <w:t xml:space="preserve">1-5 BABCA </w:t>
      </w:r>
      <w:r>
        <w:rPr>
          <w:rFonts w:hint="eastAsia"/>
        </w:rPr>
        <w:tab/>
      </w:r>
      <w:r>
        <w:rPr>
          <w:rFonts w:hint="eastAsia"/>
        </w:rPr>
        <w:tab/>
      </w:r>
      <w:r>
        <w:rPr>
          <w:rFonts w:hint="eastAsia"/>
        </w:rPr>
        <w:t xml:space="preserve">6-10 BCBCB </w:t>
      </w:r>
      <w:r>
        <w:rPr>
          <w:rFonts w:hint="eastAsia"/>
        </w:rPr>
        <w:tab/>
      </w:r>
      <w:r>
        <w:rPr>
          <w:rFonts w:hint="eastAsia"/>
        </w:rPr>
        <w:tab/>
      </w:r>
      <w:r>
        <w:rPr>
          <w:rFonts w:hint="eastAsia"/>
        </w:rPr>
        <w:t xml:space="preserve">11-15 ACABA </w:t>
      </w:r>
      <w:r>
        <w:rPr>
          <w:rFonts w:hint="eastAsia"/>
        </w:rPr>
        <w:tab/>
      </w:r>
      <w:r>
        <w:rPr>
          <w:rFonts w:hint="eastAsia"/>
        </w:rPr>
        <w:t>16-20 CACCA</w:t>
      </w:r>
    </w:p>
    <w:p>
      <w:pPr>
        <w:rPr>
          <w:rFonts w:ascii="宋体" w:hAnsi="宋体" w:hint="eastAsia"/>
        </w:rPr>
      </w:pPr>
    </w:p>
    <w:p>
      <w:pPr>
        <w:rPr>
          <w:rFonts w:ascii="黑体" w:eastAsia="黑体" w:hAnsi="黑体" w:hint="eastAsia"/>
          <w:szCs w:val="21"/>
        </w:rPr>
      </w:pPr>
      <w:r>
        <w:rPr>
          <w:rFonts w:ascii="黑体" w:eastAsia="黑体" w:hAnsi="黑体"/>
          <w:szCs w:val="21"/>
        </w:rPr>
        <w:t>第二部分</w:t>
      </w:r>
      <w:r>
        <w:rPr>
          <w:rFonts w:ascii="黑体" w:eastAsia="黑体" w:hAnsi="黑体" w:hint="eastAsia"/>
          <w:szCs w:val="21"/>
        </w:rPr>
        <w:t xml:space="preserve">  </w:t>
      </w:r>
      <w:r>
        <w:rPr>
          <w:rFonts w:ascii="黑体" w:eastAsia="黑体" w:hAnsi="黑体"/>
          <w:szCs w:val="21"/>
        </w:rPr>
        <w:t>阅读</w:t>
      </w:r>
      <w:r>
        <w:rPr>
          <w:rFonts w:ascii="黑体" w:eastAsia="黑体" w:hAnsi="黑体" w:hint="eastAsia"/>
          <w:szCs w:val="21"/>
        </w:rPr>
        <w:t>（</w:t>
      </w:r>
      <w:r>
        <w:rPr>
          <w:rFonts w:ascii="黑体" w:eastAsia="黑体" w:hAnsi="黑体"/>
          <w:szCs w:val="21"/>
        </w:rPr>
        <w:t>共两节，满分</w:t>
      </w:r>
      <w:r>
        <w:rPr>
          <w:rFonts w:ascii="黑体" w:eastAsia="黑体" w:hAnsi="黑体" w:hint="eastAsia"/>
          <w:szCs w:val="21"/>
        </w:rPr>
        <w:t>5</w:t>
      </w:r>
      <w:r>
        <w:rPr>
          <w:rFonts w:ascii="黑体" w:eastAsia="黑体" w:hAnsi="黑体"/>
          <w:szCs w:val="21"/>
        </w:rPr>
        <w:t>0分</w:t>
      </w:r>
      <w:r>
        <w:rPr>
          <w:rFonts w:ascii="黑体" w:eastAsia="黑体" w:hAnsi="黑体" w:hint="eastAsia"/>
          <w:szCs w:val="21"/>
        </w:rPr>
        <w:t>）</w:t>
      </w:r>
    </w:p>
    <w:p>
      <w:pPr>
        <w:rPr>
          <w:rFonts w:hint="eastAsia"/>
        </w:rPr>
      </w:pPr>
      <w:r>
        <w:rPr>
          <w:rFonts w:hAnsi="宋体"/>
        </w:rPr>
        <w:t>第一节</w:t>
      </w:r>
      <w:r>
        <w:rPr>
          <w:rFonts w:hAnsi="宋体" w:hint="eastAsia"/>
        </w:rPr>
        <w:t xml:space="preserve"> </w:t>
      </w:r>
      <w:r>
        <w:rPr>
          <w:rFonts w:hint="eastAsia"/>
        </w:rPr>
        <w:t>（</w:t>
      </w:r>
      <w:r>
        <w:rPr>
          <w:rFonts w:hAnsi="宋体"/>
        </w:rPr>
        <w:t>共</w:t>
      </w:r>
      <w:r>
        <w:t>1</w:t>
      </w:r>
      <w:r>
        <w:rPr>
          <w:rFonts w:hint="eastAsia"/>
        </w:rPr>
        <w:t>5</w:t>
      </w:r>
      <w:r>
        <w:rPr>
          <w:rFonts w:hAnsi="宋体"/>
        </w:rPr>
        <w:t>小题</w:t>
      </w:r>
      <w:r>
        <w:rPr>
          <w:rFonts w:hint="eastAsia"/>
        </w:rPr>
        <w:t>；</w:t>
      </w:r>
      <w:r>
        <w:rPr>
          <w:rFonts w:hAnsi="宋体"/>
        </w:rPr>
        <w:t>每小题</w:t>
      </w:r>
      <w:r>
        <w:t>2</w:t>
      </w:r>
      <w:r>
        <w:rPr>
          <w:rFonts w:hint="eastAsia"/>
        </w:rPr>
        <w:t>.5</w:t>
      </w:r>
      <w:r>
        <w:rPr>
          <w:rFonts w:hAnsi="宋体"/>
        </w:rPr>
        <w:t>分</w:t>
      </w:r>
      <w:r>
        <w:rPr>
          <w:rFonts w:hint="eastAsia"/>
        </w:rPr>
        <w:t>，</w:t>
      </w:r>
      <w:r>
        <w:rPr>
          <w:rFonts w:hAnsi="宋体"/>
        </w:rPr>
        <w:t>满分</w:t>
      </w:r>
      <w:r>
        <w:t>3</w:t>
      </w:r>
      <w:r>
        <w:rPr>
          <w:rFonts w:hint="eastAsia"/>
        </w:rPr>
        <w:t>7.5</w:t>
      </w:r>
      <w:r>
        <w:rPr>
          <w:rFonts w:hAnsi="宋体"/>
        </w:rPr>
        <w:t>分</w:t>
      </w:r>
      <w:r>
        <w:rPr>
          <w:rFonts w:hint="eastAsia"/>
        </w:rPr>
        <w:t>）</w:t>
      </w:r>
    </w:p>
    <w:p>
      <w:pPr>
        <w:numPr>
          <w:ilvl w:val="1"/>
          <w:numId w:val="1"/>
        </w:numPr>
        <w:tabs>
          <w:tab w:val="left" w:pos="500"/>
        </w:tabs>
        <w:rPr>
          <w:rFonts w:hint="eastAsia"/>
        </w:rPr>
      </w:pPr>
      <w:r>
        <w:rPr>
          <w:rFonts w:hint="eastAsia"/>
        </w:rPr>
        <w:t>DCA</w:t>
      </w:r>
      <w:r>
        <w:rPr>
          <w:rFonts w:hint="eastAsia"/>
        </w:rPr>
        <w:tab/>
      </w:r>
      <w:r>
        <w:rPr>
          <w:rFonts w:hint="eastAsia"/>
        </w:rPr>
        <w:tab/>
      </w:r>
      <w:r>
        <w:rPr>
          <w:rFonts w:hint="eastAsia"/>
        </w:rPr>
        <w:t>24-27 CACB</w:t>
      </w:r>
      <w:r>
        <w:rPr>
          <w:rFonts w:hint="eastAsia"/>
        </w:rPr>
        <w:tab/>
      </w:r>
      <w:r>
        <w:rPr>
          <w:rFonts w:hint="eastAsia"/>
        </w:rPr>
        <w:tab/>
      </w:r>
      <w:r>
        <w:rPr>
          <w:rFonts w:hint="eastAsia"/>
        </w:rPr>
        <w:t>28-31 DBCA</w:t>
      </w:r>
      <w:r>
        <w:rPr>
          <w:rFonts w:hint="eastAsia"/>
        </w:rPr>
        <w:tab/>
      </w:r>
      <w:r>
        <w:rPr>
          <w:rFonts w:hint="eastAsia"/>
        </w:rPr>
        <w:tab/>
      </w:r>
      <w:r>
        <w:rPr>
          <w:rFonts w:hint="eastAsia"/>
        </w:rPr>
        <w:t>32-35 DDBA</w:t>
      </w:r>
    </w:p>
    <w:p>
      <w:pPr>
        <w:rPr>
          <w:rFonts w:hint="eastAsia"/>
        </w:rPr>
      </w:pPr>
      <w:r>
        <w:rPr>
          <w:rFonts w:hint="eastAsia"/>
        </w:rPr>
        <w:t>21. D【解析】细节理解题。根据文章</w:t>
      </w:r>
      <w:r>
        <w:t>What to Expect at the Fair?</w:t>
      </w:r>
      <w:r>
        <w:rPr>
          <w:rFonts w:hint="eastAsia"/>
        </w:rPr>
        <w:t>部分，</w:t>
      </w:r>
      <w:r>
        <w:t>“</w:t>
      </w:r>
      <w:r>
        <w:rPr>
          <w:rFonts w:hint="eastAsia"/>
        </w:rPr>
        <w:t>For book lovers, it</w:t>
      </w:r>
      <w:r>
        <w:t>’</w:t>
      </w:r>
      <w:r>
        <w:rPr>
          <w:rFonts w:hint="eastAsia"/>
        </w:rPr>
        <w:t>s an opportunity to get autographs (亲笔签名) from many popular authors and ask them some questions.</w:t>
      </w:r>
      <w:r>
        <w:t>”</w:t>
      </w:r>
      <w:r>
        <w:rPr>
          <w:rFonts w:hint="eastAsia"/>
        </w:rPr>
        <w:t>可知，游客可以与作家咨询问题，与之进行沟通交流，故选D。</w:t>
      </w:r>
    </w:p>
    <w:p>
      <w:pPr>
        <w:rPr>
          <w:rFonts w:hint="eastAsia"/>
        </w:rPr>
      </w:pPr>
      <w:r>
        <w:rPr>
          <w:rFonts w:hint="eastAsia"/>
        </w:rPr>
        <w:t>22. C【解析】细节理解题。根据文章</w:t>
      </w:r>
      <w:r>
        <w:t>How Much Does the Fair Cost?部分可知，成人周末</w:t>
      </w:r>
      <w:r>
        <w:rPr>
          <w:rFonts w:hint="eastAsia"/>
        </w:rPr>
        <w:t>10美元，12岁以下不收费，故一对夫妇和两个12岁以下的儿童，共计20美元。</w:t>
      </w:r>
    </w:p>
    <w:p>
      <w:pPr>
        <w:rPr>
          <w:rFonts w:hint="eastAsia"/>
        </w:rPr>
      </w:pPr>
      <w:r>
        <w:rPr>
          <w:rFonts w:hint="eastAsia"/>
        </w:rPr>
        <w:t>23. A【解析】理解目的。通过文章结尾段，作者对读者进行呼吁，可知该文本主要是为一次书市做宣传。</w:t>
      </w:r>
    </w:p>
    <w:p>
      <w:pPr>
        <w:rPr>
          <w:rFonts w:hint="eastAsia"/>
        </w:rPr>
      </w:pPr>
      <w:r>
        <w:rPr>
          <w:rFonts w:hint="eastAsia"/>
        </w:rPr>
        <w:t>24. C【解析】细节理解题。通过文章第二段</w:t>
      </w:r>
      <w:r>
        <w:rPr>
          <w:rFonts w:hint="eastAsia"/>
        </w:rPr>
        <w:t>“</w:t>
      </w:r>
      <w:r>
        <w:t xml:space="preserve">they have a weighty </w:t>
      </w:r>
      <w:r>
        <w:rPr>
          <w:rFonts w:hint="eastAsia"/>
        </w:rPr>
        <w:t>responsibility</w:t>
      </w:r>
      <w:r>
        <w:t xml:space="preserve">: to receive the torch </w:t>
      </w:r>
      <w:r>
        <w:rPr>
          <w:rFonts w:hint="eastAsia"/>
        </w:rPr>
        <w:t xml:space="preserve">(火炬) </w:t>
      </w:r>
      <w:r>
        <w:t>and ensure the security of</w:t>
      </w:r>
      <w:r>
        <w:rPr>
          <w:rFonts w:hint="eastAsia"/>
        </w:rPr>
        <w:t xml:space="preserve"> </w:t>
      </w:r>
      <w:r>
        <w:t>‘ōlelo Hawai‘i for future generations.</w:t>
      </w:r>
      <w:r>
        <w:rPr>
          <w:rFonts w:hint="eastAsia"/>
        </w:rPr>
        <w:t>”</w:t>
      </w:r>
      <w:r>
        <w:rPr>
          <w:rFonts w:hint="eastAsia"/>
        </w:rPr>
        <w:t>可知，该校学生承担传承夏威夷当地语言的重任。</w:t>
      </w:r>
    </w:p>
    <w:p>
      <w:pPr>
        <w:rPr>
          <w:rFonts w:hint="eastAsia"/>
        </w:rPr>
      </w:pPr>
      <w:r>
        <w:rPr>
          <w:rFonts w:hint="eastAsia"/>
        </w:rPr>
        <w:t>25. A【解析】细节理解题。由文章第三段</w:t>
      </w:r>
      <w:r>
        <w:rPr>
          <w:rFonts w:hint="eastAsia"/>
        </w:rPr>
        <w:t>“</w:t>
      </w:r>
      <w:r>
        <w:t>they’re encouraged to focus on “more useful” subjects and use English</w:t>
      </w:r>
      <w:r>
        <w:rPr>
          <w:rFonts w:hint="eastAsia"/>
        </w:rPr>
        <w:t>, which are believed to assist them in achieving success in their work</w:t>
      </w:r>
      <w:r>
        <w:t>.</w:t>
      </w:r>
      <w:r>
        <w:rPr>
          <w:rFonts w:hint="eastAsia"/>
        </w:rPr>
        <w:t>”</w:t>
      </w:r>
      <w:r>
        <w:rPr>
          <w:rFonts w:hint="eastAsia"/>
        </w:rPr>
        <w:t>可知，为了在工作中取得成功，很多学生放弃夏威夷语言的学习。</w:t>
      </w:r>
    </w:p>
    <w:p>
      <w:pPr>
        <w:rPr>
          <w:rFonts w:hint="eastAsia"/>
        </w:rPr>
      </w:pPr>
      <w:r>
        <w:rPr>
          <w:rFonts w:hint="eastAsia"/>
        </w:rPr>
        <w:t>26. C【解析】细节理解题。由文章第三段。第四段</w:t>
      </w:r>
      <w:r>
        <w:rPr>
          <w:rFonts w:hint="eastAsia"/>
        </w:rPr>
        <w:t>“</w:t>
      </w:r>
      <w:hyperlink r:id="rId5" w:tgtFrame="_blank" w:history="1">
        <w:r>
          <w:rPr>
            <w:rStyle w:val="Hyperlink"/>
            <w:color w:val="auto"/>
            <w:spacing w:val="1"/>
            <w:szCs w:val="21"/>
            <w:u w:val="none"/>
          </w:rPr>
          <w:t>In 2016</w:t>
        </w:r>
      </w:hyperlink>
      <w:r>
        <w:t>, there were 18,610 Hawaiian speakers on the islands.</w:t>
      </w:r>
      <w:r>
        <w:rPr>
          <w:rFonts w:hint="eastAsia"/>
        </w:rPr>
        <w:t xml:space="preserve"> </w:t>
      </w:r>
      <w:r>
        <w:t>One hundred thousand is the</w:t>
      </w:r>
      <w:r>
        <w:rPr>
          <w:rFonts w:hint="eastAsia"/>
        </w:rPr>
        <w:t xml:space="preserve"> approximate</w:t>
      </w:r>
      <w:r>
        <w:t xml:space="preserve"> number of speakers needed to consider the language safe,”可知，目前夏威夷语言的使用者远达不到安全数量</w:t>
      </w:r>
      <w:r>
        <w:rPr>
          <w:rFonts w:hint="eastAsia"/>
        </w:rPr>
        <w:t>100000，因此需要更多使用者才能确保该语言的安全。</w:t>
      </w:r>
    </w:p>
    <w:p>
      <w:pPr>
        <w:rPr>
          <w:rFonts w:hint="eastAsia"/>
        </w:rPr>
      </w:pPr>
      <w:r>
        <w:rPr>
          <w:rFonts w:hint="eastAsia"/>
        </w:rPr>
        <w:t>27. B【解析】理解态度。由文章最后一段</w:t>
      </w:r>
      <w:r>
        <w:t>“</w:t>
      </w:r>
      <w:r>
        <w:rPr>
          <w:rFonts w:hint="eastAsia"/>
        </w:rPr>
        <w:t xml:space="preserve">Fortunately, </w:t>
      </w:r>
      <w:r>
        <w:t>…</w:t>
      </w:r>
      <w:r>
        <w:rPr>
          <w:rFonts w:hint="eastAsia"/>
        </w:rPr>
        <w:t>take the responsibility to continue</w:t>
      </w:r>
      <w:r>
        <w:t xml:space="preserve"> the work …expanding access to</w:t>
      </w:r>
      <w:r>
        <w:rPr>
          <w:rFonts w:hint="eastAsia"/>
        </w:rPr>
        <w:t xml:space="preserve"> </w:t>
      </w:r>
      <w:r>
        <w:t xml:space="preserve">‘ōlelo Hawai‘i…making the language a practical skill in adulthood…share their hopes for the </w:t>
      </w:r>
      <w:r>
        <w:rPr>
          <w:rFonts w:hint="eastAsia"/>
        </w:rPr>
        <w:t>better</w:t>
      </w:r>
      <w:r>
        <w:t>”</w:t>
      </w:r>
      <w:r>
        <w:rPr>
          <w:rFonts w:hint="eastAsia"/>
        </w:rPr>
        <w:t>可知，作者肯定目前人们保护夏威夷语言的努力，对夏威夷语言的未来持积极乐观态度。</w:t>
      </w:r>
    </w:p>
    <w:p>
      <w:pPr>
        <w:rPr>
          <w:rFonts w:hint="eastAsia"/>
          <w:szCs w:val="21"/>
        </w:rPr>
      </w:pPr>
      <w:r>
        <w:rPr>
          <w:rFonts w:hint="eastAsia"/>
        </w:rPr>
        <w:t>28. D【解析】推理判断。由文章第一段</w:t>
      </w:r>
      <w:r>
        <w:rPr>
          <w:rFonts w:hint="eastAsia"/>
        </w:rPr>
        <w:t>“</w:t>
      </w:r>
      <w:r>
        <w:rPr>
          <w:szCs w:val="21"/>
        </w:rPr>
        <w:t>an effort to develop an evidence-based public health message about the benefits of physical activity. …</w:t>
      </w:r>
      <w:r>
        <w:rPr>
          <w:rFonts w:hint="eastAsia"/>
          <w:szCs w:val="21"/>
        </w:rPr>
        <w:t>.</w:t>
      </w:r>
      <w:r>
        <w:rPr>
          <w:szCs w:val="21"/>
        </w:rPr>
        <w:t xml:space="preserve"> a Japanese pedometer (计步器), with no science to back it up.</w:t>
      </w:r>
      <w:r>
        <w:rPr>
          <w:rFonts w:hint="eastAsia"/>
        </w:rPr>
        <w:t>”</w:t>
      </w:r>
      <w:r>
        <w:rPr>
          <w:szCs w:val="21"/>
        </w:rPr>
        <w:t>可知，现有的观点缺乏科学依据，本项研究旨在为科学的走路步数提供证据，由此可知本研究为了为日常走路锻炼提供科学指导。</w:t>
      </w:r>
    </w:p>
    <w:p>
      <w:r>
        <w:t>29. B 【解析】理解词汇。所猜单词leveled off之后有“</w:t>
      </w:r>
      <w:r>
        <w:rPr>
          <w:szCs w:val="21"/>
        </w:rPr>
        <w:t>meaning that more steps than that provided no additional benefit for longevity</w:t>
      </w:r>
      <w:r>
        <w:t>”可知多余的步数并不会增加额外的好处，由此可知步数到达一定量之后降低死亡的风险趋于稳定，不再变化。</w:t>
      </w:r>
    </w:p>
    <w:p>
      <w:pPr>
        <w:rPr>
          <w:szCs w:val="21"/>
        </w:rPr>
      </w:pPr>
      <w:r>
        <w:t>30. C【解析】推理判断。由“</w:t>
      </w:r>
      <w:r>
        <w:rPr>
          <w:szCs w:val="21"/>
        </w:rPr>
        <w:t>for adults 60 and older, the risk of early death leveled off at about 6,000-8,000 steps per day, while for adults younger than 60, about 8,000-10,000 steps per day.</w:t>
      </w:r>
      <w:r>
        <w:t>”可知年龄不同，最佳效果步数也不一样。</w:t>
      </w:r>
    </w:p>
    <w:p>
      <w:pPr>
        <w:rPr>
          <w:rFonts w:hint="eastAsia"/>
          <w:szCs w:val="21"/>
        </w:rPr>
      </w:pPr>
      <w:r>
        <w:t xml:space="preserve">31. A </w:t>
      </w:r>
      <w:r>
        <w:rPr>
          <w:rFonts w:hAnsi="宋体"/>
        </w:rPr>
        <w:t>【解析】细节理解。由文章最后一段</w:t>
      </w:r>
      <w:r>
        <w:rPr>
          <w:szCs w:val="21"/>
        </w:rPr>
        <w:t>Paluch所说的</w:t>
      </w:r>
      <w:r>
        <w:rPr>
          <w:rFonts w:hAnsi="宋体"/>
        </w:rPr>
        <w:t>“</w:t>
      </w:r>
      <w:r>
        <w:rPr>
          <w:szCs w:val="21"/>
        </w:rPr>
        <w:t>There’s a lot of evidence suggesting that moving even a little more is beneficial, particularly for those who are doing very little activity</w:t>
      </w:r>
      <w:r>
        <w:rPr>
          <w:rFonts w:hint="eastAsia"/>
          <w:szCs w:val="21"/>
        </w:rPr>
        <w:t xml:space="preserve">. </w:t>
      </w:r>
      <w:r>
        <w:rPr>
          <w:szCs w:val="21"/>
        </w:rPr>
        <w:t>More steps per day are better for your health.</w:t>
      </w:r>
      <w:r>
        <w:rPr>
          <w:rFonts w:hAnsi="宋体"/>
        </w:rPr>
        <w:t>”</w:t>
      </w:r>
      <w:r>
        <w:rPr>
          <w:szCs w:val="21"/>
        </w:rPr>
        <w:t>可知，不运动的的人，增加走路步数对健康有益</w:t>
      </w:r>
      <w:r>
        <w:rPr>
          <w:rFonts w:hint="eastAsia"/>
          <w:szCs w:val="21"/>
        </w:rPr>
        <w:t>，因此</w:t>
      </w:r>
      <w:r>
        <w:rPr>
          <w:szCs w:val="21"/>
        </w:rPr>
        <w:t>可知Paluch建议不运动的人应该增加走路步数。</w:t>
      </w:r>
    </w:p>
    <w:p>
      <w:pPr>
        <w:rPr>
          <w:rFonts w:hAnsi="宋体" w:hint="eastAsia"/>
        </w:rPr>
      </w:pPr>
      <w:r>
        <w:rPr>
          <w:rFonts w:hAnsi="宋体" w:hint="eastAsia"/>
        </w:rPr>
        <w:t>32. D【解析】细节理解。由文章第二段</w:t>
      </w:r>
      <w:r>
        <w:rPr>
          <w:rFonts w:hAnsi="宋体" w:hint="eastAsia"/>
        </w:rPr>
        <w:t>“</w:t>
      </w:r>
      <w:r>
        <w:rPr>
          <w:szCs w:val="21"/>
        </w:rPr>
        <w:t>The earliest evidence of animal milk drinking dates back almost 9,000 years… By the Bronze Age, people may have been using cow’s milk to feed their babies.</w:t>
      </w:r>
      <w:r>
        <w:rPr>
          <w:rFonts w:hAnsi="宋体" w:hint="eastAsia"/>
        </w:rPr>
        <w:t>”</w:t>
      </w:r>
      <w:r>
        <w:rPr>
          <w:rFonts w:hAnsi="宋体" w:hint="eastAsia"/>
        </w:rPr>
        <w:t>可知，使用牛奶作为食物由来已久。</w:t>
      </w:r>
    </w:p>
    <w:p>
      <w:pPr>
        <w:rPr>
          <w:rFonts w:hAnsi="宋体" w:hint="eastAsia"/>
        </w:rPr>
      </w:pPr>
      <w:r>
        <w:rPr>
          <w:rFonts w:hAnsi="宋体" w:hint="eastAsia"/>
        </w:rPr>
        <w:t>33. D【解析】理解目的。文章第三段作者提及欧洲和蒙古都是为了印证上文中</w:t>
      </w:r>
      <w:r>
        <w:rPr>
          <w:rFonts w:hAnsi="宋体"/>
        </w:rPr>
        <w:t>“</w:t>
      </w:r>
      <w:r>
        <w:rPr>
          <w:rFonts w:hint="eastAsia"/>
          <w:szCs w:val="21"/>
        </w:rPr>
        <w:t xml:space="preserve">one </w:t>
      </w:r>
      <w:r>
        <w:rPr>
          <w:szCs w:val="21"/>
        </w:rPr>
        <w:t>recent finding suggest</w:t>
      </w:r>
      <w:r>
        <w:rPr>
          <w:rFonts w:hint="eastAsia"/>
          <w:szCs w:val="21"/>
        </w:rPr>
        <w:t>s</w:t>
      </w:r>
      <w:r>
        <w:rPr>
          <w:szCs w:val="21"/>
        </w:rPr>
        <w:t xml:space="preserve"> milk drinking occurred before these mutations and might not even require them.</w:t>
      </w:r>
      <w:r>
        <w:rPr>
          <w:rFonts w:hAnsi="宋体"/>
        </w:rPr>
        <w:t>”这一观点，即使用例子阐明观点。</w:t>
      </w:r>
    </w:p>
    <w:p>
      <w:pPr>
        <w:rPr>
          <w:rFonts w:hint="eastAsia"/>
        </w:rPr>
      </w:pPr>
      <w:r>
        <w:rPr>
          <w:rFonts w:hAnsi="宋体" w:hint="eastAsia"/>
        </w:rPr>
        <w:t>34. B【解析】推理判断题。由文章最后一段</w:t>
      </w:r>
      <w:r>
        <w:rPr>
          <w:rFonts w:hAnsi="宋体" w:hint="eastAsia"/>
        </w:rPr>
        <w:t>“</w:t>
      </w:r>
      <w:r>
        <w:t>how wrong-headed</w:t>
      </w:r>
      <w:r>
        <w:rPr>
          <w:rFonts w:hint="eastAsia"/>
        </w:rPr>
        <w:t xml:space="preserve"> </w:t>
      </w:r>
      <w:r>
        <w:t>one-size-fits-all nutritional guidance can be.</w:t>
      </w:r>
      <w:r>
        <w:rPr>
          <w:rFonts w:hAnsi="宋体" w:hint="eastAsia"/>
        </w:rPr>
        <w:t>”</w:t>
      </w:r>
      <w:r>
        <w:rPr>
          <w:rFonts w:hAnsi="宋体" w:hint="eastAsia"/>
        </w:rPr>
        <w:t>和</w:t>
      </w:r>
      <w:r>
        <w:rPr>
          <w:rFonts w:hAnsi="宋体" w:hint="eastAsia"/>
        </w:rPr>
        <w:t>“</w:t>
      </w:r>
      <w:r>
        <w:t xml:space="preserve">how </w:t>
      </w:r>
      <w:r>
        <w:rPr>
          <w:rFonts w:hint="eastAsia"/>
        </w:rPr>
        <w:t xml:space="preserve">much </w:t>
      </w:r>
      <w:r>
        <w:t>our bodies process depends, at</w:t>
      </w:r>
      <w:r>
        <w:rPr>
          <w:rFonts w:hint="eastAsia"/>
        </w:rPr>
        <w:t xml:space="preserve"> </w:t>
      </w:r>
      <w:r>
        <w:t xml:space="preserve">least in part, on our own </w:t>
      </w:r>
      <w:r>
        <w:rPr>
          <w:rFonts w:hint="eastAsia"/>
        </w:rPr>
        <w:t>genes</w:t>
      </w:r>
      <w:r>
        <w:t>.</w:t>
      </w:r>
      <w:r>
        <w:rPr>
          <w:rFonts w:hint="eastAsia"/>
        </w:rPr>
        <w:t>”</w:t>
      </w:r>
      <w:r>
        <w:rPr>
          <w:rFonts w:hint="eastAsia"/>
        </w:rPr>
        <w:t>可知牛奶的吸收因人而异，不能一概而论。</w:t>
      </w:r>
    </w:p>
    <w:p>
      <w:pPr>
        <w:rPr>
          <w:rFonts w:hint="eastAsia"/>
        </w:rPr>
      </w:pPr>
      <w:r>
        <w:rPr>
          <w:rFonts w:hint="eastAsia"/>
        </w:rPr>
        <w:t>35. A【解析】主旨大意题。全文主要涉及</w:t>
      </w:r>
      <w:r>
        <w:rPr>
          <w:rFonts w:hint="eastAsia"/>
        </w:rPr>
        <w:t>“</w:t>
      </w:r>
      <w:r>
        <w:rPr>
          <w:rFonts w:hint="eastAsia"/>
        </w:rPr>
        <w:t>人们如何开始食用牛奶</w:t>
      </w:r>
      <w:r>
        <w:rPr>
          <w:rFonts w:hint="eastAsia"/>
        </w:rPr>
        <w:t>”</w:t>
      </w:r>
      <w:r>
        <w:rPr>
          <w:rFonts w:hint="eastAsia"/>
        </w:rPr>
        <w:t>、</w:t>
      </w:r>
      <w:r>
        <w:rPr>
          <w:rFonts w:hint="eastAsia"/>
        </w:rPr>
        <w:t>“</w:t>
      </w:r>
      <w:r>
        <w:rPr>
          <w:rFonts w:hint="eastAsia"/>
        </w:rPr>
        <w:t>为何部分人乳糖不耐受</w:t>
      </w:r>
      <w:r>
        <w:rPr>
          <w:rFonts w:hint="eastAsia"/>
        </w:rPr>
        <w:t>”</w:t>
      </w:r>
      <w:r>
        <w:rPr>
          <w:rFonts w:hint="eastAsia"/>
        </w:rPr>
        <w:t>、</w:t>
      </w:r>
      <w:r>
        <w:rPr>
          <w:rFonts w:hint="eastAsia"/>
        </w:rPr>
        <w:t>“</w:t>
      </w:r>
      <w:r>
        <w:rPr>
          <w:rFonts w:hint="eastAsia"/>
        </w:rPr>
        <w:t>基因突变既然不是人们能够消化牛奶的原因，那么是什么因素让人们可以吸收牛奶</w:t>
      </w:r>
      <w:r>
        <w:rPr>
          <w:rFonts w:hint="eastAsia"/>
        </w:rPr>
        <w:t>”</w:t>
      </w:r>
      <w:r>
        <w:rPr>
          <w:rFonts w:hint="eastAsia"/>
        </w:rPr>
        <w:t>等问题展开，归纳起来即为</w:t>
      </w:r>
      <w:r>
        <w:rPr>
          <w:rFonts w:hint="eastAsia"/>
        </w:rPr>
        <w:t>“</w:t>
      </w:r>
      <w:r>
        <w:rPr>
          <w:rFonts w:hint="eastAsia"/>
        </w:rPr>
        <w:t>牛奶食用之谜</w:t>
      </w:r>
      <w:r>
        <w:rPr>
          <w:rFonts w:hint="eastAsia"/>
        </w:rPr>
        <w:t>”</w:t>
      </w:r>
      <w:r>
        <w:rPr>
          <w:rFonts w:hint="eastAsia"/>
        </w:rPr>
        <w:t>。</w:t>
      </w:r>
    </w:p>
    <w:p>
      <w:pPr>
        <w:rPr>
          <w:rFonts w:hint="eastAsia"/>
        </w:rPr>
      </w:pPr>
    </w:p>
    <w:p>
      <w:pPr>
        <w:rPr>
          <w:rFonts w:hint="eastAsia"/>
        </w:rPr>
      </w:pPr>
      <w:r>
        <w:rPr>
          <w:rFonts w:hAnsi="宋体"/>
        </w:rPr>
        <w:t>第二节</w:t>
      </w:r>
      <w:r>
        <w:rPr>
          <w:rFonts w:hAnsi="宋体" w:hint="eastAsia"/>
        </w:rPr>
        <w:t xml:space="preserve"> </w:t>
      </w:r>
      <w:r>
        <w:rPr>
          <w:rFonts w:hint="eastAsia"/>
        </w:rPr>
        <w:t>（</w:t>
      </w:r>
      <w:r>
        <w:rPr>
          <w:rFonts w:hAnsi="宋体"/>
        </w:rPr>
        <w:t>共</w:t>
      </w:r>
      <w:r>
        <w:t>5</w:t>
      </w:r>
      <w:r>
        <w:rPr>
          <w:rFonts w:hAnsi="宋体"/>
        </w:rPr>
        <w:t>小题</w:t>
      </w:r>
      <w:r>
        <w:rPr>
          <w:rFonts w:hint="eastAsia"/>
        </w:rPr>
        <w:t>；</w:t>
      </w:r>
      <w:r>
        <w:rPr>
          <w:rFonts w:hAnsi="宋体"/>
        </w:rPr>
        <w:t>每小题</w:t>
      </w:r>
      <w:r>
        <w:t>2</w:t>
      </w:r>
      <w:r>
        <w:rPr>
          <w:rFonts w:hint="eastAsia"/>
        </w:rPr>
        <w:t>.5</w:t>
      </w:r>
      <w:r>
        <w:rPr>
          <w:rFonts w:hAnsi="宋体"/>
        </w:rPr>
        <w:t>分</w:t>
      </w:r>
      <w:r>
        <w:rPr>
          <w:rFonts w:hint="eastAsia"/>
        </w:rPr>
        <w:t>，</w:t>
      </w:r>
      <w:r>
        <w:rPr>
          <w:rFonts w:hAnsi="宋体"/>
        </w:rPr>
        <w:t>满分</w:t>
      </w:r>
      <w:r>
        <w:t>1</w:t>
      </w:r>
      <w:r>
        <w:rPr>
          <w:rFonts w:hint="eastAsia"/>
        </w:rPr>
        <w:t>2.5</w:t>
      </w:r>
      <w:r>
        <w:rPr>
          <w:rFonts w:hAnsi="宋体"/>
        </w:rPr>
        <w:t>分</w:t>
      </w:r>
      <w:r>
        <w:rPr>
          <w:rFonts w:hint="eastAsia"/>
        </w:rPr>
        <w:t>）</w:t>
      </w:r>
    </w:p>
    <w:p>
      <w:pPr>
        <w:rPr>
          <w:rFonts w:hint="eastAsia"/>
        </w:rPr>
      </w:pPr>
      <w:r>
        <w:rPr>
          <w:rFonts w:hint="eastAsia"/>
        </w:rPr>
        <w:t>36-40 GECFD</w:t>
      </w:r>
    </w:p>
    <w:p>
      <w:pPr>
        <w:rPr>
          <w:rFonts w:hint="eastAsia"/>
        </w:rPr>
      </w:pPr>
      <w:r>
        <w:rPr>
          <w:rFonts w:hint="eastAsia"/>
        </w:rPr>
        <w:t>36. G【解析】理解段落结构。空格前介绍个人职业，空格后介绍工作目的，因此空格处应为</w:t>
      </w:r>
      <w:r>
        <w:rPr>
          <w:rFonts w:hint="eastAsia"/>
        </w:rPr>
        <w:t>“</w:t>
      </w:r>
      <w:r>
        <w:rPr>
          <w:rFonts w:hint="eastAsia"/>
        </w:rPr>
        <w:t>我</w:t>
      </w:r>
      <w:r>
        <w:rPr>
          <w:rFonts w:hint="eastAsia"/>
        </w:rPr>
        <w:t>”</w:t>
      </w:r>
      <w:r>
        <w:rPr>
          <w:rFonts w:hint="eastAsia"/>
        </w:rPr>
        <w:t>的工作内容，故选择G。</w:t>
      </w:r>
    </w:p>
    <w:p>
      <w:pPr>
        <w:rPr>
          <w:rFonts w:hint="eastAsia"/>
        </w:rPr>
      </w:pPr>
      <w:r>
        <w:rPr>
          <w:rFonts w:hint="eastAsia"/>
        </w:rPr>
        <w:t>37. E【解析】理解句际关系。上文提到Utah and Colorado，介绍了在Utah看到的景象，37空说明在另一工作场所Colorado的工作情况，故选E。</w:t>
      </w:r>
    </w:p>
    <w:p>
      <w:pPr>
        <w:rPr>
          <w:rFonts w:hint="eastAsia"/>
        </w:rPr>
      </w:pPr>
      <w:r>
        <w:rPr>
          <w:rFonts w:hint="eastAsia"/>
        </w:rPr>
        <w:t>38. C【解析】理解段落结构。本段讲述作者工作的艰辛，选择C选项作为本段主旨句。</w:t>
      </w:r>
    </w:p>
    <w:p>
      <w:pPr>
        <w:rPr>
          <w:rFonts w:hint="eastAsia"/>
        </w:rPr>
      </w:pPr>
      <w:r>
        <w:rPr>
          <w:rFonts w:hint="eastAsia"/>
        </w:rPr>
        <w:t>39. F【解析】理解句际关系。上文讲述灰尘使雪的颜色变黑，F项中as a result表明由此导致的结果。</w:t>
      </w:r>
    </w:p>
    <w:p>
      <w:pPr>
        <w:rPr>
          <w:rFonts w:hint="eastAsia"/>
        </w:rPr>
      </w:pPr>
      <w:r>
        <w:rPr>
          <w:rFonts w:hint="eastAsia"/>
        </w:rPr>
        <w:t>40. D【解析】考查代词衔接手段。下文中them回指D选项中的models。</w:t>
      </w:r>
    </w:p>
    <w:p>
      <w:pPr>
        <w:rPr>
          <w:rFonts w:hint="eastAsia"/>
        </w:rPr>
      </w:pPr>
    </w:p>
    <w:p>
      <w:pPr>
        <w:rPr>
          <w:rFonts w:eastAsia="黑体" w:hint="eastAsia"/>
          <w:szCs w:val="21"/>
        </w:rPr>
      </w:pPr>
      <w:r>
        <w:rPr>
          <w:rFonts w:eastAsia="黑体" w:hAnsi="黑体"/>
          <w:szCs w:val="21"/>
        </w:rPr>
        <w:t>第三部分</w:t>
      </w:r>
      <w:r>
        <w:rPr>
          <w:rFonts w:eastAsia="黑体" w:hAnsi="黑体" w:hint="eastAsia"/>
          <w:szCs w:val="21"/>
        </w:rPr>
        <w:t xml:space="preserve">  </w:t>
      </w:r>
      <w:r>
        <w:rPr>
          <w:rFonts w:eastAsia="黑体" w:hAnsi="黑体"/>
          <w:szCs w:val="21"/>
        </w:rPr>
        <w:t>语言运用</w:t>
      </w:r>
      <w:r>
        <w:rPr>
          <w:rFonts w:eastAsia="黑体" w:hint="eastAsia"/>
          <w:szCs w:val="21"/>
        </w:rPr>
        <w:t>（</w:t>
      </w:r>
      <w:r>
        <w:rPr>
          <w:rFonts w:eastAsia="黑体" w:hAnsi="黑体"/>
          <w:szCs w:val="21"/>
        </w:rPr>
        <w:t>共两节，满分</w:t>
      </w:r>
      <w:r>
        <w:rPr>
          <w:rFonts w:ascii="黑体" w:eastAsia="黑体" w:hAnsi="黑体" w:hint="eastAsia"/>
          <w:szCs w:val="21"/>
        </w:rPr>
        <w:t>30</w:t>
      </w:r>
      <w:r>
        <w:rPr>
          <w:rFonts w:eastAsia="黑体" w:hAnsi="黑体"/>
          <w:szCs w:val="21"/>
        </w:rPr>
        <w:t>分</w:t>
      </w:r>
      <w:r>
        <w:rPr>
          <w:rFonts w:eastAsia="黑体" w:hint="eastAsia"/>
          <w:szCs w:val="21"/>
        </w:rPr>
        <w:t>）</w:t>
      </w:r>
    </w:p>
    <w:p>
      <w:pPr>
        <w:rPr>
          <w:rFonts w:hint="eastAsia"/>
        </w:rPr>
      </w:pPr>
      <w:r>
        <w:rPr>
          <w:rFonts w:hAnsi="宋体"/>
        </w:rPr>
        <w:t>第一节</w:t>
      </w:r>
      <w:r>
        <w:rPr>
          <w:rFonts w:hint="eastAsia"/>
        </w:rPr>
        <w:t xml:space="preserve"> （</w:t>
      </w:r>
      <w:r>
        <w:rPr>
          <w:rFonts w:hAnsi="宋体"/>
        </w:rPr>
        <w:t>共</w:t>
      </w:r>
      <w:r>
        <w:rPr>
          <w:rFonts w:hint="eastAsia"/>
        </w:rPr>
        <w:t>15</w:t>
      </w:r>
      <w:r>
        <w:rPr>
          <w:rFonts w:hAnsi="宋体"/>
        </w:rPr>
        <w:t>小题</w:t>
      </w:r>
      <w:r>
        <w:rPr>
          <w:rFonts w:hint="eastAsia"/>
        </w:rPr>
        <w:t>；</w:t>
      </w:r>
      <w:r>
        <w:rPr>
          <w:rFonts w:hAnsi="宋体"/>
        </w:rPr>
        <w:t>每小题</w:t>
      </w:r>
      <w:r>
        <w:t>1</w:t>
      </w:r>
      <w:r>
        <w:rPr>
          <w:rFonts w:hAnsi="宋体"/>
        </w:rPr>
        <w:t>分</w:t>
      </w:r>
      <w:r>
        <w:rPr>
          <w:rFonts w:hint="eastAsia"/>
        </w:rPr>
        <w:t>，</w:t>
      </w:r>
      <w:r>
        <w:rPr>
          <w:rFonts w:hAnsi="宋体"/>
        </w:rPr>
        <w:t>满分</w:t>
      </w:r>
      <w:r>
        <w:rPr>
          <w:rFonts w:hint="eastAsia"/>
        </w:rPr>
        <w:t>15</w:t>
      </w:r>
      <w:r>
        <w:rPr>
          <w:rFonts w:hAnsi="宋体"/>
        </w:rPr>
        <w:t>分</w:t>
      </w:r>
      <w:r>
        <w:rPr>
          <w:rFonts w:hint="eastAsia"/>
        </w:rPr>
        <w:t>）</w:t>
      </w:r>
    </w:p>
    <w:p>
      <w:pPr>
        <w:rPr>
          <w:rFonts w:hint="eastAsia"/>
        </w:rPr>
      </w:pPr>
      <w:r>
        <w:rPr>
          <w:rFonts w:hint="eastAsia"/>
        </w:rPr>
        <w:t>41-45 BDCAC</w:t>
      </w:r>
      <w:r>
        <w:rPr>
          <w:rFonts w:hint="eastAsia"/>
        </w:rPr>
        <w:tab/>
      </w:r>
      <w:r>
        <w:rPr>
          <w:rFonts w:hint="eastAsia"/>
        </w:rPr>
        <w:t xml:space="preserve">46-50 ADBAB  </w:t>
      </w:r>
      <w:r>
        <w:rPr>
          <w:rFonts w:hint="eastAsia"/>
        </w:rPr>
        <w:tab/>
      </w:r>
      <w:r>
        <w:rPr>
          <w:rFonts w:hint="eastAsia"/>
        </w:rPr>
        <w:t>51-55 CDABD</w:t>
      </w:r>
    </w:p>
    <w:p>
      <w:pPr>
        <w:rPr>
          <w:rFonts w:hint="eastAsia"/>
        </w:rPr>
      </w:pPr>
      <w:r>
        <w:rPr>
          <w:rFonts w:hint="eastAsia"/>
        </w:rPr>
        <w:t>41. B【解析】本句表明烤箱还不广泛为人们所使用(available)，因此有了社区共用烤箱的传统。</w:t>
      </w:r>
    </w:p>
    <w:p>
      <w:pPr>
        <w:rPr>
          <w:rFonts w:hint="eastAsia"/>
        </w:rPr>
      </w:pPr>
      <w:r>
        <w:rPr>
          <w:rFonts w:hint="eastAsia"/>
        </w:rPr>
        <w:t>42. D【解析】人们共用烤箱做食物，因此选择cooked。</w:t>
      </w:r>
    </w:p>
    <w:p>
      <w:pPr>
        <w:rPr>
          <w:rFonts w:hint="eastAsia"/>
        </w:rPr>
      </w:pPr>
      <w:r>
        <w:rPr>
          <w:rFonts w:hint="eastAsia"/>
        </w:rPr>
        <w:t>43. C【解析】</w:t>
      </w:r>
      <w:r>
        <w:t>Brickyard Bakery有一次采用</w:t>
      </w:r>
      <w:r>
        <w:rPr>
          <w:rFonts w:hint="eastAsia"/>
        </w:rPr>
        <w:t>(adopted)这一办法来为社区居民服务。</w:t>
      </w:r>
    </w:p>
    <w:p>
      <w:pPr>
        <w:rPr>
          <w:rFonts w:hint="eastAsia"/>
        </w:rPr>
      </w:pPr>
      <w:r>
        <w:rPr>
          <w:rFonts w:hint="eastAsia"/>
        </w:rPr>
        <w:t>44. A【解析】该面包店主动为人们提供烤箱，烘烤食物，因此选择offers这一答案。</w:t>
      </w:r>
    </w:p>
    <w:p>
      <w:pPr>
        <w:rPr>
          <w:rFonts w:hint="eastAsia"/>
        </w:rPr>
      </w:pPr>
      <w:r>
        <w:rPr>
          <w:rFonts w:hint="eastAsia"/>
        </w:rPr>
        <w:t>45. C【解析】烘烤食物通常(typically)需要四五个小时，因为耗时长，很多人无法支付燃料费用。</w:t>
      </w:r>
    </w:p>
    <w:p>
      <w:pPr>
        <w:rPr>
          <w:rFonts w:hint="eastAsia"/>
        </w:rPr>
      </w:pPr>
      <w:r>
        <w:rPr>
          <w:rFonts w:hint="eastAsia"/>
        </w:rPr>
        <w:t>46. A【解析】因为耗时长，很多人无法支付(afford)燃料费用。</w:t>
      </w:r>
    </w:p>
    <w:p>
      <w:pPr>
        <w:rPr>
          <w:rFonts w:hint="eastAsia"/>
        </w:rPr>
      </w:pPr>
      <w:r>
        <w:rPr>
          <w:rFonts w:hint="eastAsia"/>
        </w:rPr>
        <w:t>47. D【解析】面包店恢复了公共烤箱这一做法，使这一传统再次为人们所使用，因此选择reintroduced。</w:t>
      </w:r>
    </w:p>
    <w:p>
      <w:pPr>
        <w:rPr>
          <w:rFonts w:hint="eastAsia"/>
        </w:rPr>
      </w:pPr>
      <w:r>
        <w:rPr>
          <w:rFonts w:hint="eastAsia"/>
        </w:rPr>
        <w:t>48. B【解析】人们可以在家把面包胚做好，在送到面包店加工，因此选择prepare。</w:t>
      </w:r>
    </w:p>
    <w:p>
      <w:pPr>
        <w:rPr>
          <w:rFonts w:hint="eastAsia"/>
        </w:rPr>
      </w:pPr>
      <w:r>
        <w:rPr>
          <w:rFonts w:hint="eastAsia"/>
        </w:rPr>
        <w:t>49. A【解析】人们在家准备，但是不在家烤蛋糕，而是送到</w:t>
      </w:r>
      <w:r>
        <w:t>Brickyard Bakery，因此选择in</w:t>
      </w:r>
      <w:r>
        <w:rPr>
          <w:rFonts w:hint="eastAsia"/>
        </w:rPr>
        <w:t>stead of。</w:t>
      </w:r>
    </w:p>
    <w:p>
      <w:pPr>
        <w:rPr>
          <w:rFonts w:hint="eastAsia"/>
        </w:rPr>
      </w:pPr>
      <w:r>
        <w:rPr>
          <w:rFonts w:hint="eastAsia"/>
        </w:rPr>
        <w:t>50. B【解析】制作好的蛋糕胚，送往(deliver)</w:t>
      </w:r>
      <w:r>
        <w:t>Brickyard Bakery烤熟。</w:t>
      </w:r>
    </w:p>
    <w:p>
      <w:pPr>
        <w:rPr>
          <w:rFonts w:hint="eastAsia"/>
        </w:rPr>
      </w:pPr>
      <w:r>
        <w:rPr>
          <w:rFonts w:hint="eastAsia"/>
        </w:rPr>
        <w:t>51. C【解析】人们因为付不起高额的燃料费而烦恼(upset)。</w:t>
      </w:r>
    </w:p>
    <w:p>
      <w:pPr>
        <w:rPr>
          <w:rFonts w:hint="eastAsia"/>
        </w:rPr>
      </w:pPr>
      <w:r>
        <w:rPr>
          <w:rFonts w:hint="eastAsia"/>
        </w:rPr>
        <w:t>52. D【解析】如果有一个人遭遇这样的问题，一定还有更多的人面临(faced with)这一问题。</w:t>
      </w:r>
    </w:p>
    <w:p>
      <w:pPr>
        <w:rPr>
          <w:rFonts w:hint="eastAsia"/>
        </w:rPr>
      </w:pPr>
      <w:r>
        <w:rPr>
          <w:rFonts w:hint="eastAsia"/>
        </w:rPr>
        <w:t>53. A【解析】对面包店而言，花的钱并不多，但是对他人产生重大影响（make a difference）。</w:t>
      </w:r>
    </w:p>
    <w:p>
      <w:pPr>
        <w:rPr>
          <w:rFonts w:hint="eastAsia"/>
        </w:rPr>
      </w:pPr>
      <w:r>
        <w:rPr>
          <w:rFonts w:hint="eastAsia"/>
        </w:rPr>
        <w:t>54. B【解析】人们对面包店的这一举动反应积极，也因此店主决定将烤蛋糕的服务(service)提供的日期延长至圣诞节。</w:t>
      </w:r>
    </w:p>
    <w:p>
      <w:pPr>
        <w:rPr>
          <w:rFonts w:hint="eastAsia"/>
        </w:rPr>
      </w:pPr>
      <w:r>
        <w:rPr>
          <w:rFonts w:hint="eastAsia"/>
        </w:rPr>
        <w:t>55. D【解析】此处指面包店所提供的烤面包的服务(service)。</w:t>
      </w:r>
    </w:p>
    <w:p>
      <w:pPr>
        <w:rPr>
          <w:rFonts w:hint="eastAsia"/>
        </w:rPr>
      </w:pPr>
    </w:p>
    <w:p>
      <w:pPr>
        <w:rPr>
          <w:rFonts w:hint="eastAsia"/>
        </w:rPr>
      </w:pPr>
      <w:r>
        <w:rPr>
          <w:rFonts w:hAnsi="宋体"/>
        </w:rPr>
        <w:t>第二节</w:t>
      </w:r>
      <w:r>
        <w:rPr>
          <w:rFonts w:hAnsi="宋体" w:hint="eastAsia"/>
        </w:rPr>
        <w:t xml:space="preserve"> （</w:t>
      </w:r>
      <w:r>
        <w:rPr>
          <w:rFonts w:hAnsi="宋体"/>
        </w:rPr>
        <w:t>共</w:t>
      </w:r>
      <w:r>
        <w:t>10</w:t>
      </w:r>
      <w:r>
        <w:rPr>
          <w:rFonts w:hAnsi="宋体"/>
        </w:rPr>
        <w:t>小题；每小题</w:t>
      </w:r>
      <w:r>
        <w:t>1.5</w:t>
      </w:r>
      <w:r>
        <w:rPr>
          <w:rFonts w:hAnsi="宋体"/>
        </w:rPr>
        <w:t>分，满分</w:t>
      </w:r>
      <w:r>
        <w:t>15</w:t>
      </w:r>
      <w:r>
        <w:rPr>
          <w:rFonts w:hAnsi="宋体"/>
        </w:rPr>
        <w:t>分，大小写错误、拼写错误均不得分</w:t>
      </w:r>
      <w:r>
        <w:rPr>
          <w:rFonts w:hAnsi="宋体" w:hint="eastAsia"/>
        </w:rPr>
        <w:t>）</w:t>
      </w:r>
    </w:p>
    <w:p>
      <w:pPr>
        <w:rPr>
          <w:rFonts w:hint="eastAsia"/>
          <w:szCs w:val="21"/>
        </w:rPr>
      </w:pPr>
      <w:r>
        <w:rPr>
          <w:rFonts w:hint="eastAsia"/>
          <w:szCs w:val="21"/>
        </w:rPr>
        <w:t>56. further</w:t>
      </w:r>
      <w:r>
        <w:rPr>
          <w:rFonts w:hint="eastAsia"/>
          <w:szCs w:val="21"/>
        </w:rPr>
        <w:tab/>
      </w:r>
      <w:r>
        <w:rPr>
          <w:rFonts w:hint="eastAsia"/>
          <w:szCs w:val="21"/>
        </w:rPr>
        <w:tab/>
      </w:r>
      <w:r>
        <w:rPr>
          <w:rFonts w:hint="eastAsia"/>
          <w:szCs w:val="21"/>
        </w:rPr>
        <w:t>57. The</w:t>
      </w:r>
      <w:r>
        <w:rPr>
          <w:rFonts w:hint="eastAsia"/>
          <w:szCs w:val="21"/>
        </w:rPr>
        <w:tab/>
      </w:r>
      <w:r>
        <w:rPr>
          <w:rFonts w:hint="eastAsia"/>
          <w:szCs w:val="21"/>
        </w:rPr>
        <w:tab/>
      </w:r>
      <w:r>
        <w:rPr>
          <w:rFonts w:hint="eastAsia"/>
          <w:szCs w:val="21"/>
        </w:rPr>
        <w:tab/>
      </w:r>
      <w:r>
        <w:rPr>
          <w:rFonts w:hint="eastAsia"/>
          <w:szCs w:val="21"/>
        </w:rPr>
        <w:t xml:space="preserve">58. was listed  </w:t>
      </w:r>
      <w:r>
        <w:rPr>
          <w:rFonts w:hint="eastAsia"/>
          <w:szCs w:val="21"/>
        </w:rPr>
        <w:tab/>
      </w:r>
      <w:r>
        <w:rPr>
          <w:rFonts w:hint="eastAsia"/>
          <w:szCs w:val="21"/>
        </w:rPr>
        <w:t>59. located</w:t>
      </w:r>
      <w:r>
        <w:rPr>
          <w:rFonts w:hint="eastAsia"/>
          <w:szCs w:val="21"/>
        </w:rPr>
        <w:tab/>
      </w:r>
      <w:r>
        <w:rPr>
          <w:rFonts w:hint="eastAsia"/>
          <w:szCs w:val="21"/>
        </w:rPr>
        <w:tab/>
      </w:r>
      <w:r>
        <w:rPr>
          <w:rFonts w:hint="eastAsia"/>
          <w:szCs w:val="21"/>
        </w:rPr>
        <w:t>60. himself</w:t>
      </w:r>
      <w:r>
        <w:rPr>
          <w:rFonts w:hint="eastAsia"/>
          <w:szCs w:val="21"/>
        </w:rPr>
        <w:tab/>
      </w:r>
    </w:p>
    <w:p>
      <w:pPr>
        <w:rPr>
          <w:szCs w:val="21"/>
        </w:rPr>
      </w:pPr>
      <w:r>
        <w:rPr>
          <w:szCs w:val="21"/>
        </w:rPr>
        <w:t>61. which</w:t>
      </w:r>
      <w:r>
        <w:rPr>
          <w:szCs w:val="21"/>
        </w:rPr>
        <w:tab/>
      </w:r>
      <w:r>
        <w:rPr>
          <w:szCs w:val="21"/>
        </w:rPr>
        <w:tab/>
      </w:r>
      <w:r>
        <w:rPr>
          <w:szCs w:val="21"/>
        </w:rPr>
        <w:tab/>
      </w:r>
      <w:r>
        <w:rPr>
          <w:szCs w:val="21"/>
        </w:rPr>
        <w:t>62. has helped</w:t>
      </w:r>
      <w:r>
        <w:rPr>
          <w:szCs w:val="21"/>
        </w:rPr>
        <w:tab/>
      </w:r>
      <w:r>
        <w:rPr>
          <w:szCs w:val="21"/>
        </w:rPr>
        <w:tab/>
      </w:r>
      <w:r>
        <w:rPr>
          <w:szCs w:val="21"/>
        </w:rPr>
        <w:t xml:space="preserve">63. as  </w:t>
      </w:r>
      <w:r>
        <w:rPr>
          <w:szCs w:val="21"/>
        </w:rPr>
        <w:tab/>
      </w:r>
      <w:r>
        <w:rPr>
          <w:szCs w:val="21"/>
        </w:rPr>
        <w:tab/>
      </w:r>
      <w:r>
        <w:rPr>
          <w:szCs w:val="21"/>
        </w:rPr>
        <w:tab/>
      </w:r>
      <w:r>
        <w:rPr>
          <w:szCs w:val="21"/>
        </w:rPr>
        <w:t>64. doing</w:t>
      </w:r>
      <w:r>
        <w:rPr>
          <w:szCs w:val="21"/>
        </w:rPr>
        <w:tab/>
      </w:r>
      <w:r>
        <w:rPr>
          <w:szCs w:val="21"/>
        </w:rPr>
        <w:tab/>
      </w:r>
      <w:r>
        <w:rPr>
          <w:szCs w:val="21"/>
        </w:rPr>
        <w:tab/>
      </w:r>
      <w:r>
        <w:rPr>
          <w:szCs w:val="21"/>
        </w:rPr>
        <w:t>65. recognition</w:t>
      </w:r>
    </w:p>
    <w:p>
      <w:pPr>
        <w:rPr>
          <w:rFonts w:hAnsi="宋体" w:hint="eastAsia"/>
        </w:rPr>
      </w:pPr>
      <w:r>
        <w:t>56. further</w:t>
      </w:r>
      <w:r>
        <w:rPr>
          <w:rFonts w:hAnsi="宋体"/>
        </w:rPr>
        <w:t>【解析】考查语境下形容词比较级的运用。很多人停留在梦想之中，而文章主人公更进一步</w:t>
      </w:r>
      <w:r>
        <w:rPr>
          <w:rFonts w:hAnsi="宋体" w:hint="eastAsia"/>
        </w:rPr>
        <w:t>(further)，付诸行动。</w:t>
      </w:r>
    </w:p>
    <w:p>
      <w:pPr>
        <w:rPr>
          <w:rFonts w:hAnsi="宋体" w:hint="eastAsia"/>
        </w:rPr>
      </w:pPr>
      <w:r>
        <w:rPr>
          <w:rFonts w:hAnsi="宋体" w:hint="eastAsia"/>
        </w:rPr>
        <w:t>57. The【解析】考查语境中定冠词的运用。这里特指上文中的Jim Spear，因此使用定冠词。</w:t>
      </w:r>
    </w:p>
    <w:p>
      <w:pPr>
        <w:rPr>
          <w:rFonts w:hAnsi="宋体" w:hint="eastAsia"/>
        </w:rPr>
      </w:pPr>
      <w:r>
        <w:rPr>
          <w:rFonts w:hAnsi="宋体" w:hint="eastAsia"/>
        </w:rPr>
        <w:t>58. was listed 【解析】考查语境中谓语动词的运用。长城被列为世界文化遗产，使用过去时态、被动语态，主谓一致考虑单数，因此答案为was listed。</w:t>
      </w:r>
    </w:p>
    <w:p>
      <w:pPr>
        <w:rPr>
          <w:rFonts w:hAnsi="宋体" w:hint="eastAsia"/>
        </w:rPr>
      </w:pPr>
      <w:r>
        <w:rPr>
          <w:rFonts w:hAnsi="宋体" w:hint="eastAsia"/>
        </w:rPr>
        <w:t>59. located 【解析】考查语境中过去分词作后置定语。</w:t>
      </w:r>
      <w:r>
        <w:rPr>
          <w:rFonts w:hAnsi="宋体"/>
        </w:rPr>
        <w:t>L</w:t>
      </w:r>
      <w:r>
        <w:rPr>
          <w:rFonts w:hAnsi="宋体" w:hint="eastAsia"/>
        </w:rPr>
        <w:t>ocate与place构成逻辑上的被动关系，因此使用过去分词作后置定语。</w:t>
      </w:r>
    </w:p>
    <w:p>
      <w:pPr>
        <w:rPr>
          <w:rFonts w:hAnsi="宋体" w:hint="eastAsia"/>
        </w:rPr>
      </w:pPr>
      <w:r>
        <w:rPr>
          <w:rFonts w:hAnsi="宋体" w:hint="eastAsia"/>
        </w:rPr>
        <w:t>60. himself 【解析】考查语境中的反身代词的用法。此处意为Jim Spear本人亲自打理庭院，因此使用反身代词himself。</w:t>
      </w:r>
    </w:p>
    <w:p>
      <w:pPr>
        <w:rPr>
          <w:rFonts w:hAnsi="宋体" w:hint="eastAsia"/>
        </w:rPr>
      </w:pPr>
      <w:r>
        <w:rPr>
          <w:rFonts w:hAnsi="宋体" w:hint="eastAsia"/>
        </w:rPr>
        <w:t>61. which【解析】考查非限制性定语从句。此处为非限制性定语从句缺少主语，先行词为物，因此使用关系代词which。</w:t>
      </w:r>
    </w:p>
    <w:p>
      <w:pPr>
        <w:rPr>
          <w:rFonts w:hAnsi="宋体" w:hint="eastAsia"/>
        </w:rPr>
      </w:pPr>
      <w:r>
        <w:rPr>
          <w:rFonts w:hAnsi="宋体" w:hint="eastAsia"/>
        </w:rPr>
        <w:t>62. has helped 【解析】考查语境中谓语动词的时态和主谓一致。根据over the years可知，此处应使用现在完成时，主语为单数，因此答案为has helped。</w:t>
      </w:r>
    </w:p>
    <w:p>
      <w:pPr>
        <w:rPr>
          <w:rFonts w:hAnsi="宋体" w:hint="eastAsia"/>
        </w:rPr>
      </w:pPr>
      <w:r>
        <w:rPr>
          <w:rFonts w:hAnsi="宋体" w:hint="eastAsia"/>
        </w:rPr>
        <w:t>63. as 【解析】考查具体语境下的介词运用。</w:t>
      </w:r>
      <w:r>
        <w:rPr>
          <w:rFonts w:hAnsi="宋体"/>
        </w:rPr>
        <w:t>O</w:t>
      </w:r>
      <w:r>
        <w:rPr>
          <w:rFonts w:hAnsi="宋体" w:hint="eastAsia"/>
        </w:rPr>
        <w:t>perate as意为</w:t>
      </w:r>
      <w:r>
        <w:rPr>
          <w:rFonts w:hAnsi="宋体" w:hint="eastAsia"/>
        </w:rPr>
        <w:t>“</w:t>
      </w:r>
      <w:r>
        <w:rPr>
          <w:rFonts w:hAnsi="宋体" w:hint="eastAsia"/>
        </w:rPr>
        <w:t>充当、用作</w:t>
      </w:r>
      <w:r>
        <w:rPr>
          <w:rFonts w:hAnsi="宋体" w:hint="eastAsia"/>
        </w:rPr>
        <w:t>”</w:t>
      </w:r>
      <w:r>
        <w:rPr>
          <w:rFonts w:hAnsi="宋体" w:hint="eastAsia"/>
        </w:rPr>
        <w:t>，这里指Spear翻新的房子用作旅馆和餐馆。</w:t>
      </w:r>
    </w:p>
    <w:p>
      <w:pPr>
        <w:rPr>
          <w:rFonts w:hAnsi="宋体" w:hint="eastAsia"/>
        </w:rPr>
      </w:pPr>
      <w:r>
        <w:rPr>
          <w:rFonts w:hAnsi="宋体" w:hint="eastAsia"/>
        </w:rPr>
        <w:t>64. doing 【解析】考查语境中的非谓语动词用法。此处do和the architect构成逻辑上的主动关系，因此使用现在分词doing作状语。</w:t>
      </w:r>
    </w:p>
    <w:p>
      <w:pPr>
        <w:rPr>
          <w:rFonts w:hAnsi="宋体" w:hint="eastAsia"/>
        </w:rPr>
      </w:pPr>
      <w:r>
        <w:rPr>
          <w:rFonts w:hAnsi="宋体" w:hint="eastAsia"/>
        </w:rPr>
        <w:t>65. recognition 【解析】考查语境中的名词运用。介词In之后用recognition作介词宾语，构成短语in recognition of。</w:t>
      </w:r>
    </w:p>
    <w:p>
      <w:pPr>
        <w:rPr>
          <w:rFonts w:hint="eastAsia"/>
          <w:szCs w:val="21"/>
        </w:rPr>
      </w:pPr>
    </w:p>
    <w:p>
      <w:pPr>
        <w:rPr>
          <w:rFonts w:ascii="黑体" w:eastAsia="黑体" w:hAnsi="黑体" w:hint="eastAsia"/>
          <w:szCs w:val="21"/>
        </w:rPr>
      </w:pPr>
      <w:r>
        <w:rPr>
          <w:rFonts w:ascii="黑体" w:eastAsia="黑体" w:hAnsi="黑体"/>
          <w:szCs w:val="21"/>
        </w:rPr>
        <w:t>第四部分</w:t>
      </w:r>
      <w:r>
        <w:rPr>
          <w:rFonts w:ascii="黑体" w:eastAsia="黑体" w:hAnsi="黑体" w:hint="eastAsia"/>
          <w:szCs w:val="21"/>
        </w:rPr>
        <w:t xml:space="preserve">  </w:t>
      </w:r>
      <w:r>
        <w:rPr>
          <w:rFonts w:ascii="黑体" w:eastAsia="黑体" w:hAnsi="黑体"/>
          <w:szCs w:val="21"/>
        </w:rPr>
        <w:t>写作</w:t>
      </w:r>
      <w:r>
        <w:rPr>
          <w:rFonts w:ascii="黑体" w:eastAsia="黑体" w:hAnsi="黑体" w:hint="eastAsia"/>
          <w:szCs w:val="21"/>
        </w:rPr>
        <w:t>（</w:t>
      </w:r>
      <w:r>
        <w:rPr>
          <w:rFonts w:ascii="黑体" w:eastAsia="黑体" w:hAnsi="黑体"/>
          <w:szCs w:val="21"/>
        </w:rPr>
        <w:t>共两节</w:t>
      </w:r>
      <w:r>
        <w:rPr>
          <w:rFonts w:ascii="黑体" w:eastAsia="黑体" w:hAnsi="黑体" w:hint="eastAsia"/>
          <w:szCs w:val="21"/>
        </w:rPr>
        <w:t>，</w:t>
      </w:r>
      <w:r>
        <w:rPr>
          <w:rFonts w:ascii="黑体" w:eastAsia="黑体" w:hAnsi="黑体"/>
          <w:szCs w:val="21"/>
        </w:rPr>
        <w:t>满分</w:t>
      </w:r>
      <w:r>
        <w:rPr>
          <w:rFonts w:ascii="黑体" w:eastAsia="黑体" w:hAnsi="黑体" w:hint="eastAsia"/>
          <w:szCs w:val="21"/>
        </w:rPr>
        <w:t>40</w:t>
      </w:r>
      <w:r>
        <w:rPr>
          <w:rFonts w:ascii="黑体" w:eastAsia="黑体" w:hAnsi="黑体"/>
          <w:szCs w:val="21"/>
        </w:rPr>
        <w:t>分</w:t>
      </w:r>
      <w:r>
        <w:rPr>
          <w:rFonts w:ascii="黑体" w:eastAsia="黑体" w:hAnsi="黑体" w:hint="eastAsia"/>
          <w:szCs w:val="21"/>
        </w:rPr>
        <w:t>）</w:t>
      </w:r>
    </w:p>
    <w:p>
      <w:pPr>
        <w:rPr>
          <w:rFonts w:ascii="黑体" w:eastAsia="黑体" w:hAnsi="黑体" w:hint="eastAsia"/>
          <w:szCs w:val="21"/>
        </w:rPr>
      </w:pPr>
      <w:r>
        <w:rPr>
          <w:rFonts w:hAnsi="宋体"/>
        </w:rPr>
        <w:t>第一节</w:t>
      </w:r>
      <w:r>
        <w:rPr>
          <w:rFonts w:hAnsi="宋体" w:hint="eastAsia"/>
        </w:rPr>
        <w:t xml:space="preserve"> </w:t>
      </w:r>
      <w:r>
        <w:rPr>
          <w:rFonts w:hint="eastAsia"/>
        </w:rPr>
        <w:t>（</w:t>
      </w:r>
      <w:r>
        <w:rPr>
          <w:rFonts w:hAnsi="宋体"/>
        </w:rPr>
        <w:t>满分</w:t>
      </w:r>
      <w:r>
        <w:t>1</w:t>
      </w:r>
      <w:r>
        <w:rPr>
          <w:rFonts w:hint="eastAsia"/>
        </w:rPr>
        <w:t>5</w:t>
      </w:r>
      <w:r>
        <w:rPr>
          <w:rFonts w:hAnsi="宋体"/>
        </w:rPr>
        <w:t>分</w:t>
      </w:r>
      <w:r>
        <w:rPr>
          <w:rFonts w:hint="eastAsia"/>
        </w:rPr>
        <w:t>）</w:t>
      </w:r>
    </w:p>
    <w:p>
      <w:pPr>
        <w:rPr>
          <w:b/>
          <w:bCs/>
        </w:rPr>
      </w:pPr>
      <w:r>
        <w:rPr>
          <w:rFonts w:ascii="宋体" w:hAnsi="宋体" w:hint="eastAsia"/>
          <w:b/>
          <w:bCs/>
        </w:rPr>
        <w:t>一</w:t>
      </w:r>
      <w:r>
        <w:rPr>
          <w:rFonts w:ascii="宋体" w:hAnsi="宋体"/>
          <w:b/>
          <w:bCs/>
        </w:rPr>
        <w:t>、评分原则</w:t>
      </w:r>
    </w:p>
    <w:p>
      <w:r>
        <w:t xml:space="preserve">1. </w:t>
      </w:r>
      <w:r>
        <w:rPr>
          <w:rFonts w:ascii="宋体" w:hAnsi="宋体"/>
        </w:rPr>
        <w:t>本题总分为</w:t>
      </w:r>
      <w:r>
        <w:t>15</w:t>
      </w:r>
      <w:r>
        <w:rPr>
          <w:rFonts w:ascii="宋体" w:hAnsi="宋体"/>
        </w:rPr>
        <w:t>分，按各档次评分标准给分。</w:t>
      </w:r>
    </w:p>
    <w:p>
      <w:r>
        <w:t xml:space="preserve">2. </w:t>
      </w:r>
      <w:r>
        <w:rPr>
          <w:rFonts w:ascii="宋体" w:hAnsi="宋体"/>
        </w:rPr>
        <w:t>评分时，先根据文章的内容和语言初步确定其所属档次，然后以该档次的要求来衡量，确定或调整档次，最后给分。</w:t>
      </w:r>
    </w:p>
    <w:p>
      <w:r>
        <w:t xml:space="preserve">3. </w:t>
      </w:r>
      <w:r>
        <w:rPr>
          <w:rFonts w:ascii="宋体" w:hAnsi="宋体"/>
        </w:rPr>
        <w:t>词数少于</w:t>
      </w:r>
      <w:r>
        <w:t>60</w:t>
      </w:r>
      <w:r>
        <w:rPr>
          <w:rFonts w:ascii="宋体" w:hAnsi="宋体"/>
        </w:rPr>
        <w:t>，</w:t>
      </w:r>
      <w:r>
        <w:rPr>
          <w:rFonts w:ascii="宋体" w:hAnsi="宋体" w:hint="eastAsia"/>
        </w:rPr>
        <w:t>酌情扣分</w:t>
      </w:r>
      <w:r>
        <w:rPr>
          <w:rFonts w:ascii="宋体" w:hAnsi="宋体"/>
        </w:rPr>
        <w:t>。</w:t>
      </w:r>
    </w:p>
    <w:p>
      <w:r>
        <w:t xml:space="preserve">4. </w:t>
      </w:r>
      <w:r>
        <w:rPr>
          <w:rFonts w:ascii="宋体" w:hAnsi="宋体"/>
        </w:rPr>
        <w:t>评分时，应注意的主要内容为：时态、人称、内容要点、应用词汇和语法结构的数量和准确性、上下文的连贯性及语言的得体性。</w:t>
      </w:r>
    </w:p>
    <w:p>
      <w:r>
        <w:t xml:space="preserve">5. </w:t>
      </w:r>
      <w:r>
        <w:rPr>
          <w:rFonts w:ascii="宋体" w:hAnsi="宋体"/>
        </w:rPr>
        <w:t>拼写与标点符号是语言准确性的一个方面，评分时，应视其对交际的影响程度予以考虑。英、美拼写及词汇用法均可接受。</w:t>
      </w:r>
    </w:p>
    <w:p>
      <w:r>
        <w:t xml:space="preserve">6. </w:t>
      </w:r>
      <w:r>
        <w:rPr>
          <w:rFonts w:ascii="宋体" w:hAnsi="宋体"/>
        </w:rPr>
        <w:t>如书写较差，以至影响交际，将分数降低一个档次。</w:t>
      </w:r>
    </w:p>
    <w:p>
      <w:r>
        <w:t xml:space="preserve"> </w:t>
      </w:r>
    </w:p>
    <w:p>
      <w:pPr>
        <w:rPr>
          <w:b/>
          <w:bCs/>
        </w:rPr>
      </w:pPr>
      <w:r>
        <w:rPr>
          <w:rFonts w:ascii="宋体" w:hAnsi="宋体"/>
          <w:b/>
          <w:bCs/>
        </w:rPr>
        <w:t>二、各档次的给分范围和要求：</w:t>
      </w:r>
    </w:p>
    <w:p>
      <w:pPr>
        <w:rPr>
          <w:b/>
          <w:bCs/>
        </w:rPr>
      </w:pPr>
      <w:r>
        <w:rPr>
          <w:rFonts w:ascii="宋体" w:hAnsi="宋体"/>
          <w:b/>
          <w:bCs/>
        </w:rPr>
        <w:t>第五档</w:t>
      </w:r>
      <w:r>
        <w:rPr>
          <w:b/>
          <w:bCs/>
        </w:rPr>
        <w:t xml:space="preserve"> (13-15</w:t>
      </w:r>
      <w:r>
        <w:rPr>
          <w:rFonts w:ascii="宋体" w:hAnsi="宋体"/>
          <w:b/>
          <w:bCs/>
        </w:rPr>
        <w:t>分</w:t>
      </w:r>
      <w:r>
        <w:rPr>
          <w:b/>
          <w:bCs/>
        </w:rPr>
        <w:t>)</w:t>
      </w:r>
    </w:p>
    <w:p>
      <w:r>
        <w:rPr>
          <w:rFonts w:ascii="宋体" w:hAnsi="宋体"/>
        </w:rPr>
        <w:t>覆盖了所有内容要点，表述清楚、合理。</w:t>
      </w:r>
    </w:p>
    <w:p>
      <w:r>
        <w:rPr>
          <w:rFonts w:ascii="宋体" w:hAnsi="宋体"/>
        </w:rPr>
        <w:t>使用了多样并且恰当的词汇和语法结构，可能有个别小错，但不完全影响理解。有效地使用了语句间衔接手段，全文结构清晰，意义连贯。</w:t>
      </w:r>
    </w:p>
    <w:p>
      <w:r>
        <w:rPr>
          <w:rFonts w:ascii="宋体" w:hAnsi="宋体"/>
        </w:rPr>
        <w:t>完全达到了预期的写作目的。</w:t>
      </w:r>
    </w:p>
    <w:p>
      <w:pPr>
        <w:rPr>
          <w:b/>
          <w:bCs/>
        </w:rPr>
      </w:pPr>
      <w:r>
        <w:rPr>
          <w:rFonts w:ascii="宋体" w:hAnsi="宋体"/>
          <w:b/>
          <w:bCs/>
        </w:rPr>
        <w:t>第四档</w:t>
      </w:r>
      <w:r>
        <w:rPr>
          <w:b/>
          <w:bCs/>
        </w:rPr>
        <w:t xml:space="preserve"> (10-12</w:t>
      </w:r>
      <w:r>
        <w:rPr>
          <w:rFonts w:ascii="宋体" w:hAnsi="宋体"/>
          <w:b/>
          <w:bCs/>
        </w:rPr>
        <w:t>分</w:t>
      </w:r>
      <w:r>
        <w:rPr>
          <w:b/>
          <w:bCs/>
        </w:rPr>
        <w:t>)</w:t>
      </w:r>
    </w:p>
    <w:p>
      <w:r>
        <w:rPr>
          <w:rFonts w:ascii="宋体" w:hAnsi="宋体"/>
        </w:rPr>
        <w:t>覆盖了所有内容要点，表述比较清楚、合理。</w:t>
      </w:r>
    </w:p>
    <w:p>
      <w:r>
        <w:rPr>
          <w:rFonts w:ascii="宋体" w:hAnsi="宋体"/>
        </w:rPr>
        <w:t>使用了比较多样并且恰当的词和语法结构，可能有些许错误，但不影响理解。比较有效地使用了语句间衔接手段，全文结构比较清晰，意义比较连贯。</w:t>
      </w:r>
    </w:p>
    <w:p>
      <w:r>
        <w:rPr>
          <w:rFonts w:ascii="宋体" w:hAnsi="宋体"/>
        </w:rPr>
        <w:t>达到了预期的写作目的。</w:t>
      </w:r>
    </w:p>
    <w:p>
      <w:pPr>
        <w:rPr>
          <w:b/>
          <w:bCs/>
        </w:rPr>
      </w:pPr>
      <w:r>
        <w:rPr>
          <w:rFonts w:ascii="宋体" w:hAnsi="宋体"/>
          <w:b/>
          <w:bCs/>
        </w:rPr>
        <w:t>第三档</w:t>
      </w:r>
      <w:r>
        <w:rPr>
          <w:b/>
          <w:bCs/>
        </w:rPr>
        <w:t xml:space="preserve"> (7-9</w:t>
      </w:r>
      <w:r>
        <w:rPr>
          <w:rFonts w:ascii="宋体" w:hAnsi="宋体"/>
          <w:b/>
          <w:bCs/>
        </w:rPr>
        <w:t>分）</w:t>
      </w:r>
    </w:p>
    <w:p>
      <w:r>
        <w:rPr>
          <w:rFonts w:ascii="宋体" w:hAnsi="宋体"/>
        </w:rPr>
        <w:t>覆盖了大部分内容要点，有个别地方表述不够清楚、合理。</w:t>
      </w:r>
    </w:p>
    <w:p>
      <w:r>
        <w:rPr>
          <w:rFonts w:ascii="宋体" w:hAnsi="宋体"/>
        </w:rPr>
        <w:t>使用了简单的词汇和语法结构，有一些错误或不当之处，但基本不影响理解。基本有效地使用了语句间衔接手段，全文结构基本清晰，意义基本连贯。</w:t>
      </w:r>
    </w:p>
    <w:p>
      <w:r>
        <w:rPr>
          <w:rFonts w:ascii="宋体" w:hAnsi="宋体"/>
        </w:rPr>
        <w:t>基本达到了预期的写作目的。</w:t>
      </w:r>
    </w:p>
    <w:p>
      <w:pPr>
        <w:rPr>
          <w:b/>
          <w:bCs/>
        </w:rPr>
      </w:pPr>
      <w:r>
        <w:rPr>
          <w:rFonts w:ascii="宋体" w:hAnsi="宋体"/>
          <w:b/>
          <w:bCs/>
        </w:rPr>
        <w:t>第二档（</w:t>
      </w:r>
      <w:r>
        <w:rPr>
          <w:b/>
          <w:bCs/>
        </w:rPr>
        <w:t>4-6</w:t>
      </w:r>
      <w:r>
        <w:rPr>
          <w:rFonts w:ascii="宋体" w:hAnsi="宋体"/>
          <w:b/>
          <w:bCs/>
        </w:rPr>
        <w:t>分）</w:t>
      </w:r>
    </w:p>
    <w:p>
      <w:r>
        <w:rPr>
          <w:rFonts w:ascii="宋体" w:hAnsi="宋体"/>
        </w:rPr>
        <w:t>遗漏或未清楚表述一些内容要点，或一些内容与写作目的不相关。</w:t>
      </w:r>
    </w:p>
    <w:p>
      <w:r>
        <w:rPr>
          <w:rFonts w:ascii="宋体" w:hAnsi="宋体"/>
        </w:rPr>
        <w:t>所使用的词汇有限，语法结构单调，错误较多，影响理解。</w:t>
      </w:r>
    </w:p>
    <w:p>
      <w:r>
        <w:rPr>
          <w:rFonts w:ascii="宋体" w:hAnsi="宋体"/>
        </w:rPr>
        <w:t>几乎不能有效地使用语句间衔接手段，全文结构不够清，意义不够连贯。</w:t>
      </w:r>
    </w:p>
    <w:p>
      <w:r>
        <w:rPr>
          <w:rFonts w:ascii="宋体" w:hAnsi="宋体"/>
        </w:rPr>
        <w:t>未能达到预期的写作目的。</w:t>
      </w:r>
    </w:p>
    <w:p>
      <w:pPr>
        <w:rPr>
          <w:b/>
          <w:bCs/>
        </w:rPr>
      </w:pPr>
      <w:r>
        <w:rPr>
          <w:rFonts w:ascii="宋体" w:hAnsi="宋体"/>
          <w:b/>
          <w:bCs/>
        </w:rPr>
        <w:t>第一档</w:t>
      </w:r>
      <w:r>
        <w:rPr>
          <w:b/>
          <w:bCs/>
        </w:rPr>
        <w:t xml:space="preserve"> (1-3</w:t>
      </w:r>
      <w:r>
        <w:rPr>
          <w:rFonts w:ascii="宋体" w:hAnsi="宋体"/>
          <w:b/>
          <w:bCs/>
        </w:rPr>
        <w:t>分</w:t>
      </w:r>
      <w:r>
        <w:rPr>
          <w:b/>
          <w:bCs/>
        </w:rPr>
        <w:t>)</w:t>
      </w:r>
    </w:p>
    <w:p>
      <w:r>
        <w:rPr>
          <w:rFonts w:ascii="宋体" w:hAnsi="宋体"/>
        </w:rPr>
        <w:t>遗漏或未清表述大部分内容要点，或大部分内容与写作目的不相关。</w:t>
      </w:r>
    </w:p>
    <w:p>
      <w:r>
        <w:rPr>
          <w:rFonts w:ascii="宋体" w:hAnsi="宋体"/>
        </w:rPr>
        <w:t>所使用的词汇有限，语法结单调，错误多，严重影响理解。</w:t>
      </w:r>
    </w:p>
    <w:p>
      <w:r>
        <w:rPr>
          <w:rFonts w:ascii="宋体" w:hAnsi="宋体"/>
        </w:rPr>
        <w:t>几乎没有使用语句间衔接手段，全文结构不清晰，意义不连贯。</w:t>
      </w:r>
    </w:p>
    <w:p>
      <w:r>
        <w:rPr>
          <w:rFonts w:ascii="宋体" w:hAnsi="宋体"/>
        </w:rPr>
        <w:t>完全未达到预期的写作目的。</w:t>
      </w:r>
    </w:p>
    <w:p>
      <w:pPr>
        <w:rPr>
          <w:b/>
          <w:bCs/>
        </w:rPr>
      </w:pPr>
      <w:r>
        <w:rPr>
          <w:rFonts w:ascii="宋体" w:hAnsi="宋体"/>
          <w:b/>
          <w:bCs/>
        </w:rPr>
        <w:t>零分</w:t>
      </w:r>
    </w:p>
    <w:p>
      <w:r>
        <w:rPr>
          <w:rFonts w:ascii="宋体" w:hAnsi="宋体"/>
        </w:rPr>
        <w:t>未作答、所写内容太少或无法看清以致无法评判所写内容与题目要求完全不相关。</w:t>
      </w:r>
    </w:p>
    <w:p/>
    <w:p>
      <w:pPr>
        <w:rPr>
          <w:b/>
        </w:rPr>
      </w:pPr>
      <w:r>
        <w:rPr>
          <w:b/>
        </w:rPr>
        <w:t>One possible version:</w:t>
      </w:r>
    </w:p>
    <w:p>
      <w:pPr>
        <w:jc w:val="center"/>
        <w:rPr>
          <w:b/>
        </w:rPr>
      </w:pPr>
      <w:r>
        <w:t xml:space="preserve">    </w:t>
      </w:r>
      <w:r>
        <w:rPr>
          <w:b/>
        </w:rPr>
        <w:t>Notice</w:t>
      </w:r>
    </w:p>
    <w:p>
      <w:pPr>
        <w:ind w:firstLine="412" w:firstLineChars="196"/>
        <w:rPr>
          <w:szCs w:val="21"/>
        </w:rPr>
      </w:pPr>
      <w:r>
        <w:t xml:space="preserve">With the approaching of the International Bird Loving Day, our school will hold an </w:t>
      </w:r>
      <w:r>
        <w:rPr>
          <w:szCs w:val="21"/>
        </w:rPr>
        <w:t>outdoor bird-watching activity this Sunday morning</w:t>
      </w:r>
      <w:r>
        <w:t xml:space="preserve">. </w:t>
      </w:r>
      <w:r>
        <w:rPr>
          <w:szCs w:val="21"/>
        </w:rPr>
        <w:t xml:space="preserve">As scheduled, </w:t>
      </w:r>
      <w:r>
        <w:t xml:space="preserve">the activity will begin at 8:00 a.m. at the school lecture hall where the biology teacher will explain basic principles of scientific observation. Then, we’ll </w:t>
      </w:r>
      <w:r>
        <w:rPr>
          <w:szCs w:val="21"/>
        </w:rPr>
        <w:t>walk to the forest park near our school where an experienced guide will lead us some dos and don’ts of bird-watching. Please wear comfortable shoes and take sun cream with you in case of getting sun burnt. Being punctual is also of vital importance. Whoever is interested is welcome to join us.</w:t>
      </w:r>
    </w:p>
    <w:p>
      <w:pPr>
        <w:wordWrap w:val="0"/>
        <w:jc w:val="right"/>
      </w:pPr>
      <w:r>
        <w:t>Student Union</w:t>
      </w:r>
    </w:p>
    <w:p>
      <w:pPr>
        <w:jc w:val="left"/>
        <w:rPr>
          <w:rFonts w:hint="eastAsia"/>
        </w:rPr>
      </w:pPr>
      <w:r>
        <w:rPr>
          <w:rFonts w:hAnsi="宋体" w:hint="eastAsia"/>
        </w:rPr>
        <w:t xml:space="preserve">第二节 </w:t>
      </w:r>
      <w:r>
        <w:rPr>
          <w:rFonts w:hint="eastAsia"/>
        </w:rPr>
        <w:t>（</w:t>
      </w:r>
      <w:r>
        <w:rPr>
          <w:rFonts w:hAnsi="宋体"/>
        </w:rPr>
        <w:t>满分</w:t>
      </w:r>
      <w:r>
        <w:t>25</w:t>
      </w:r>
      <w:r>
        <w:rPr>
          <w:rFonts w:hAnsi="宋体"/>
        </w:rPr>
        <w:t>分</w:t>
      </w:r>
      <w:r>
        <w:rPr>
          <w:rFonts w:hint="eastAsia"/>
        </w:rPr>
        <w:t>）</w:t>
      </w:r>
    </w:p>
    <w:p>
      <w:pPr>
        <w:rPr>
          <w:rFonts w:hint="eastAsia"/>
          <w:b/>
          <w:bCs/>
        </w:rPr>
      </w:pPr>
      <w:r>
        <w:rPr>
          <w:rFonts w:ascii="宋体" w:hAnsi="宋体"/>
          <w:b/>
          <w:bCs/>
        </w:rPr>
        <w:t>一、评分原则</w:t>
      </w:r>
    </w:p>
    <w:p>
      <w:r>
        <w:t xml:space="preserve">1. </w:t>
      </w:r>
      <w:r>
        <w:rPr>
          <w:rFonts w:ascii="宋体" w:hAnsi="宋体"/>
        </w:rPr>
        <w:t>本题总分为</w:t>
      </w:r>
      <w:r>
        <w:t>25</w:t>
      </w:r>
      <w:r>
        <w:rPr>
          <w:rFonts w:ascii="宋体" w:hAnsi="宋体"/>
        </w:rPr>
        <w:t>分，按</w:t>
      </w:r>
      <w:r>
        <w:t>5</w:t>
      </w:r>
      <w:r>
        <w:rPr>
          <w:rFonts w:ascii="宋体" w:hAnsi="宋体"/>
        </w:rPr>
        <w:t>个档次给分。</w:t>
      </w:r>
    </w:p>
    <w:p>
      <w:r>
        <w:t xml:space="preserve">2. </w:t>
      </w:r>
      <w:r>
        <w:rPr>
          <w:rFonts w:ascii="宋体" w:hAnsi="宋体"/>
        </w:rPr>
        <w:t>评分时，先根据所续写短文的内容和语言初步确定其所属档次，然后以该档次的要求来衡量，确定或调整档次，最后给分。</w:t>
      </w:r>
    </w:p>
    <w:p>
      <w:r>
        <w:t xml:space="preserve">3. </w:t>
      </w:r>
      <w:r>
        <w:rPr>
          <w:rFonts w:ascii="宋体" w:hAnsi="宋体"/>
        </w:rPr>
        <w:t>词数少于</w:t>
      </w:r>
      <w:r>
        <w:t>130</w:t>
      </w:r>
      <w:r>
        <w:rPr>
          <w:rFonts w:ascii="宋体" w:hAnsi="宋体"/>
        </w:rPr>
        <w:t>，</w:t>
      </w:r>
      <w:r>
        <w:rPr>
          <w:rFonts w:ascii="宋体" w:hAnsi="宋体" w:hint="eastAsia"/>
        </w:rPr>
        <w:t>酌情扣分</w:t>
      </w:r>
      <w:r>
        <w:rPr>
          <w:rFonts w:ascii="宋体" w:hAnsi="宋体"/>
        </w:rPr>
        <w:t>。</w:t>
      </w:r>
    </w:p>
    <w:p>
      <w:r>
        <w:t xml:space="preserve">4. </w:t>
      </w:r>
      <w:r>
        <w:rPr>
          <w:rFonts w:ascii="宋体" w:hAnsi="宋体"/>
        </w:rPr>
        <w:t>评分时，应主要从以下四个方面考虑：与所给短文及段落开头语的衔接程度；内容的丰富性和对所标出的关键词的应用情况；应用语法结构和词汇的丰富性和准确性；上下文的连贯性。</w:t>
      </w:r>
    </w:p>
    <w:p>
      <w:r>
        <w:t xml:space="preserve">5. </w:t>
      </w:r>
      <w:r>
        <w:rPr>
          <w:rFonts w:ascii="宋体" w:hAnsi="宋体"/>
        </w:rPr>
        <w:t>拼写与标点符号是语言准确性的一个重要方面，评分时，应视其对交际的影响程度予以考虑。</w:t>
      </w:r>
    </w:p>
    <w:p>
      <w:r>
        <w:t xml:space="preserve">6. </w:t>
      </w:r>
      <w:r>
        <w:rPr>
          <w:rFonts w:ascii="宋体" w:hAnsi="宋体"/>
        </w:rPr>
        <w:t>如书写较差，以致影响交际，将分数降低一个档次。</w:t>
      </w:r>
    </w:p>
    <w:p>
      <w:r>
        <w:t xml:space="preserve"> </w:t>
      </w:r>
    </w:p>
    <w:p>
      <w:pPr>
        <w:rPr>
          <w:b/>
          <w:bCs/>
        </w:rPr>
      </w:pPr>
      <w:r>
        <w:rPr>
          <w:rFonts w:ascii="宋体" w:hAnsi="宋体"/>
          <w:b/>
          <w:bCs/>
        </w:rPr>
        <w:t>二、各档次的给分范围和要求：</w:t>
      </w:r>
    </w:p>
    <w:p>
      <w:pPr>
        <w:rPr>
          <w:b/>
          <w:bCs/>
        </w:rPr>
      </w:pPr>
      <w:r>
        <w:rPr>
          <w:rFonts w:ascii="宋体" w:hAnsi="宋体"/>
          <w:b/>
          <w:bCs/>
        </w:rPr>
        <w:t>第五档（</w:t>
      </w:r>
      <w:r>
        <w:rPr>
          <w:b/>
          <w:bCs/>
        </w:rPr>
        <w:t>21-25</w:t>
      </w:r>
      <w:r>
        <w:rPr>
          <w:rFonts w:ascii="宋体" w:hAnsi="宋体"/>
          <w:b/>
          <w:bCs/>
        </w:rPr>
        <w:t>分）</w:t>
      </w:r>
    </w:p>
    <w:p>
      <w:r>
        <w:rPr>
          <w:rFonts w:ascii="宋体" w:hAnsi="宋体"/>
        </w:rPr>
        <w:t>创造了丰富、合理的内容，富有逻辑性，续写完整，与原文情境融洽度高。</w:t>
      </w:r>
    </w:p>
    <w:p>
      <w:r>
        <w:rPr>
          <w:rFonts w:ascii="宋体" w:hAnsi="宋体"/>
        </w:rPr>
        <w:t>使用了多样并且恰当的词汇和语法结构，可能有个别小错，但不完全影响理解。有效地使用了语句间衔接手段，全文结构清晰，意义连贯。</w:t>
      </w:r>
    </w:p>
    <w:p>
      <w:pPr>
        <w:rPr>
          <w:b/>
          <w:bCs/>
        </w:rPr>
      </w:pPr>
      <w:r>
        <w:rPr>
          <w:rFonts w:ascii="宋体" w:hAnsi="宋体"/>
          <w:b/>
          <w:bCs/>
        </w:rPr>
        <w:t>第四档（</w:t>
      </w:r>
      <w:r>
        <w:rPr>
          <w:b/>
          <w:bCs/>
        </w:rPr>
        <w:t>16-20</w:t>
      </w:r>
      <w:r>
        <w:rPr>
          <w:rFonts w:ascii="宋体" w:hAnsi="宋体"/>
          <w:b/>
          <w:bCs/>
        </w:rPr>
        <w:t>分）</w:t>
      </w:r>
    </w:p>
    <w:p>
      <w:r>
        <w:rPr>
          <w:rFonts w:ascii="宋体" w:hAnsi="宋体"/>
        </w:rPr>
        <w:t>创造了比较丰富、合理的内容，比较有逻辑性，续写比较完整，与原文情境融洽度较高。</w:t>
      </w:r>
      <w:r>
        <w:t xml:space="preserve"> </w:t>
      </w:r>
      <w:r>
        <w:rPr>
          <w:rFonts w:ascii="宋体" w:hAnsi="宋体"/>
        </w:rPr>
        <w:t>使用了比较多样并且恰当的词汇和语法结构，可能有些许错误，但不影响理解。</w:t>
      </w:r>
    </w:p>
    <w:p>
      <w:r>
        <w:rPr>
          <w:rFonts w:ascii="宋体" w:hAnsi="宋体"/>
        </w:rPr>
        <w:t>比较有效地使用了语句间衔接手段，全文结构比较清晰，意义比较连贯。</w:t>
      </w:r>
    </w:p>
    <w:p>
      <w:pPr>
        <w:rPr>
          <w:b/>
          <w:bCs/>
        </w:rPr>
      </w:pPr>
      <w:r>
        <w:rPr>
          <w:rFonts w:ascii="宋体" w:hAnsi="宋体"/>
          <w:b/>
          <w:bCs/>
        </w:rPr>
        <w:t>第三档（</w:t>
      </w:r>
      <w:r>
        <w:rPr>
          <w:b/>
          <w:bCs/>
        </w:rPr>
        <w:t>11-15</w:t>
      </w:r>
      <w:r>
        <w:rPr>
          <w:rFonts w:ascii="宋体" w:hAnsi="宋体"/>
          <w:b/>
          <w:bCs/>
        </w:rPr>
        <w:t>分）</w:t>
      </w:r>
    </w:p>
    <w:p>
      <w:r>
        <w:rPr>
          <w:rFonts w:ascii="宋体" w:hAnsi="宋体"/>
        </w:rPr>
        <w:t>创造了基本合理的内容，有一定的逻辑性，续写基本完整，与原文情境相关。</w:t>
      </w:r>
    </w:p>
    <w:p>
      <w:r>
        <w:rPr>
          <w:rFonts w:ascii="宋体" w:hAnsi="宋体"/>
        </w:rPr>
        <w:t>使用了简单的词汇和语法结构，有一些错误或不恰当之处，但基本不影响理解。基本有效地使用了语句间衔接手段，全文结构基本清晰，意义基本连贯。</w:t>
      </w:r>
    </w:p>
    <w:p>
      <w:pPr>
        <w:rPr>
          <w:b/>
          <w:bCs/>
        </w:rPr>
      </w:pPr>
      <w:r>
        <w:rPr>
          <w:rFonts w:ascii="宋体" w:hAnsi="宋体"/>
          <w:b/>
          <w:bCs/>
        </w:rPr>
        <w:t>第二档（</w:t>
      </w:r>
      <w:r>
        <w:rPr>
          <w:b/>
          <w:bCs/>
        </w:rPr>
        <w:t>6-10</w:t>
      </w:r>
      <w:r>
        <w:rPr>
          <w:rFonts w:ascii="宋体" w:hAnsi="宋体"/>
          <w:b/>
          <w:bCs/>
        </w:rPr>
        <w:t>分）</w:t>
      </w:r>
    </w:p>
    <w:p>
      <w:r>
        <w:rPr>
          <w:rFonts w:ascii="宋体" w:hAnsi="宋体"/>
        </w:rPr>
        <w:t>内容或逻辑上有一些重大问题，续写不够完整，与原文情境有一定程度脱节。所使用的词汇有限，语法结构单调，错误较多，影响理解。</w:t>
      </w:r>
    </w:p>
    <w:p>
      <w:r>
        <w:rPr>
          <w:rFonts w:ascii="宋体" w:hAnsi="宋体"/>
        </w:rPr>
        <w:t>未能有效地使用语句间衔接手段，全文结构不够清晰，意义不够连贯。</w:t>
      </w:r>
    </w:p>
    <w:p>
      <w:pPr>
        <w:rPr>
          <w:b/>
          <w:bCs/>
        </w:rPr>
      </w:pPr>
      <w:r>
        <w:rPr>
          <w:rFonts w:ascii="宋体" w:hAnsi="宋体"/>
          <w:b/>
          <w:bCs/>
        </w:rPr>
        <w:t>第一档（</w:t>
      </w:r>
      <w:r>
        <w:rPr>
          <w:b/>
          <w:bCs/>
        </w:rPr>
        <w:t>1-5</w:t>
      </w:r>
      <w:r>
        <w:rPr>
          <w:rFonts w:ascii="宋体" w:hAnsi="宋体"/>
          <w:b/>
          <w:bCs/>
        </w:rPr>
        <w:t>分）</w:t>
      </w:r>
    </w:p>
    <w:p>
      <w:r>
        <w:rPr>
          <w:rFonts w:ascii="宋体" w:hAnsi="宋体"/>
        </w:rPr>
        <w:t>内容或逻辑上有较多重大问题，或有部分内容抄自原文，续写不完整，与原文情境基本脱节。</w:t>
      </w:r>
    </w:p>
    <w:p>
      <w:r>
        <w:rPr>
          <w:rFonts w:ascii="宋体" w:hAnsi="宋体"/>
        </w:rPr>
        <w:t>所使用的词汇有限，语法结构单调，错误较多，严重影响理解。</w:t>
      </w:r>
    </w:p>
    <w:p>
      <w:r>
        <w:rPr>
          <w:rFonts w:ascii="宋体" w:hAnsi="宋体"/>
        </w:rPr>
        <w:t>几乎没有使用语句间衔接手段，全文结构不清晰，意义不连贯。</w:t>
      </w:r>
    </w:p>
    <w:p>
      <w:pPr>
        <w:rPr>
          <w:b/>
          <w:bCs/>
        </w:rPr>
      </w:pPr>
      <w:r>
        <w:rPr>
          <w:rFonts w:ascii="宋体" w:hAnsi="宋体"/>
          <w:b/>
          <w:bCs/>
        </w:rPr>
        <w:t>零分</w:t>
      </w:r>
    </w:p>
    <w:p>
      <w:pPr>
        <w:rPr>
          <w:rFonts w:ascii="宋体" w:hAnsi="宋体" w:hint="eastAsia"/>
        </w:rPr>
      </w:pPr>
      <w:r>
        <w:rPr>
          <w:rFonts w:ascii="宋体" w:hAnsi="宋体"/>
        </w:rPr>
        <w:t>未作答、所写内容太少或无法看清以致无法评判，所写内容全部抄自原文或与题目要求完全不相关。</w:t>
      </w:r>
    </w:p>
    <w:p>
      <w:pPr>
        <w:rPr>
          <w:rFonts w:hint="eastAsia"/>
        </w:rPr>
      </w:pPr>
    </w:p>
    <w:p>
      <w:pPr>
        <w:rPr>
          <w:b/>
        </w:rPr>
      </w:pPr>
      <w:r>
        <w:rPr>
          <w:b/>
        </w:rPr>
        <w:t>One possible version:</w:t>
      </w:r>
    </w:p>
    <w:p>
      <w:pPr>
        <w:ind w:firstLine="420" w:firstLineChars="200"/>
        <w:rPr>
          <w:rFonts w:hint="eastAsia"/>
          <w:i/>
          <w:szCs w:val="21"/>
        </w:rPr>
      </w:pPr>
      <w:r>
        <w:rPr>
          <w:rFonts w:hint="eastAsia"/>
          <w:i/>
          <w:szCs w:val="21"/>
        </w:rPr>
        <w:t xml:space="preserve">Wasting no time, </w:t>
      </w:r>
      <w:r>
        <w:rPr>
          <w:i/>
          <w:szCs w:val="21"/>
        </w:rPr>
        <w:t xml:space="preserve">I set off </w:t>
      </w:r>
      <w:r>
        <w:rPr>
          <w:rFonts w:hint="eastAsia"/>
          <w:i/>
          <w:szCs w:val="21"/>
        </w:rPr>
        <w:t>and k</w:t>
      </w:r>
      <w:r>
        <w:rPr>
          <w:i/>
          <w:szCs w:val="21"/>
        </w:rPr>
        <w:t>nocked on doors in my neighborhoo</w:t>
      </w:r>
      <w:r>
        <w:rPr>
          <w:rFonts w:hint="eastAsia"/>
          <w:i/>
          <w:szCs w:val="21"/>
        </w:rPr>
        <w:t xml:space="preserve">d. </w:t>
      </w:r>
      <w:r>
        <w:rPr>
          <w:rFonts w:hint="eastAsia"/>
          <w:szCs w:val="21"/>
        </w:rPr>
        <w:t>Gathering my courage,</w:t>
      </w:r>
      <w:r>
        <w:rPr>
          <w:szCs w:val="21"/>
        </w:rPr>
        <w:t xml:space="preserve"> I introduc</w:t>
      </w:r>
      <w:r>
        <w:rPr>
          <w:rFonts w:hint="eastAsia"/>
          <w:szCs w:val="21"/>
        </w:rPr>
        <w:t>ed</w:t>
      </w:r>
      <w:r>
        <w:rPr>
          <w:szCs w:val="21"/>
        </w:rPr>
        <w:t xml:space="preserve"> myself as the young representative of the </w:t>
      </w:r>
      <w:r>
        <w:rPr>
          <w:rFonts w:hint="eastAsia"/>
          <w:szCs w:val="21"/>
        </w:rPr>
        <w:t>well-known</w:t>
      </w:r>
      <w:r>
        <w:rPr>
          <w:szCs w:val="21"/>
        </w:rPr>
        <w:t xml:space="preserve"> greeting-card company. The initial responses were mixed</w:t>
      </w:r>
      <w:r>
        <w:rPr>
          <w:rFonts w:hint="eastAsia"/>
          <w:szCs w:val="21"/>
        </w:rPr>
        <w:t xml:space="preserve"> </w:t>
      </w:r>
      <w:r>
        <w:rPr>
          <w:szCs w:val="21"/>
        </w:rPr>
        <w:t>—</w:t>
      </w:r>
      <w:r>
        <w:rPr>
          <w:rFonts w:hint="eastAsia"/>
          <w:szCs w:val="21"/>
        </w:rPr>
        <w:t xml:space="preserve"> </w:t>
      </w:r>
      <w:r>
        <w:rPr>
          <w:szCs w:val="21"/>
        </w:rPr>
        <w:t xml:space="preserve">some were hesitant, while others were </w:t>
      </w:r>
      <w:r>
        <w:rPr>
          <w:rFonts w:hint="eastAsia"/>
          <w:szCs w:val="21"/>
        </w:rPr>
        <w:t>fascinated</w:t>
      </w:r>
      <w:r>
        <w:rPr>
          <w:szCs w:val="21"/>
        </w:rPr>
        <w:t xml:space="preserve"> by the</w:t>
      </w:r>
      <w:r>
        <w:rPr>
          <w:rFonts w:hint="eastAsia"/>
          <w:szCs w:val="21"/>
        </w:rPr>
        <w:t xml:space="preserve"> idea</w:t>
      </w:r>
      <w:r>
        <w:rPr>
          <w:szCs w:val="21"/>
        </w:rPr>
        <w:t xml:space="preserve"> of a child engaged in such a venture. As I showcased the high-quality cards and shared the story behind each design, the </w:t>
      </w:r>
      <w:r>
        <w:rPr>
          <w:rFonts w:hint="eastAsia"/>
          <w:szCs w:val="21"/>
        </w:rPr>
        <w:t>doubt</w:t>
      </w:r>
      <w:r>
        <w:rPr>
          <w:szCs w:val="21"/>
        </w:rPr>
        <w:t xml:space="preserve"> began to </w:t>
      </w:r>
      <w:r>
        <w:rPr>
          <w:rFonts w:hint="eastAsia"/>
          <w:szCs w:val="21"/>
        </w:rPr>
        <w:t>fade away</w:t>
      </w:r>
      <w:r>
        <w:rPr>
          <w:szCs w:val="21"/>
        </w:rPr>
        <w:t xml:space="preserve">, replaced by genuine interest. Surprisingly, my shy </w:t>
      </w:r>
      <w:r>
        <w:rPr>
          <w:rFonts w:hint="eastAsia"/>
          <w:szCs w:val="21"/>
        </w:rPr>
        <w:t>character</w:t>
      </w:r>
      <w:r>
        <w:rPr>
          <w:szCs w:val="21"/>
        </w:rPr>
        <w:t xml:space="preserve"> transformed into enthusiasm, and I found myself engaging in conversations that extended beyond the purpose of sales</w:t>
      </w:r>
      <w:r>
        <w:rPr>
          <w:rFonts w:hint="eastAsia"/>
          <w:szCs w:val="21"/>
        </w:rPr>
        <w:t>.</w:t>
      </w:r>
    </w:p>
    <w:p>
      <w:pPr>
        <w:ind w:firstLine="420" w:firstLineChars="200"/>
        <w:rPr>
          <w:rFonts w:hint="eastAsia"/>
          <w:szCs w:val="21"/>
        </w:rPr>
      </w:pPr>
      <w:r>
        <w:rPr>
          <w:i/>
          <w:szCs w:val="21"/>
        </w:rPr>
        <w:t xml:space="preserve">Eventually, I earned over $20, a </w:t>
      </w:r>
      <w:r>
        <w:rPr>
          <w:rFonts w:hint="eastAsia"/>
          <w:i/>
          <w:szCs w:val="21"/>
        </w:rPr>
        <w:t>large sum of money</w:t>
      </w:r>
      <w:r>
        <w:rPr>
          <w:i/>
          <w:szCs w:val="21"/>
        </w:rPr>
        <w:t xml:space="preserve"> for a 9-year-old kid in 1954.</w:t>
      </w:r>
      <w:r>
        <w:rPr>
          <w:szCs w:val="21"/>
        </w:rPr>
        <w:t xml:space="preserve"> The community’s res</w:t>
      </w:r>
      <w:r>
        <w:rPr>
          <w:rFonts w:hint="eastAsia"/>
          <w:szCs w:val="21"/>
        </w:rPr>
        <w:t>ponse</w:t>
      </w:r>
      <w:r>
        <w:rPr>
          <w:szCs w:val="21"/>
        </w:rPr>
        <w:t xml:space="preserve"> </w:t>
      </w:r>
      <w:r>
        <w:rPr>
          <w:rFonts w:hint="eastAsia"/>
          <w:szCs w:val="21"/>
        </w:rPr>
        <w:t xml:space="preserve">exceeded </w:t>
      </w:r>
      <w:r>
        <w:rPr>
          <w:szCs w:val="21"/>
        </w:rPr>
        <w:t>my expectations, and the support I received went beyond mere financial transactions. Neighbors were not just buying cards; they were encouraging a young entrepreneur.</w:t>
      </w:r>
      <w:r>
        <w:rPr>
          <w:rFonts w:hint="eastAsia"/>
          <w:szCs w:val="21"/>
        </w:rPr>
        <w:t xml:space="preserve"> </w:t>
      </w:r>
      <w:r>
        <w:rPr>
          <w:szCs w:val="21"/>
        </w:rPr>
        <w:t>This unexpected journey into sales not only alleviated my financial concerns for Christmas but also instilled a sense of accomplishment and self-confidence.</w:t>
      </w:r>
      <w:r>
        <w:rPr>
          <w:rFonts w:hint="eastAsia"/>
          <w:szCs w:val="21"/>
        </w:rPr>
        <w:t xml:space="preserve"> </w:t>
      </w:r>
      <w:r>
        <w:rPr>
          <w:szCs w:val="21"/>
        </w:rPr>
        <w:t>I</w:t>
      </w:r>
      <w:r>
        <w:rPr>
          <w:rFonts w:hint="eastAsia"/>
          <w:szCs w:val="21"/>
        </w:rPr>
        <w:t xml:space="preserve">t </w:t>
      </w:r>
      <w:r>
        <w:rPr>
          <w:szCs w:val="21"/>
        </w:rPr>
        <w:t xml:space="preserve">broadened my horizons </w:t>
      </w:r>
      <w:r>
        <w:rPr>
          <w:rFonts w:hint="eastAsia"/>
          <w:szCs w:val="21"/>
        </w:rPr>
        <w:t>and</w:t>
      </w:r>
      <w:r>
        <w:rPr>
          <w:szCs w:val="21"/>
        </w:rPr>
        <w:t xml:space="preserve"> laid the foundation for a newfound belief in the possibilities that determination and courage could unfold, regardless of age</w:t>
      </w:r>
      <w:r>
        <w:rPr>
          <w:rFonts w:hint="eastAsia"/>
          <w:szCs w:val="21"/>
        </w:rPr>
        <w:t>.</w:t>
      </w:r>
    </w:p>
    <w:p>
      <w:pPr>
        <w:rPr>
          <w:rFonts w:ascii="宋体" w:hAnsi="宋体" w:hint="eastAsia"/>
        </w:rPr>
      </w:pPr>
    </w:p>
    <w:p>
      <w:pPr>
        <w:jc w:val="center"/>
        <w:rPr>
          <w:b/>
        </w:rPr>
      </w:pPr>
      <w:r>
        <w:rPr>
          <w:rFonts w:ascii="宋体" w:hAnsi="宋体" w:hint="eastAsia"/>
          <w:b/>
        </w:rPr>
        <w:t>听力</w:t>
      </w:r>
      <w:r>
        <w:rPr>
          <w:rFonts w:ascii="宋体" w:hAnsi="宋体"/>
          <w:b/>
        </w:rPr>
        <w:t>录音稿</w:t>
      </w:r>
    </w:p>
    <w:p>
      <w:pPr>
        <w:autoSpaceDE w:val="0"/>
        <w:autoSpaceDN w:val="0"/>
        <w:adjustRightInd w:val="0"/>
        <w:ind w:left="260" w:hanging="260"/>
        <w:textAlignment w:val="center"/>
        <w:rPr>
          <w:rFonts w:eastAsia="方正隶书简体"/>
          <w:kern w:val="0"/>
        </w:rPr>
      </w:pPr>
      <w:r>
        <w:rPr>
          <w:rFonts w:eastAsia="方正隶书简体"/>
          <w:kern w:val="0"/>
        </w:rPr>
        <w:t xml:space="preserve">(Text 1) </w:t>
      </w:r>
    </w:p>
    <w:p>
      <w:pPr>
        <w:autoSpaceDE w:val="0"/>
        <w:autoSpaceDN w:val="0"/>
        <w:adjustRightInd w:val="0"/>
        <w:ind w:left="260" w:hanging="260"/>
        <w:textAlignment w:val="center"/>
        <w:rPr>
          <w:rFonts w:eastAsia="方正隶书简体"/>
          <w:kern w:val="0"/>
        </w:rPr>
      </w:pPr>
      <w:r>
        <w:rPr>
          <w:rFonts w:eastAsia="方正隶书简体"/>
          <w:kern w:val="0"/>
        </w:rPr>
        <w:t>M: The astronomy club’s star watching event was fantastic last night!</w:t>
      </w:r>
    </w:p>
    <w:p>
      <w:pPr>
        <w:autoSpaceDE w:val="0"/>
        <w:autoSpaceDN w:val="0"/>
        <w:adjustRightInd w:val="0"/>
        <w:ind w:left="260" w:hanging="260"/>
        <w:textAlignment w:val="center"/>
        <w:rPr>
          <w:rFonts w:eastAsia="方正隶书简体"/>
          <w:kern w:val="0"/>
        </w:rPr>
      </w:pPr>
      <w:r>
        <w:rPr>
          <w:rFonts w:eastAsia="方正隶书简体"/>
          <w:kern w:val="0"/>
        </w:rPr>
        <w:t>W: Really? I missed it because I was showing and explaining my work from my art class.</w:t>
      </w:r>
    </w:p>
    <w:p>
      <w:pPr>
        <w:autoSpaceDE w:val="0"/>
        <w:autoSpaceDN w:val="0"/>
        <w:adjustRightInd w:val="0"/>
        <w:ind w:left="260" w:hanging="260"/>
        <w:textAlignment w:val="center"/>
        <w:rPr>
          <w:rFonts w:eastAsia="方正隶书简体"/>
          <w:kern w:val="0"/>
        </w:rPr>
      </w:pPr>
      <w:r>
        <w:rPr>
          <w:rFonts w:eastAsia="方正隶书简体"/>
          <w:kern w:val="0"/>
        </w:rPr>
        <w:t xml:space="preserve">M: </w:t>
      </w:r>
      <w:r>
        <w:rPr>
          <w:rFonts w:eastAsia="方正隶书简体" w:hint="eastAsia"/>
          <w:kern w:val="0"/>
        </w:rPr>
        <w:t>J</w:t>
      </w:r>
      <w:r>
        <w:rPr>
          <w:rFonts w:eastAsia="方正隶书简体"/>
          <w:kern w:val="0"/>
        </w:rPr>
        <w:t>oin</w:t>
      </w:r>
      <w:r>
        <w:rPr>
          <w:rFonts w:eastAsia="方正隶书简体" w:hint="eastAsia"/>
          <w:kern w:val="0"/>
        </w:rPr>
        <w:t xml:space="preserve"> us</w:t>
      </w:r>
      <w:r>
        <w:rPr>
          <w:rFonts w:eastAsia="方正隶书简体"/>
          <w:kern w:val="0"/>
        </w:rPr>
        <w:t xml:space="preserve"> next time. Hopefully we’ll see some </w:t>
      </w:r>
      <w:r>
        <w:rPr>
          <w:rFonts w:eastAsia="方正隶书简体" w:hint="eastAsia"/>
          <w:kern w:val="0"/>
        </w:rPr>
        <w:t>shooting star</w:t>
      </w:r>
      <w:r>
        <w:rPr>
          <w:rFonts w:eastAsia="方正隶书简体"/>
          <w:kern w:val="0"/>
        </w:rPr>
        <w:t xml:space="preserve">s </w:t>
      </w:r>
      <w:r>
        <w:rPr>
          <w:rFonts w:eastAsia="方正隶书简体" w:hint="eastAsia"/>
          <w:kern w:val="0"/>
        </w:rPr>
        <w:t>then</w:t>
      </w:r>
      <w:r>
        <w:rPr>
          <w:rFonts w:eastAsia="方正隶书简体"/>
          <w:kern w:val="0"/>
        </w:rPr>
        <w:t>!</w:t>
      </w:r>
    </w:p>
    <w:p>
      <w:pPr>
        <w:autoSpaceDE w:val="0"/>
        <w:autoSpaceDN w:val="0"/>
        <w:adjustRightInd w:val="0"/>
        <w:ind w:left="260" w:hanging="260"/>
        <w:textAlignment w:val="center"/>
        <w:rPr>
          <w:rFonts w:eastAsia="方正隶书简体"/>
          <w:kern w:val="0"/>
        </w:rPr>
      </w:pPr>
      <w:r>
        <w:rPr>
          <w:rFonts w:eastAsia="方正隶书简体"/>
          <w:kern w:val="0"/>
        </w:rPr>
        <w:t xml:space="preserve">(Text 2) </w:t>
      </w:r>
    </w:p>
    <w:p>
      <w:pPr>
        <w:autoSpaceDE w:val="0"/>
        <w:autoSpaceDN w:val="0"/>
        <w:adjustRightInd w:val="0"/>
        <w:ind w:left="260" w:hanging="260"/>
        <w:textAlignment w:val="center"/>
        <w:rPr>
          <w:rFonts w:eastAsia="方正隶书简体"/>
          <w:kern w:val="0"/>
        </w:rPr>
      </w:pPr>
      <w:r>
        <w:rPr>
          <w:rFonts w:eastAsia="方正隶书简体"/>
          <w:kern w:val="0"/>
        </w:rPr>
        <w:t>M: How did your exam go yesterday?</w:t>
      </w:r>
    </w:p>
    <w:p>
      <w:pPr>
        <w:autoSpaceDE w:val="0"/>
        <w:autoSpaceDN w:val="0"/>
        <w:adjustRightInd w:val="0"/>
        <w:ind w:left="260" w:hanging="260"/>
        <w:textAlignment w:val="center"/>
        <w:rPr>
          <w:rFonts w:eastAsia="方正隶书简体"/>
          <w:kern w:val="0"/>
        </w:rPr>
      </w:pPr>
      <w:r>
        <w:rPr>
          <w:rFonts w:eastAsia="方正隶书简体"/>
          <w:kern w:val="0"/>
        </w:rPr>
        <w:t>W: I think I did well on the multiple-choice section, and I understood the blank filling questions, but the essay part was a real killer.</w:t>
      </w:r>
    </w:p>
    <w:p>
      <w:pPr>
        <w:autoSpaceDE w:val="0"/>
        <w:autoSpaceDN w:val="0"/>
        <w:adjustRightInd w:val="0"/>
        <w:ind w:left="260" w:hanging="260"/>
        <w:textAlignment w:val="center"/>
        <w:rPr>
          <w:rFonts w:eastAsia="方正隶书简体"/>
          <w:kern w:val="0"/>
        </w:rPr>
      </w:pPr>
      <w:r>
        <w:rPr>
          <w:rFonts w:eastAsia="方正隶书简体"/>
          <w:kern w:val="0"/>
        </w:rPr>
        <w:t xml:space="preserve">(Text 3) </w:t>
      </w:r>
    </w:p>
    <w:p>
      <w:pPr>
        <w:autoSpaceDE w:val="0"/>
        <w:autoSpaceDN w:val="0"/>
        <w:adjustRightInd w:val="0"/>
        <w:ind w:left="260" w:hanging="260"/>
        <w:textAlignment w:val="center"/>
        <w:rPr>
          <w:rFonts w:eastAsia="方正隶书简体"/>
          <w:kern w:val="0"/>
        </w:rPr>
      </w:pPr>
      <w:r>
        <w:rPr>
          <w:rFonts w:eastAsia="方正隶书简体"/>
          <w:kern w:val="0"/>
        </w:rPr>
        <w:t>M: Which floor would you like me to press?</w:t>
      </w:r>
    </w:p>
    <w:p>
      <w:pPr>
        <w:autoSpaceDE w:val="0"/>
        <w:autoSpaceDN w:val="0"/>
        <w:adjustRightInd w:val="0"/>
        <w:ind w:left="260" w:hanging="260"/>
        <w:textAlignment w:val="center"/>
        <w:rPr>
          <w:rFonts w:eastAsia="方正隶书简体"/>
          <w:kern w:val="0"/>
        </w:rPr>
      </w:pPr>
      <w:r>
        <w:rPr>
          <w:rFonts w:eastAsia="方正隶书简体"/>
          <w:kern w:val="0"/>
        </w:rPr>
        <w:t>W: Thirty-six, please.</w:t>
      </w:r>
    </w:p>
    <w:p>
      <w:pPr>
        <w:autoSpaceDE w:val="0"/>
        <w:autoSpaceDN w:val="0"/>
        <w:adjustRightInd w:val="0"/>
        <w:ind w:left="260" w:hanging="260"/>
        <w:textAlignment w:val="center"/>
        <w:rPr>
          <w:rFonts w:eastAsia="方正隶书简体"/>
          <w:kern w:val="0"/>
        </w:rPr>
      </w:pPr>
      <w:r>
        <w:rPr>
          <w:rFonts w:eastAsia="方正隶书简体"/>
          <w:kern w:val="0"/>
        </w:rPr>
        <w:t>M: We’re on the same floor. I’m in the Williams Company.</w:t>
      </w:r>
    </w:p>
    <w:p>
      <w:pPr>
        <w:autoSpaceDE w:val="0"/>
        <w:autoSpaceDN w:val="0"/>
        <w:adjustRightInd w:val="0"/>
        <w:ind w:left="260" w:hanging="260"/>
        <w:textAlignment w:val="center"/>
        <w:rPr>
          <w:rFonts w:eastAsia="方正隶书简体"/>
          <w:kern w:val="0"/>
        </w:rPr>
      </w:pPr>
      <w:r>
        <w:rPr>
          <w:rFonts w:eastAsia="方正隶书简体"/>
          <w:kern w:val="0"/>
        </w:rPr>
        <w:t>W: Me too. I’m new here.</w:t>
      </w:r>
    </w:p>
    <w:p>
      <w:pPr>
        <w:autoSpaceDE w:val="0"/>
        <w:autoSpaceDN w:val="0"/>
        <w:adjustRightInd w:val="0"/>
        <w:ind w:left="260" w:hanging="260"/>
        <w:textAlignment w:val="center"/>
        <w:rPr>
          <w:rFonts w:eastAsia="方正隶书简体"/>
          <w:kern w:val="0"/>
        </w:rPr>
      </w:pPr>
      <w:r>
        <w:rPr>
          <w:rFonts w:eastAsia="方正隶书简体"/>
          <w:kern w:val="0"/>
        </w:rPr>
        <w:t xml:space="preserve">(Text 4) </w:t>
      </w:r>
    </w:p>
    <w:p>
      <w:pPr>
        <w:autoSpaceDE w:val="0"/>
        <w:autoSpaceDN w:val="0"/>
        <w:adjustRightInd w:val="0"/>
        <w:ind w:left="260" w:hanging="260"/>
        <w:textAlignment w:val="center"/>
        <w:rPr>
          <w:rFonts w:eastAsia="方正隶书简体"/>
          <w:kern w:val="0"/>
        </w:rPr>
      </w:pPr>
      <w:r>
        <w:rPr>
          <w:rFonts w:eastAsia="方正隶书简体"/>
          <w:kern w:val="0"/>
        </w:rPr>
        <w:t xml:space="preserve">M: Do you have any idea about the winter </w:t>
      </w:r>
      <w:r>
        <w:rPr>
          <w:rFonts w:eastAsia="方正隶书简体" w:hint="eastAsia"/>
          <w:kern w:val="0"/>
        </w:rPr>
        <w:t>vacation</w:t>
      </w:r>
      <w:r>
        <w:rPr>
          <w:rFonts w:eastAsia="方正隶书简体"/>
          <w:kern w:val="0"/>
        </w:rPr>
        <w:t>, Natalie? I remember you had</w:t>
      </w:r>
      <w:r>
        <w:rPr>
          <w:rFonts w:eastAsia="方正隶书简体" w:hint="eastAsia"/>
          <w:kern w:val="0"/>
        </w:rPr>
        <w:t xml:space="preserve"> </w:t>
      </w:r>
      <w:r>
        <w:rPr>
          <w:rFonts w:eastAsia="方正隶书简体"/>
          <w:kern w:val="0"/>
        </w:rPr>
        <w:t>a great time hiking with your friends last year.</w:t>
      </w:r>
    </w:p>
    <w:p>
      <w:pPr>
        <w:autoSpaceDE w:val="0"/>
        <w:autoSpaceDN w:val="0"/>
        <w:adjustRightInd w:val="0"/>
        <w:ind w:left="260" w:hanging="260"/>
        <w:textAlignment w:val="center"/>
        <w:rPr>
          <w:rFonts w:eastAsia="方正隶书简体" w:hint="eastAsia"/>
          <w:kern w:val="0"/>
        </w:rPr>
      </w:pPr>
      <w:r>
        <w:rPr>
          <w:rFonts w:eastAsia="方正隶书简体"/>
          <w:kern w:val="0"/>
        </w:rPr>
        <w:t>W: Hmm … I’ll definitely go back to the mountains, but this time I’m thinking of</w:t>
      </w:r>
      <w:r>
        <w:rPr>
          <w:rFonts w:eastAsia="方正隶书简体" w:hint="eastAsia"/>
          <w:kern w:val="0"/>
        </w:rPr>
        <w:t xml:space="preserve"> skiing</w:t>
      </w:r>
      <w:r>
        <w:rPr>
          <w:rFonts w:eastAsia="方正隶书简体"/>
          <w:kern w:val="0"/>
        </w:rPr>
        <w:t>.</w:t>
      </w:r>
    </w:p>
    <w:p>
      <w:pPr>
        <w:autoSpaceDE w:val="0"/>
        <w:autoSpaceDN w:val="0"/>
        <w:adjustRightInd w:val="0"/>
        <w:ind w:left="260" w:hanging="260"/>
        <w:textAlignment w:val="center"/>
        <w:rPr>
          <w:rFonts w:eastAsia="方正隶书简体"/>
          <w:kern w:val="0"/>
        </w:rPr>
      </w:pPr>
      <w:r>
        <w:rPr>
          <w:rFonts w:eastAsia="方正隶书简体"/>
          <w:kern w:val="0"/>
        </w:rPr>
        <w:t xml:space="preserve">(Text 5) </w:t>
      </w:r>
    </w:p>
    <w:p>
      <w:pPr>
        <w:autoSpaceDE w:val="0"/>
        <w:autoSpaceDN w:val="0"/>
        <w:adjustRightInd w:val="0"/>
        <w:ind w:left="260" w:hanging="260"/>
        <w:textAlignment w:val="center"/>
        <w:rPr>
          <w:rFonts w:eastAsia="方正隶书简体"/>
          <w:kern w:val="0"/>
        </w:rPr>
      </w:pPr>
      <w:r>
        <w:rPr>
          <w:rFonts w:eastAsia="方正隶书简体"/>
          <w:kern w:val="0"/>
        </w:rPr>
        <w:t>W: Jim, that tree in my front garden which I’m going to dig up, do you want it?</w:t>
      </w:r>
    </w:p>
    <w:p>
      <w:pPr>
        <w:autoSpaceDE w:val="0"/>
        <w:autoSpaceDN w:val="0"/>
        <w:adjustRightInd w:val="0"/>
        <w:ind w:left="260" w:hanging="260"/>
        <w:textAlignment w:val="center"/>
        <w:rPr>
          <w:rFonts w:eastAsia="方正隶书简体"/>
          <w:kern w:val="0"/>
        </w:rPr>
      </w:pPr>
      <w:r>
        <w:rPr>
          <w:rFonts w:eastAsia="方正隶书简体"/>
          <w:kern w:val="0"/>
        </w:rPr>
        <w:t>M: Thanks for the offer, Maggie, but I moved into a house with little outdoor space recently.</w:t>
      </w:r>
    </w:p>
    <w:p/>
    <w:p>
      <w:pPr>
        <w:autoSpaceDE w:val="0"/>
        <w:autoSpaceDN w:val="0"/>
        <w:adjustRightInd w:val="0"/>
        <w:ind w:left="260" w:hanging="260"/>
        <w:textAlignment w:val="center"/>
        <w:rPr>
          <w:rFonts w:eastAsia="方正隶书简体"/>
          <w:kern w:val="0"/>
        </w:rPr>
      </w:pPr>
      <w:r>
        <w:rPr>
          <w:rFonts w:eastAsia="方正隶书简体"/>
          <w:kern w:val="0"/>
        </w:rPr>
        <w:t xml:space="preserve">(Text 6) </w:t>
      </w:r>
    </w:p>
    <w:p>
      <w:pPr>
        <w:autoSpaceDE w:val="0"/>
        <w:autoSpaceDN w:val="0"/>
        <w:adjustRightInd w:val="0"/>
        <w:ind w:left="260" w:hanging="260"/>
        <w:textAlignment w:val="center"/>
        <w:rPr>
          <w:rFonts w:eastAsia="方正隶书简体"/>
          <w:kern w:val="0"/>
        </w:rPr>
      </w:pPr>
      <w:r>
        <w:rPr>
          <w:rFonts w:eastAsia="方正隶书简体"/>
          <w:kern w:val="0"/>
        </w:rPr>
        <w:t>M: Did you hear about the community theater’s line-up? After the hit</w:t>
      </w:r>
      <w:r>
        <w:rPr>
          <w:rFonts w:eastAsia="方正隶书简体"/>
          <w:i/>
          <w:iCs/>
          <w:kern w:val="0"/>
        </w:rPr>
        <w:t xml:space="preserve"> Romeo and Juliet</w:t>
      </w:r>
      <w:r>
        <w:rPr>
          <w:rFonts w:eastAsia="方正隶书简体"/>
          <w:kern w:val="0"/>
        </w:rPr>
        <w:t xml:space="preserve">, they’re thinking of doing </w:t>
      </w:r>
      <w:r>
        <w:rPr>
          <w:rFonts w:eastAsia="方正隶书简体"/>
          <w:i/>
          <w:iCs/>
          <w:kern w:val="0"/>
        </w:rPr>
        <w:t>Hamlet</w:t>
      </w:r>
      <w:r>
        <w:rPr>
          <w:rFonts w:eastAsia="方正隶书简体"/>
          <w:kern w:val="0"/>
        </w:rPr>
        <w:t xml:space="preserve"> and </w:t>
      </w:r>
      <w:r>
        <w:rPr>
          <w:rFonts w:eastAsia="方正隶书简体"/>
          <w:i/>
          <w:iCs/>
          <w:kern w:val="0"/>
        </w:rPr>
        <w:t>Macbeth</w:t>
      </w:r>
      <w:r>
        <w:rPr>
          <w:rFonts w:eastAsia="方正隶书简体"/>
          <w:kern w:val="0"/>
        </w:rPr>
        <w:t xml:space="preserve"> next!</w:t>
      </w:r>
    </w:p>
    <w:p>
      <w:pPr>
        <w:autoSpaceDE w:val="0"/>
        <w:autoSpaceDN w:val="0"/>
        <w:adjustRightInd w:val="0"/>
        <w:ind w:left="260" w:hanging="260"/>
        <w:textAlignment w:val="center"/>
        <w:rPr>
          <w:rFonts w:eastAsia="方正隶书简体"/>
          <w:kern w:val="0"/>
        </w:rPr>
      </w:pPr>
      <w:r>
        <w:rPr>
          <w:rFonts w:eastAsia="方正隶书简体"/>
          <w:kern w:val="0"/>
        </w:rPr>
        <w:t xml:space="preserve">W: That’s interesting, but I’ve seen </w:t>
      </w:r>
      <w:r>
        <w:rPr>
          <w:rFonts w:eastAsia="方正隶书简体"/>
          <w:i/>
          <w:iCs/>
          <w:kern w:val="0"/>
        </w:rPr>
        <w:t>Hamlet</w:t>
      </w:r>
      <w:r>
        <w:rPr>
          <w:rFonts w:eastAsia="方正隶书简体"/>
          <w:kern w:val="0"/>
        </w:rPr>
        <w:t xml:space="preserve"> so many times. What’s special about this one?</w:t>
      </w:r>
    </w:p>
    <w:p>
      <w:pPr>
        <w:autoSpaceDE w:val="0"/>
        <w:autoSpaceDN w:val="0"/>
        <w:adjustRightInd w:val="0"/>
        <w:ind w:left="260" w:hanging="260"/>
        <w:textAlignment w:val="center"/>
        <w:rPr>
          <w:rFonts w:eastAsia="方正隶书简体"/>
          <w:kern w:val="0"/>
        </w:rPr>
      </w:pPr>
      <w:r>
        <w:rPr>
          <w:rFonts w:eastAsia="方正隶书简体"/>
          <w:kern w:val="0"/>
        </w:rPr>
        <w:t>M: Well, my cousin’s doing the stage design. He’s planning something really innovative, combining modern and traditional elements.</w:t>
      </w:r>
    </w:p>
    <w:p>
      <w:pPr>
        <w:autoSpaceDE w:val="0"/>
        <w:autoSpaceDN w:val="0"/>
        <w:adjustRightInd w:val="0"/>
        <w:ind w:left="260" w:hanging="260"/>
        <w:textAlignment w:val="center"/>
        <w:rPr>
          <w:rFonts w:eastAsia="方正隶书简体"/>
          <w:kern w:val="0"/>
        </w:rPr>
      </w:pPr>
      <w:r>
        <w:rPr>
          <w:rFonts w:eastAsia="方正隶书简体"/>
          <w:kern w:val="0"/>
        </w:rPr>
        <w:t xml:space="preserve">W: That sounds attractive. How about </w:t>
      </w:r>
      <w:r>
        <w:rPr>
          <w:rFonts w:eastAsia="方正隶书简体"/>
          <w:i/>
          <w:iCs/>
          <w:kern w:val="0"/>
        </w:rPr>
        <w:t>Macbeth</w:t>
      </w:r>
      <w:r>
        <w:rPr>
          <w:rFonts w:eastAsia="方正隶书简体"/>
          <w:kern w:val="0"/>
        </w:rPr>
        <w:t>?</w:t>
      </w:r>
    </w:p>
    <w:p>
      <w:pPr>
        <w:autoSpaceDE w:val="0"/>
        <w:autoSpaceDN w:val="0"/>
        <w:adjustRightInd w:val="0"/>
        <w:ind w:left="260" w:hanging="260"/>
        <w:textAlignment w:val="center"/>
        <w:rPr>
          <w:rFonts w:eastAsia="方正隶书简体"/>
          <w:kern w:val="0"/>
        </w:rPr>
      </w:pPr>
      <w:r>
        <w:rPr>
          <w:rFonts w:eastAsia="方正隶书简体"/>
          <w:kern w:val="0"/>
        </w:rPr>
        <w:t xml:space="preserve">M: </w:t>
      </w:r>
      <w:r>
        <w:rPr>
          <w:rFonts w:eastAsia="方正隶书简体"/>
          <w:i/>
          <w:iCs/>
          <w:kern w:val="0"/>
        </w:rPr>
        <w:t>Macbeth</w:t>
      </w:r>
      <w:r>
        <w:rPr>
          <w:rFonts w:eastAsia="方正隶书简体"/>
          <w:kern w:val="0"/>
        </w:rPr>
        <w:t xml:space="preserve"> could be great too. They’re considering a female lead for </w:t>
      </w:r>
      <w:r>
        <w:rPr>
          <w:rFonts w:eastAsia="方正隶书简体"/>
          <w:i/>
          <w:iCs/>
          <w:kern w:val="0"/>
        </w:rPr>
        <w:t>Macbeth</w:t>
      </w:r>
      <w:r>
        <w:rPr>
          <w:rFonts w:eastAsia="方正隶书简体"/>
          <w:kern w:val="0"/>
        </w:rPr>
        <w:t>, which could give it a fresh perspective.</w:t>
      </w:r>
    </w:p>
    <w:p>
      <w:pPr>
        <w:autoSpaceDE w:val="0"/>
        <w:autoSpaceDN w:val="0"/>
        <w:adjustRightInd w:val="0"/>
        <w:ind w:left="260" w:hanging="260"/>
        <w:textAlignment w:val="center"/>
        <w:rPr>
          <w:rFonts w:eastAsia="方正隶书简体"/>
          <w:kern w:val="0"/>
        </w:rPr>
      </w:pPr>
      <w:r>
        <w:rPr>
          <w:rFonts w:eastAsia="方正隶书简体"/>
          <w:kern w:val="0"/>
        </w:rPr>
        <w:t>W: Hmm, a tough choice. Both sound promising.</w:t>
      </w:r>
    </w:p>
    <w:p>
      <w:pPr>
        <w:autoSpaceDE w:val="0"/>
        <w:autoSpaceDN w:val="0"/>
        <w:adjustRightInd w:val="0"/>
        <w:ind w:left="260" w:hanging="260"/>
        <w:textAlignment w:val="center"/>
        <w:rPr>
          <w:rFonts w:eastAsia="方正隶书简体"/>
          <w:kern w:val="0"/>
        </w:rPr>
      </w:pPr>
      <w:r>
        <w:rPr>
          <w:rFonts w:eastAsia="方正隶书简体"/>
          <w:kern w:val="0"/>
        </w:rPr>
        <w:t xml:space="preserve">(Text 7) </w:t>
      </w:r>
    </w:p>
    <w:p>
      <w:pPr>
        <w:autoSpaceDE w:val="0"/>
        <w:autoSpaceDN w:val="0"/>
        <w:adjustRightInd w:val="0"/>
        <w:ind w:left="260" w:hanging="260"/>
        <w:textAlignment w:val="center"/>
        <w:rPr>
          <w:rFonts w:eastAsia="方正隶书简体"/>
          <w:kern w:val="0"/>
        </w:rPr>
      </w:pPr>
      <w:r>
        <w:rPr>
          <w:rFonts w:eastAsia="方正隶书简体"/>
          <w:kern w:val="0"/>
        </w:rPr>
        <w:t>W: How may I help you?</w:t>
      </w:r>
    </w:p>
    <w:p>
      <w:pPr>
        <w:autoSpaceDE w:val="0"/>
        <w:autoSpaceDN w:val="0"/>
        <w:adjustRightInd w:val="0"/>
        <w:ind w:left="260" w:hanging="260"/>
        <w:textAlignment w:val="center"/>
        <w:rPr>
          <w:rFonts w:eastAsia="方正隶书简体"/>
          <w:kern w:val="0"/>
        </w:rPr>
      </w:pPr>
      <w:r>
        <w:rPr>
          <w:rFonts w:eastAsia="方正隶书简体"/>
          <w:kern w:val="0"/>
        </w:rPr>
        <w:t>M: Yes, my doctor recommended I include more protein in my diet. I am a vegetarian. I don’t eat meat but I think I can drink milk.</w:t>
      </w:r>
    </w:p>
    <w:p>
      <w:pPr>
        <w:autoSpaceDE w:val="0"/>
        <w:autoSpaceDN w:val="0"/>
        <w:adjustRightInd w:val="0"/>
        <w:ind w:left="260" w:hanging="260"/>
        <w:textAlignment w:val="center"/>
        <w:rPr>
          <w:rFonts w:eastAsia="方正隶书简体"/>
          <w:kern w:val="0"/>
        </w:rPr>
      </w:pPr>
      <w:r>
        <w:rPr>
          <w:rFonts w:eastAsia="方正隶书简体"/>
          <w:kern w:val="0"/>
        </w:rPr>
        <w:t>W: Yeah, milk is a good source of protein. Come this way. We have a lot of options to choose from.</w:t>
      </w:r>
    </w:p>
    <w:p>
      <w:pPr>
        <w:autoSpaceDE w:val="0"/>
        <w:autoSpaceDN w:val="0"/>
        <w:adjustRightInd w:val="0"/>
        <w:ind w:left="260" w:hanging="260"/>
        <w:textAlignment w:val="center"/>
        <w:rPr>
          <w:rFonts w:eastAsia="方正隶书简体"/>
          <w:kern w:val="0"/>
        </w:rPr>
      </w:pPr>
      <w:r>
        <w:rPr>
          <w:rFonts w:eastAsia="方正隶书简体"/>
          <w:kern w:val="0"/>
        </w:rPr>
        <w:t>M: You’re right. There are many kinds. Hmm. I have to watch out my weight too. My doctor also warned me against having fried and sugary food. This one has more than 5 grams of fat.</w:t>
      </w:r>
    </w:p>
    <w:p>
      <w:pPr>
        <w:autoSpaceDE w:val="0"/>
        <w:autoSpaceDN w:val="0"/>
        <w:adjustRightInd w:val="0"/>
        <w:ind w:left="260" w:hanging="260"/>
        <w:textAlignment w:val="center"/>
        <w:rPr>
          <w:rFonts w:eastAsia="方正隶书简体"/>
          <w:kern w:val="0"/>
        </w:rPr>
      </w:pPr>
      <w:r>
        <w:rPr>
          <w:rFonts w:eastAsia="方正隶书简体"/>
          <w:kern w:val="0"/>
        </w:rPr>
        <w:t xml:space="preserve">W: </w:t>
      </w:r>
      <w:r>
        <w:rPr>
          <w:rFonts w:eastAsia="方正隶书简体"/>
          <w:spacing w:val="-2"/>
          <w:kern w:val="0"/>
        </w:rPr>
        <w:t>In that case, I would suggest non-fat milk and you can add nuts or grains for more vitamins and minerals.</w:t>
      </w:r>
    </w:p>
    <w:p>
      <w:pPr>
        <w:autoSpaceDE w:val="0"/>
        <w:autoSpaceDN w:val="0"/>
        <w:adjustRightInd w:val="0"/>
        <w:ind w:left="260" w:hanging="260"/>
        <w:textAlignment w:val="center"/>
        <w:rPr>
          <w:rFonts w:eastAsia="方正隶书简体"/>
          <w:kern w:val="0"/>
        </w:rPr>
      </w:pPr>
      <w:r>
        <w:rPr>
          <w:rFonts w:eastAsia="方正隶书简体"/>
          <w:kern w:val="0"/>
        </w:rPr>
        <w:t>M: Thank you. You’ve been a great help.</w:t>
      </w:r>
    </w:p>
    <w:p>
      <w:pPr>
        <w:autoSpaceDE w:val="0"/>
        <w:autoSpaceDN w:val="0"/>
        <w:adjustRightInd w:val="0"/>
        <w:ind w:left="260" w:hanging="260"/>
        <w:textAlignment w:val="center"/>
        <w:rPr>
          <w:rFonts w:eastAsia="方正隶书简体"/>
          <w:kern w:val="0"/>
        </w:rPr>
      </w:pPr>
      <w:r>
        <w:rPr>
          <w:rFonts w:eastAsia="方正隶书简体"/>
          <w:kern w:val="0"/>
        </w:rPr>
        <w:t xml:space="preserve">(Text 8) </w:t>
      </w:r>
    </w:p>
    <w:p>
      <w:pPr>
        <w:autoSpaceDE w:val="0"/>
        <w:autoSpaceDN w:val="0"/>
        <w:adjustRightInd w:val="0"/>
        <w:ind w:left="260" w:hanging="260"/>
        <w:textAlignment w:val="center"/>
        <w:rPr>
          <w:rFonts w:eastAsia="方正隶书简体"/>
          <w:kern w:val="0"/>
        </w:rPr>
      </w:pPr>
      <w:r>
        <w:rPr>
          <w:rFonts w:eastAsia="方正隶书简体"/>
          <w:kern w:val="0"/>
        </w:rPr>
        <w:t>W: Philip, are you free this afternoon? The product design team is scheduled to make a presentation about Trend Ⅳ — our latest mobile phone at 3 p.m.</w:t>
      </w:r>
    </w:p>
    <w:p>
      <w:pPr>
        <w:autoSpaceDE w:val="0"/>
        <w:autoSpaceDN w:val="0"/>
        <w:adjustRightInd w:val="0"/>
        <w:ind w:left="260" w:hanging="260"/>
        <w:textAlignment w:val="center"/>
        <w:rPr>
          <w:rFonts w:eastAsia="方正隶书简体"/>
          <w:kern w:val="0"/>
        </w:rPr>
      </w:pPr>
      <w:r>
        <w:rPr>
          <w:rFonts w:eastAsia="方正隶书简体"/>
          <w:kern w:val="0"/>
        </w:rPr>
        <w:t>M: Actually, I’m occupied with writing an urgent survey report.</w:t>
      </w:r>
    </w:p>
    <w:p>
      <w:pPr>
        <w:autoSpaceDE w:val="0"/>
        <w:autoSpaceDN w:val="0"/>
        <w:adjustRightInd w:val="0"/>
        <w:ind w:left="260" w:hanging="260"/>
        <w:textAlignment w:val="center"/>
        <w:rPr>
          <w:rFonts w:eastAsia="方正隶书简体"/>
          <w:kern w:val="0"/>
        </w:rPr>
      </w:pPr>
      <w:r>
        <w:rPr>
          <w:rFonts w:eastAsia="方正隶书简体"/>
          <w:kern w:val="0"/>
        </w:rPr>
        <w:t xml:space="preserve">W: I know you’re quite busy because you just </w:t>
      </w:r>
      <w:r>
        <w:rPr>
          <w:rFonts w:eastAsia="方正隶书简体" w:hint="eastAsia"/>
          <w:kern w:val="0"/>
        </w:rPr>
        <w:t>came to our design department</w:t>
      </w:r>
      <w:r>
        <w:rPr>
          <w:rFonts w:eastAsia="方正隶书简体"/>
          <w:kern w:val="0"/>
        </w:rPr>
        <w:t xml:space="preserve"> from marketing department. But it will really help you settle in here if you attend it.</w:t>
      </w:r>
    </w:p>
    <w:p>
      <w:pPr>
        <w:autoSpaceDE w:val="0"/>
        <w:autoSpaceDN w:val="0"/>
        <w:adjustRightInd w:val="0"/>
        <w:ind w:left="260" w:hanging="260"/>
        <w:textAlignment w:val="center"/>
        <w:rPr>
          <w:rFonts w:eastAsia="方正隶书简体"/>
          <w:kern w:val="0"/>
        </w:rPr>
      </w:pPr>
      <w:r>
        <w:rPr>
          <w:rFonts w:eastAsia="方正隶书简体"/>
          <w:kern w:val="0"/>
        </w:rPr>
        <w:t>M: OK. I think I can fit it into my schedule. Where will it be held?</w:t>
      </w:r>
    </w:p>
    <w:p>
      <w:pPr>
        <w:autoSpaceDE w:val="0"/>
        <w:autoSpaceDN w:val="0"/>
        <w:adjustRightInd w:val="0"/>
        <w:ind w:left="260" w:hanging="260"/>
        <w:textAlignment w:val="center"/>
        <w:rPr>
          <w:rFonts w:eastAsia="方正隶书简体"/>
          <w:kern w:val="0"/>
        </w:rPr>
      </w:pPr>
      <w:r>
        <w:rPr>
          <w:rFonts w:eastAsia="方正隶书简体"/>
          <w:kern w:val="0"/>
        </w:rPr>
        <w:t>W: It will take place in our main conference room on the 5th floor in “Enterprises East Wing.” It’s just a 5-minute walk from your office. If you’d like, I’ll walk you over there.</w:t>
      </w:r>
    </w:p>
    <w:p>
      <w:pPr>
        <w:autoSpaceDE w:val="0"/>
        <w:autoSpaceDN w:val="0"/>
        <w:adjustRightInd w:val="0"/>
        <w:ind w:left="260" w:hanging="260"/>
        <w:textAlignment w:val="center"/>
        <w:rPr>
          <w:rFonts w:eastAsia="方正隶书简体"/>
          <w:kern w:val="0"/>
        </w:rPr>
      </w:pPr>
      <w:r>
        <w:rPr>
          <w:rFonts w:eastAsia="方正隶书简体"/>
          <w:kern w:val="0"/>
        </w:rPr>
        <w:t>M: I’d appreciate it. I’m still a stranger here. I’ll stop by your office a quarter before the presentation begins.</w:t>
      </w:r>
    </w:p>
    <w:p>
      <w:pPr>
        <w:autoSpaceDE w:val="0"/>
        <w:autoSpaceDN w:val="0"/>
        <w:adjustRightInd w:val="0"/>
        <w:ind w:left="260" w:hanging="260"/>
        <w:textAlignment w:val="center"/>
        <w:rPr>
          <w:rFonts w:eastAsia="方正隶书简体"/>
          <w:kern w:val="0"/>
        </w:rPr>
      </w:pPr>
      <w:r>
        <w:rPr>
          <w:rFonts w:eastAsia="方正隶书简体"/>
          <w:kern w:val="0"/>
        </w:rPr>
        <w:t xml:space="preserve">(Text 9) </w:t>
      </w:r>
    </w:p>
    <w:p>
      <w:pPr>
        <w:autoSpaceDE w:val="0"/>
        <w:autoSpaceDN w:val="0"/>
        <w:adjustRightInd w:val="0"/>
        <w:ind w:left="260" w:hanging="260"/>
        <w:textAlignment w:val="center"/>
        <w:rPr>
          <w:rFonts w:eastAsia="方正隶书简体"/>
          <w:kern w:val="0"/>
        </w:rPr>
      </w:pPr>
      <w:r>
        <w:rPr>
          <w:rFonts w:eastAsia="方正隶书简体"/>
          <w:kern w:val="0"/>
        </w:rPr>
        <w:t>M: Today I’m talking to 21-year-old, long-distance runner Ann Brown, who’s just returned from the World Championships. So, Ann, how did you feel about your performance in the championships?</w:t>
      </w:r>
    </w:p>
    <w:p>
      <w:pPr>
        <w:autoSpaceDE w:val="0"/>
        <w:autoSpaceDN w:val="0"/>
        <w:adjustRightInd w:val="0"/>
        <w:ind w:left="260" w:hanging="260"/>
        <w:textAlignment w:val="center"/>
        <w:rPr>
          <w:rFonts w:eastAsia="方正隶书简体"/>
          <w:kern w:val="0"/>
        </w:rPr>
      </w:pPr>
      <w:r>
        <w:rPr>
          <w:rFonts w:eastAsia="方正隶书简体"/>
          <w:kern w:val="0"/>
        </w:rPr>
        <w:t>W: I’d only had a few weeks of training</w:t>
      </w:r>
      <w:r>
        <w:rPr>
          <w:rFonts w:eastAsia="方正隶书简体" w:hint="eastAsia"/>
          <w:kern w:val="0"/>
        </w:rPr>
        <w:t xml:space="preserve">, </w:t>
      </w:r>
      <w:r>
        <w:rPr>
          <w:rFonts w:eastAsia="方正隶书简体"/>
          <w:kern w:val="0"/>
        </w:rPr>
        <w:t xml:space="preserve">so I </w:t>
      </w:r>
      <w:r>
        <w:rPr>
          <w:rFonts w:eastAsia="方正隶书简体" w:hint="eastAsia"/>
          <w:kern w:val="0"/>
        </w:rPr>
        <w:t>never though</w:t>
      </w:r>
      <w:r>
        <w:rPr>
          <w:rFonts w:eastAsia="方正隶书简体" w:hint="eastAsia"/>
          <w:kern w:val="0"/>
          <w:lang w:val="en-US" w:eastAsia="zh-CN"/>
        </w:rPr>
        <w:t>t</w:t>
      </w:r>
      <w:r>
        <w:rPr>
          <w:rFonts w:eastAsia="方正隶书简体" w:hint="eastAsia"/>
          <w:kern w:val="0"/>
        </w:rPr>
        <w:t xml:space="preserve"> </w:t>
      </w:r>
      <w:r>
        <w:rPr>
          <w:rFonts w:eastAsia="方正隶书简体"/>
          <w:kern w:val="0"/>
        </w:rPr>
        <w:t>I</w:t>
      </w:r>
      <w:r>
        <w:rPr>
          <w:rFonts w:eastAsia="方正隶书简体" w:hint="eastAsia"/>
          <w:kern w:val="0"/>
        </w:rPr>
        <w:t xml:space="preserve"> would</w:t>
      </w:r>
      <w:r>
        <w:rPr>
          <w:rFonts w:eastAsia="方正隶书简体"/>
          <w:kern w:val="0"/>
        </w:rPr>
        <w:t xml:space="preserve"> do brilliantly,</w:t>
      </w:r>
      <w:r>
        <w:rPr>
          <w:rFonts w:eastAsia="方正隶书简体" w:hint="eastAsia"/>
          <w:kern w:val="0"/>
        </w:rPr>
        <w:t xml:space="preserve"> and</w:t>
      </w:r>
      <w:r>
        <w:rPr>
          <w:rFonts w:eastAsia="方正隶书简体"/>
          <w:kern w:val="0"/>
        </w:rPr>
        <w:t xml:space="preserve"> I was happy to get the silver medal.</w:t>
      </w:r>
    </w:p>
    <w:p>
      <w:pPr>
        <w:autoSpaceDE w:val="0"/>
        <w:autoSpaceDN w:val="0"/>
        <w:adjustRightInd w:val="0"/>
        <w:ind w:left="260" w:hanging="260"/>
        <w:textAlignment w:val="center"/>
        <w:rPr>
          <w:rFonts w:eastAsia="方正隶书简体"/>
          <w:kern w:val="0"/>
        </w:rPr>
      </w:pPr>
      <w:r>
        <w:rPr>
          <w:rFonts w:eastAsia="方正隶书简体"/>
          <w:kern w:val="0"/>
        </w:rPr>
        <w:t>M: Do you train every day or do you take a day off?</w:t>
      </w:r>
    </w:p>
    <w:p>
      <w:pPr>
        <w:autoSpaceDE w:val="0"/>
        <w:autoSpaceDN w:val="0"/>
        <w:adjustRightInd w:val="0"/>
        <w:ind w:left="260" w:hanging="260"/>
        <w:textAlignment w:val="center"/>
        <w:rPr>
          <w:rFonts w:eastAsia="方正隶书简体"/>
          <w:kern w:val="0"/>
        </w:rPr>
      </w:pPr>
      <w:r>
        <w:rPr>
          <w:rFonts w:eastAsia="方正隶书简体"/>
          <w:kern w:val="0"/>
        </w:rPr>
        <w:t xml:space="preserve">W: The accepted idea is that sportspeople should have at least one rest day a week. </w:t>
      </w:r>
      <w:r>
        <w:rPr>
          <w:rFonts w:eastAsia="方正隶书简体" w:hint="eastAsia"/>
          <w:kern w:val="0"/>
        </w:rPr>
        <w:t xml:space="preserve">But for me </w:t>
      </w:r>
      <w:r>
        <w:rPr>
          <w:rFonts w:eastAsia="方正隶书简体"/>
          <w:kern w:val="0"/>
        </w:rPr>
        <w:t>I find I can keep going without one.</w:t>
      </w:r>
    </w:p>
    <w:p>
      <w:pPr>
        <w:autoSpaceDE w:val="0"/>
        <w:autoSpaceDN w:val="0"/>
        <w:adjustRightInd w:val="0"/>
        <w:ind w:left="260" w:hanging="260"/>
        <w:textAlignment w:val="center"/>
        <w:rPr>
          <w:rFonts w:eastAsia="方正隶书简体"/>
          <w:kern w:val="0"/>
        </w:rPr>
      </w:pPr>
      <w:r>
        <w:rPr>
          <w:rFonts w:eastAsia="方正隶书简体"/>
          <w:kern w:val="0"/>
        </w:rPr>
        <w:t>M: What about your competitors in races — do you get to know them as friends?</w:t>
      </w:r>
    </w:p>
    <w:p>
      <w:pPr>
        <w:autoSpaceDE w:val="0"/>
        <w:autoSpaceDN w:val="0"/>
        <w:adjustRightInd w:val="0"/>
        <w:ind w:left="260" w:hanging="260"/>
        <w:textAlignment w:val="center"/>
        <w:rPr>
          <w:rFonts w:eastAsia="方正隶书简体"/>
          <w:kern w:val="0"/>
        </w:rPr>
      </w:pPr>
      <w:r>
        <w:rPr>
          <w:rFonts w:eastAsia="方正隶书简体"/>
          <w:kern w:val="0"/>
        </w:rPr>
        <w:t>W: I tend to keep a professional distance. It’d be too easy to let friendships start influencing the way I run races.</w:t>
      </w:r>
    </w:p>
    <w:p>
      <w:pPr>
        <w:autoSpaceDE w:val="0"/>
        <w:autoSpaceDN w:val="0"/>
        <w:adjustRightInd w:val="0"/>
        <w:ind w:left="260" w:hanging="260"/>
        <w:textAlignment w:val="center"/>
        <w:rPr>
          <w:rFonts w:eastAsia="方正隶书简体"/>
          <w:kern w:val="0"/>
        </w:rPr>
      </w:pPr>
      <w:r>
        <w:rPr>
          <w:rFonts w:eastAsia="方正隶书简体"/>
          <w:kern w:val="0"/>
        </w:rPr>
        <w:t>M: So do you have any favorite free time activities?</w:t>
      </w:r>
    </w:p>
    <w:p>
      <w:pPr>
        <w:autoSpaceDE w:val="0"/>
        <w:autoSpaceDN w:val="0"/>
        <w:adjustRightInd w:val="0"/>
        <w:ind w:left="260" w:hanging="260"/>
        <w:textAlignment w:val="center"/>
        <w:rPr>
          <w:rFonts w:eastAsia="方正隶书简体"/>
          <w:kern w:val="0"/>
        </w:rPr>
      </w:pPr>
      <w:r>
        <w:rPr>
          <w:rFonts w:eastAsia="方正隶书简体"/>
          <w:kern w:val="0"/>
        </w:rPr>
        <w:t xml:space="preserve">W: When I was a kid, I used to </w:t>
      </w:r>
      <w:r>
        <w:rPr>
          <w:rFonts w:eastAsia="方正隶书简体" w:hint="eastAsia"/>
          <w:kern w:val="0"/>
        </w:rPr>
        <w:t>fly</w:t>
      </w:r>
      <w:r>
        <w:rPr>
          <w:rFonts w:eastAsia="方正隶书简体"/>
          <w:kern w:val="0"/>
        </w:rPr>
        <w:t xml:space="preserve"> my kite </w:t>
      </w:r>
      <w:r>
        <w:rPr>
          <w:rFonts w:eastAsia="方正隶书简体" w:hint="eastAsia"/>
          <w:kern w:val="0"/>
        </w:rPr>
        <w:t>at</w:t>
      </w:r>
      <w:r>
        <w:rPr>
          <w:rFonts w:eastAsia="方正隶书简体"/>
          <w:kern w:val="0"/>
        </w:rPr>
        <w:t xml:space="preserve"> the top of the hills. But now, skiing’s something that I get into quite a bit when I’</w:t>
      </w:r>
      <w:r>
        <w:rPr>
          <w:rFonts w:eastAsia="方正隶书简体" w:hint="eastAsia"/>
          <w:kern w:val="0"/>
        </w:rPr>
        <w:t>m free</w:t>
      </w:r>
      <w:r>
        <w:rPr>
          <w:rFonts w:eastAsia="方正隶书简体"/>
          <w:kern w:val="0"/>
        </w:rPr>
        <w:t>. I’ve always enjoyed active things, and never really been much of a reader.</w:t>
      </w:r>
    </w:p>
    <w:p>
      <w:pPr>
        <w:autoSpaceDE w:val="0"/>
        <w:autoSpaceDN w:val="0"/>
        <w:adjustRightInd w:val="0"/>
        <w:ind w:left="260" w:hanging="260"/>
        <w:textAlignment w:val="center"/>
        <w:rPr>
          <w:rFonts w:eastAsia="方正隶书简体"/>
          <w:kern w:val="0"/>
        </w:rPr>
      </w:pPr>
      <w:r>
        <w:rPr>
          <w:rFonts w:eastAsia="方正隶书简体"/>
          <w:kern w:val="0"/>
        </w:rPr>
        <w:t xml:space="preserve">(Text 10) </w:t>
      </w:r>
    </w:p>
    <w:p>
      <w:pPr>
        <w:autoSpaceDE w:val="0"/>
        <w:autoSpaceDN w:val="0"/>
        <w:adjustRightInd w:val="0"/>
        <w:ind w:left="260" w:hanging="260"/>
        <w:textAlignment w:val="center"/>
        <w:rPr>
          <w:rFonts w:eastAsia="方正隶书简体"/>
          <w:kern w:val="0"/>
        </w:rPr>
      </w:pPr>
      <w:r>
        <w:rPr>
          <w:rFonts w:eastAsia="方正隶书简体"/>
          <w:kern w:val="0"/>
        </w:rPr>
        <w:t xml:space="preserve">W: Good afternoon, I’m Ella, my blog is about clothes for students. I didn’t get many hits at first, but one newspaper wrote something about me, and more people started to look at the blog. </w:t>
      </w:r>
      <w:r>
        <w:rPr>
          <w:rFonts w:eastAsia="方正隶书简体" w:hint="eastAsia"/>
          <w:kern w:val="0"/>
        </w:rPr>
        <w:t>Then</w:t>
      </w:r>
      <w:r>
        <w:rPr>
          <w:rFonts w:eastAsia="方正隶书简体"/>
          <w:kern w:val="0"/>
        </w:rPr>
        <w:t xml:space="preserve">, a local TV channel interviewed me for a program. Since then, the blog has developed even faster, so I’m no longer working alone. A photographer agreed to take some shots for the site. To better show the clothes, my brother Eden offered to be my model. And I considered hiring a make-up artist. Luckily, Bonnie, my talented </w:t>
      </w:r>
      <w:r>
        <w:rPr>
          <w:rFonts w:eastAsia="方正隶书简体" w:hint="eastAsia"/>
          <w:kern w:val="0"/>
          <w:lang w:val="en-US" w:eastAsia="zh-CN"/>
        </w:rPr>
        <w:t>friend</w:t>
      </w:r>
      <w:r>
        <w:rPr>
          <w:rFonts w:eastAsia="方正隶书简体"/>
          <w:kern w:val="0"/>
        </w:rPr>
        <w:t>, helped me.</w:t>
      </w:r>
    </w:p>
    <w:p>
      <w:pPr>
        <w:autoSpaceDE w:val="0"/>
        <w:autoSpaceDN w:val="0"/>
        <w:adjustRightInd w:val="0"/>
        <w:ind w:left="260" w:hanging="260"/>
        <w:textAlignment w:val="center"/>
        <w:rPr>
          <w:rFonts w:eastAsia="方正隶书简体" w:hint="eastAsia"/>
          <w:kern w:val="0"/>
        </w:rPr>
      </w:pPr>
      <w:r>
        <w:rPr>
          <w:rFonts w:ascii="Cambria Math" w:eastAsia="方正隶书简体" w:hAnsi="Cambria Math"/>
          <w:kern w:val="0"/>
          <w:vertAlign w:val="superscript"/>
        </w:rPr>
        <w:tab/>
      </w:r>
      <w:r>
        <w:rPr>
          <w:rFonts w:eastAsia="方正隶书简体"/>
          <w:kern w:val="0"/>
        </w:rPr>
        <w:t>I make sure I include all kinds of clothes to suit a range of tastes</w:t>
      </w:r>
      <w:r>
        <w:rPr>
          <w:rFonts w:eastAsia="方正隶书简体" w:hint="eastAsia"/>
          <w:kern w:val="0"/>
        </w:rPr>
        <w:t xml:space="preserve"> for my readers</w:t>
      </w:r>
      <w:r>
        <w:rPr>
          <w:rFonts w:eastAsia="方正隶书简体"/>
          <w:kern w:val="0"/>
        </w:rPr>
        <w:t>. I try and think about their budgets, too. Most of the clothes I talk about are readily available. As well as showing the latest styles, I also feature classic clothes I’ve found in second-hand shops. Believe it or not, those from the 1920s are the richest sources of ideas for my recent blog</w:t>
      </w:r>
      <w:r>
        <w:rPr>
          <w:rFonts w:eastAsia="方正隶书简体" w:hint="eastAsia"/>
          <w:kern w:val="0"/>
        </w:rPr>
        <w:t xml:space="preserve"> </w:t>
      </w:r>
      <w:r>
        <w:rPr>
          <w:rFonts w:eastAsia="方正隶书简体"/>
          <w:kern w:val="0"/>
        </w:rPr>
        <w:t>posts, although people enjoyed the clothes from the 1970s most. I also got positive comments about stuff from the 1980s.</w:t>
      </w:r>
    </w:p>
    <w:sectPr>
      <w:headerReference w:type="default" r:id="rId6"/>
      <w:footerReference w:type="default" r:id="rId7"/>
      <w:pgSz w:w="11906" w:h="16838"/>
      <w:pgMar w:top="1440" w:right="1800" w:bottom="1440" w:left="1800" w:header="851" w:footer="992" w:gutter="0"/>
      <w:cols w:space="708"/>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400001FF" w:csb1="FFFF0000"/>
  </w:font>
  <w:font w:name="宋体">
    <w:altName w:val="SimSun"/>
    <w:panose1 w:val="02010600030101010101"/>
    <w:charset w:val="86"/>
    <w:family w:val="auto"/>
    <w:pitch w:val="variable"/>
    <w:sig w:usb0="00000003" w:usb1="288F0000" w:usb2="00000006" w:usb3="00000000" w:csb0="00040001" w:csb1="00000000"/>
  </w:font>
  <w:font w:name="黑体">
    <w:panose1 w:val="02010609060101010101"/>
    <w:charset w:val="86"/>
    <w:family w:val="auto"/>
    <w:pitch w:val="default"/>
    <w:sig w:usb0="800002BF" w:usb1="38CF7CFA" w:usb2="00000016" w:usb3="00000000" w:csb0="00040001" w:csb1="00000000"/>
  </w:font>
  <w:font w:name="方正隶书简体">
    <w:altName w:val="宋体"/>
    <w:panose1 w:val="02010601030101010101"/>
    <w:charset w:val="86"/>
    <w:family w:val="auto"/>
    <w:pitch w:val="default"/>
    <w:sig w:usb0="00000001" w:usb1="080E0000" w:usb2="00000010" w:usb3="00000000" w:csb0="00040000" w:csb1="00000000"/>
  </w:font>
  <w:font w:name="Cambria Math">
    <w:panose1 w:val="02040503050406030204"/>
    <w:charset w:val="01"/>
    <w:family w:val="roman"/>
    <w:notTrueType/>
    <w:pitch w:val="variable"/>
    <w:sig w:usb0="E00002FF" w:usb1="420024FF" w:usb2="00000000" w:usb3="00000000" w:csb0="2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1FC">
    <w:pPr>
      <w:tabs>
        <w:tab w:val="center" w:pos="4153"/>
        <w:tab w:val="right" w:pos="8306"/>
      </w:tabs>
      <w:snapToGrid w:val="0"/>
      <w:jc w:val="left"/>
      <w:rPr>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hint="eastAsia"/>
        <w:color w:val="FFFFFF"/>
        <w:kern w:val="0"/>
        <w:sz w:val="2"/>
        <w:szCs w:val="2"/>
      </w:rPr>
      <w:t>学科网（北京）股份有限公司</w: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1FC">
    <w:pPr>
      <w:pBdr>
        <w:bottom w:val="none" w:sz="0" w:space="1" w:color="auto"/>
      </w:pBdr>
      <w:tabs>
        <w:tab w:val="clear" w:pos="4153"/>
        <w:tab w:val="clear" w:pos="8306"/>
      </w:tabs>
      <w:snapToGrid w:val="0"/>
      <w:rPr>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DA3D48"/>
    <w:multiLevelType w:val="multilevel"/>
    <w:tmpl w:val="56DA3D48"/>
    <w:lvl w:ilvl="0">
      <w:start w:val="21"/>
      <w:numFmt w:val="decimal"/>
      <w:lvlText w:val="%1"/>
      <w:lvlJc w:val="left"/>
      <w:pPr>
        <w:tabs>
          <w:tab w:val="num" w:pos="500"/>
        </w:tabs>
        <w:ind w:left="500" w:hanging="500"/>
      </w:pPr>
      <w:rPr>
        <w:rFonts w:hint="default"/>
      </w:rPr>
    </w:lvl>
    <w:lvl w:ilvl="1">
      <w:start w:val="23"/>
      <w:numFmt w:val="decimal"/>
      <w:lvlText w:val="%1-%2"/>
      <w:lvlJc w:val="left"/>
      <w:pPr>
        <w:tabs>
          <w:tab w:val="num" w:pos="500"/>
        </w:tabs>
        <w:ind w:left="500" w:hanging="5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noLineBreaksAfter w:lang="en-US" w:val="([{·‘“〈《「『【〔〖（．［｛￡￥"/>
  <w:noLineBreaksBefore w:lang="en-US" w:val="!),.:;?]}¨·ˇˉ―‖’”…∶、。〃々〉》」』】〕〗！＂＇），．：；？］｀｜｝～￠"/>
  <w:endnotePr>
    <w:numFmt w:val="decimal"/>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32F79"/>
    <w:rsid w:val="000437B9"/>
    <w:rsid w:val="000C203F"/>
    <w:rsid w:val="000F21C8"/>
    <w:rsid w:val="00116588"/>
    <w:rsid w:val="001A0C73"/>
    <w:rsid w:val="001A5EEE"/>
    <w:rsid w:val="00212C3E"/>
    <w:rsid w:val="00232F79"/>
    <w:rsid w:val="002855B1"/>
    <w:rsid w:val="00337E31"/>
    <w:rsid w:val="00353424"/>
    <w:rsid w:val="00364482"/>
    <w:rsid w:val="004151FC"/>
    <w:rsid w:val="0042012F"/>
    <w:rsid w:val="004338A9"/>
    <w:rsid w:val="006829BB"/>
    <w:rsid w:val="00754F45"/>
    <w:rsid w:val="007E56D5"/>
    <w:rsid w:val="00823371"/>
    <w:rsid w:val="00825C4C"/>
    <w:rsid w:val="00837335"/>
    <w:rsid w:val="0088242C"/>
    <w:rsid w:val="00887437"/>
    <w:rsid w:val="008D3050"/>
    <w:rsid w:val="008E16B0"/>
    <w:rsid w:val="008E7F2C"/>
    <w:rsid w:val="00976094"/>
    <w:rsid w:val="009F2F8E"/>
    <w:rsid w:val="00AE2495"/>
    <w:rsid w:val="00B049F2"/>
    <w:rsid w:val="00B534A4"/>
    <w:rsid w:val="00BA5207"/>
    <w:rsid w:val="00BF3A68"/>
    <w:rsid w:val="00C02FC6"/>
    <w:rsid w:val="00C32EE3"/>
    <w:rsid w:val="00CA4E54"/>
    <w:rsid w:val="00CD0C7A"/>
    <w:rsid w:val="00D034D3"/>
    <w:rsid w:val="00DA632C"/>
    <w:rsid w:val="00E41B19"/>
    <w:rsid w:val="00F51DD2"/>
    <w:rsid w:val="00F70780"/>
    <w:rsid w:val="00F855FA"/>
    <w:rsid w:val="0F4B3B56"/>
    <w:rsid w:val="24726E4B"/>
  </w:rsids>
  <w:docVars>
    <w:docVar w:name="commondata" w:val="eyJoZGlkIjoiZDBmMGFhZDIyZGRhNTI0ZWU4NzM4MjM0MjJlMjlhNGQifQ=="/>
  </w:docVar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lsdException w:name="heading 2" w:semiHidden="0" w:uiPriority="0" w:unhideWhenUsed="0"/>
    <w:lsdException w:name="heading 3" w:semiHidden="0" w:uiPriority="0" w:unhideWhenUsed="0"/>
    <w:lsdException w:name="heading 4" w:semiHidden="0" w:uiPriority="0" w:unhideWhenUsed="0"/>
    <w:lsdException w:name="heading 5" w:semiHidden="0" w:uiPriority="0" w:unhideWhenUsed="0"/>
    <w:lsdException w:name="heading 6" w:semiHidden="0" w:uiPriority="0" w:unhideWhenUsed="0"/>
    <w:lsdException w:name="heading 7" w:semiHidden="0" w:uiPriority="0" w:unhideWhenUsed="0"/>
    <w:lsdException w:name="heading 8" w:semiHidden="0" w:uiPriority="0" w:unhideWhenUsed="0"/>
    <w:lsdException w:name="heading 9" w:semiHidden="0" w:uiPriority="0" w:unhideWhenUsed="0"/>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semiHidden="0" w:uiPriority="0" w:unhideWhenUsed="0"/>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lsdException w:name="Emphasis" w:semiHidden="0" w:uiPriority="0" w:unhideWhenUsed="0"/>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character" w:styleId="Hyperlink">
    <w:name w:val="Hyperlink"/>
    <w:rPr>
      <w:color w:val="0000FF"/>
      <w:u w:val="single"/>
    </w:rPr>
  </w:style>
  <w:style w:type="paragraph" w:styleId="Header">
    <w:name w:val="header"/>
    <w:basedOn w:val="Normal"/>
    <w:link w:val="Char"/>
    <w:uiPriority w:val="99"/>
    <w:unhideWhenUsed/>
    <w:pPr>
      <w:pBdr>
        <w:bottom w:val="single" w:sz="6" w:space="1" w:color="auto"/>
      </w:pBdr>
      <w:tabs>
        <w:tab w:val="center" w:pos="4153"/>
        <w:tab w:val="right" w:pos="8306"/>
      </w:tabs>
      <w:snapToGrid w:val="0"/>
      <w:jc w:val="center"/>
    </w:pPr>
    <w:rPr>
      <w:kern w:val="0"/>
      <w:sz w:val="18"/>
      <w:szCs w:val="18"/>
    </w:rPr>
  </w:style>
  <w:style w:type="character" w:customStyle="1" w:styleId="Char">
    <w:name w:val="页眉 Char"/>
    <w:link w:val="Header"/>
    <w:uiPriority w:val="99"/>
    <w:semiHidden/>
    <w:rPr>
      <w:sz w:val="18"/>
      <w:szCs w:val="18"/>
      <w:lang w:eastAsia="zh-CN"/>
    </w:rPr>
  </w:style>
  <w:style w:type="paragraph" w:styleId="Footer">
    <w:name w:val="footer"/>
    <w:basedOn w:val="Normal"/>
    <w:link w:val="Char0"/>
    <w:uiPriority w:val="99"/>
    <w:unhideWhenUsed/>
    <w:pPr>
      <w:tabs>
        <w:tab w:val="center" w:pos="4153"/>
        <w:tab w:val="right" w:pos="8306"/>
      </w:tabs>
      <w:snapToGrid w:val="0"/>
      <w:jc w:val="left"/>
    </w:pPr>
    <w:rPr>
      <w:kern w:val="0"/>
      <w:sz w:val="18"/>
      <w:szCs w:val="18"/>
    </w:rPr>
  </w:style>
  <w:style w:type="character" w:customStyle="1" w:styleId="Char0">
    <w:name w:val="页脚 Char"/>
    <w:link w:val="Footer"/>
    <w:uiPriority w:val="99"/>
    <w:semiHidden/>
    <w:rPr>
      <w:sz w:val="18"/>
      <w:szCs w:val="18"/>
      <w:lang w:eastAsia="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hyperlink" Target="https://files.hawaii.gov/dbedt/census/acs/Report/Detailed_Language_March2016.pdf" TargetMode="External" /><Relationship Id="rId6" Type="http://schemas.openxmlformats.org/officeDocument/2006/relationships/header" Target="header1.xml" /><Relationship Id="rId7" Type="http://schemas.openxmlformats.org/officeDocument/2006/relationships/footer" Target="footer1.xml" /><Relationship Id="rId8" Type="http://schemas.openxmlformats.org/officeDocument/2006/relationships/theme" Target="theme/theme1.xml" /><Relationship Id="rId9" Type="http://schemas.openxmlformats.org/officeDocument/2006/relationships/numbering" Target="numbering.xml" /></Relationships>
</file>

<file path=word/_rels/foot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157260480</TotalTime>
  <Pages>1</Pages>
  <Words>2535</Words>
  <Characters>14450</Characters>
  <Application>Microsoft Office Word</Application>
  <DocSecurity>0</DocSecurity>
  <Lines>120</Lines>
  <Paragraphs>33</Paragraphs>
  <ScaleCrop>false</ScaleCrop>
  <Company>Microsoft China</Company>
  <LinksUpToDate>false</LinksUpToDate>
  <CharactersWithSpaces>16952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邢少华</dc:creator>
  <cp:lastModifiedBy>TIvae</cp:lastModifiedBy>
  <cp:revision>29</cp:revision>
  <dcterms:created xsi:type="dcterms:W3CDTF">2024-01-17T07:25:00Z</dcterms:created>
  <dcterms:modified xsi:type="dcterms:W3CDTF">2024-03-11T02:41:22Z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