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420" w:firstLineChars="200"/>
        <w:jc w:val="left"/>
        <w:rPr>
          <w:rFonts w:hint="eastAsia" w:ascii="Times New Roman" w:hAnsi="Times New Roman"/>
          <w:szCs w:val="21"/>
        </w:rPr>
      </w:pPr>
      <w:bookmarkStart w:id="2" w:name="_GoBack"/>
      <w:bookmarkEnd w:id="2"/>
      <w:bookmarkStart w:id="0" w:name="OLE_LINK1"/>
      <w:r>
        <w:rPr>
          <w:rFonts w:hint="eastAsia" w:ascii="Times New Roman" w:hAnsi="Times New Roman"/>
          <w:szCs w:val="21"/>
        </w:rPr>
        <w:t xml:space="preserve">2024-4 浙江省宁波二模读后续写： </w:t>
      </w:r>
    </w:p>
    <w:p>
      <w:pPr>
        <w:spacing w:line="288" w:lineRule="auto"/>
        <w:ind w:firstLine="420" w:firstLineChars="200"/>
        <w:jc w:val="left"/>
        <w:rPr>
          <w:rFonts w:ascii="Times New Roman" w:hAnsi="Times New Roman"/>
          <w:szCs w:val="21"/>
        </w:rPr>
      </w:pPr>
      <w:r>
        <w:rPr>
          <w:rFonts w:hint="eastAsia" w:ascii="Times New Roman" w:hAnsi="Times New Roman"/>
          <w:szCs w:val="21"/>
        </w:rPr>
        <w:t xml:space="preserve">Whenever I spread marmalade（橘子酱）, I am reminded of my mother, a five-foot-tall angel who even befriended a skunk（臭鼬）. </w:t>
      </w:r>
    </w:p>
    <w:p>
      <w:pPr>
        <w:spacing w:line="288" w:lineRule="auto"/>
        <w:ind w:firstLine="420" w:firstLineChars="200"/>
        <w:jc w:val="left"/>
        <w:rPr>
          <w:rFonts w:ascii="Times New Roman" w:hAnsi="Times New Roman"/>
          <w:szCs w:val="21"/>
        </w:rPr>
      </w:pPr>
      <w:bookmarkStart w:id="1" w:name="OLE_LINK2"/>
      <w:r>
        <w:rPr>
          <w:rFonts w:hint="eastAsia" w:ascii="Times New Roman" w:hAnsi="Times New Roman"/>
          <w:szCs w:val="21"/>
        </w:rPr>
        <w:t>One day, while she was busy picking beans in the backyard, she came across a skunk no more than a meter away. The skunk</w:t>
      </w:r>
      <w:r>
        <w:rPr>
          <w:rFonts w:ascii="Times New Roman" w:hAnsi="Times New Roman"/>
          <w:szCs w:val="21"/>
        </w:rPr>
        <w:t>’</w:t>
      </w:r>
      <w:r>
        <w:rPr>
          <w:rFonts w:hint="eastAsia" w:ascii="Times New Roman" w:hAnsi="Times New Roman"/>
          <w:szCs w:val="21"/>
        </w:rPr>
        <w:t>s embarrassment was evident as he had undoubtedly been rummaging（乱翻）through the garbage. He still had a marmalade jar stuck on his nose. M</w:t>
      </w:r>
      <w:r>
        <w:rPr>
          <w:rFonts w:ascii="Times New Roman" w:hAnsi="Times New Roman"/>
          <w:szCs w:val="21"/>
        </w:rPr>
        <w:t>om took pity on him. Instead of worrying the creature would spray something smelly all over her and the beans, she smiled compassionately at</w:t>
      </w:r>
      <w:r>
        <w:rPr>
          <w:rFonts w:hint="eastAsia" w:ascii="Times New Roman" w:hAnsi="Times New Roman"/>
          <w:szCs w:val="21"/>
        </w:rPr>
        <w:t xml:space="preserve"> </w:t>
      </w:r>
      <w:r>
        <w:rPr>
          <w:rFonts w:ascii="Times New Roman" w:hAnsi="Times New Roman"/>
          <w:szCs w:val="21"/>
        </w:rPr>
        <w:t>the little thing and extended a helping hand. Kneeling on the ground, she inched across the grass, reached out, and twisted the jar</w:t>
      </w:r>
      <w:r>
        <w:rPr>
          <w:rFonts w:hint="eastAsia" w:ascii="Times New Roman" w:hAnsi="Times New Roman"/>
          <w:szCs w:val="21"/>
        </w:rPr>
        <w:t>—</w:t>
      </w:r>
      <w:r>
        <w:rPr>
          <w:rFonts w:ascii="Times New Roman" w:hAnsi="Times New Roman"/>
          <w:szCs w:val="21"/>
        </w:rPr>
        <w:t>very carefully.</w:t>
      </w:r>
    </w:p>
    <w:p>
      <w:pPr>
        <w:spacing w:line="288" w:lineRule="auto"/>
        <w:ind w:firstLine="420" w:firstLineChars="200"/>
        <w:jc w:val="left"/>
        <w:rPr>
          <w:rFonts w:ascii="Times New Roman" w:hAnsi="Times New Roman"/>
          <w:szCs w:val="21"/>
        </w:rPr>
      </w:pPr>
      <w:r>
        <w:rPr>
          <w:rFonts w:ascii="Times New Roman" w:hAnsi="Times New Roman"/>
          <w:szCs w:val="21"/>
        </w:rPr>
        <w:t>The jar slipped off. The skunk nodded a thank-you before slipping away into the woods at the back of the garden. Obviously, there was no spraying incident, thanks</w:t>
      </w:r>
      <w:r>
        <w:rPr>
          <w:rFonts w:hint="eastAsia" w:ascii="Times New Roman" w:hAnsi="Times New Roman"/>
          <w:szCs w:val="21"/>
        </w:rPr>
        <w:t xml:space="preserve"> </w:t>
      </w:r>
      <w:r>
        <w:rPr>
          <w:rFonts w:ascii="Times New Roman" w:hAnsi="Times New Roman"/>
          <w:szCs w:val="21"/>
        </w:rPr>
        <w:t xml:space="preserve">to my remarkable mother. She repeated this tale numerous times, always calling the skunk Marmalade. However, that was not the end of the story. Three summers later, when I was about twelve, another encounter occurred. </w:t>
      </w:r>
    </w:p>
    <w:bookmarkEnd w:id="1"/>
    <w:p>
      <w:pPr>
        <w:spacing w:line="288" w:lineRule="auto"/>
        <w:ind w:firstLine="420" w:firstLineChars="200"/>
        <w:jc w:val="left"/>
        <w:rPr>
          <w:rFonts w:ascii="Times New Roman" w:hAnsi="Times New Roman"/>
          <w:szCs w:val="21"/>
        </w:rPr>
      </w:pPr>
      <w:r>
        <w:rPr>
          <w:rFonts w:hint="eastAsia" w:ascii="Times New Roman" w:hAnsi="Times New Roman"/>
          <w:szCs w:val="21"/>
        </w:rPr>
        <w:t>It was a rainy morning, and both my mother and father had gone to work. My friend Rob came over to play, and we decided to run the electric train in my room. Suddenly, a scratching sound emerged from the attic（阁楼）. Rob assumed that it might be some kind of</w:t>
      </w:r>
      <w:r>
        <w:rPr>
          <w:rFonts w:ascii="Times New Roman" w:hAnsi="Times New Roman"/>
          <w:szCs w:val="21"/>
        </w:rPr>
        <w:t xml:space="preserve"> animal. Curiosity got the better of us, and we ventured towards the source of the sound. </w:t>
      </w:r>
    </w:p>
    <w:p>
      <w:pPr>
        <w:spacing w:line="288" w:lineRule="auto"/>
        <w:ind w:firstLine="420" w:firstLineChars="200"/>
        <w:jc w:val="left"/>
        <w:rPr>
          <w:rFonts w:ascii="Times New Roman" w:hAnsi="Times New Roman"/>
          <w:szCs w:val="21"/>
        </w:rPr>
      </w:pPr>
      <w:r>
        <w:rPr>
          <w:rFonts w:ascii="Times New Roman" w:hAnsi="Times New Roman"/>
          <w:szCs w:val="21"/>
        </w:rPr>
        <w:t>I cautiously opened the attic door in the</w:t>
      </w:r>
      <w:r>
        <w:rPr>
          <w:rFonts w:hint="eastAsia" w:ascii="Times New Roman" w:hAnsi="Times New Roman"/>
          <w:szCs w:val="21"/>
        </w:rPr>
        <w:t xml:space="preserve"> </w:t>
      </w:r>
      <w:r>
        <w:rPr>
          <w:rFonts w:ascii="Times New Roman" w:hAnsi="Times New Roman"/>
          <w:szCs w:val="21"/>
        </w:rPr>
        <w:t>hall. The noise ceased abruptly. I climbed up the stairs, Rob following my lead. There behind the toy box near the chimney stood the animal</w:t>
      </w:r>
      <w:r>
        <w:rPr>
          <w:rFonts w:hint="eastAsia" w:ascii="Times New Roman" w:hAnsi="Times New Roman"/>
          <w:szCs w:val="21"/>
        </w:rPr>
        <w:t>—</w:t>
      </w:r>
      <w:r>
        <w:rPr>
          <w:rFonts w:ascii="Times New Roman" w:hAnsi="Times New Roman"/>
          <w:szCs w:val="21"/>
        </w:rPr>
        <w:t>black with a distinct white stripe down his back. Was he scared and trembling? I believe so, at least that’s what I remember. Instinctively, I retreated, fearing the potential spray or bites from the creature. “Hey, Rob,”</w:t>
      </w:r>
      <w:r>
        <w:rPr>
          <w:rFonts w:hint="eastAsia" w:ascii="Times New Roman" w:hAnsi="Times New Roman"/>
          <w:szCs w:val="21"/>
        </w:rPr>
        <w:t xml:space="preserve"> </w:t>
      </w:r>
      <w:r>
        <w:rPr>
          <w:rFonts w:ascii="Times New Roman" w:hAnsi="Times New Roman"/>
          <w:szCs w:val="21"/>
        </w:rPr>
        <w:t>I whispered urgently, “It’s a skunk. Let’s go to the kitchen and figure out a way to get him out of here.”</w:t>
      </w:r>
    </w:p>
    <w:bookmarkEnd w:id="0"/>
    <w:p>
      <w:pPr>
        <w:spacing w:line="288" w:lineRule="auto"/>
        <w:jc w:val="left"/>
        <w:rPr>
          <w:rFonts w:ascii="Times New Roman" w:hAnsi="Times New Roman"/>
          <w:szCs w:val="21"/>
        </w:rPr>
      </w:pPr>
      <w:r>
        <w:rPr>
          <w:rFonts w:hint="eastAsia" w:ascii="Times New Roman" w:hAnsi="Times New Roman"/>
          <w:szCs w:val="21"/>
        </w:rPr>
        <w:t>注意：1.续写词数应为150左右；2.请按如下格式在答题卡的相应位置作答。</w:t>
      </w:r>
    </w:p>
    <w:p>
      <w:pPr>
        <w:spacing w:line="288" w:lineRule="auto"/>
        <w:jc w:val="left"/>
        <w:rPr>
          <w:rFonts w:ascii="Times New Roman" w:hAnsi="Times New Roman"/>
          <w:szCs w:val="21"/>
        </w:rPr>
      </w:pPr>
      <w:r>
        <w:rPr>
          <w:rFonts w:hint="eastAsia" w:ascii="Times New Roman" w:hAnsi="Times New Roman"/>
          <w:szCs w:val="21"/>
        </w:rPr>
        <w:t xml:space="preserve">Paragraph 1: In the cupboard, several paper cups and a jar of marmalade caught our sight. </w:t>
      </w:r>
    </w:p>
    <w:p>
      <w:pPr>
        <w:spacing w:line="288" w:lineRule="auto"/>
        <w:jc w:val="left"/>
        <w:rPr>
          <w:rFonts w:ascii="Times New Roman" w:hAnsi="Times New Roman"/>
          <w:szCs w:val="21"/>
        </w:rPr>
      </w:pPr>
      <w:r>
        <w:rPr>
          <w:rFonts w:hint="eastAsia" w:ascii="Times New Roman" w:hAnsi="Times New Roman"/>
          <w:szCs w:val="21"/>
        </w:rPr>
        <w:t xml:space="preserve">Paragraph 2: Rob and I followed the skunk as he ate his way down the stairs. </w:t>
      </w:r>
    </w:p>
    <w:p>
      <w:pPr>
        <w:spacing w:line="288" w:lineRule="auto"/>
        <w:jc w:val="left"/>
        <w:rPr>
          <w:rFonts w:hint="eastAsia" w:ascii="Times New Roman" w:hAnsi="Times New Roman"/>
          <w:szCs w:val="21"/>
        </w:rPr>
      </w:pPr>
      <w:r>
        <w:rPr>
          <w:rFonts w:hint="eastAsia" w:ascii="Times New Roman" w:hAnsi="Times New Roman"/>
          <w:szCs w:val="21"/>
        </w:rPr>
        <w:t>文本简析：</w:t>
      </w:r>
    </w:p>
    <w:p>
      <w:pPr>
        <w:spacing w:line="288" w:lineRule="auto"/>
        <w:jc w:val="left"/>
        <w:rPr>
          <w:rFonts w:hint="eastAsia" w:ascii="Times New Roman" w:hAnsi="Times New Roman"/>
          <w:b/>
          <w:bCs/>
          <w:szCs w:val="21"/>
        </w:rPr>
      </w:pPr>
      <w:r>
        <w:rPr>
          <w:rFonts w:hint="eastAsia" w:ascii="Times New Roman" w:hAnsi="Times New Roman"/>
          <w:b/>
          <w:bCs/>
          <w:szCs w:val="21"/>
        </w:rPr>
        <w:t xml:space="preserve">主题语境：人与自然 ---一家人两次邂逅臭鼬；善意与信赖创造了奇妙的邂逅。 </w:t>
      </w:r>
    </w:p>
    <w:p>
      <w:pPr>
        <w:spacing w:line="288" w:lineRule="auto"/>
        <w:jc w:val="left"/>
        <w:rPr>
          <w:rFonts w:hint="eastAsia" w:ascii="Times New Roman" w:hAnsi="Times New Roman"/>
          <w:szCs w:val="21"/>
        </w:rPr>
      </w:pPr>
      <w:r>
        <w:rPr>
          <w:rFonts w:hint="eastAsia" w:ascii="Times New Roman" w:hAnsi="Times New Roman"/>
          <w:szCs w:val="21"/>
        </w:rPr>
        <w:t>主要内容：</w:t>
      </w:r>
    </w:p>
    <w:p>
      <w:pPr>
        <w:spacing w:line="288" w:lineRule="auto"/>
        <w:jc w:val="left"/>
        <w:rPr>
          <w:rFonts w:ascii="Times New Roman" w:hAnsi="Times New Roman"/>
          <w:szCs w:val="21"/>
        </w:rPr>
      </w:pPr>
      <w:r>
        <w:rPr>
          <w:rFonts w:hint="eastAsia" w:ascii="Times New Roman" w:hAnsi="Times New Roman"/>
          <w:szCs w:val="21"/>
        </w:rPr>
        <w:t>所给文章共5段：分为三部分：</w:t>
      </w:r>
    </w:p>
    <w:p>
      <w:pPr>
        <w:spacing w:line="288" w:lineRule="auto"/>
        <w:jc w:val="left"/>
        <w:rPr>
          <w:rFonts w:hint="eastAsia" w:ascii="Times New Roman" w:hAnsi="Times New Roman"/>
          <w:b/>
          <w:bCs/>
          <w:szCs w:val="21"/>
        </w:rPr>
      </w:pPr>
      <w:r>
        <w:rPr>
          <w:rFonts w:hint="eastAsia" w:ascii="Times New Roman" w:hAnsi="Times New Roman"/>
          <w:b/>
          <w:bCs/>
          <w:szCs w:val="21"/>
        </w:rPr>
        <w:t>第一部分（ Para1）导入：方便倒叙回忆妈妈与臭鼬的故事</w:t>
      </w:r>
    </w:p>
    <w:p>
      <w:pPr>
        <w:spacing w:line="288" w:lineRule="auto"/>
        <w:ind w:firstLine="420" w:firstLineChars="200"/>
        <w:jc w:val="left"/>
        <w:rPr>
          <w:rFonts w:ascii="Times New Roman" w:hAnsi="Times New Roman"/>
          <w:szCs w:val="21"/>
        </w:rPr>
      </w:pPr>
      <w:r>
        <w:rPr>
          <w:rFonts w:hint="eastAsia" w:ascii="Times New Roman" w:hAnsi="Times New Roman"/>
          <w:szCs w:val="21"/>
        </w:rPr>
        <w:t>每当我涂橘子酱时，我就会想起我的母亲，一个5英尺高的天使，甚至和一只臭鼬成为朋友</w:t>
      </w:r>
      <w:r>
        <w:rPr>
          <w:rFonts w:ascii="Times New Roman" w:hAnsi="Times New Roman"/>
          <w:szCs w:val="21"/>
        </w:rPr>
        <w:t xml:space="preserve"> </w:t>
      </w:r>
      <w:r>
        <w:rPr>
          <w:rFonts w:hint="eastAsia" w:ascii="Times New Roman" w:hAnsi="Times New Roman"/>
          <w:szCs w:val="21"/>
        </w:rPr>
        <w:t>。</w:t>
      </w:r>
    </w:p>
    <w:p>
      <w:pPr>
        <w:spacing w:line="288" w:lineRule="auto"/>
        <w:jc w:val="left"/>
        <w:rPr>
          <w:rFonts w:hint="eastAsia" w:ascii="Times New Roman" w:hAnsi="Times New Roman"/>
          <w:b/>
          <w:bCs/>
          <w:szCs w:val="21"/>
        </w:rPr>
      </w:pPr>
      <w:r>
        <w:rPr>
          <w:rFonts w:hint="eastAsia" w:ascii="Times New Roman" w:hAnsi="Times New Roman"/>
          <w:b/>
          <w:bCs/>
          <w:szCs w:val="21"/>
        </w:rPr>
        <w:t>第二部分（ Para2-3）经历一：妈妈友善地对待臭鼬并帮助臭鼬；</w:t>
      </w:r>
    </w:p>
    <w:p>
      <w:pPr>
        <w:spacing w:line="288" w:lineRule="auto"/>
        <w:jc w:val="left"/>
        <w:rPr>
          <w:rFonts w:hint="eastAsia" w:ascii="Times New Roman" w:hAnsi="Times New Roman"/>
          <w:szCs w:val="21"/>
        </w:rPr>
      </w:pPr>
    </w:p>
    <w:p>
      <w:pPr>
        <w:spacing w:line="288" w:lineRule="auto"/>
        <w:ind w:firstLine="420" w:firstLineChars="200"/>
        <w:jc w:val="left"/>
        <w:rPr>
          <w:rFonts w:ascii="Times New Roman" w:hAnsi="Times New Roman"/>
          <w:szCs w:val="21"/>
        </w:rPr>
      </w:pPr>
      <w:r>
        <w:rPr>
          <w:rFonts w:hint="eastAsia" w:ascii="Times New Roman" w:hAnsi="Times New Roman"/>
          <w:szCs w:val="21"/>
        </w:rPr>
        <w:t>一天，当她在后院忙着摘豆子的时候，她在不到一米远的地方遇到了一只臭鼬。臭鼬的尴尬是显而易见的，因为它无疑是在垃圾堆里乱翻。他鼻子上还粘着一个果酱罐。妈妈同情他。她并没有担心这个小东西会在她和豆子身上喷上什么难闻的东西，而是同情地对这个小东西笑了笑，伸出了援助之手。她跪在地上，慢慢地穿过草地，伸出手来，非常小心地拧了拧罐子。</w:t>
      </w:r>
    </w:p>
    <w:p>
      <w:pPr>
        <w:spacing w:line="288" w:lineRule="auto"/>
        <w:ind w:firstLine="420" w:firstLineChars="200"/>
        <w:jc w:val="left"/>
        <w:rPr>
          <w:rFonts w:ascii="Times New Roman" w:hAnsi="Times New Roman"/>
          <w:szCs w:val="21"/>
        </w:rPr>
      </w:pPr>
      <w:r>
        <w:rPr>
          <w:rFonts w:hint="eastAsia" w:ascii="Times New Roman" w:hAnsi="Times New Roman"/>
          <w:szCs w:val="21"/>
        </w:rPr>
        <w:t>罐子滑掉了。臭鼬点头表示感谢，然后溜进了花园后面的树林里。很明显，多亏了我那了不起的母亲，没有发生喷抽取的事故。她把这个故事重复了很多次，总是叫那只臭鼬橘子酱。然而，这并不是故事的结尾。三年后的夏天，我大约十二岁的时候，另一次遭遇发生了。</w:t>
      </w:r>
    </w:p>
    <w:p>
      <w:pPr>
        <w:spacing w:line="288" w:lineRule="auto"/>
        <w:jc w:val="left"/>
        <w:rPr>
          <w:rFonts w:hint="eastAsia" w:ascii="Times New Roman" w:hAnsi="Times New Roman"/>
          <w:b/>
          <w:bCs/>
          <w:szCs w:val="21"/>
        </w:rPr>
      </w:pPr>
      <w:r>
        <w:rPr>
          <w:rFonts w:hint="eastAsia" w:ascii="Times New Roman" w:hAnsi="Times New Roman"/>
          <w:b/>
          <w:bCs/>
          <w:szCs w:val="21"/>
        </w:rPr>
        <w:t xml:space="preserve">第三部分（ Para4-5）经历二：我和Rob 邂逅臭鼬 </w:t>
      </w:r>
    </w:p>
    <w:p>
      <w:pPr>
        <w:spacing w:line="288" w:lineRule="auto"/>
        <w:ind w:firstLine="420" w:firstLineChars="200"/>
        <w:jc w:val="left"/>
        <w:rPr>
          <w:rFonts w:ascii="Times New Roman" w:hAnsi="Times New Roman"/>
          <w:szCs w:val="21"/>
        </w:rPr>
      </w:pPr>
      <w:r>
        <w:rPr>
          <w:rFonts w:hint="eastAsia" w:ascii="Times New Roman" w:hAnsi="Times New Roman"/>
          <w:szCs w:val="21"/>
        </w:rPr>
        <w:t>那是一个下着雨的早晨，爸爸妈妈都去上班了。我的朋友罗布过来玩，我们决定在我的房间里开电动火车。突然，从阁楼传来一阵刮擦的声音</w:t>
      </w:r>
      <w:r>
        <w:rPr>
          <w:rFonts w:ascii="Times New Roman" w:hAnsi="Times New Roman"/>
          <w:szCs w:val="21"/>
        </w:rPr>
        <w:t xml:space="preserve"> </w:t>
      </w:r>
      <w:r>
        <w:rPr>
          <w:rFonts w:hint="eastAsia" w:ascii="Times New Roman" w:hAnsi="Times New Roman"/>
          <w:szCs w:val="21"/>
        </w:rPr>
        <w:t>。罗布猜想它可能是某种动物。好奇心战胜了我们，我们大胆地向声音的来源走去。</w:t>
      </w:r>
    </w:p>
    <w:p>
      <w:pPr>
        <w:spacing w:line="288" w:lineRule="auto"/>
        <w:ind w:firstLine="630" w:firstLineChars="300"/>
        <w:jc w:val="left"/>
        <w:rPr>
          <w:rFonts w:ascii="Times New Roman" w:hAnsi="Times New Roman"/>
          <w:szCs w:val="21"/>
        </w:rPr>
      </w:pPr>
      <w:r>
        <w:rPr>
          <w:rFonts w:hint="eastAsia" w:ascii="Times New Roman" w:hAnsi="Times New Roman"/>
          <w:szCs w:val="21"/>
        </w:rPr>
        <w:t>我小心翼翼地打开大厅阁楼的门。噪音突然停止了。我爬上楼梯，罗布跟着我。那只动物站在靠近烟囱的玩具盒后面——黑色的，背上有一条明显的白色条纹。他是害怕和颤抖吗?我想是的，至少我记得是这样。出于本能，我退缩了，害怕它可能会喷臭气或咬我一口。“嘿，罗伯，”我急切地低声说，“是一只臭鼬。我们到厨房去，想个办法把他弄出去。”</w:t>
      </w:r>
    </w:p>
    <w:p>
      <w:pPr>
        <w:rPr>
          <w:rFonts w:hint="eastAsia"/>
          <w:szCs w:val="21"/>
        </w:rPr>
      </w:pPr>
      <w:r>
        <w:rPr>
          <w:rFonts w:hint="eastAsia"/>
          <w:szCs w:val="21"/>
        </w:rPr>
        <w:t>二、设计理念：</w:t>
      </w:r>
    </w:p>
    <w:p>
      <w:pPr>
        <w:rPr>
          <w:rFonts w:hint="eastAsia"/>
          <w:szCs w:val="21"/>
        </w:rPr>
      </w:pPr>
      <w:r>
        <w:rPr>
          <w:rFonts w:hint="eastAsia"/>
          <w:szCs w:val="21"/>
        </w:rPr>
        <w:t>1. 本文描述了一家人与臭鼬的两次邂逅：母子俩同样善良地对待臭鼬,用信赖创造了奇妙的邂逅；</w:t>
      </w:r>
    </w:p>
    <w:p>
      <w:pPr>
        <w:rPr>
          <w:szCs w:val="21"/>
        </w:rPr>
      </w:pPr>
      <w:r>
        <w:rPr>
          <w:rFonts w:hint="eastAsia"/>
          <w:szCs w:val="21"/>
        </w:rPr>
        <w:t xml:space="preserve">2. 本文故事结尾可以考虑小清新的方式，就事论事。如：多么奇妙的邂逅！ 回扣原文encounter这个主题词； 再则可以考虑主题意义升华式结尾， 可以上升到人类与野生动物的和谐相处这一高度。信任与爱，可以让人类与动物和谐和平相处并共存。 </w:t>
      </w:r>
    </w:p>
    <w:p>
      <w:pPr>
        <w:rPr>
          <w:rFonts w:hint="eastAsia"/>
          <w:szCs w:val="21"/>
        </w:rPr>
      </w:pPr>
    </w:p>
    <w:p>
      <w:pPr>
        <w:rPr>
          <w:szCs w:val="21"/>
        </w:rPr>
      </w:pPr>
      <w:r>
        <w:rPr>
          <w:szCs w:val="21"/>
        </w:rPr>
        <w:t xml:space="preserve">Step1: Pre-reading ( Look at the picture in PPT) </w:t>
      </w:r>
    </w:p>
    <w:p>
      <w:pPr>
        <w:rPr>
          <w:rFonts w:hint="eastAsia"/>
          <w:szCs w:val="21"/>
        </w:rPr>
      </w:pPr>
      <w:r>
        <w:rPr>
          <w:szCs w:val="21"/>
        </w:rPr>
        <w:t xml:space="preserve"> T: </w:t>
      </w:r>
      <w:r>
        <w:rPr>
          <w:rFonts w:hint="eastAsia"/>
          <w:szCs w:val="21"/>
        </w:rPr>
        <w:t xml:space="preserve"> Do you know the animal in the picture?  </w:t>
      </w:r>
    </w:p>
    <w:p>
      <w:pPr>
        <w:rPr>
          <w:szCs w:val="21"/>
        </w:rPr>
      </w:pPr>
      <w:r>
        <w:rPr>
          <w:szCs w:val="21"/>
        </w:rPr>
        <w:t xml:space="preserve"> T: </w:t>
      </w:r>
      <w:r>
        <w:rPr>
          <w:rFonts w:hint="eastAsia"/>
          <w:szCs w:val="21"/>
        </w:rPr>
        <w:t xml:space="preserve"> Brief introduce it to the students. Then read the text. </w:t>
      </w:r>
      <w:r>
        <w:rPr>
          <w:szCs w:val="21"/>
        </w:rPr>
        <w:t xml:space="preserve"> </w:t>
      </w:r>
    </w:p>
    <w:p>
      <w:pPr>
        <w:rPr>
          <w:szCs w:val="21"/>
        </w:rPr>
      </w:pPr>
      <w:r>
        <w:rPr>
          <w:szCs w:val="21"/>
        </w:rPr>
        <w:t xml:space="preserve">While-reading </w:t>
      </w:r>
    </w:p>
    <w:p>
      <w:pPr>
        <w:rPr>
          <w:szCs w:val="21"/>
        </w:rPr>
      </w:pPr>
      <w:r>
        <w:rPr>
          <w:szCs w:val="21"/>
        </w:rPr>
        <w:t>Step2: Read for main ideas of each paragraph</w:t>
      </w:r>
    </w:p>
    <w:p>
      <w:pPr>
        <w:rPr>
          <w:rFonts w:hint="eastAsia"/>
          <w:szCs w:val="21"/>
        </w:rPr>
      </w:pPr>
      <w:r>
        <w:rPr>
          <w:rFonts w:hint="eastAsia"/>
          <w:szCs w:val="21"/>
        </w:rPr>
        <w:t xml:space="preserve">Sum up the story and analyze two encounters with the skunk and characters in the story </w:t>
      </w:r>
    </w:p>
    <w:p>
      <w:pPr>
        <w:rPr>
          <w:szCs w:val="21"/>
        </w:rPr>
      </w:pPr>
      <w:r>
        <w:rPr>
          <w:szCs w:val="21"/>
        </w:rPr>
        <w:t xml:space="preserve">Step3: Read for clues for the new plot of the continuation writing </w:t>
      </w:r>
    </w:p>
    <w:p>
      <w:pPr>
        <w:rPr>
          <w:rFonts w:hint="eastAsia"/>
          <w:szCs w:val="21"/>
        </w:rPr>
      </w:pPr>
      <w:r>
        <w:rPr>
          <w:rFonts w:hint="eastAsia"/>
          <w:szCs w:val="21"/>
        </w:rPr>
        <w:t xml:space="preserve">Find some clues and create echoes for the </w:t>
      </w:r>
      <w:r>
        <w:rPr>
          <w:szCs w:val="21"/>
        </w:rPr>
        <w:t>continuation</w:t>
      </w:r>
      <w:r>
        <w:rPr>
          <w:rFonts w:hint="eastAsia"/>
          <w:szCs w:val="21"/>
        </w:rPr>
        <w:t xml:space="preserve"> writing. </w:t>
      </w:r>
    </w:p>
    <w:p>
      <w:pPr>
        <w:rPr>
          <w:szCs w:val="21"/>
        </w:rPr>
      </w:pPr>
      <w:r>
        <w:rPr>
          <w:szCs w:val="21"/>
        </w:rPr>
        <w:t>Post-reading</w:t>
      </w:r>
    </w:p>
    <w:p>
      <w:pPr>
        <w:rPr>
          <w:szCs w:val="21"/>
        </w:rPr>
      </w:pPr>
      <w:r>
        <w:rPr>
          <w:rFonts w:hint="eastAsia"/>
          <w:szCs w:val="21"/>
        </w:rPr>
        <w:t>Step4: Combine the ending paragraph with the given Para1 and given para2</w:t>
      </w:r>
    </w:p>
    <w:p>
      <w:pPr>
        <w:pStyle w:val="8"/>
        <w:numPr>
          <w:ilvl w:val="0"/>
          <w:numId w:val="1"/>
        </w:numPr>
        <w:ind w:firstLineChars="0"/>
        <w:rPr>
          <w:rFonts w:hint="eastAsia"/>
          <w:szCs w:val="21"/>
        </w:rPr>
      </w:pPr>
      <w:r>
        <w:rPr>
          <w:rFonts w:hint="eastAsia"/>
          <w:szCs w:val="21"/>
        </w:rPr>
        <w:t xml:space="preserve">Underline the key words in the two given sentences and try to use these keys words to design the first sentence of each paragraph. </w:t>
      </w:r>
    </w:p>
    <w:p>
      <w:pPr>
        <w:pStyle w:val="8"/>
        <w:numPr>
          <w:ilvl w:val="0"/>
          <w:numId w:val="1"/>
        </w:numPr>
        <w:ind w:firstLineChars="0"/>
        <w:rPr>
          <w:szCs w:val="21"/>
        </w:rPr>
      </w:pPr>
      <w:r>
        <w:rPr>
          <w:szCs w:val="21"/>
        </w:rPr>
        <w:t>C</w:t>
      </w:r>
      <w:r>
        <w:rPr>
          <w:rFonts w:hint="eastAsia"/>
          <w:szCs w:val="21"/>
        </w:rPr>
        <w:t>reate the ending of each paragraph; It</w:t>
      </w:r>
      <w:r>
        <w:rPr>
          <w:szCs w:val="21"/>
        </w:rPr>
        <w:t>’</w:t>
      </w:r>
      <w:r>
        <w:rPr>
          <w:rFonts w:hint="eastAsia"/>
          <w:szCs w:val="21"/>
        </w:rPr>
        <w:t xml:space="preserve">s better to end the story with thought-provoking idea or a valuable lesson . </w:t>
      </w:r>
    </w:p>
    <w:p>
      <w:pPr>
        <w:pStyle w:val="8"/>
        <w:ind w:left="360" w:firstLine="0" w:firstLineChars="0"/>
        <w:rPr>
          <w:rFonts w:hint="eastAsia"/>
          <w:szCs w:val="21"/>
        </w:rPr>
      </w:pPr>
    </w:p>
    <w:p>
      <w:pPr>
        <w:rPr>
          <w:b/>
          <w:bCs/>
          <w:color w:val="FF0000"/>
          <w:sz w:val="28"/>
          <w:szCs w:val="28"/>
        </w:rPr>
      </w:pPr>
      <w:r>
        <w:rPr>
          <w:rFonts w:hint="eastAsia"/>
          <w:b/>
          <w:bCs/>
          <w:color w:val="FF0000"/>
          <w:sz w:val="28"/>
          <w:szCs w:val="28"/>
        </w:rPr>
        <w:t xml:space="preserve">小结： </w:t>
      </w:r>
    </w:p>
    <w:p>
      <w:pPr>
        <w:rPr>
          <w:b/>
          <w:bCs/>
          <w:color w:val="FF0000"/>
          <w:sz w:val="28"/>
          <w:szCs w:val="28"/>
        </w:rPr>
      </w:pPr>
      <w:r>
        <w:rPr>
          <w:rFonts w:hint="eastAsia"/>
          <w:b/>
          <w:bCs/>
          <w:color w:val="FF0000"/>
          <w:sz w:val="28"/>
          <w:szCs w:val="28"/>
        </w:rPr>
        <w:t>人与动物的续写文本，总体比较温情的考过的读后续写整理如下：</w:t>
      </w:r>
    </w:p>
    <w:p>
      <w:pPr>
        <w:rPr>
          <w:b/>
          <w:bCs/>
          <w:color w:val="FF0000"/>
          <w:sz w:val="28"/>
          <w:szCs w:val="28"/>
        </w:rPr>
      </w:pPr>
      <w:r>
        <w:rPr>
          <w:rFonts w:hint="eastAsia"/>
          <w:b/>
          <w:bCs/>
          <w:color w:val="FF0000"/>
          <w:sz w:val="28"/>
          <w:szCs w:val="28"/>
        </w:rPr>
        <w:t>1.2023年-1月 浙江省高考真题 《我和蜂鸟的奇遇》；</w:t>
      </w:r>
    </w:p>
    <w:p>
      <w:pPr>
        <w:rPr>
          <w:b/>
          <w:bCs/>
          <w:color w:val="FF0000"/>
          <w:sz w:val="28"/>
          <w:szCs w:val="28"/>
        </w:rPr>
      </w:pPr>
      <w:r>
        <w:rPr>
          <w:rFonts w:hint="eastAsia"/>
          <w:b/>
          <w:bCs/>
          <w:color w:val="FF0000"/>
          <w:sz w:val="28"/>
          <w:szCs w:val="28"/>
        </w:rPr>
        <w:t>2.2020年一月浙江高考真题《小狗波比》</w:t>
      </w:r>
    </w:p>
    <w:p>
      <w:pPr>
        <w:rPr>
          <w:b/>
          <w:bCs/>
          <w:color w:val="FF0000"/>
          <w:sz w:val="28"/>
          <w:szCs w:val="28"/>
        </w:rPr>
      </w:pPr>
      <w:r>
        <w:rPr>
          <w:rFonts w:hint="eastAsia"/>
          <w:b/>
          <w:bCs/>
          <w:color w:val="FF0000"/>
          <w:sz w:val="28"/>
          <w:szCs w:val="28"/>
        </w:rPr>
        <w:t xml:space="preserve">3.2024年1月《淘气海豚玛雅的秘密》 </w:t>
      </w:r>
    </w:p>
    <w:p>
      <w:pPr>
        <w:rPr>
          <w:b/>
          <w:bCs/>
          <w:color w:val="FF0000"/>
          <w:sz w:val="28"/>
          <w:szCs w:val="28"/>
        </w:rPr>
      </w:pPr>
      <w:r>
        <w:rPr>
          <w:rFonts w:hint="eastAsia"/>
          <w:b/>
          <w:bCs/>
          <w:color w:val="FF0000"/>
          <w:sz w:val="28"/>
          <w:szCs w:val="28"/>
        </w:rPr>
        <w:t>4.2024-2 七彩联盟《驯养狐狸》</w:t>
      </w:r>
    </w:p>
    <w:p>
      <w:pPr>
        <w:rPr>
          <w:b/>
          <w:bCs/>
          <w:color w:val="FF0000"/>
          <w:sz w:val="28"/>
          <w:szCs w:val="28"/>
        </w:rPr>
      </w:pPr>
      <w:r>
        <w:rPr>
          <w:rFonts w:hint="eastAsia"/>
          <w:b/>
          <w:bCs/>
          <w:color w:val="FF0000"/>
          <w:sz w:val="28"/>
          <w:szCs w:val="28"/>
        </w:rPr>
        <w:t>5. 2024年2月份 浙南联盟《“戈壁”情深》；</w:t>
      </w:r>
    </w:p>
    <w:p>
      <w:pPr>
        <w:rPr>
          <w:b/>
          <w:bCs/>
          <w:color w:val="FF0000"/>
          <w:sz w:val="28"/>
          <w:szCs w:val="28"/>
        </w:rPr>
      </w:pPr>
      <w:r>
        <w:rPr>
          <w:rFonts w:hint="eastAsia"/>
          <w:b/>
          <w:bCs/>
          <w:color w:val="FF0000"/>
          <w:sz w:val="28"/>
          <w:szCs w:val="28"/>
        </w:rPr>
        <w:t>6. 2024年3月宁波十校《流浪狗Rufus的寻家之旅》</w:t>
      </w:r>
    </w:p>
    <w:p>
      <w:pPr>
        <w:rPr>
          <w:b/>
          <w:bCs/>
          <w:color w:val="FF0000"/>
          <w:sz w:val="28"/>
          <w:szCs w:val="28"/>
        </w:rPr>
      </w:pPr>
      <w:r>
        <w:rPr>
          <w:rFonts w:hint="eastAsia"/>
          <w:b/>
          <w:bCs/>
          <w:color w:val="FF0000"/>
          <w:sz w:val="28"/>
          <w:szCs w:val="28"/>
        </w:rPr>
        <w:t>7. 2024-3 广东一模《企鹅暖宝宝》</w:t>
      </w:r>
    </w:p>
    <w:p>
      <w:pPr>
        <w:rPr>
          <w:rFonts w:hint="eastAsia"/>
          <w:b/>
          <w:bCs/>
          <w:color w:val="FF0000"/>
          <w:sz w:val="28"/>
          <w:szCs w:val="28"/>
        </w:rPr>
      </w:pPr>
      <w:r>
        <w:rPr>
          <w:rFonts w:hint="eastAsia"/>
          <w:b/>
          <w:bCs/>
          <w:color w:val="FF0000"/>
          <w:sz w:val="28"/>
          <w:szCs w:val="28"/>
        </w:rPr>
        <w:t>8. 2024年4月湖丽衢三地市联考 《我和蟒蛇的一场虚惊》</w:t>
      </w:r>
    </w:p>
    <w:p>
      <w:pPr>
        <w:rPr>
          <w:color w:val="FF0000"/>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BA7"/>
    <w:multiLevelType w:val="multilevel"/>
    <w:tmpl w:val="04124BA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51"/>
    <w:rsid w:val="000A6C2E"/>
    <w:rsid w:val="000F5297"/>
    <w:rsid w:val="002C335D"/>
    <w:rsid w:val="002F7B55"/>
    <w:rsid w:val="00300751"/>
    <w:rsid w:val="0033306B"/>
    <w:rsid w:val="003E3F44"/>
    <w:rsid w:val="004478E7"/>
    <w:rsid w:val="00494BF5"/>
    <w:rsid w:val="004E37D0"/>
    <w:rsid w:val="00520F70"/>
    <w:rsid w:val="00582E04"/>
    <w:rsid w:val="00764352"/>
    <w:rsid w:val="007D23BD"/>
    <w:rsid w:val="007D7D59"/>
    <w:rsid w:val="008E4104"/>
    <w:rsid w:val="00A27510"/>
    <w:rsid w:val="00A96430"/>
    <w:rsid w:val="00C15703"/>
    <w:rsid w:val="00CA0C02"/>
    <w:rsid w:val="00CC59D3"/>
    <w:rsid w:val="00D9712E"/>
    <w:rsid w:val="00DC70C8"/>
    <w:rsid w:val="231B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607</Words>
  <Characters>3465</Characters>
  <Lines>28</Lines>
  <Paragraphs>8</Paragraphs>
  <TotalTime>0</TotalTime>
  <ScaleCrop>false</ScaleCrop>
  <LinksUpToDate>false</LinksUpToDate>
  <CharactersWithSpaces>4064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2024-04-17T01:24:00Z</dcterms:created>
  <dc:creator>admin</dc:creator>
  <cp:lastModifiedBy>Administrator</cp:lastModifiedBy>
  <dcterms:modified xsi:type="dcterms:W3CDTF">2024-04-18T06:05:06Z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