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380FF">
      <w:pPr>
        <w:adjustRightInd w:val="0"/>
        <w:snapToGrid w:val="0"/>
        <w:spacing w:after="0" w:line="240" w:lineRule="auto"/>
        <w:rPr>
          <w:rFonts w:ascii="Times New Roman" w:hAnsi="Times New Roman" w:cs="Times New Roman"/>
          <w:b/>
          <w:bCs/>
          <w:sz w:val="21"/>
          <w:szCs w:val="21"/>
        </w:rPr>
      </w:pPr>
      <w:bookmarkStart w:id="0" w:name="OLE_LINK1"/>
      <w:r>
        <w:rPr>
          <w:rFonts w:ascii="Times New Roman" w:hAnsi="Times New Roman" w:cs="Times New Roman"/>
          <w:b/>
          <w:bCs/>
          <w:sz w:val="21"/>
          <w:szCs w:val="21"/>
        </w:rPr>
        <w:t>启用前</w:t>
      </w:r>
      <w:r>
        <w:rPr>
          <w:rFonts w:ascii="Segoe UI Symbol" w:hAnsi="Segoe UI Symbol" w:cs="Segoe UI Symbol"/>
          <w:b/>
          <w:bCs/>
          <w:sz w:val="21"/>
          <w:szCs w:val="21"/>
        </w:rPr>
        <w:t>★</w:t>
      </w:r>
      <w:r>
        <w:rPr>
          <w:rFonts w:ascii="Times New Roman" w:hAnsi="Times New Roman" w:cs="Times New Roman"/>
          <w:b/>
          <w:bCs/>
          <w:sz w:val="21"/>
          <w:szCs w:val="21"/>
        </w:rPr>
        <w:t>机密</w:t>
      </w:r>
    </w:p>
    <w:p w14:paraId="538A2F1A">
      <w:pPr>
        <w:adjustRightInd w:val="0"/>
        <w:snapToGrid w:val="0"/>
        <w:spacing w:after="0" w:line="240" w:lineRule="auto"/>
        <w:jc w:val="center"/>
        <w:rPr>
          <w:rFonts w:ascii="Times New Roman" w:hAnsi="Times New Roman" w:cs="Times New Roman"/>
          <w:sz w:val="32"/>
          <w:szCs w:val="32"/>
        </w:rPr>
      </w:pPr>
      <w:bookmarkStart w:id="1" w:name="OLE_LINK2"/>
      <w:r>
        <w:rPr>
          <w:rFonts w:ascii="Times New Roman" w:hAnsi="Times New Roman" w:cs="Times New Roman"/>
          <w:b/>
          <w:bCs/>
          <w:sz w:val="32"/>
          <w:szCs w:val="32"/>
        </w:rPr>
        <w:t>湖南省长郡中学、湖南师大附中、长沙一中2026届高中毕业班7月摸底联考英语试题</w:t>
      </w:r>
    </w:p>
    <w:bookmarkEnd w:id="1"/>
    <w:p w14:paraId="773DE131">
      <w:pPr>
        <w:adjustRightInd w:val="0"/>
        <w:snapToGrid w:val="0"/>
        <w:spacing w:after="0" w:line="240" w:lineRule="auto"/>
        <w:rPr>
          <w:rFonts w:ascii="Times New Roman" w:hAnsi="Times New Roman" w:cs="Times New Roman"/>
          <w:b/>
          <w:bCs/>
          <w:sz w:val="21"/>
          <w:szCs w:val="21"/>
        </w:rPr>
      </w:pPr>
      <w:r>
        <w:rPr>
          <w:rFonts w:ascii="Times New Roman" w:hAnsi="Times New Roman" w:cs="Times New Roman"/>
          <w:b/>
          <w:bCs/>
          <w:sz w:val="21"/>
          <w:szCs w:val="21"/>
        </w:rPr>
        <w:t>注意事项</w:t>
      </w:r>
    </w:p>
    <w:p w14:paraId="1BF51275">
      <w:pPr>
        <w:adjustRightInd w:val="0"/>
        <w:snapToGrid w:val="0"/>
        <w:spacing w:after="0" w:line="240" w:lineRule="auto"/>
        <w:ind w:firstLine="420" w:firstLineChars="200"/>
        <w:rPr>
          <w:rFonts w:ascii="Times New Roman" w:hAnsi="Times New Roman" w:cs="Times New Roman"/>
          <w:sz w:val="21"/>
          <w:szCs w:val="21"/>
        </w:rPr>
      </w:pPr>
      <w:r>
        <w:rPr>
          <w:rFonts w:ascii="Times New Roman" w:hAnsi="Times New Roman" w:cs="Times New Roman"/>
          <w:sz w:val="21"/>
          <w:szCs w:val="21"/>
        </w:rPr>
        <w:t>考生答卷前请认真阅读本注意事项及各题答题要求。</w:t>
      </w:r>
    </w:p>
    <w:p w14:paraId="23D1DD82">
      <w:pPr>
        <w:adjustRightInd w:val="0"/>
        <w:snapToGrid w:val="0"/>
        <w:spacing w:after="0" w:line="240" w:lineRule="auto"/>
        <w:ind w:firstLine="420" w:firstLineChars="200"/>
        <w:rPr>
          <w:rFonts w:ascii="Times New Roman" w:hAnsi="Times New Roman" w:cs="Times New Roman"/>
          <w:sz w:val="21"/>
          <w:szCs w:val="21"/>
        </w:rPr>
      </w:pPr>
      <w:r>
        <w:rPr>
          <w:rFonts w:ascii="Times New Roman" w:hAnsi="Times New Roman" w:cs="Times New Roman"/>
          <w:sz w:val="21"/>
          <w:szCs w:val="21"/>
        </w:rPr>
        <w:t>1.考试开始前10分钟，由考点统一播放听力录音试音内容。（试卷满分150分，考试时间：120分钟）</w:t>
      </w:r>
    </w:p>
    <w:p w14:paraId="452B973F">
      <w:pPr>
        <w:adjustRightInd w:val="0"/>
        <w:snapToGrid w:val="0"/>
        <w:spacing w:after="0" w:line="240" w:lineRule="auto"/>
        <w:ind w:firstLine="420" w:firstLineChars="200"/>
        <w:rPr>
          <w:rFonts w:ascii="Times New Roman" w:hAnsi="Times New Roman" w:cs="Times New Roman"/>
          <w:sz w:val="21"/>
          <w:szCs w:val="21"/>
        </w:rPr>
      </w:pPr>
      <w:r>
        <w:rPr>
          <w:rFonts w:ascii="Times New Roman" w:hAnsi="Times New Roman" w:cs="Times New Roman"/>
          <w:sz w:val="21"/>
          <w:szCs w:val="21"/>
        </w:rPr>
        <w:t>2.答卷前，考生务必用黑色字迹钢笔或签字笔将自己的姓名、考生号、考场号和座位号填写在答题卡上。将条形码横贴在答题卡右上角“条形码粘贴处”。</w:t>
      </w:r>
    </w:p>
    <w:p w14:paraId="34562F9E">
      <w:pPr>
        <w:adjustRightInd w:val="0"/>
        <w:snapToGrid w:val="0"/>
        <w:spacing w:after="0" w:line="240" w:lineRule="auto"/>
        <w:ind w:firstLine="420" w:firstLineChars="200"/>
        <w:rPr>
          <w:rFonts w:ascii="Times New Roman" w:hAnsi="Times New Roman" w:cs="Times New Roman"/>
          <w:sz w:val="21"/>
          <w:szCs w:val="21"/>
        </w:rPr>
      </w:pPr>
      <w:r>
        <w:rPr>
          <w:rFonts w:ascii="Times New Roman" w:hAnsi="Times New Roman" w:cs="Times New Roman"/>
          <w:sz w:val="21"/>
          <w:szCs w:val="21"/>
        </w:rPr>
        <w:t>3.作答选择题时，选出每小题答案后，用2B铅笔把答题卡上对应题目选项的答案信息点涂黑;如需改动，用橡皮擦干净后，再选涂其他答案。非选择题必须用黑色字迹钢笔或签字笔作答，答案必须写在答题卡各题目指定区域内相应位置上;如需改动，先划掉原来的答案，然后再写上新的答案;不按以上要求作答的答案无效。</w:t>
      </w:r>
    </w:p>
    <w:p w14:paraId="696D912B">
      <w:pPr>
        <w:adjustRightInd w:val="0"/>
        <w:snapToGrid w:val="0"/>
        <w:spacing w:after="0" w:line="240" w:lineRule="auto"/>
        <w:ind w:firstLine="420" w:firstLineChars="200"/>
        <w:rPr>
          <w:rFonts w:ascii="Times New Roman" w:hAnsi="Times New Roman" w:cs="Times New Roman"/>
          <w:sz w:val="21"/>
          <w:szCs w:val="21"/>
        </w:rPr>
      </w:pPr>
      <w:r>
        <w:rPr>
          <w:rFonts w:ascii="Times New Roman" w:hAnsi="Times New Roman" w:cs="Times New Roman"/>
          <w:sz w:val="21"/>
          <w:szCs w:val="21"/>
        </w:rPr>
        <w:t>4.考生必须保持答题卡的整洁，考试结束后，将答题卡交回。</w:t>
      </w:r>
    </w:p>
    <w:p w14:paraId="2B67177B">
      <w:pPr>
        <w:adjustRightInd w:val="0"/>
        <w:snapToGrid w:val="0"/>
        <w:spacing w:after="0" w:line="240" w:lineRule="auto"/>
        <w:rPr>
          <w:rFonts w:ascii="Times New Roman" w:hAnsi="Times New Roman" w:cs="Times New Roman"/>
          <w:b/>
          <w:bCs/>
          <w:sz w:val="21"/>
          <w:szCs w:val="21"/>
        </w:rPr>
      </w:pPr>
      <w:r>
        <w:rPr>
          <w:rFonts w:ascii="Times New Roman" w:hAnsi="Times New Roman" w:cs="Times New Roman"/>
          <w:b/>
          <w:bCs/>
          <w:sz w:val="21"/>
          <w:szCs w:val="21"/>
        </w:rPr>
        <w:t>第一部分听力(共两节，满分30分)</w:t>
      </w:r>
    </w:p>
    <w:p w14:paraId="3BFADD5A">
      <w:pPr>
        <w:adjustRightInd w:val="0"/>
        <w:snapToGrid w:val="0"/>
        <w:spacing w:after="0" w:line="240" w:lineRule="auto"/>
        <w:ind w:firstLine="420" w:firstLineChars="200"/>
        <w:rPr>
          <w:rFonts w:ascii="Times New Roman" w:hAnsi="Times New Roman" w:cs="Times New Roman"/>
          <w:sz w:val="21"/>
          <w:szCs w:val="21"/>
        </w:rPr>
      </w:pPr>
      <w:r>
        <w:rPr>
          <w:rFonts w:ascii="Times New Roman" w:hAnsi="Times New Roman" w:cs="Times New Roman"/>
          <w:b/>
          <w:sz w:val="21"/>
          <w:szCs w:val="21"/>
        </w:rPr>
        <w:t>做题时，先将答案标在试卷上。录音内容结束后，你将有两分钟的时间将试卷上的答案转涂到答题卡上。</w:t>
      </w:r>
    </w:p>
    <w:p w14:paraId="220A8B02">
      <w:pPr>
        <w:adjustRightInd w:val="0"/>
        <w:snapToGrid w:val="0"/>
        <w:spacing w:after="0" w:line="240" w:lineRule="auto"/>
        <w:rPr>
          <w:rFonts w:ascii="Times New Roman" w:hAnsi="Times New Roman" w:cs="Times New Roman"/>
          <w:sz w:val="21"/>
          <w:szCs w:val="21"/>
        </w:rPr>
      </w:pPr>
      <w:r>
        <w:rPr>
          <w:rFonts w:ascii="Times New Roman" w:hAnsi="Times New Roman" w:cs="Times New Roman"/>
          <w:b/>
          <w:sz w:val="21"/>
          <w:szCs w:val="21"/>
        </w:rPr>
        <w:t>第一节</w:t>
      </w:r>
      <w:r>
        <w:rPr>
          <w:rFonts w:ascii="Times New Roman" w:hAnsi="Times New Roman" w:eastAsia="Times New Roman" w:cs="Times New Roman"/>
          <w:b/>
          <w:sz w:val="21"/>
          <w:szCs w:val="21"/>
        </w:rPr>
        <w:t xml:space="preserve">  </w:t>
      </w:r>
      <w:r>
        <w:rPr>
          <w:rFonts w:ascii="Times New Roman" w:hAnsi="Times New Roman" w:cs="Times New Roman"/>
          <w:b/>
          <w:sz w:val="21"/>
          <w:szCs w:val="21"/>
        </w:rPr>
        <w:t>听下面</w:t>
      </w:r>
      <w:r>
        <w:rPr>
          <w:rFonts w:ascii="Times New Roman" w:hAnsi="Times New Roman" w:eastAsia="Times New Roman" w:cs="Times New Roman"/>
          <w:b/>
          <w:sz w:val="21"/>
          <w:szCs w:val="21"/>
        </w:rPr>
        <w:t>5</w:t>
      </w:r>
      <w:r>
        <w:rPr>
          <w:rFonts w:ascii="Times New Roman" w:hAnsi="Times New Roman" w:cs="Times New Roman"/>
          <w:b/>
          <w:sz w:val="21"/>
          <w:szCs w:val="21"/>
        </w:rPr>
        <w:t>段对话。每段对话后有一个小题，从题中所给的</w:t>
      </w:r>
      <w:r>
        <w:rPr>
          <w:rFonts w:ascii="Times New Roman" w:hAnsi="Times New Roman" w:eastAsia="Times New Roman" w:cs="Times New Roman"/>
          <w:b/>
          <w:sz w:val="21"/>
          <w:szCs w:val="21"/>
        </w:rPr>
        <w:t>A</w:t>
      </w:r>
      <w:r>
        <w:rPr>
          <w:rFonts w:ascii="Times New Roman" w:hAnsi="Times New Roman" w:cs="Times New Roman"/>
          <w:b/>
          <w:sz w:val="21"/>
          <w:szCs w:val="21"/>
        </w:rPr>
        <w:t>、</w:t>
      </w:r>
      <w:r>
        <w:rPr>
          <w:rFonts w:ascii="Times New Roman" w:hAnsi="Times New Roman" w:eastAsia="Times New Roman" w:cs="Times New Roman"/>
          <w:b/>
          <w:sz w:val="21"/>
          <w:szCs w:val="21"/>
        </w:rPr>
        <w:t>B</w:t>
      </w:r>
      <w:r>
        <w:rPr>
          <w:rFonts w:ascii="Times New Roman" w:hAnsi="Times New Roman" w:cs="Times New Roman"/>
          <w:b/>
          <w:sz w:val="21"/>
          <w:szCs w:val="21"/>
        </w:rPr>
        <w:t>、</w:t>
      </w:r>
      <w:r>
        <w:rPr>
          <w:rFonts w:ascii="Times New Roman" w:hAnsi="Times New Roman" w:eastAsia="Times New Roman" w:cs="Times New Roman"/>
          <w:b/>
          <w:sz w:val="21"/>
          <w:szCs w:val="21"/>
        </w:rPr>
        <w:t>C</w:t>
      </w:r>
      <w:r>
        <w:rPr>
          <w:rFonts w:ascii="Times New Roman" w:hAnsi="Times New Roman" w:cs="Times New Roman"/>
          <w:b/>
          <w:sz w:val="21"/>
          <w:szCs w:val="21"/>
        </w:rPr>
        <w:t>三个选项中选出最佳选项。听完每段对话后，你都有</w:t>
      </w:r>
      <w:r>
        <w:rPr>
          <w:rFonts w:ascii="Times New Roman" w:hAnsi="Times New Roman" w:eastAsia="Times New Roman" w:cs="Times New Roman"/>
          <w:b/>
          <w:sz w:val="21"/>
          <w:szCs w:val="21"/>
        </w:rPr>
        <w:t>10</w:t>
      </w:r>
      <w:r>
        <w:rPr>
          <w:rFonts w:ascii="Times New Roman" w:hAnsi="Times New Roman" w:cs="Times New Roman"/>
          <w:b/>
          <w:sz w:val="21"/>
          <w:szCs w:val="21"/>
        </w:rPr>
        <w:t>秒钟的时间来回答有关小题和阅读下一小题。每段对话仅读一遍。</w:t>
      </w:r>
    </w:p>
    <w:p w14:paraId="09837FE1">
      <w:pPr>
        <w:adjustRightInd w:val="0"/>
        <w:snapToGrid w:val="0"/>
        <w:spacing w:after="0" w:line="240" w:lineRule="auto"/>
        <w:textAlignment w:val="center"/>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eastAsia="Times New Roman" w:cs="Times New Roman"/>
          <w:sz w:val="21"/>
          <w:szCs w:val="21"/>
        </w:rPr>
        <w:t>Who lends a hand to Mom in the kitchen?</w:t>
      </w:r>
    </w:p>
    <w:p w14:paraId="14CD9E67">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sz w:val="21"/>
          <w:szCs w:val="21"/>
        </w:rPr>
        <w:t xml:space="preserve">A. </w:t>
      </w:r>
      <w:r>
        <w:rPr>
          <w:rFonts w:ascii="Times New Roman" w:hAnsi="Times New Roman" w:eastAsia="Times New Roman" w:cs="Times New Roman"/>
          <w:sz w:val="21"/>
          <w:szCs w:val="21"/>
        </w:rPr>
        <w:t>Tom</w:t>
      </w:r>
      <w:r>
        <w:rPr>
          <w:rFonts w:ascii="Times New Roman" w:hAnsi="Times New Roman" w:cs="Times New Roman"/>
          <w:sz w:val="21"/>
          <w:szCs w:val="21"/>
        </w:rPr>
        <w:tab/>
      </w:r>
      <w:r>
        <w:rPr>
          <w:rFonts w:ascii="Times New Roman" w:hAnsi="Times New Roman" w:cs="Times New Roman"/>
          <w:sz w:val="21"/>
          <w:szCs w:val="21"/>
        </w:rPr>
        <w:t xml:space="preserve">B. </w:t>
      </w:r>
      <w:r>
        <w:rPr>
          <w:rFonts w:ascii="Times New Roman" w:hAnsi="Times New Roman" w:eastAsia="Times New Roman" w:cs="Times New Roman"/>
          <w:sz w:val="21"/>
          <w:szCs w:val="21"/>
        </w:rPr>
        <w:t>Jane.</w:t>
      </w:r>
      <w:r>
        <w:rPr>
          <w:rFonts w:ascii="Times New Roman" w:hAnsi="Times New Roman" w:cs="Times New Roman"/>
          <w:sz w:val="21"/>
          <w:szCs w:val="21"/>
        </w:rPr>
        <w:tab/>
      </w:r>
      <w:r>
        <w:rPr>
          <w:rFonts w:ascii="Times New Roman" w:hAnsi="Times New Roman" w:cs="Times New Roman"/>
          <w:sz w:val="21"/>
          <w:szCs w:val="21"/>
        </w:rPr>
        <w:t xml:space="preserve">C. </w:t>
      </w:r>
      <w:r>
        <w:rPr>
          <w:rFonts w:ascii="Times New Roman" w:hAnsi="Times New Roman" w:eastAsia="Times New Roman" w:cs="Times New Roman"/>
          <w:sz w:val="21"/>
          <w:szCs w:val="21"/>
        </w:rPr>
        <w:t>Dad.</w:t>
      </w:r>
    </w:p>
    <w:p w14:paraId="2F4289B8">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2. </w:t>
      </w:r>
      <w:r>
        <w:rPr>
          <w:rFonts w:ascii="Times New Roman" w:hAnsi="Times New Roman" w:eastAsia="Times New Roman" w:cs="Times New Roman"/>
          <w:color w:val="000000"/>
          <w:sz w:val="21"/>
          <w:szCs w:val="21"/>
        </w:rPr>
        <w:t>What will the speakers do first?</w:t>
      </w:r>
    </w:p>
    <w:p w14:paraId="26AA2971">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Put up their tent.</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Go boating in the lake.</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Go deeper into the woods.</w:t>
      </w:r>
    </w:p>
    <w:p w14:paraId="6904A678">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3. </w:t>
      </w:r>
      <w:r>
        <w:rPr>
          <w:rFonts w:ascii="Times New Roman" w:hAnsi="Times New Roman" w:eastAsia="Times New Roman" w:cs="Times New Roman"/>
          <w:color w:val="000000"/>
          <w:sz w:val="21"/>
          <w:szCs w:val="21"/>
        </w:rPr>
        <w:t>What will the weather be like tomorrow?</w:t>
      </w:r>
    </w:p>
    <w:p w14:paraId="7273424D">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Cloudy.</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Snowy.</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Windy.</w:t>
      </w:r>
    </w:p>
    <w:p w14:paraId="4AC375B7">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4. </w:t>
      </w:r>
      <w:r>
        <w:rPr>
          <w:rFonts w:ascii="Times New Roman" w:hAnsi="Times New Roman" w:eastAsia="Times New Roman" w:cs="Times New Roman"/>
          <w:color w:val="000000"/>
          <w:sz w:val="21"/>
          <w:szCs w:val="21"/>
        </w:rPr>
        <w:t>What time is it now?</w:t>
      </w:r>
    </w:p>
    <w:p w14:paraId="4787BD21">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8:20.</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8:50.</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9:10.</w:t>
      </w:r>
    </w:p>
    <w:p w14:paraId="3D6F780D">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5. </w:t>
      </w:r>
      <w:r>
        <w:rPr>
          <w:rFonts w:ascii="Times New Roman" w:hAnsi="Times New Roman" w:eastAsia="Times New Roman" w:cs="Times New Roman"/>
          <w:color w:val="000000"/>
          <w:sz w:val="21"/>
          <w:szCs w:val="21"/>
        </w:rPr>
        <w:t>What are the speakers talking about?</w:t>
      </w:r>
    </w:p>
    <w:p w14:paraId="785D5520">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A ride.</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A car.</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A friend.</w:t>
      </w:r>
    </w:p>
    <w:p w14:paraId="2F9794A0">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b/>
          <w:color w:val="000000"/>
          <w:sz w:val="21"/>
          <w:szCs w:val="21"/>
        </w:rPr>
        <w:t>第二节</w:t>
      </w:r>
      <w:r>
        <w:rPr>
          <w:rFonts w:ascii="Times New Roman" w:hAnsi="Times New Roman" w:eastAsia="Times New Roman" w:cs="Times New Roman"/>
          <w:b/>
          <w:color w:val="000000"/>
          <w:sz w:val="21"/>
          <w:szCs w:val="21"/>
        </w:rPr>
        <w:t xml:space="preserve">  </w:t>
      </w:r>
      <w:r>
        <w:rPr>
          <w:rFonts w:ascii="Times New Roman" w:hAnsi="Times New Roman" w:cs="Times New Roman"/>
          <w:b/>
          <w:color w:val="000000"/>
          <w:sz w:val="21"/>
          <w:szCs w:val="21"/>
        </w:rPr>
        <w:t>听下面</w:t>
      </w:r>
      <w:r>
        <w:rPr>
          <w:rFonts w:ascii="Times New Roman" w:hAnsi="Times New Roman" w:eastAsia="Times New Roman" w:cs="Times New Roman"/>
          <w:b/>
          <w:color w:val="000000"/>
          <w:sz w:val="21"/>
          <w:szCs w:val="21"/>
        </w:rPr>
        <w:t>5</w:t>
      </w:r>
      <w:r>
        <w:rPr>
          <w:rFonts w:ascii="Times New Roman" w:hAnsi="Times New Roman" w:cs="Times New Roman"/>
          <w:b/>
          <w:color w:val="000000"/>
          <w:sz w:val="21"/>
          <w:szCs w:val="21"/>
        </w:rPr>
        <w:t>段对话或独白。每段对话或独白后有几个小题，从题中所给的</w:t>
      </w:r>
      <w:r>
        <w:rPr>
          <w:rFonts w:ascii="Times New Roman" w:hAnsi="Times New Roman" w:eastAsia="Times New Roman" w:cs="Times New Roman"/>
          <w:b/>
          <w:color w:val="000000"/>
          <w:sz w:val="21"/>
          <w:szCs w:val="21"/>
        </w:rPr>
        <w:t>A</w:t>
      </w:r>
      <w:r>
        <w:rPr>
          <w:rFonts w:ascii="Times New Roman" w:hAnsi="Times New Roman" w:cs="Times New Roman"/>
          <w:b/>
          <w:color w:val="000000"/>
          <w:sz w:val="21"/>
          <w:szCs w:val="21"/>
        </w:rPr>
        <w:t>、</w:t>
      </w:r>
      <w:r>
        <w:rPr>
          <w:rFonts w:ascii="Times New Roman" w:hAnsi="Times New Roman" w:eastAsia="Times New Roman" w:cs="Times New Roman"/>
          <w:b/>
          <w:color w:val="000000"/>
          <w:sz w:val="21"/>
          <w:szCs w:val="21"/>
        </w:rPr>
        <w:t>B</w:t>
      </w:r>
      <w:r>
        <w:rPr>
          <w:rFonts w:ascii="Times New Roman" w:hAnsi="Times New Roman" w:cs="Times New Roman"/>
          <w:b/>
          <w:color w:val="000000"/>
          <w:sz w:val="21"/>
          <w:szCs w:val="21"/>
        </w:rPr>
        <w:t>、</w:t>
      </w:r>
      <w:r>
        <w:rPr>
          <w:rFonts w:ascii="Times New Roman" w:hAnsi="Times New Roman" w:eastAsia="Times New Roman" w:cs="Times New Roman"/>
          <w:b/>
          <w:color w:val="000000"/>
          <w:sz w:val="21"/>
          <w:szCs w:val="21"/>
        </w:rPr>
        <w:t>C</w:t>
      </w:r>
      <w:r>
        <w:rPr>
          <w:rFonts w:ascii="Times New Roman" w:hAnsi="Times New Roman" w:cs="Times New Roman"/>
          <w:b/>
          <w:color w:val="000000"/>
          <w:sz w:val="21"/>
          <w:szCs w:val="21"/>
        </w:rPr>
        <w:t>三个选项中选出最佳选项。听每段对话或独白前，你将有时间阅读各个小题，每小题</w:t>
      </w:r>
      <w:r>
        <w:rPr>
          <w:rFonts w:ascii="Times New Roman" w:hAnsi="Times New Roman" w:eastAsia="Times New Roman" w:cs="Times New Roman"/>
          <w:b/>
          <w:color w:val="000000"/>
          <w:sz w:val="21"/>
          <w:szCs w:val="21"/>
        </w:rPr>
        <w:t>5</w:t>
      </w:r>
      <w:r>
        <w:rPr>
          <w:rFonts w:ascii="Times New Roman" w:hAnsi="Times New Roman" w:cs="Times New Roman"/>
          <w:b/>
          <w:color w:val="000000"/>
          <w:sz w:val="21"/>
          <w:szCs w:val="21"/>
        </w:rPr>
        <w:t>秒钟；听完后，各小题将给出</w:t>
      </w:r>
      <w:r>
        <w:rPr>
          <w:rFonts w:ascii="Times New Roman" w:hAnsi="Times New Roman" w:eastAsia="Times New Roman" w:cs="Times New Roman"/>
          <w:b/>
          <w:color w:val="000000"/>
          <w:sz w:val="21"/>
          <w:szCs w:val="21"/>
        </w:rPr>
        <w:t>5</w:t>
      </w:r>
      <w:r>
        <w:rPr>
          <w:rFonts w:ascii="Times New Roman" w:hAnsi="Times New Roman" w:cs="Times New Roman"/>
          <w:b/>
          <w:color w:val="000000"/>
          <w:sz w:val="21"/>
          <w:szCs w:val="21"/>
        </w:rPr>
        <w:t>秒钟的作答时间。每段对话或独白读两遍。</w:t>
      </w:r>
    </w:p>
    <w:p w14:paraId="652D9C75">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听下面一段较长对话，回答以下小题。</w:t>
      </w:r>
    </w:p>
    <w:p w14:paraId="21D828A5">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6. </w:t>
      </w:r>
      <w:r>
        <w:rPr>
          <w:rFonts w:ascii="Times New Roman" w:hAnsi="Times New Roman" w:eastAsia="Times New Roman" w:cs="Times New Roman"/>
          <w:color w:val="000000"/>
          <w:sz w:val="21"/>
          <w:szCs w:val="21"/>
        </w:rPr>
        <w:t>What did the woman ask the man to do?</w:t>
      </w:r>
    </w:p>
    <w:p w14:paraId="7C9C0A3E">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Do some physical exercise.</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Take the dog for a walk.</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Meet her in the park.</w:t>
      </w:r>
    </w:p>
    <w:p w14:paraId="0941F798">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7. </w:t>
      </w:r>
      <w:r>
        <w:rPr>
          <w:rFonts w:ascii="Times New Roman" w:hAnsi="Times New Roman" w:eastAsia="Times New Roman" w:cs="Times New Roman"/>
          <w:color w:val="000000"/>
          <w:sz w:val="21"/>
          <w:szCs w:val="21"/>
        </w:rPr>
        <w:t>How is the woman feeling?</w:t>
      </w:r>
    </w:p>
    <w:p w14:paraId="42C43A7D">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Joyful.</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Grateful.</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Regretful.</w:t>
      </w:r>
    </w:p>
    <w:p w14:paraId="7D04B70E">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听下面一段较长对话，回答以下小题。</w:t>
      </w:r>
    </w:p>
    <w:p w14:paraId="38EF98A3">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8. </w:t>
      </w:r>
      <w:r>
        <w:rPr>
          <w:rFonts w:ascii="Times New Roman" w:hAnsi="Times New Roman" w:eastAsia="Times New Roman" w:cs="Times New Roman"/>
          <w:color w:val="000000"/>
          <w:sz w:val="21"/>
          <w:szCs w:val="21"/>
        </w:rPr>
        <w:t>How did the man spend his time outside?</w:t>
      </w:r>
    </w:p>
    <w:p w14:paraId="7D4386B1">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Walking on the ice.</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Playing with some children.</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Clearing the snow on the driveway.</w:t>
      </w:r>
    </w:p>
    <w:p w14:paraId="229340CB">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9. </w:t>
      </w:r>
      <w:r>
        <w:rPr>
          <w:rFonts w:ascii="Times New Roman" w:hAnsi="Times New Roman" w:eastAsia="Times New Roman" w:cs="Times New Roman"/>
          <w:color w:val="000000"/>
          <w:sz w:val="21"/>
          <w:szCs w:val="21"/>
        </w:rPr>
        <w:t>What had the man intended to do with Mike and Lily?</w:t>
      </w:r>
    </w:p>
    <w:p w14:paraId="06297568">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Hug trees.</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Make a snowman.</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Visit their friends.</w:t>
      </w:r>
    </w:p>
    <w:p w14:paraId="7F89B918">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10. </w:t>
      </w:r>
      <w:r>
        <w:rPr>
          <w:rFonts w:ascii="Times New Roman" w:hAnsi="Times New Roman" w:eastAsia="Times New Roman" w:cs="Times New Roman"/>
          <w:color w:val="000000"/>
          <w:sz w:val="21"/>
          <w:szCs w:val="21"/>
        </w:rPr>
        <w:t>What is the relationship between the speakers?</w:t>
      </w:r>
    </w:p>
    <w:p w14:paraId="618ED543">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Neighbors.</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Driver and passenger</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Husband and wife.</w:t>
      </w:r>
    </w:p>
    <w:p w14:paraId="3F985BCF">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听下面一段较长对话，回答以下小题。</w:t>
      </w:r>
    </w:p>
    <w:p w14:paraId="5306E053">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11. </w:t>
      </w:r>
      <w:r>
        <w:rPr>
          <w:rFonts w:ascii="Times New Roman" w:hAnsi="Times New Roman" w:eastAsia="Times New Roman" w:cs="Times New Roman"/>
          <w:color w:val="000000"/>
          <w:sz w:val="21"/>
          <w:szCs w:val="21"/>
        </w:rPr>
        <w:t>What makes the woman impatient?</w:t>
      </w:r>
    </w:p>
    <w:p w14:paraId="49D8BEF9">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Unwanted emails.</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Stressful assignments.</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Annoying conversations.</w:t>
      </w:r>
    </w:p>
    <w:p w14:paraId="1B2322BD">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12. </w:t>
      </w:r>
      <w:r>
        <w:rPr>
          <w:rFonts w:ascii="Times New Roman" w:hAnsi="Times New Roman" w:eastAsia="Times New Roman" w:cs="Times New Roman"/>
          <w:color w:val="000000"/>
          <w:sz w:val="21"/>
          <w:szCs w:val="21"/>
        </w:rPr>
        <w:t>What is the man’s first suggestion?</w:t>
      </w:r>
    </w:p>
    <w:p w14:paraId="2DF85CB1">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Find a new client.</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Be careful about her words.</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Talk to Susan about the matter.</w:t>
      </w:r>
    </w:p>
    <w:p w14:paraId="2C08B656">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13. </w:t>
      </w:r>
      <w:r>
        <w:rPr>
          <w:rFonts w:ascii="Times New Roman" w:hAnsi="Times New Roman" w:eastAsia="Times New Roman" w:cs="Times New Roman"/>
          <w:color w:val="000000"/>
          <w:sz w:val="21"/>
          <w:szCs w:val="21"/>
        </w:rPr>
        <w:t>What do we know about the man?</w:t>
      </w:r>
    </w:p>
    <w:p w14:paraId="6D4A99AC">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He is a friend of Susan's.</w:t>
      </w:r>
    </w:p>
    <w:p w14:paraId="10450AF6">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He is careful when talking about work.</w:t>
      </w:r>
    </w:p>
    <w:p w14:paraId="43C22D4C">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He is confident about his last suggestion.</w:t>
      </w:r>
    </w:p>
    <w:p w14:paraId="0B50A3B7">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听下面一段较长对话，回答以下小题。</w:t>
      </w:r>
    </w:p>
    <w:p w14:paraId="2FA5548F">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14. </w:t>
      </w:r>
      <w:r>
        <w:rPr>
          <w:rFonts w:ascii="Times New Roman" w:hAnsi="Times New Roman" w:eastAsia="Times New Roman" w:cs="Times New Roman"/>
          <w:color w:val="000000"/>
          <w:sz w:val="21"/>
          <w:szCs w:val="21"/>
        </w:rPr>
        <w:t>What was the original name of the Red Delicious apple?</w:t>
      </w:r>
    </w:p>
    <w:p w14:paraId="74A9CAD0">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Jesse Hiatt.</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Hawkeye.</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Stark Delicious.</w:t>
      </w:r>
    </w:p>
    <w:p w14:paraId="30D677BD">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15. </w:t>
      </w:r>
      <w:r>
        <w:rPr>
          <w:rFonts w:ascii="Times New Roman" w:hAnsi="Times New Roman" w:eastAsia="Times New Roman" w:cs="Times New Roman"/>
          <w:color w:val="000000"/>
          <w:sz w:val="21"/>
          <w:szCs w:val="21"/>
        </w:rPr>
        <w:t>Who put the Red Delicious apple on the market?</w:t>
      </w:r>
    </w:p>
    <w:p w14:paraId="2EBC4FF9">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A farmer.</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A fruit company.</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A supermarket chain.</w:t>
      </w:r>
    </w:p>
    <w:p w14:paraId="0954D3C9">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16. </w:t>
      </w:r>
      <w:r>
        <w:rPr>
          <w:rFonts w:ascii="Times New Roman" w:hAnsi="Times New Roman" w:eastAsia="Times New Roman" w:cs="Times New Roman"/>
          <w:color w:val="000000"/>
          <w:sz w:val="21"/>
          <w:szCs w:val="21"/>
        </w:rPr>
        <w:t>What change has happened to the Red Delicious apple?</w:t>
      </w:r>
    </w:p>
    <w:p w14:paraId="164D6EB5">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It has better taste.</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It has more varieties.</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It has more attractive color.</w:t>
      </w:r>
    </w:p>
    <w:p w14:paraId="339CE16F">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17. </w:t>
      </w:r>
      <w:r>
        <w:rPr>
          <w:rFonts w:ascii="Times New Roman" w:hAnsi="Times New Roman" w:eastAsia="Times New Roman" w:cs="Times New Roman"/>
          <w:color w:val="000000"/>
          <w:sz w:val="21"/>
          <w:szCs w:val="21"/>
        </w:rPr>
        <w:t>What will the man agree with?</w:t>
      </w:r>
    </w:p>
    <w:p w14:paraId="77FFD496">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Contests help market apples.</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There is much to learn about apples.</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Better use should be made of apples.</w:t>
      </w:r>
      <w:r>
        <w:rPr>
          <w:rFonts w:hint="eastAsia" w:ascii="Times New Roman" w:hAnsi="Times New Roman" w:cs="Times New Roman"/>
          <w:color w:val="000000"/>
          <w:sz w:val="21"/>
          <w:szCs w:val="21"/>
        </w:rPr>
        <w:t xml:space="preserve">  </w:t>
      </w:r>
    </w:p>
    <w:p w14:paraId="021B110E">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听下面一段独白，回答以下小题。</w:t>
      </w:r>
    </w:p>
    <w:p w14:paraId="6369FF67">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18. </w:t>
      </w:r>
      <w:r>
        <w:rPr>
          <w:rFonts w:ascii="Times New Roman" w:hAnsi="Times New Roman" w:eastAsia="Times New Roman" w:cs="Times New Roman"/>
          <w:color w:val="000000"/>
          <w:sz w:val="21"/>
          <w:szCs w:val="21"/>
        </w:rPr>
        <w:t>What was Jacob Kiplimo’s 2025 Barcelona Half Marathon record?</w:t>
      </w:r>
    </w:p>
    <w:p w14:paraId="747810E5">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56:42.</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57:30.</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58:44.</w:t>
      </w:r>
    </w:p>
    <w:p w14:paraId="3D2D2969">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19. </w:t>
      </w:r>
      <w:r>
        <w:rPr>
          <w:rFonts w:ascii="Times New Roman" w:hAnsi="Times New Roman" w:eastAsia="Times New Roman" w:cs="Times New Roman"/>
          <w:color w:val="000000"/>
          <w:sz w:val="21"/>
          <w:szCs w:val="21"/>
        </w:rPr>
        <w:t>Who broke Jacob Kiplimo’s 2021 record?</w:t>
      </w:r>
    </w:p>
    <w:p w14:paraId="089A83AE">
      <w:pPr>
        <w:tabs>
          <w:tab w:val="left" w:pos="3249"/>
          <w:tab w:val="left" w:pos="6497"/>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Yomif Kejelcha.</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Geoffrey Kamworor.</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Samuel Milu.</w:t>
      </w:r>
    </w:p>
    <w:p w14:paraId="2ABA5838">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20. </w:t>
      </w:r>
      <w:r>
        <w:rPr>
          <w:rFonts w:ascii="Times New Roman" w:hAnsi="Times New Roman" w:eastAsia="Times New Roman" w:cs="Times New Roman"/>
          <w:color w:val="000000"/>
          <w:sz w:val="21"/>
          <w:szCs w:val="21"/>
        </w:rPr>
        <w:t>What can we infer about Jacob Kiplimo’s running career?</w:t>
      </w:r>
    </w:p>
    <w:p w14:paraId="49D7240D">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He received professional training at school.</w:t>
      </w:r>
    </w:p>
    <w:p w14:paraId="6AA95FDC">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His parents offered guidance on running.</w:t>
      </w:r>
    </w:p>
    <w:p w14:paraId="4C4FB13C">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His brothers helped him kick off.</w:t>
      </w:r>
    </w:p>
    <w:p w14:paraId="284F3173">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b/>
          <w:color w:val="000000"/>
          <w:sz w:val="21"/>
          <w:szCs w:val="21"/>
        </w:rPr>
        <w:t>第二部分阅读</w:t>
      </w:r>
      <w:r>
        <w:rPr>
          <w:rFonts w:ascii="Times New Roman" w:hAnsi="Times New Roman" w:eastAsia="Times New Roman" w:cs="Times New Roman"/>
          <w:b/>
          <w:color w:val="000000"/>
          <w:sz w:val="21"/>
          <w:szCs w:val="21"/>
        </w:rPr>
        <w:t>(</w:t>
      </w:r>
      <w:r>
        <w:rPr>
          <w:rFonts w:ascii="Times New Roman" w:hAnsi="Times New Roman" w:cs="Times New Roman"/>
          <w:b/>
          <w:color w:val="000000"/>
          <w:sz w:val="21"/>
          <w:szCs w:val="21"/>
        </w:rPr>
        <w:t>共两节，满分</w:t>
      </w:r>
      <w:r>
        <w:rPr>
          <w:rFonts w:ascii="Times New Roman" w:hAnsi="Times New Roman" w:eastAsia="Times New Roman" w:cs="Times New Roman"/>
          <w:b/>
          <w:color w:val="000000"/>
          <w:sz w:val="21"/>
          <w:szCs w:val="21"/>
        </w:rPr>
        <w:t>50</w:t>
      </w:r>
      <w:r>
        <w:rPr>
          <w:rFonts w:ascii="Times New Roman" w:hAnsi="Times New Roman" w:cs="Times New Roman"/>
          <w:b/>
          <w:color w:val="000000"/>
          <w:sz w:val="21"/>
          <w:szCs w:val="21"/>
        </w:rPr>
        <w:t>分</w:t>
      </w:r>
      <w:r>
        <w:rPr>
          <w:rFonts w:ascii="Times New Roman" w:hAnsi="Times New Roman" w:eastAsia="Times New Roman" w:cs="Times New Roman"/>
          <w:b/>
          <w:color w:val="000000"/>
          <w:sz w:val="21"/>
          <w:szCs w:val="21"/>
        </w:rPr>
        <w:t>)</w:t>
      </w:r>
    </w:p>
    <w:p w14:paraId="0128DCC7">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b/>
          <w:color w:val="000000"/>
          <w:sz w:val="21"/>
          <w:szCs w:val="21"/>
        </w:rPr>
        <w:t>第一节</w:t>
      </w:r>
      <w:r>
        <w:rPr>
          <w:rFonts w:ascii="Times New Roman" w:hAnsi="Times New Roman" w:eastAsia="Times New Roman" w:cs="Times New Roman"/>
          <w:b/>
          <w:color w:val="000000"/>
          <w:sz w:val="21"/>
          <w:szCs w:val="21"/>
        </w:rPr>
        <w:t>(</w:t>
      </w:r>
      <w:r>
        <w:rPr>
          <w:rFonts w:ascii="Times New Roman" w:hAnsi="Times New Roman" w:cs="Times New Roman"/>
          <w:b/>
          <w:color w:val="000000"/>
          <w:sz w:val="21"/>
          <w:szCs w:val="21"/>
        </w:rPr>
        <w:t>共</w:t>
      </w:r>
      <w:r>
        <w:rPr>
          <w:rFonts w:ascii="Times New Roman" w:hAnsi="Times New Roman" w:eastAsia="Times New Roman" w:cs="Times New Roman"/>
          <w:b/>
          <w:color w:val="000000"/>
          <w:sz w:val="21"/>
          <w:szCs w:val="21"/>
        </w:rPr>
        <w:t>15</w:t>
      </w:r>
      <w:r>
        <w:rPr>
          <w:rFonts w:ascii="Times New Roman" w:hAnsi="Times New Roman" w:cs="Times New Roman"/>
          <w:b/>
          <w:color w:val="000000"/>
          <w:sz w:val="21"/>
          <w:szCs w:val="21"/>
        </w:rPr>
        <w:t>小题</w:t>
      </w:r>
      <w:r>
        <w:rPr>
          <w:rFonts w:ascii="Times New Roman" w:hAnsi="Times New Roman" w:eastAsia="Times New Roman" w:cs="Times New Roman"/>
          <w:b/>
          <w:color w:val="000000"/>
          <w:sz w:val="21"/>
          <w:szCs w:val="21"/>
        </w:rPr>
        <w:t>;</w:t>
      </w:r>
      <w:r>
        <w:rPr>
          <w:rFonts w:ascii="Times New Roman" w:hAnsi="Times New Roman" w:cs="Times New Roman"/>
          <w:b/>
          <w:color w:val="000000"/>
          <w:sz w:val="21"/>
          <w:szCs w:val="21"/>
        </w:rPr>
        <w:t>每小题</w:t>
      </w:r>
      <w:r>
        <w:rPr>
          <w:rFonts w:ascii="Times New Roman" w:hAnsi="Times New Roman" w:eastAsia="Times New Roman" w:cs="Times New Roman"/>
          <w:b/>
          <w:color w:val="000000"/>
          <w:sz w:val="21"/>
          <w:szCs w:val="21"/>
        </w:rPr>
        <w:t>2.5</w:t>
      </w:r>
      <w:r>
        <w:rPr>
          <w:rFonts w:ascii="Times New Roman" w:hAnsi="Times New Roman" w:cs="Times New Roman"/>
          <w:b/>
          <w:color w:val="000000"/>
          <w:sz w:val="21"/>
          <w:szCs w:val="21"/>
        </w:rPr>
        <w:t>分，满分</w:t>
      </w:r>
      <w:r>
        <w:rPr>
          <w:rFonts w:ascii="Times New Roman" w:hAnsi="Times New Roman" w:eastAsia="Times New Roman" w:cs="Times New Roman"/>
          <w:b/>
          <w:color w:val="000000"/>
          <w:sz w:val="21"/>
          <w:szCs w:val="21"/>
        </w:rPr>
        <w:t>37.5</w:t>
      </w:r>
      <w:r>
        <w:rPr>
          <w:rFonts w:ascii="Times New Roman" w:hAnsi="Times New Roman" w:cs="Times New Roman"/>
          <w:b/>
          <w:color w:val="000000"/>
          <w:sz w:val="21"/>
          <w:szCs w:val="21"/>
        </w:rPr>
        <w:t>分</w:t>
      </w:r>
      <w:r>
        <w:rPr>
          <w:rFonts w:ascii="Times New Roman" w:hAnsi="Times New Roman" w:eastAsia="Times New Roman" w:cs="Times New Roman"/>
          <w:b/>
          <w:color w:val="000000"/>
          <w:sz w:val="21"/>
          <w:szCs w:val="21"/>
        </w:rPr>
        <w:t>)</w:t>
      </w:r>
    </w:p>
    <w:p w14:paraId="17AA6329">
      <w:pPr>
        <w:adjustRightInd w:val="0"/>
        <w:snapToGrid w:val="0"/>
        <w:spacing w:after="0" w:line="240" w:lineRule="auto"/>
        <w:ind w:firstLine="420" w:firstLineChars="200"/>
        <w:textAlignment w:val="center"/>
        <w:rPr>
          <w:rFonts w:ascii="Times New Roman" w:hAnsi="Times New Roman" w:cs="Times New Roman"/>
          <w:color w:val="000000"/>
          <w:sz w:val="21"/>
          <w:szCs w:val="21"/>
        </w:rPr>
      </w:pPr>
      <w:r>
        <w:rPr>
          <w:rFonts w:ascii="Times New Roman" w:hAnsi="Times New Roman" w:cs="Times New Roman"/>
          <w:b/>
          <w:color w:val="000000"/>
          <w:sz w:val="21"/>
          <w:szCs w:val="21"/>
        </w:rPr>
        <w:t>阅读下列短文</w:t>
      </w:r>
      <w:r>
        <w:rPr>
          <w:rFonts w:ascii="Times New Roman" w:hAnsi="Times New Roman" w:eastAsia="Times New Roman" w:cs="Times New Roman"/>
          <w:b/>
          <w:color w:val="000000"/>
          <w:sz w:val="21"/>
          <w:szCs w:val="21"/>
        </w:rPr>
        <w:t>,</w:t>
      </w:r>
      <w:r>
        <w:rPr>
          <w:rFonts w:ascii="Times New Roman" w:hAnsi="Times New Roman" w:cs="Times New Roman"/>
          <w:b/>
          <w:color w:val="000000"/>
          <w:sz w:val="21"/>
          <w:szCs w:val="21"/>
        </w:rPr>
        <w:t>从每题所给的</w:t>
      </w:r>
      <w:r>
        <w:rPr>
          <w:rFonts w:ascii="Times New Roman" w:hAnsi="Times New Roman" w:eastAsia="Times New Roman" w:cs="Times New Roman"/>
          <w:b/>
          <w:color w:val="000000"/>
          <w:sz w:val="21"/>
          <w:szCs w:val="21"/>
        </w:rPr>
        <w:t>A</w:t>
      </w:r>
      <w:r>
        <w:rPr>
          <w:rFonts w:ascii="Times New Roman" w:hAnsi="Times New Roman" w:cs="Times New Roman"/>
          <w:b/>
          <w:color w:val="000000"/>
          <w:sz w:val="21"/>
          <w:szCs w:val="21"/>
        </w:rPr>
        <w:t>、</w:t>
      </w:r>
      <w:r>
        <w:rPr>
          <w:rFonts w:ascii="Times New Roman" w:hAnsi="Times New Roman" w:eastAsia="Times New Roman" w:cs="Times New Roman"/>
          <w:b/>
          <w:color w:val="000000"/>
          <w:sz w:val="21"/>
          <w:szCs w:val="21"/>
        </w:rPr>
        <w:t>B</w:t>
      </w:r>
      <w:r>
        <w:rPr>
          <w:rFonts w:ascii="Times New Roman" w:hAnsi="Times New Roman" w:cs="Times New Roman"/>
          <w:b/>
          <w:color w:val="000000"/>
          <w:sz w:val="21"/>
          <w:szCs w:val="21"/>
        </w:rPr>
        <w:t>、</w:t>
      </w:r>
      <w:r>
        <w:rPr>
          <w:rFonts w:ascii="Times New Roman" w:hAnsi="Times New Roman" w:eastAsia="Times New Roman" w:cs="Times New Roman"/>
          <w:b/>
          <w:color w:val="000000"/>
          <w:sz w:val="21"/>
          <w:szCs w:val="21"/>
        </w:rPr>
        <w:t>C</w:t>
      </w:r>
      <w:r>
        <w:rPr>
          <w:rFonts w:ascii="Times New Roman" w:hAnsi="Times New Roman" w:cs="Times New Roman"/>
          <w:b/>
          <w:color w:val="000000"/>
          <w:sz w:val="21"/>
          <w:szCs w:val="21"/>
        </w:rPr>
        <w:t>、</w:t>
      </w:r>
      <w:r>
        <w:rPr>
          <w:rFonts w:ascii="Times New Roman" w:hAnsi="Times New Roman" w:eastAsia="Times New Roman" w:cs="Times New Roman"/>
          <w:b/>
          <w:color w:val="000000"/>
          <w:sz w:val="21"/>
          <w:szCs w:val="21"/>
        </w:rPr>
        <w:t>D</w:t>
      </w:r>
      <w:r>
        <w:rPr>
          <w:rFonts w:ascii="Times New Roman" w:hAnsi="Times New Roman" w:cs="Times New Roman"/>
          <w:b/>
          <w:color w:val="000000"/>
          <w:sz w:val="21"/>
          <w:szCs w:val="21"/>
        </w:rPr>
        <w:t>四个选项中选出最佳选项。</w:t>
      </w:r>
    </w:p>
    <w:p w14:paraId="7EAADD74">
      <w:pPr>
        <w:adjustRightInd w:val="0"/>
        <w:snapToGrid w:val="0"/>
        <w:spacing w:after="0" w:line="240" w:lineRule="auto"/>
        <w:jc w:val="center"/>
        <w:textAlignment w:val="center"/>
        <w:rPr>
          <w:rFonts w:ascii="Times New Roman" w:hAnsi="Times New Roman" w:cs="Times New Roman"/>
          <w:color w:val="000000"/>
          <w:sz w:val="21"/>
          <w:szCs w:val="21"/>
        </w:rPr>
      </w:pPr>
      <w:r>
        <w:rPr>
          <w:rFonts w:ascii="Times New Roman" w:hAnsi="Times New Roman" w:eastAsia="Times New Roman" w:cs="Times New Roman"/>
          <w:b/>
          <w:color w:val="000000"/>
          <w:sz w:val="21"/>
          <w:szCs w:val="21"/>
        </w:rPr>
        <w:t>A</w:t>
      </w:r>
    </w:p>
    <w:p w14:paraId="7BFEB45E">
      <w:pPr>
        <w:adjustRightInd w:val="0"/>
        <w:snapToGrid w:val="0"/>
        <w:spacing w:after="0" w:line="240" w:lineRule="auto"/>
        <w:jc w:val="center"/>
        <w:textAlignment w:val="center"/>
        <w:rPr>
          <w:rFonts w:ascii="Times New Roman" w:hAnsi="Times New Roman" w:cs="Times New Roman"/>
          <w:color w:val="000000"/>
          <w:sz w:val="21"/>
          <w:szCs w:val="21"/>
        </w:rPr>
      </w:pPr>
      <w:r>
        <w:rPr>
          <w:rFonts w:ascii="Times New Roman" w:hAnsi="Times New Roman" w:eastAsia="Times New Roman" w:cs="Times New Roman"/>
          <w:b/>
          <w:color w:val="000000"/>
          <w:sz w:val="21"/>
          <w:szCs w:val="21"/>
        </w:rPr>
        <w:t>Join the Virtual Book Club</w:t>
      </w:r>
    </w:p>
    <w:p w14:paraId="755A8117">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Join our virtual community, which will introduce you to fellow alumni (</w:t>
      </w:r>
      <w:r>
        <w:rPr>
          <w:rFonts w:ascii="Times New Roman" w:hAnsi="Times New Roman" w:cs="Times New Roman"/>
          <w:color w:val="000000"/>
          <w:sz w:val="21"/>
          <w:szCs w:val="21"/>
        </w:rPr>
        <w:t>校友</w:t>
      </w:r>
      <w:r>
        <w:rPr>
          <w:rFonts w:ascii="Times New Roman" w:hAnsi="Times New Roman" w:eastAsia="Times New Roman" w:cs="Times New Roman"/>
          <w:color w:val="000000"/>
          <w:sz w:val="21"/>
          <w:szCs w:val="21"/>
        </w:rPr>
        <w:t>) across industries, generations, and geographies all while gaining different perspectives by reading the book.</w:t>
      </w:r>
    </w:p>
    <w:p w14:paraId="2C1754CE">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b/>
          <w:color w:val="000000"/>
          <w:sz w:val="21"/>
          <w:szCs w:val="21"/>
        </w:rPr>
        <w:t>Why Join</w:t>
      </w:r>
    </w:p>
    <w:p w14:paraId="161D29A5">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Reading is good for you. It can reduce stress and increase your emotional intelligence and your creativity. The facilitated book club will also provide new insights to make you more effective in areas including leadership and communications skills, which will help you become a lifelong learner. </w:t>
      </w:r>
    </w:p>
    <w:p w14:paraId="77D36B5D">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b/>
          <w:color w:val="000000"/>
          <w:sz w:val="21"/>
          <w:szCs w:val="21"/>
        </w:rPr>
        <w:t>How It Works</w:t>
      </w:r>
    </w:p>
    <w:p w14:paraId="04CAD97B">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Joining is completely free. You just have to get a copy of the book to enjoy. Then you can participate anywhere you have Internet access and on days and times that are convenient for you.</w:t>
      </w:r>
    </w:p>
    <w:p w14:paraId="7505FF8C">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The book club will connect through a private forum where all participants can discuss the current book and network with each other. It will have a leader from Professional Book Club (PBC) Guru who manages the forum, shares relevant articles and facilitates conversation about topics in the book. Members will be encouraged to post and share as well.</w:t>
      </w:r>
    </w:p>
    <w:p w14:paraId="0229A316">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b/>
          <w:color w:val="000000"/>
          <w:sz w:val="21"/>
          <w:szCs w:val="21"/>
        </w:rPr>
        <w:t>The Books</w:t>
      </w:r>
    </w:p>
    <w:p w14:paraId="126234F9">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The book club will read one book every two months so that you’ll have plenty of time for each book. We will vote among several options each period and decide on the book to read according to reader interests. Feel free to name specific titles and include things like “not too technical” or “easy but informative reads.” Our May to July Selection: </w:t>
      </w:r>
      <w:r>
        <w:rPr>
          <w:rFonts w:ascii="Times New Roman" w:hAnsi="Times New Roman" w:eastAsia="Times New Roman" w:cs="Times New Roman"/>
          <w:i/>
          <w:color w:val="000000"/>
          <w:sz w:val="21"/>
          <w:szCs w:val="21"/>
        </w:rPr>
        <w:t xml:space="preserve">Demon Copperhead </w:t>
      </w:r>
      <w:r>
        <w:rPr>
          <w:rFonts w:ascii="Times New Roman" w:hAnsi="Times New Roman" w:eastAsia="Times New Roman" w:cs="Times New Roman"/>
          <w:color w:val="000000"/>
          <w:sz w:val="21"/>
          <w:szCs w:val="21"/>
        </w:rPr>
        <w:t>by Barbara Kingsolver. If you have between 1 and 1.5 hours a week to read, you should be fine.</w:t>
      </w:r>
    </w:p>
    <w:p w14:paraId="5C96EDDA">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21. </w:t>
      </w:r>
      <w:r>
        <w:rPr>
          <w:rFonts w:ascii="Times New Roman" w:hAnsi="Times New Roman" w:eastAsia="Times New Roman" w:cs="Times New Roman"/>
          <w:color w:val="000000"/>
          <w:sz w:val="21"/>
          <w:szCs w:val="21"/>
        </w:rPr>
        <w:t>What is probably the main reason for joining the club?</w:t>
      </w:r>
    </w:p>
    <w:p w14:paraId="252FBA49">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To meet schoolmates</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To improve academic performance.</w:t>
      </w:r>
    </w:p>
    <w:p w14:paraId="330A4030">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To raise health level.</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To embrace continuous learning.</w:t>
      </w:r>
    </w:p>
    <w:p w14:paraId="2B4D37B9">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22. </w:t>
      </w:r>
      <w:r>
        <w:rPr>
          <w:rFonts w:ascii="Times New Roman" w:hAnsi="Times New Roman" w:eastAsia="Times New Roman" w:cs="Times New Roman"/>
          <w:color w:val="000000"/>
          <w:sz w:val="21"/>
          <w:szCs w:val="21"/>
        </w:rPr>
        <w:t>What are you expected to do in the club?</w:t>
      </w:r>
    </w:p>
    <w:p w14:paraId="4C5F7638">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Download the book in advance.</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Have online discussions.</w:t>
      </w:r>
    </w:p>
    <w:p w14:paraId="05471D29">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Manage public forums.</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Post personal experiences.</w:t>
      </w:r>
    </w:p>
    <w:p w14:paraId="14366711">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23. </w:t>
      </w:r>
      <w:r>
        <w:rPr>
          <w:rFonts w:ascii="Times New Roman" w:hAnsi="Times New Roman" w:eastAsia="Times New Roman" w:cs="Times New Roman"/>
          <w:color w:val="000000"/>
          <w:sz w:val="21"/>
          <w:szCs w:val="21"/>
        </w:rPr>
        <w:t>On what basis does the club select the book to read?</w:t>
      </w:r>
    </w:p>
    <w:p w14:paraId="18329328">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Reader interests</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Sales volume.</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Writer’s popularity.</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Expert recommendations.</w:t>
      </w:r>
    </w:p>
    <w:p w14:paraId="674429DD">
      <w:pPr>
        <w:adjustRightInd w:val="0"/>
        <w:snapToGrid w:val="0"/>
        <w:spacing w:after="0" w:line="240" w:lineRule="auto"/>
        <w:jc w:val="center"/>
        <w:textAlignment w:val="center"/>
        <w:rPr>
          <w:rFonts w:ascii="Times New Roman" w:hAnsi="Times New Roman" w:cs="Times New Roman"/>
          <w:color w:val="000000"/>
          <w:sz w:val="21"/>
          <w:szCs w:val="21"/>
        </w:rPr>
      </w:pPr>
      <w:r>
        <w:rPr>
          <w:rFonts w:ascii="Times New Roman" w:hAnsi="Times New Roman" w:eastAsia="Times New Roman" w:cs="Times New Roman"/>
          <w:b/>
          <w:color w:val="000000"/>
          <w:sz w:val="21"/>
          <w:szCs w:val="21"/>
        </w:rPr>
        <w:t>B</w:t>
      </w:r>
    </w:p>
    <w:p w14:paraId="3D06F64D">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The Luling Mountains in Jinzhou, Liaoning Province, used to be a deserted area without even a single tree. Now, it is a leafy paradise for birds, and tourists are flooding in. The huge transformation has occurred thanks to the consistent efforts of Tian Wangui, 67, and his wife Lu Min, 63, over nearly half a century.</w:t>
      </w:r>
    </w:p>
    <w:p w14:paraId="4F23BAD8">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In 1982, the couple contracte</w:t>
      </w:r>
      <w:r>
        <w:rPr>
          <w:rFonts w:ascii="Times New Roman" w:hAnsi="Times New Roman" w:cs="Times New Roman"/>
          <w:color w:val="000000"/>
          <w:sz w:val="21"/>
          <w:szCs w:val="21"/>
        </w:rPr>
        <w:t>d (承包) the land-use rights of the two mountains near their home. They intended to plant fruit trees in the mountains to make a living. Back then, the mountains were deserted with no trees at all. To help the seedlings (树苗) they planted survive in the barren (贫瘠的) land, the couple had to carry water to the mountains on their backs. They also bought whatever seeds were available from a nearby forest farm and spread them every spring, hoping to afforest the mountains. With such an extensive planting method, however, they initially failed to see many seeds take root in the barren soil. But the couple didn’t give up.</w:t>
      </w:r>
    </w:p>
    <w:p w14:paraId="28C3C643">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The couple’s perseverance finally paid off. They discovered that some tree species were tough enough to survive, including pine and mulberry. Now, more than 50,000 trees of over 20 species cover the land they contracted, following their consistent efforts to sow tree seeds year after year.</w:t>
      </w:r>
    </w:p>
    <w:p w14:paraId="7999D15A">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As the mountains became lush (郁郁葱葱), Tian and Lu were charged with a new task-pa</w:t>
      </w:r>
      <w:r>
        <w:rPr>
          <w:rFonts w:ascii="Times New Roman" w:hAnsi="Times New Roman" w:eastAsia="Times New Roman" w:cs="Times New Roman"/>
          <w:color w:val="000000"/>
          <w:sz w:val="21"/>
          <w:szCs w:val="21"/>
        </w:rPr>
        <w:t xml:space="preserve">trolling </w:t>
      </w:r>
      <w:r>
        <w:rPr>
          <w:rFonts w:ascii="Times New Roman" w:hAnsi="Times New Roman" w:cs="Times New Roman"/>
          <w:color w:val="000000"/>
          <w:sz w:val="21"/>
          <w:szCs w:val="21"/>
        </w:rPr>
        <w:t>(巡逻) t</w:t>
      </w:r>
      <w:r>
        <w:rPr>
          <w:rFonts w:ascii="Times New Roman" w:hAnsi="Times New Roman" w:eastAsia="Times New Roman" w:cs="Times New Roman"/>
          <w:color w:val="000000"/>
          <w:sz w:val="21"/>
          <w:szCs w:val="21"/>
        </w:rPr>
        <w:t>heir nearly 67 hectares of forest every day to prevent fires. The patrol even didn’t stop on the eve of last year’s Chinese Lunar New Year. Instead of watching the CCTV Spring Festival Gala on Jan. 21st like most Chinese, the couple went to patrol the mountains with the families of their son and daughter. “Many people set off fireworks to mark the arrival of the new year, so the holiday is a time when we have to stay cautious against fire threats,” Tian said.</w:t>
      </w:r>
    </w:p>
    <w:p w14:paraId="1D0161CF">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The couple has no plans to quit their work, and they hope their children will follow in their footsteps. “We cherish the mountains and trees as we cherish our own children,” Lu said. “Even as we grow old, they will continue to patrol the woods and watch over the birds.”</w:t>
      </w:r>
    </w:p>
    <w:p w14:paraId="5911FC44">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24. </w:t>
      </w:r>
      <w:r>
        <w:rPr>
          <w:rFonts w:ascii="Times New Roman" w:hAnsi="Times New Roman" w:eastAsia="Times New Roman" w:cs="Times New Roman"/>
          <w:color w:val="000000"/>
          <w:sz w:val="21"/>
          <w:szCs w:val="21"/>
        </w:rPr>
        <w:t>What does the second paragraph mainly talk about?</w:t>
      </w:r>
    </w:p>
    <w:p w14:paraId="1C969116">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The mountains.</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The forest farm.</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The poor couple.</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The tough condition.</w:t>
      </w:r>
    </w:p>
    <w:p w14:paraId="5748C1D2">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25. </w:t>
      </w:r>
      <w:r>
        <w:rPr>
          <w:rFonts w:ascii="Times New Roman" w:hAnsi="Times New Roman" w:eastAsia="Times New Roman" w:cs="Times New Roman"/>
          <w:color w:val="000000"/>
          <w:sz w:val="21"/>
          <w:szCs w:val="21"/>
        </w:rPr>
        <w:t>What can we learn from Paragraph 3?</w:t>
      </w:r>
    </w:p>
    <w:p w14:paraId="4F2471EE">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More than 20 species were sowed every year.</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Pine and mulberry cannot survive on the land.</w:t>
      </w:r>
    </w:p>
    <w:p w14:paraId="0C1D28D5">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Their continuous efforts eventually worked.</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They bought 50,000 trees according to the contract.</w:t>
      </w:r>
    </w:p>
    <w:p w14:paraId="55B43C6F">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26. </w:t>
      </w:r>
      <w:r>
        <w:rPr>
          <w:rFonts w:ascii="Times New Roman" w:hAnsi="Times New Roman" w:eastAsia="Times New Roman" w:cs="Times New Roman"/>
          <w:color w:val="000000"/>
          <w:sz w:val="21"/>
          <w:szCs w:val="21"/>
        </w:rPr>
        <w:t>Which of the following can best describe the couple?</w:t>
      </w:r>
    </w:p>
    <w:p w14:paraId="7492DE55">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Honest and hardworking.</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Curious and brave.</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Determined and persevering.</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Friendly and intelligent.</w:t>
      </w:r>
    </w:p>
    <w:p w14:paraId="41685059">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27 </w:t>
      </w:r>
      <w:r>
        <w:rPr>
          <w:rFonts w:ascii="Times New Roman" w:hAnsi="Times New Roman" w:eastAsia="Times New Roman" w:cs="Times New Roman"/>
          <w:color w:val="000000"/>
          <w:sz w:val="21"/>
          <w:szCs w:val="21"/>
        </w:rPr>
        <w:t>Why do the couple decide to continue their work?</w:t>
      </w:r>
    </w:p>
    <w:p w14:paraId="66DB5091">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They regard the mountains as their children.</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They want their children to succeed their career.</w:t>
      </w:r>
    </w:p>
    <w:p w14:paraId="75C4A3CB">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They can earn much money from the mountains.</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They have a life-long contract with the government.</w:t>
      </w:r>
    </w:p>
    <w:p w14:paraId="13CC9C35">
      <w:pPr>
        <w:adjustRightInd w:val="0"/>
        <w:snapToGrid w:val="0"/>
        <w:spacing w:after="0" w:line="240" w:lineRule="auto"/>
        <w:jc w:val="center"/>
        <w:textAlignment w:val="center"/>
        <w:rPr>
          <w:rFonts w:ascii="Times New Roman" w:hAnsi="Times New Roman" w:cs="Times New Roman"/>
          <w:color w:val="000000"/>
          <w:sz w:val="21"/>
          <w:szCs w:val="21"/>
        </w:rPr>
      </w:pPr>
      <w:r>
        <w:rPr>
          <w:rFonts w:ascii="Times New Roman" w:hAnsi="Times New Roman" w:eastAsia="Times New Roman" w:cs="Times New Roman"/>
          <w:b/>
          <w:color w:val="000000"/>
          <w:sz w:val="21"/>
          <w:szCs w:val="21"/>
        </w:rPr>
        <w:t>C</w:t>
      </w:r>
    </w:p>
    <w:p w14:paraId="2B9161AA">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Even if you haven’t held a conversation with Siri or Alexa, you’ve likely encountered a chatbot online. They often appear in a chat window that pops up with a friendly greeting: Thank you for visiting our site. How can I help you today? Depending on the site, the chatbot is programmed to respond accordingly and even ask follow-up questions.</w:t>
      </w:r>
    </w:p>
    <w:p w14:paraId="035C8A62">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Chatbots communicate through speech or text. Both rely on artificial intelligence technologies like machine learning and natural language processing (NLP), which is a branch of artificial intelligence that teaches machines to read, analyze and interpret human language. This technology gives chatbots a baseline for understanding language structure and meaning. NLP, in essence, allows the computer to understand what you are asking and how to appropriately respond.</w:t>
      </w:r>
    </w:p>
    <w:p w14:paraId="103579FE">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With developments in deep learning and reinforcement learning, chatbots can interpret more complexities in language and improve the dynamic nature of conversation between human and machine. Essentially, a chatbot tries to match what you’ve asked to an intent that it understands. The more a chatbot communicates with you, the more it understands and the more it learns to communicate like you and others with similar questions. Your positive responses</w:t>
      </w:r>
      <w:r>
        <w:rPr>
          <w:rFonts w:ascii="Times New Roman" w:hAnsi="Times New Roman" w:eastAsia="Times New Roman" w:cs="Times New Roman"/>
          <w:b/>
          <w:bCs/>
          <w:color w:val="000000"/>
          <w:sz w:val="21"/>
          <w:szCs w:val="21"/>
          <w:u w:val="single"/>
        </w:rPr>
        <w:t xml:space="preserve"> reinforce</w:t>
      </w:r>
      <w:r>
        <w:rPr>
          <w:rFonts w:ascii="Times New Roman" w:hAnsi="Times New Roman" w:eastAsia="Times New Roman" w:cs="Times New Roman"/>
          <w:color w:val="000000"/>
          <w:sz w:val="21"/>
          <w:szCs w:val="21"/>
        </w:rPr>
        <w:t xml:space="preserve"> its answers, and then it uses those answers again.</w:t>
      </w:r>
    </w:p>
    <w:p w14:paraId="6E95B513">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From customer service chatbots online to personal assistants in our homes, chatbots have started to enter our lives. In almost every industry, companies are using chatbots to help customers easily navigate their websites, answer simple questions and direct people to the relevant points of contact. Personal assistants like Siri and Alexa are designed to respond to a wide range of scenarios and queries, from current weather and news updates to personal calendars, music selections and random questions.</w:t>
      </w:r>
    </w:p>
    <w:p w14:paraId="005095C3">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28. </w:t>
      </w:r>
      <w:r>
        <w:rPr>
          <w:rFonts w:ascii="Times New Roman" w:hAnsi="Times New Roman" w:eastAsia="Times New Roman" w:cs="Times New Roman"/>
          <w:color w:val="000000"/>
          <w:sz w:val="21"/>
          <w:szCs w:val="21"/>
        </w:rPr>
        <w:t>Why does the author mention Siri and Alexa in Paragraph 1?</w:t>
      </w:r>
    </w:p>
    <w:p w14:paraId="2E8E170F">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A.</w:t>
      </w:r>
      <w:r>
        <w:rPr>
          <w:rFonts w:ascii="Times New Roman" w:hAnsi="Times New Roman" w:eastAsia="Times New Roman" w:cs="Times New Roman"/>
          <w:color w:val="000000"/>
          <w:kern w:val="0"/>
          <w:sz w:val="21"/>
          <w:szCs w:val="21"/>
          <w14:ligatures w14:val="none"/>
        </w:rPr>
        <w:t xml:space="preserve"> </w:t>
      </w:r>
      <w:r>
        <w:rPr>
          <w:rFonts w:ascii="Times New Roman" w:hAnsi="Times New Roman" w:cs="Times New Roman"/>
          <w:color w:val="000000"/>
          <w:sz w:val="21"/>
          <w:szCs w:val="21"/>
        </w:rPr>
        <w:t>To explain how a chatbot works.</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To show where to find a chatbot.</w:t>
      </w:r>
    </w:p>
    <w:p w14:paraId="1C175D4A">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To give examples of chatbots.</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To compare different chatbots.</w:t>
      </w:r>
    </w:p>
    <w:p w14:paraId="4762A2A5">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29. </w:t>
      </w:r>
      <w:r>
        <w:rPr>
          <w:rFonts w:ascii="Times New Roman" w:hAnsi="Times New Roman" w:eastAsia="Times New Roman" w:cs="Times New Roman"/>
          <w:color w:val="000000"/>
          <w:sz w:val="21"/>
          <w:szCs w:val="21"/>
        </w:rPr>
        <w:t>What is the basis of chatbots?</w:t>
      </w:r>
    </w:p>
    <w:p w14:paraId="46C58DCE">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Language study.</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Data transmission.</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Social interaction.</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Natural language processing.</w:t>
      </w:r>
    </w:p>
    <w:p w14:paraId="23DDE5C3">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30. </w:t>
      </w:r>
      <w:r>
        <w:rPr>
          <w:rFonts w:ascii="Times New Roman" w:hAnsi="Times New Roman" w:eastAsia="Times New Roman" w:cs="Times New Roman"/>
          <w:color w:val="000000"/>
          <w:sz w:val="21"/>
          <w:szCs w:val="21"/>
        </w:rPr>
        <w:t>What does the underlined word “reinforce” in paragraph 3 mean?</w:t>
      </w:r>
    </w:p>
    <w:p w14:paraId="0DDB4218">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Inspire.</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Strengthen.</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Organize.</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Match.</w:t>
      </w:r>
    </w:p>
    <w:p w14:paraId="2F834BBE">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31. </w:t>
      </w:r>
      <w:r>
        <w:rPr>
          <w:rFonts w:ascii="Times New Roman" w:hAnsi="Times New Roman" w:eastAsia="Times New Roman" w:cs="Times New Roman"/>
          <w:color w:val="000000"/>
          <w:sz w:val="21"/>
          <w:szCs w:val="21"/>
        </w:rPr>
        <w:t>What is the last paragraph mainly about?</w:t>
      </w:r>
    </w:p>
    <w:p w14:paraId="4862300A">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The future trend of chatbots.</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The author’s predictions.</w:t>
      </w:r>
      <w:r>
        <w:rPr>
          <w:rFonts w:hint="eastAsia" w:ascii="Times New Roman" w:hAnsi="Times New Roman" w:cs="Times New Roman"/>
          <w:color w:val="000000"/>
          <w:sz w:val="21"/>
          <w:szCs w:val="21"/>
        </w:rPr>
        <w:t xml:space="preserve"> </w:t>
      </w:r>
      <w:r>
        <w:rPr>
          <w:rFonts w:ascii="Times New Roman" w:hAnsi="Times New Roman" w:cs="Times New Roman"/>
          <w:color w:val="000000"/>
          <w:sz w:val="21"/>
          <w:szCs w:val="21"/>
        </w:rPr>
        <w:t>C.</w:t>
      </w:r>
      <w:r>
        <w:rPr>
          <w:rFonts w:ascii="Times New Roman" w:hAnsi="Times New Roman" w:eastAsia="Times New Roman" w:cs="Times New Roman"/>
          <w:color w:val="000000"/>
          <w:sz w:val="21"/>
          <w:szCs w:val="21"/>
        </w:rPr>
        <w:t xml:space="preserve"> The effects of chatbots. </w:t>
      </w:r>
      <w:r>
        <w:rPr>
          <w:rFonts w:ascii="Times New Roman" w:hAnsi="Times New Roman" w:cs="Times New Roman"/>
          <w:color w:val="000000"/>
          <w:sz w:val="21"/>
          <w:szCs w:val="21"/>
        </w:rPr>
        <w:t xml:space="preserve"> D. </w:t>
      </w:r>
      <w:r>
        <w:rPr>
          <w:rFonts w:ascii="Times New Roman" w:hAnsi="Times New Roman" w:eastAsia="Times New Roman" w:cs="Times New Roman"/>
          <w:color w:val="000000"/>
          <w:sz w:val="21"/>
          <w:szCs w:val="21"/>
        </w:rPr>
        <w:t>The applications of chatbots.</w:t>
      </w:r>
    </w:p>
    <w:p w14:paraId="79D9D994">
      <w:pPr>
        <w:adjustRightInd w:val="0"/>
        <w:snapToGrid w:val="0"/>
        <w:spacing w:after="0" w:line="240" w:lineRule="auto"/>
        <w:jc w:val="center"/>
        <w:textAlignment w:val="center"/>
        <w:rPr>
          <w:rFonts w:ascii="Times New Roman" w:hAnsi="Times New Roman" w:cs="Times New Roman"/>
          <w:color w:val="000000"/>
          <w:sz w:val="21"/>
          <w:szCs w:val="21"/>
        </w:rPr>
      </w:pPr>
      <w:r>
        <w:rPr>
          <w:rFonts w:ascii="Times New Roman" w:hAnsi="Times New Roman" w:eastAsia="Times New Roman" w:cs="Times New Roman"/>
          <w:b/>
          <w:color w:val="000000"/>
          <w:sz w:val="21"/>
          <w:szCs w:val="21"/>
        </w:rPr>
        <w:t>D</w:t>
      </w:r>
    </w:p>
    <w:p w14:paraId="357CFCD3">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The climate crisis may lead the human race to shrink in size, as mammals with smaller frames appear better able to deal with rising global temperatures, a leading fossil expert has said. </w:t>
      </w:r>
    </w:p>
    <w:p w14:paraId="16FC0073">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Professor Steve Brusatte, a palaeontologist at the University of Edinburgh, suggested that the way in which other mammals have previously responded to periods of climate change could offer an insight into humans’ future. He compared the potential problem of people as similar to that of early horses, which became smaller in body size as temperatures rose around 55 million years ago. </w:t>
      </w:r>
    </w:p>
    <w:p w14:paraId="5CA9EE6D">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Writing in </w:t>
      </w:r>
      <w:r>
        <w:rPr>
          <w:rFonts w:ascii="Times New Roman" w:hAnsi="Times New Roman" w:eastAsia="Times New Roman" w:cs="Times New Roman"/>
          <w:i/>
          <w:color w:val="000000"/>
          <w:sz w:val="21"/>
          <w:szCs w:val="21"/>
        </w:rPr>
        <w:t>The Rise and Reign of the Mammals</w:t>
      </w:r>
      <w:r>
        <w:rPr>
          <w:rFonts w:ascii="Times New Roman" w:hAnsi="Times New Roman" w:eastAsia="Times New Roman" w:cs="Times New Roman"/>
          <w:color w:val="000000"/>
          <w:sz w:val="21"/>
          <w:szCs w:val="21"/>
        </w:rPr>
        <w:t xml:space="preserve">, Brusatte notes that animals in warmer parts of the world today are often smaller than those in colder areas, an ecological principle known as Bergmann’s rule. “The reasons are not entirely understood, but it is probably, in part, because smaller animals have a higher surface area relative to their volume than bigger animals and can thus improve the </w:t>
      </w:r>
      <w:r>
        <w:rPr>
          <w:rFonts w:ascii="Times New Roman" w:hAnsi="Times New Roman" w:eastAsia="Times New Roman" w:cs="Times New Roman"/>
          <w:b/>
          <w:color w:val="000000"/>
          <w:sz w:val="21"/>
          <w:szCs w:val="21"/>
          <w:u w:val="single"/>
        </w:rPr>
        <w:t>dissipation</w:t>
      </w:r>
      <w:r>
        <w:rPr>
          <w:rFonts w:ascii="Times New Roman" w:hAnsi="Times New Roman" w:eastAsia="Times New Roman" w:cs="Times New Roman"/>
          <w:color w:val="000000"/>
          <w:sz w:val="21"/>
          <w:szCs w:val="21"/>
        </w:rPr>
        <w:t xml:space="preserve"> of the extra heat,” he writes. </w:t>
      </w:r>
    </w:p>
    <w:p w14:paraId="7E2CC3B4">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Brusatte said that becoming smaller was “a common way that mammals deal with climate change”. He added, “That’s not to say every species of mammal would get smaller, but it seems to be a common survival trick of mammals when temperatures rise pretty quickly. That does raise the question: If temperatures do rise really quickly, might humans get smaller? And I think that’s certainly reasonable.”</w:t>
      </w:r>
    </w:p>
    <w:p w14:paraId="165CD71D">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However, not all experts agree that rising temperature causes mammals to shrink. Professor Adrian Lister, of the Natural History Museum in London, said the relationship shown by the recent human remains study is weak. “We are not really controlled by natural selection,” he said. “If that was going to happen, you’d need to find large people dying before they could reproduce because of climate warming. That is not happening in today’s world. We wear clothes, we have got heating, we have got air conditioning if it is too hot.”</w:t>
      </w:r>
    </w:p>
    <w:p w14:paraId="02B53DCB">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32. </w:t>
      </w:r>
      <w:r>
        <w:rPr>
          <w:rFonts w:ascii="Times New Roman" w:hAnsi="Times New Roman" w:eastAsia="Times New Roman" w:cs="Times New Roman"/>
          <w:color w:val="000000"/>
          <w:sz w:val="21"/>
          <w:szCs w:val="21"/>
        </w:rPr>
        <w:t>How do mammals cope with climate change according to Brusatte?</w:t>
      </w:r>
    </w:p>
    <w:p w14:paraId="7E104871">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Moving to colder regions.</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Reducing their body size.</w:t>
      </w:r>
    </w:p>
    <w:p w14:paraId="51B823FE">
      <w:pPr>
        <w:tabs>
          <w:tab w:val="left" w:pos="4873"/>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Losing their weight.</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Adapting their diet.</w:t>
      </w:r>
    </w:p>
    <w:p w14:paraId="2049AB4E">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33. </w:t>
      </w:r>
      <w:r>
        <w:rPr>
          <w:rFonts w:ascii="Times New Roman" w:hAnsi="Times New Roman" w:eastAsia="Times New Roman" w:cs="Times New Roman"/>
          <w:color w:val="000000"/>
          <w:sz w:val="21"/>
          <w:szCs w:val="21"/>
        </w:rPr>
        <w:t>What does the underlined word</w:t>
      </w:r>
      <w:r>
        <w:rPr>
          <w:rFonts w:ascii="Times New Roman" w:hAnsi="Times New Roman" w:eastAsia="Times New Roman" w:cs="Times New Roman"/>
          <w:b/>
          <w:bCs/>
          <w:color w:val="000000"/>
          <w:sz w:val="21"/>
          <w:szCs w:val="21"/>
        </w:rPr>
        <w:t xml:space="preserve"> </w:t>
      </w:r>
      <w:r>
        <w:rPr>
          <w:rFonts w:ascii="Times New Roman" w:hAnsi="Times New Roman" w:eastAsia="Times New Roman" w:cs="Times New Roman"/>
          <w:b/>
          <w:bCs/>
          <w:color w:val="000000"/>
          <w:sz w:val="21"/>
          <w:szCs w:val="21"/>
          <w:u w:val="single"/>
        </w:rPr>
        <w:t>“dissipation</w:t>
      </w:r>
      <w:r>
        <w:rPr>
          <w:rFonts w:ascii="Times New Roman" w:hAnsi="Times New Roman" w:eastAsia="Times New Roman" w:cs="Times New Roman"/>
          <w:b/>
          <w:bCs/>
          <w:color w:val="000000"/>
          <w:sz w:val="21"/>
          <w:szCs w:val="21"/>
        </w:rPr>
        <w:t>”</w:t>
      </w:r>
      <w:r>
        <w:rPr>
          <w:rFonts w:ascii="Times New Roman" w:hAnsi="Times New Roman" w:eastAsia="Times New Roman" w:cs="Times New Roman"/>
          <w:color w:val="000000"/>
          <w:sz w:val="21"/>
          <w:szCs w:val="21"/>
        </w:rPr>
        <w:t xml:space="preserve"> in Paragraph 3 mean?</w:t>
      </w:r>
    </w:p>
    <w:p w14:paraId="453D959E">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Exchange.</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Formation.</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Absorption.</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Emission.</w:t>
      </w:r>
    </w:p>
    <w:p w14:paraId="66A1B6C6">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34. </w:t>
      </w:r>
      <w:r>
        <w:rPr>
          <w:rFonts w:ascii="Times New Roman" w:hAnsi="Times New Roman" w:eastAsia="Times New Roman" w:cs="Times New Roman"/>
          <w:color w:val="000000"/>
          <w:sz w:val="21"/>
          <w:szCs w:val="21"/>
        </w:rPr>
        <w:t>What is Adrian Lister’s attitude towards the recent study?</w:t>
      </w:r>
    </w:p>
    <w:p w14:paraId="64EDA4BE">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Worried.</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Objective.</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Skeptical.</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Approving.</w:t>
      </w:r>
    </w:p>
    <w:p w14:paraId="0BD5EC8F">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35. </w:t>
      </w:r>
      <w:r>
        <w:rPr>
          <w:rFonts w:ascii="Times New Roman" w:hAnsi="Times New Roman" w:eastAsia="Times New Roman" w:cs="Times New Roman"/>
          <w:color w:val="000000"/>
          <w:sz w:val="21"/>
          <w:szCs w:val="21"/>
        </w:rPr>
        <w:t>What is the best title of this text?</w:t>
      </w:r>
    </w:p>
    <w:p w14:paraId="28E0F421">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The Threat of Climate Change to Human Survival</w:t>
      </w:r>
    </w:p>
    <w:p w14:paraId="59026915">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The Impact of Climate Change on Mammal Body Sizes</w:t>
      </w:r>
    </w:p>
    <w:p w14:paraId="4C863554">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The Evolutionary Trends in Mammal Body Sizes</w:t>
      </w:r>
    </w:p>
    <w:p w14:paraId="53B8A42B">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The Adaptive Strategies of Mammals to Climate Change</w:t>
      </w:r>
    </w:p>
    <w:p w14:paraId="6D7ED87D">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b/>
          <w:color w:val="000000"/>
          <w:sz w:val="21"/>
          <w:szCs w:val="21"/>
        </w:rPr>
        <w:t>第二节</w:t>
      </w:r>
      <w:r>
        <w:rPr>
          <w:rFonts w:ascii="Times New Roman" w:hAnsi="Times New Roman" w:eastAsia="Times New Roman" w:cs="Times New Roman"/>
          <w:b/>
          <w:color w:val="000000"/>
          <w:sz w:val="21"/>
          <w:szCs w:val="21"/>
        </w:rPr>
        <w:t>(</w:t>
      </w:r>
      <w:r>
        <w:rPr>
          <w:rFonts w:ascii="Times New Roman" w:hAnsi="Times New Roman" w:cs="Times New Roman"/>
          <w:b/>
          <w:color w:val="000000"/>
          <w:sz w:val="21"/>
          <w:szCs w:val="21"/>
        </w:rPr>
        <w:t>共</w:t>
      </w:r>
      <w:r>
        <w:rPr>
          <w:rFonts w:ascii="Times New Roman" w:hAnsi="Times New Roman" w:eastAsia="Times New Roman" w:cs="Times New Roman"/>
          <w:b/>
          <w:color w:val="000000"/>
          <w:sz w:val="21"/>
          <w:szCs w:val="21"/>
        </w:rPr>
        <w:t>5</w:t>
      </w:r>
      <w:r>
        <w:rPr>
          <w:rFonts w:ascii="Times New Roman" w:hAnsi="Times New Roman" w:cs="Times New Roman"/>
          <w:b/>
          <w:color w:val="000000"/>
          <w:sz w:val="21"/>
          <w:szCs w:val="21"/>
        </w:rPr>
        <w:t>小题</w:t>
      </w:r>
      <w:r>
        <w:rPr>
          <w:rFonts w:ascii="Times New Roman" w:hAnsi="Times New Roman" w:eastAsia="Times New Roman" w:cs="Times New Roman"/>
          <w:b/>
          <w:color w:val="000000"/>
          <w:sz w:val="21"/>
          <w:szCs w:val="21"/>
        </w:rPr>
        <w:t>;</w:t>
      </w:r>
      <w:r>
        <w:rPr>
          <w:rFonts w:ascii="Times New Roman" w:hAnsi="Times New Roman" w:cs="Times New Roman"/>
          <w:b/>
          <w:color w:val="000000"/>
          <w:sz w:val="21"/>
          <w:szCs w:val="21"/>
        </w:rPr>
        <w:t>每小题</w:t>
      </w:r>
      <w:r>
        <w:rPr>
          <w:rFonts w:ascii="Times New Roman" w:hAnsi="Times New Roman" w:eastAsia="Times New Roman" w:cs="Times New Roman"/>
          <w:b/>
          <w:color w:val="000000"/>
          <w:sz w:val="21"/>
          <w:szCs w:val="21"/>
        </w:rPr>
        <w:t>2.5</w:t>
      </w:r>
      <w:r>
        <w:rPr>
          <w:rFonts w:ascii="Times New Roman" w:hAnsi="Times New Roman" w:cs="Times New Roman"/>
          <w:b/>
          <w:color w:val="000000"/>
          <w:sz w:val="21"/>
          <w:szCs w:val="21"/>
        </w:rPr>
        <w:t>分，满分</w:t>
      </w:r>
      <w:r>
        <w:rPr>
          <w:rFonts w:ascii="Times New Roman" w:hAnsi="Times New Roman" w:eastAsia="Times New Roman" w:cs="Times New Roman"/>
          <w:b/>
          <w:color w:val="000000"/>
          <w:sz w:val="21"/>
          <w:szCs w:val="21"/>
        </w:rPr>
        <w:t>12.5</w:t>
      </w:r>
      <w:r>
        <w:rPr>
          <w:rFonts w:ascii="Times New Roman" w:hAnsi="Times New Roman" w:cs="Times New Roman"/>
          <w:b/>
          <w:color w:val="000000"/>
          <w:sz w:val="21"/>
          <w:szCs w:val="21"/>
        </w:rPr>
        <w:t>分</w:t>
      </w:r>
      <w:r>
        <w:rPr>
          <w:rFonts w:ascii="Times New Roman" w:hAnsi="Times New Roman" w:eastAsia="Times New Roman" w:cs="Times New Roman"/>
          <w:b/>
          <w:color w:val="000000"/>
          <w:sz w:val="21"/>
          <w:szCs w:val="21"/>
        </w:rPr>
        <w:t>)</w:t>
      </w:r>
    </w:p>
    <w:p w14:paraId="36442F91">
      <w:pPr>
        <w:adjustRightInd w:val="0"/>
        <w:snapToGrid w:val="0"/>
        <w:spacing w:after="0" w:line="240" w:lineRule="auto"/>
        <w:ind w:firstLine="420" w:firstLineChars="200"/>
        <w:textAlignment w:val="center"/>
        <w:rPr>
          <w:rFonts w:ascii="Times New Roman" w:hAnsi="Times New Roman" w:cs="Times New Roman"/>
          <w:color w:val="000000"/>
          <w:sz w:val="21"/>
          <w:szCs w:val="21"/>
        </w:rPr>
      </w:pPr>
      <w:r>
        <w:rPr>
          <w:rFonts w:ascii="Times New Roman" w:hAnsi="Times New Roman" w:cs="Times New Roman"/>
          <w:b/>
          <w:color w:val="000000"/>
          <w:sz w:val="21"/>
          <w:szCs w:val="21"/>
        </w:rPr>
        <w:t>阅读下面短文</w:t>
      </w:r>
      <w:r>
        <w:rPr>
          <w:rFonts w:ascii="Times New Roman" w:hAnsi="Times New Roman" w:eastAsia="Times New Roman" w:cs="Times New Roman"/>
          <w:b/>
          <w:color w:val="000000"/>
          <w:sz w:val="21"/>
          <w:szCs w:val="21"/>
        </w:rPr>
        <w:t>.</w:t>
      </w:r>
      <w:r>
        <w:rPr>
          <w:rFonts w:ascii="Times New Roman" w:hAnsi="Times New Roman" w:cs="Times New Roman"/>
          <w:b/>
          <w:color w:val="000000"/>
          <w:sz w:val="21"/>
          <w:szCs w:val="21"/>
        </w:rPr>
        <w:t>从短文后的选项中选出可以填入空白处的最佳选项。选项中有两项为多余选项。</w:t>
      </w:r>
    </w:p>
    <w:p w14:paraId="70E1A6C3">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It’s obvious that our society favors the outgoing personality, so being introverted (</w:t>
      </w:r>
      <w:r>
        <w:rPr>
          <w:rFonts w:hint="eastAsia" w:ascii="宋体" w:hAnsi="宋体" w:eastAsia="宋体" w:cs="宋体"/>
          <w:color w:val="000000"/>
          <w:sz w:val="21"/>
          <w:szCs w:val="21"/>
        </w:rPr>
        <w:t>内向的</w:t>
      </w:r>
      <w:r>
        <w:rPr>
          <w:rFonts w:ascii="Times New Roman" w:hAnsi="Times New Roman" w:eastAsia="Times New Roman" w:cs="Times New Roman"/>
          <w:color w:val="000000"/>
          <w:sz w:val="21"/>
          <w:szCs w:val="21"/>
        </w:rPr>
        <w:t xml:space="preserve">) has always been seen as something that needs to be “fixed”. However, there is no fault in being introverted. </w:t>
      </w:r>
      <w:r>
        <w:rPr>
          <w:rFonts w:ascii="Times New Roman" w:hAnsi="Times New Roman" w:cs="Times New Roman"/>
          <w:color w:val="000000"/>
          <w:sz w:val="21"/>
          <w:szCs w:val="21"/>
          <w:u w:val="single"/>
        </w:rPr>
        <w:t>____36____</w:t>
      </w:r>
    </w:p>
    <w:p w14:paraId="1BC785EC">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Introverts have hidden powers. </w:t>
      </w:r>
      <w:r>
        <w:rPr>
          <w:rFonts w:ascii="Times New Roman" w:hAnsi="Times New Roman" w:cs="Times New Roman"/>
          <w:color w:val="000000"/>
          <w:sz w:val="21"/>
          <w:szCs w:val="21"/>
          <w:u w:val="single"/>
        </w:rPr>
        <w:t>____37____</w:t>
      </w:r>
      <w:r>
        <w:rPr>
          <w:rFonts w:ascii="Times New Roman" w:hAnsi="Times New Roman" w:eastAsia="Times New Roman" w:cs="Times New Roman"/>
          <w:color w:val="000000"/>
          <w:sz w:val="21"/>
          <w:szCs w:val="21"/>
        </w:rPr>
        <w:t xml:space="preserve">. While others are busy chatting, introverts observe things most-people are unaware of. Sometimes we can even read people. While it may seem introverts are always zoned out, we’re actually analyzing and thinking of creative ideas to one day share with you. </w:t>
      </w:r>
    </w:p>
    <w:p w14:paraId="5069649B">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Introverts also keep the world balanced. In a world that can’t stop talking, the ability to listen to what each other has to say is an important virtue that will assist us in building peaceful relationships of understanding. </w:t>
      </w:r>
      <w:r>
        <w:rPr>
          <w:rFonts w:ascii="Times New Roman" w:hAnsi="Times New Roman" w:cs="Times New Roman"/>
          <w:color w:val="000000"/>
          <w:sz w:val="21"/>
          <w:szCs w:val="21"/>
          <w:u w:val="single"/>
        </w:rPr>
        <w:t>____38____</w:t>
      </w:r>
      <w:r>
        <w:rPr>
          <w:rFonts w:ascii="Times New Roman" w:hAnsi="Times New Roman" w:eastAsia="Times New Roman" w:cs="Times New Roman"/>
          <w:color w:val="000000"/>
          <w:sz w:val="21"/>
          <w:szCs w:val="21"/>
        </w:rPr>
        <w:t xml:space="preserve">. By listening to whatever people pour out, introverts help maintain the order of the world. </w:t>
      </w:r>
    </w:p>
    <w:p w14:paraId="76457F26">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Introverts can self-recharge. Though the outgoing may gain their energy through mixing in crowds, introverts are self-recharging powerhouses. </w:t>
      </w:r>
      <w:r>
        <w:rPr>
          <w:rFonts w:ascii="Times New Roman" w:hAnsi="Times New Roman" w:cs="Times New Roman"/>
          <w:color w:val="000000"/>
          <w:sz w:val="21"/>
          <w:szCs w:val="21"/>
          <w:u w:val="single"/>
        </w:rPr>
        <w:t>____39____</w:t>
      </w:r>
      <w:r>
        <w:rPr>
          <w:rFonts w:ascii="Times New Roman" w:hAnsi="Times New Roman" w:eastAsia="Times New Roman" w:cs="Times New Roman"/>
          <w:color w:val="000000"/>
          <w:sz w:val="21"/>
          <w:szCs w:val="21"/>
        </w:rPr>
        <w:t xml:space="preserve">. Their energy is found through loneliness. </w:t>
      </w:r>
    </w:p>
    <w:p w14:paraId="632BC3C6">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u w:val="single"/>
        </w:rPr>
        <w:t>____40____</w:t>
      </w:r>
      <w:r>
        <w:rPr>
          <w:rFonts w:ascii="Times New Roman" w:hAnsi="Times New Roman" w:eastAsia="Times New Roman" w:cs="Times New Roman"/>
          <w:color w:val="000000"/>
          <w:sz w:val="21"/>
          <w:szCs w:val="21"/>
        </w:rPr>
        <w:t>. In the noise of chatterboxes, their voices often get drowned out. There’s nothing more disappointing to an introvert than finally taking advantage of a moment to speak, only to be interrupted by the extroverts (</w:t>
      </w:r>
      <w:r>
        <w:rPr>
          <w:rFonts w:hint="eastAsia" w:ascii="宋体" w:hAnsi="宋体" w:eastAsia="宋体" w:cs="宋体"/>
          <w:color w:val="000000"/>
          <w:sz w:val="21"/>
          <w:szCs w:val="21"/>
        </w:rPr>
        <w:t>外向者</w:t>
      </w:r>
      <w:r>
        <w:rPr>
          <w:rFonts w:ascii="Times New Roman" w:hAnsi="Times New Roman" w:cs="Times New Roman"/>
          <w:color w:val="000000"/>
          <w:sz w:val="21"/>
          <w:szCs w:val="21"/>
        </w:rPr>
        <w:t>）</w:t>
      </w:r>
      <w:r>
        <w:rPr>
          <w:rFonts w:ascii="Times New Roman" w:hAnsi="Times New Roman" w:eastAsia="Times New Roman" w:cs="Times New Roman"/>
          <w:color w:val="000000"/>
          <w:sz w:val="21"/>
          <w:szCs w:val="21"/>
        </w:rPr>
        <w:t>. While extroverts may speak every thought that comes to mind, an introvert will choose their thoughts carefully and only speak of the ones they think their best to share. So next time, all you have to do is to be willing to listen.</w:t>
      </w:r>
    </w:p>
    <w:p w14:paraId="21025D38">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A. </w:t>
      </w:r>
      <w:r>
        <w:rPr>
          <w:rFonts w:ascii="Times New Roman" w:hAnsi="Times New Roman" w:eastAsia="Times New Roman" w:cs="Times New Roman"/>
          <w:color w:val="000000"/>
          <w:sz w:val="21"/>
          <w:szCs w:val="21"/>
        </w:rPr>
        <w:t>Unluckily, introverts are faced with a big challenge.</w:t>
      </w:r>
    </w:p>
    <w:p w14:paraId="72BF0276">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And this is exactly what our introverts are born with.</w:t>
      </w:r>
    </w:p>
    <w:p w14:paraId="24CE4FE5">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Introverts have shown the potential to be great leaders.</w:t>
      </w:r>
    </w:p>
    <w:p w14:paraId="19DBD4BE">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Extroverted people would have no one to listen to them.</w:t>
      </w:r>
    </w:p>
    <w:p w14:paraId="217D3A9E">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E. </w:t>
      </w:r>
      <w:r>
        <w:rPr>
          <w:rFonts w:ascii="Times New Roman" w:hAnsi="Times New Roman" w:eastAsia="Times New Roman" w:cs="Times New Roman"/>
          <w:color w:val="000000"/>
          <w:sz w:val="21"/>
          <w:szCs w:val="21"/>
        </w:rPr>
        <w:t>Instead, we should appreciate introverts for various reasons.</w:t>
      </w:r>
    </w:p>
    <w:p w14:paraId="5C3E7EB6">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F </w:t>
      </w:r>
      <w:r>
        <w:rPr>
          <w:rFonts w:ascii="Times New Roman" w:hAnsi="Times New Roman" w:eastAsia="Times New Roman" w:cs="Times New Roman"/>
          <w:color w:val="000000"/>
          <w:sz w:val="21"/>
          <w:szCs w:val="21"/>
        </w:rPr>
        <w:t>They don’t need to constantly put themselves out there to be lively.</w:t>
      </w:r>
    </w:p>
    <w:p w14:paraId="648FF89D">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G. </w:t>
      </w:r>
      <w:r>
        <w:rPr>
          <w:rFonts w:ascii="Times New Roman" w:hAnsi="Times New Roman" w:eastAsia="Times New Roman" w:cs="Times New Roman"/>
          <w:color w:val="000000"/>
          <w:sz w:val="21"/>
          <w:szCs w:val="21"/>
        </w:rPr>
        <w:t>Just because we introverts don’t say much doesn’t always mean we’re clueless.</w:t>
      </w:r>
    </w:p>
    <w:p w14:paraId="0241797A">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b/>
          <w:color w:val="000000"/>
          <w:sz w:val="21"/>
          <w:szCs w:val="21"/>
        </w:rPr>
        <w:t>第三部分</w:t>
      </w:r>
      <w:r>
        <w:rPr>
          <w:rFonts w:ascii="Times New Roman" w:hAnsi="Times New Roman" w:eastAsia="Times New Roman" w:cs="Times New Roman"/>
          <w:b/>
          <w:color w:val="000000"/>
          <w:sz w:val="21"/>
          <w:szCs w:val="21"/>
        </w:rPr>
        <w:t xml:space="preserve"> </w:t>
      </w:r>
      <w:r>
        <w:rPr>
          <w:rFonts w:ascii="Times New Roman" w:hAnsi="Times New Roman" w:cs="Times New Roman"/>
          <w:b/>
          <w:color w:val="000000"/>
          <w:sz w:val="21"/>
          <w:szCs w:val="21"/>
        </w:rPr>
        <w:t>语言运用</w:t>
      </w:r>
      <w:r>
        <w:rPr>
          <w:rFonts w:ascii="Times New Roman" w:hAnsi="Times New Roman" w:eastAsia="Times New Roman" w:cs="Times New Roman"/>
          <w:b/>
          <w:color w:val="000000"/>
          <w:sz w:val="21"/>
          <w:szCs w:val="21"/>
        </w:rPr>
        <w:t>(</w:t>
      </w:r>
      <w:r>
        <w:rPr>
          <w:rFonts w:ascii="Times New Roman" w:hAnsi="Times New Roman" w:cs="Times New Roman"/>
          <w:b/>
          <w:color w:val="000000"/>
          <w:sz w:val="21"/>
          <w:szCs w:val="21"/>
        </w:rPr>
        <w:t>共两节，满分</w:t>
      </w:r>
      <w:r>
        <w:rPr>
          <w:rFonts w:ascii="Times New Roman" w:hAnsi="Times New Roman" w:eastAsia="Times New Roman" w:cs="Times New Roman"/>
          <w:b/>
          <w:color w:val="000000"/>
          <w:sz w:val="21"/>
          <w:szCs w:val="21"/>
        </w:rPr>
        <w:t>30</w:t>
      </w:r>
      <w:r>
        <w:rPr>
          <w:rFonts w:ascii="Times New Roman" w:hAnsi="Times New Roman" w:cs="Times New Roman"/>
          <w:b/>
          <w:color w:val="000000"/>
          <w:sz w:val="21"/>
          <w:szCs w:val="21"/>
        </w:rPr>
        <w:t>分</w:t>
      </w:r>
      <w:r>
        <w:rPr>
          <w:rFonts w:ascii="Times New Roman" w:hAnsi="Times New Roman" w:eastAsia="Times New Roman" w:cs="Times New Roman"/>
          <w:b/>
          <w:color w:val="000000"/>
          <w:sz w:val="21"/>
          <w:szCs w:val="21"/>
        </w:rPr>
        <w:t>)</w:t>
      </w:r>
    </w:p>
    <w:p w14:paraId="24DDFA04">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b/>
          <w:color w:val="000000"/>
          <w:sz w:val="21"/>
          <w:szCs w:val="21"/>
        </w:rPr>
        <w:t>第一节</w:t>
      </w:r>
      <w:r>
        <w:rPr>
          <w:rFonts w:ascii="Times New Roman" w:hAnsi="Times New Roman" w:eastAsia="Times New Roman" w:cs="Times New Roman"/>
          <w:b/>
          <w:color w:val="000000"/>
          <w:sz w:val="21"/>
          <w:szCs w:val="21"/>
        </w:rPr>
        <w:t>(</w:t>
      </w:r>
      <w:r>
        <w:rPr>
          <w:rFonts w:ascii="Times New Roman" w:hAnsi="Times New Roman" w:cs="Times New Roman"/>
          <w:b/>
          <w:color w:val="000000"/>
          <w:sz w:val="21"/>
          <w:szCs w:val="21"/>
        </w:rPr>
        <w:t>共</w:t>
      </w:r>
      <w:r>
        <w:rPr>
          <w:rFonts w:ascii="Times New Roman" w:hAnsi="Times New Roman" w:eastAsia="Times New Roman" w:cs="Times New Roman"/>
          <w:b/>
          <w:color w:val="000000"/>
          <w:sz w:val="21"/>
          <w:szCs w:val="21"/>
        </w:rPr>
        <w:t>15</w:t>
      </w:r>
      <w:r>
        <w:rPr>
          <w:rFonts w:ascii="Times New Roman" w:hAnsi="Times New Roman" w:cs="Times New Roman"/>
          <w:b/>
          <w:color w:val="000000"/>
          <w:sz w:val="21"/>
          <w:szCs w:val="21"/>
        </w:rPr>
        <w:t>小题</w:t>
      </w:r>
      <w:r>
        <w:rPr>
          <w:rFonts w:ascii="Times New Roman" w:hAnsi="Times New Roman" w:eastAsia="Times New Roman" w:cs="Times New Roman"/>
          <w:b/>
          <w:color w:val="000000"/>
          <w:sz w:val="21"/>
          <w:szCs w:val="21"/>
        </w:rPr>
        <w:t>;</w:t>
      </w:r>
      <w:r>
        <w:rPr>
          <w:rFonts w:ascii="Times New Roman" w:hAnsi="Times New Roman" w:cs="Times New Roman"/>
          <w:b/>
          <w:color w:val="000000"/>
          <w:sz w:val="21"/>
          <w:szCs w:val="21"/>
        </w:rPr>
        <w:t>每小题</w:t>
      </w:r>
      <w:r>
        <w:rPr>
          <w:rFonts w:ascii="Times New Roman" w:hAnsi="Times New Roman" w:eastAsia="Times New Roman" w:cs="Times New Roman"/>
          <w:b/>
          <w:color w:val="000000"/>
          <w:sz w:val="21"/>
          <w:szCs w:val="21"/>
        </w:rPr>
        <w:t>1</w:t>
      </w:r>
      <w:r>
        <w:rPr>
          <w:rFonts w:ascii="Times New Roman" w:hAnsi="Times New Roman" w:cs="Times New Roman"/>
          <w:b/>
          <w:color w:val="000000"/>
          <w:sz w:val="21"/>
          <w:szCs w:val="21"/>
        </w:rPr>
        <w:t>分，满分</w:t>
      </w:r>
      <w:r>
        <w:rPr>
          <w:rFonts w:ascii="Times New Roman" w:hAnsi="Times New Roman" w:eastAsia="Times New Roman" w:cs="Times New Roman"/>
          <w:b/>
          <w:color w:val="000000"/>
          <w:sz w:val="21"/>
          <w:szCs w:val="21"/>
        </w:rPr>
        <w:t>15</w:t>
      </w:r>
      <w:r>
        <w:rPr>
          <w:rFonts w:ascii="Times New Roman" w:hAnsi="Times New Roman" w:cs="Times New Roman"/>
          <w:b/>
          <w:color w:val="000000"/>
          <w:sz w:val="21"/>
          <w:szCs w:val="21"/>
        </w:rPr>
        <w:t>分</w:t>
      </w:r>
      <w:r>
        <w:rPr>
          <w:rFonts w:ascii="Times New Roman" w:hAnsi="Times New Roman" w:eastAsia="Times New Roman" w:cs="Times New Roman"/>
          <w:b/>
          <w:color w:val="000000"/>
          <w:sz w:val="21"/>
          <w:szCs w:val="21"/>
        </w:rPr>
        <w:t>)</w:t>
      </w:r>
    </w:p>
    <w:p w14:paraId="72CD23E0">
      <w:pPr>
        <w:adjustRightInd w:val="0"/>
        <w:snapToGrid w:val="0"/>
        <w:spacing w:after="0" w:line="240" w:lineRule="auto"/>
        <w:ind w:firstLine="420" w:firstLineChars="200"/>
        <w:textAlignment w:val="center"/>
        <w:rPr>
          <w:rFonts w:ascii="Times New Roman" w:hAnsi="Times New Roman" w:cs="Times New Roman"/>
          <w:color w:val="000000"/>
          <w:sz w:val="21"/>
          <w:szCs w:val="21"/>
        </w:rPr>
      </w:pPr>
      <w:r>
        <w:rPr>
          <w:rFonts w:ascii="Times New Roman" w:hAnsi="Times New Roman" w:cs="Times New Roman"/>
          <w:b/>
          <w:color w:val="000000"/>
          <w:sz w:val="21"/>
          <w:szCs w:val="21"/>
        </w:rPr>
        <w:t>阅读下面短文</w:t>
      </w:r>
      <w:r>
        <w:rPr>
          <w:rFonts w:ascii="Times New Roman" w:hAnsi="Times New Roman" w:eastAsia="Times New Roman" w:cs="Times New Roman"/>
          <w:b/>
          <w:color w:val="000000"/>
          <w:sz w:val="21"/>
          <w:szCs w:val="21"/>
        </w:rPr>
        <w:t>,</w:t>
      </w:r>
      <w:r>
        <w:rPr>
          <w:rFonts w:ascii="Times New Roman" w:hAnsi="Times New Roman" w:cs="Times New Roman"/>
          <w:b/>
          <w:color w:val="000000"/>
          <w:sz w:val="21"/>
          <w:szCs w:val="21"/>
        </w:rPr>
        <w:t>从每题所给的</w:t>
      </w:r>
      <w:r>
        <w:rPr>
          <w:rFonts w:ascii="Times New Roman" w:hAnsi="Times New Roman" w:eastAsia="Times New Roman" w:cs="Times New Roman"/>
          <w:b/>
          <w:color w:val="000000"/>
          <w:sz w:val="21"/>
          <w:szCs w:val="21"/>
        </w:rPr>
        <w:t>A</w:t>
      </w:r>
      <w:r>
        <w:rPr>
          <w:rFonts w:ascii="Times New Roman" w:hAnsi="Times New Roman" w:cs="Times New Roman"/>
          <w:b/>
          <w:color w:val="000000"/>
          <w:sz w:val="21"/>
          <w:szCs w:val="21"/>
        </w:rPr>
        <w:t>、</w:t>
      </w:r>
      <w:r>
        <w:rPr>
          <w:rFonts w:ascii="Times New Roman" w:hAnsi="Times New Roman" w:eastAsia="Times New Roman" w:cs="Times New Roman"/>
          <w:b/>
          <w:color w:val="000000"/>
          <w:sz w:val="21"/>
          <w:szCs w:val="21"/>
        </w:rPr>
        <w:t>B</w:t>
      </w:r>
      <w:r>
        <w:rPr>
          <w:rFonts w:ascii="Times New Roman" w:hAnsi="Times New Roman" w:cs="Times New Roman"/>
          <w:b/>
          <w:color w:val="000000"/>
          <w:sz w:val="21"/>
          <w:szCs w:val="21"/>
        </w:rPr>
        <w:t>、</w:t>
      </w:r>
      <w:r>
        <w:rPr>
          <w:rFonts w:ascii="Times New Roman" w:hAnsi="Times New Roman" w:eastAsia="Times New Roman" w:cs="Times New Roman"/>
          <w:b/>
          <w:color w:val="000000"/>
          <w:sz w:val="21"/>
          <w:szCs w:val="21"/>
        </w:rPr>
        <w:t>C.D</w:t>
      </w:r>
      <w:r>
        <w:rPr>
          <w:rFonts w:ascii="Times New Roman" w:hAnsi="Times New Roman" w:cs="Times New Roman"/>
          <w:b/>
          <w:color w:val="000000"/>
          <w:sz w:val="21"/>
          <w:szCs w:val="21"/>
        </w:rPr>
        <w:t>四个选项中选出可以填入空白处的最佳选项。</w:t>
      </w:r>
    </w:p>
    <w:p w14:paraId="42E6309A">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It was a busy morning for me. As I was walking I saw an old lady, maybe in her 80s, standing quite close to the traffic. Although my mind was </w:t>
      </w:r>
      <w:r>
        <w:rPr>
          <w:rFonts w:ascii="Times New Roman" w:hAnsi="Times New Roman" w:cs="Times New Roman"/>
          <w:color w:val="000000"/>
          <w:sz w:val="21"/>
          <w:szCs w:val="21"/>
          <w:u w:val="single"/>
        </w:rPr>
        <w:t>___41___</w:t>
      </w:r>
      <w:r>
        <w:rPr>
          <w:rFonts w:ascii="Times New Roman" w:hAnsi="Times New Roman" w:eastAsia="Times New Roman" w:cs="Times New Roman"/>
          <w:color w:val="000000"/>
          <w:sz w:val="21"/>
          <w:szCs w:val="21"/>
        </w:rPr>
        <w:t>, I thought I should warn her.</w:t>
      </w:r>
    </w:p>
    <w:p w14:paraId="13E350E6">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When I </w:t>
      </w:r>
      <w:r>
        <w:rPr>
          <w:rFonts w:ascii="Times New Roman" w:hAnsi="Times New Roman" w:cs="Times New Roman"/>
          <w:color w:val="000000"/>
          <w:sz w:val="21"/>
          <w:szCs w:val="21"/>
          <w:u w:val="single"/>
        </w:rPr>
        <w:t>___42___</w:t>
      </w:r>
      <w:r>
        <w:rPr>
          <w:rFonts w:ascii="Times New Roman" w:hAnsi="Times New Roman" w:eastAsia="Times New Roman" w:cs="Times New Roman"/>
          <w:color w:val="000000"/>
          <w:sz w:val="21"/>
          <w:szCs w:val="21"/>
        </w:rPr>
        <w:t xml:space="preserve"> the spot, I noticed that she was trying to get attention of passers-by but they were too busy to </w:t>
      </w:r>
      <w:r>
        <w:rPr>
          <w:rFonts w:ascii="Times New Roman" w:hAnsi="Times New Roman" w:cs="Times New Roman"/>
          <w:color w:val="000000"/>
          <w:sz w:val="21"/>
          <w:szCs w:val="21"/>
          <w:u w:val="single"/>
        </w:rPr>
        <w:t>___43___</w:t>
      </w:r>
      <w:r>
        <w:rPr>
          <w:rFonts w:ascii="Times New Roman" w:hAnsi="Times New Roman" w:eastAsia="Times New Roman" w:cs="Times New Roman"/>
          <w:color w:val="000000"/>
          <w:sz w:val="21"/>
          <w:szCs w:val="21"/>
        </w:rPr>
        <w:t xml:space="preserve"> her. When I tried to gently move her back to a safe place, she said she had </w:t>
      </w:r>
      <w:r>
        <w:rPr>
          <w:rFonts w:ascii="Times New Roman" w:hAnsi="Times New Roman" w:cs="Times New Roman"/>
          <w:color w:val="000000"/>
          <w:sz w:val="21"/>
          <w:szCs w:val="21"/>
          <w:u w:val="single"/>
        </w:rPr>
        <w:t>___44___</w:t>
      </w:r>
      <w:r>
        <w:rPr>
          <w:rFonts w:ascii="Times New Roman" w:hAnsi="Times New Roman" w:eastAsia="Times New Roman" w:cs="Times New Roman"/>
          <w:color w:val="000000"/>
          <w:sz w:val="21"/>
          <w:szCs w:val="21"/>
        </w:rPr>
        <w:t xml:space="preserve"> her key in the middle of the road. I looked around but no one stopped. I knew I was getting </w:t>
      </w:r>
      <w:r>
        <w:rPr>
          <w:rFonts w:ascii="Times New Roman" w:hAnsi="Times New Roman" w:cs="Times New Roman"/>
          <w:color w:val="000000"/>
          <w:sz w:val="21"/>
          <w:szCs w:val="21"/>
          <w:u w:val="single"/>
        </w:rPr>
        <w:t>___45___</w:t>
      </w:r>
      <w:r>
        <w:rPr>
          <w:rFonts w:ascii="Times New Roman" w:hAnsi="Times New Roman" w:eastAsia="Times New Roman" w:cs="Times New Roman"/>
          <w:color w:val="000000"/>
          <w:sz w:val="21"/>
          <w:szCs w:val="21"/>
        </w:rPr>
        <w:t xml:space="preserve"> but decided to help.</w:t>
      </w:r>
    </w:p>
    <w:p w14:paraId="12A34FF0">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On the road were office goers in cars as well as school buses </w:t>
      </w:r>
      <w:r>
        <w:rPr>
          <w:rFonts w:ascii="Times New Roman" w:hAnsi="Times New Roman" w:cs="Times New Roman"/>
          <w:color w:val="000000"/>
          <w:sz w:val="21"/>
          <w:szCs w:val="21"/>
          <w:u w:val="single"/>
        </w:rPr>
        <w:t>___46___</w:t>
      </w:r>
      <w:r>
        <w:rPr>
          <w:rFonts w:ascii="Times New Roman" w:hAnsi="Times New Roman" w:eastAsia="Times New Roman" w:cs="Times New Roman"/>
          <w:color w:val="000000"/>
          <w:sz w:val="21"/>
          <w:szCs w:val="21"/>
        </w:rPr>
        <w:t xml:space="preserve"> with children. It was the </w:t>
      </w:r>
      <w:r>
        <w:rPr>
          <w:rFonts w:ascii="Times New Roman" w:hAnsi="Times New Roman" w:cs="Times New Roman"/>
          <w:color w:val="000000"/>
          <w:sz w:val="21"/>
          <w:szCs w:val="21"/>
          <w:u w:val="single"/>
        </w:rPr>
        <w:t>___47___</w:t>
      </w:r>
      <w:r>
        <w:rPr>
          <w:rFonts w:ascii="Times New Roman" w:hAnsi="Times New Roman" w:eastAsia="Times New Roman" w:cs="Times New Roman"/>
          <w:color w:val="000000"/>
          <w:sz w:val="21"/>
          <w:szCs w:val="21"/>
        </w:rPr>
        <w:t xml:space="preserve"> time of the day to cross a busy road without a traffic light. I carefully stepped onto the road waving my hands wild with </w:t>
      </w:r>
      <w:r>
        <w:rPr>
          <w:rFonts w:ascii="Times New Roman" w:hAnsi="Times New Roman" w:cs="Times New Roman"/>
          <w:color w:val="000000"/>
          <w:sz w:val="21"/>
          <w:szCs w:val="21"/>
          <w:u w:val="single"/>
        </w:rPr>
        <w:t>___48___</w:t>
      </w:r>
      <w:r>
        <w:rPr>
          <w:rFonts w:ascii="Times New Roman" w:hAnsi="Times New Roman" w:eastAsia="Times New Roman" w:cs="Times New Roman"/>
          <w:color w:val="000000"/>
          <w:sz w:val="21"/>
          <w:szCs w:val="21"/>
        </w:rPr>
        <w:t xml:space="preserve"> almost expecting to be hit by an oncoming vehicle. I moved on to the middle of the road </w:t>
      </w:r>
      <w:r>
        <w:rPr>
          <w:rFonts w:ascii="Times New Roman" w:hAnsi="Times New Roman" w:cs="Times New Roman"/>
          <w:color w:val="000000"/>
          <w:sz w:val="21"/>
          <w:szCs w:val="21"/>
          <w:u w:val="single"/>
        </w:rPr>
        <w:t>___49___</w:t>
      </w:r>
      <w:r>
        <w:rPr>
          <w:rFonts w:ascii="Times New Roman" w:hAnsi="Times New Roman" w:eastAsia="Times New Roman" w:cs="Times New Roman"/>
          <w:color w:val="000000"/>
          <w:sz w:val="21"/>
          <w:szCs w:val="21"/>
        </w:rPr>
        <w:t xml:space="preserve"> to wave my hand. Just then a school bus was approaching me and I </w:t>
      </w:r>
      <w:r>
        <w:rPr>
          <w:rFonts w:ascii="Times New Roman" w:hAnsi="Times New Roman" w:cs="Times New Roman"/>
          <w:color w:val="000000"/>
          <w:sz w:val="21"/>
          <w:szCs w:val="21"/>
          <w:u w:val="single"/>
        </w:rPr>
        <w:t>____50____</w:t>
      </w:r>
      <w:r>
        <w:rPr>
          <w:rFonts w:ascii="Times New Roman" w:hAnsi="Times New Roman" w:eastAsia="Times New Roman" w:cs="Times New Roman"/>
          <w:color w:val="000000"/>
          <w:sz w:val="21"/>
          <w:szCs w:val="21"/>
        </w:rPr>
        <w:t xml:space="preserve"> walked in front of it to stop it. My experience has been that school bus drivers are always </w:t>
      </w:r>
      <w:r>
        <w:rPr>
          <w:rFonts w:ascii="Times New Roman" w:hAnsi="Times New Roman" w:cs="Times New Roman"/>
          <w:color w:val="000000"/>
          <w:sz w:val="21"/>
          <w:szCs w:val="21"/>
          <w:u w:val="single"/>
        </w:rPr>
        <w:t>____51____</w:t>
      </w:r>
      <w:r>
        <w:rPr>
          <w:rFonts w:ascii="Times New Roman" w:hAnsi="Times New Roman" w:eastAsia="Times New Roman" w:cs="Times New Roman"/>
          <w:color w:val="000000"/>
          <w:sz w:val="21"/>
          <w:szCs w:val="21"/>
        </w:rPr>
        <w:t xml:space="preserve"> of reckless (</w:t>
      </w:r>
      <w:r>
        <w:rPr>
          <w:rFonts w:ascii="Times New Roman" w:hAnsi="Times New Roman" w:cs="Times New Roman"/>
          <w:color w:val="000000"/>
          <w:sz w:val="21"/>
          <w:szCs w:val="21"/>
        </w:rPr>
        <w:t>鲁莽的</w:t>
      </w:r>
      <w:r>
        <w:rPr>
          <w:rFonts w:ascii="Times New Roman" w:hAnsi="Times New Roman" w:eastAsia="Times New Roman" w:cs="Times New Roman"/>
          <w:color w:val="000000"/>
          <w:sz w:val="21"/>
          <w:szCs w:val="21"/>
        </w:rPr>
        <w:t xml:space="preserve">) pedestrians like me. I won. I quickly picked up the key and ran back to </w:t>
      </w:r>
      <w:r>
        <w:rPr>
          <w:rFonts w:ascii="Times New Roman" w:hAnsi="Times New Roman" w:cs="Times New Roman"/>
          <w:color w:val="000000"/>
          <w:sz w:val="21"/>
          <w:szCs w:val="21"/>
          <w:u w:val="single"/>
        </w:rPr>
        <w:t>____52____</w:t>
      </w:r>
      <w:r>
        <w:rPr>
          <w:rFonts w:ascii="Times New Roman" w:hAnsi="Times New Roman" w:eastAsia="Times New Roman" w:cs="Times New Roman"/>
          <w:color w:val="000000"/>
          <w:sz w:val="21"/>
          <w:szCs w:val="21"/>
        </w:rPr>
        <w:t xml:space="preserve"> the key to her. Having watched my actions from the bus, the school children let out a </w:t>
      </w:r>
      <w:r>
        <w:rPr>
          <w:rFonts w:ascii="Times New Roman" w:hAnsi="Times New Roman" w:cs="Times New Roman"/>
          <w:color w:val="000000"/>
          <w:sz w:val="21"/>
          <w:szCs w:val="21"/>
          <w:u w:val="single"/>
        </w:rPr>
        <w:t>____53____</w:t>
      </w:r>
      <w:r>
        <w:rPr>
          <w:rFonts w:ascii="Times New Roman" w:hAnsi="Times New Roman" w:eastAsia="Times New Roman" w:cs="Times New Roman"/>
          <w:color w:val="000000"/>
          <w:sz w:val="21"/>
          <w:szCs w:val="21"/>
        </w:rPr>
        <w:t xml:space="preserve"> and clapped. As I turned to continue my hurried walk, the old lady pulled me by my hand and gave me a big warm </w:t>
      </w:r>
      <w:r>
        <w:rPr>
          <w:rFonts w:ascii="Times New Roman" w:hAnsi="Times New Roman" w:cs="Times New Roman"/>
          <w:color w:val="000000"/>
          <w:sz w:val="21"/>
          <w:szCs w:val="21"/>
          <w:u w:val="single"/>
        </w:rPr>
        <w:t>____54____</w:t>
      </w:r>
      <w:r>
        <w:rPr>
          <w:rFonts w:ascii="Times New Roman" w:hAnsi="Times New Roman" w:eastAsia="Times New Roman" w:cs="Times New Roman"/>
          <w:color w:val="000000"/>
          <w:sz w:val="21"/>
          <w:szCs w:val="21"/>
        </w:rPr>
        <w:t xml:space="preserve">. I felt so happy and relieved, hoping the school children who were watching me would do the same when their </w:t>
      </w:r>
      <w:r>
        <w:rPr>
          <w:rFonts w:ascii="Times New Roman" w:hAnsi="Times New Roman" w:cs="Times New Roman"/>
          <w:color w:val="000000"/>
          <w:sz w:val="21"/>
          <w:szCs w:val="21"/>
          <w:u w:val="single"/>
        </w:rPr>
        <w:t>____55____</w:t>
      </w:r>
      <w:r>
        <w:rPr>
          <w:rFonts w:ascii="Times New Roman" w:hAnsi="Times New Roman" w:eastAsia="Times New Roman" w:cs="Times New Roman"/>
          <w:color w:val="000000"/>
          <w:sz w:val="21"/>
          <w:szCs w:val="21"/>
        </w:rPr>
        <w:t xml:space="preserve"> comes.</w:t>
      </w:r>
    </w:p>
    <w:p w14:paraId="1E3E6F80">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41. A. </w:t>
      </w:r>
      <w:r>
        <w:rPr>
          <w:rFonts w:ascii="Times New Roman" w:hAnsi="Times New Roman" w:eastAsia="Times New Roman" w:cs="Times New Roman"/>
          <w:color w:val="000000"/>
          <w:sz w:val="21"/>
          <w:szCs w:val="21"/>
        </w:rPr>
        <w:t>confused</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refreshed</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distracted</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occupied</w:t>
      </w:r>
    </w:p>
    <w:p w14:paraId="5C4835A6">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42. A. </w:t>
      </w:r>
      <w:r>
        <w:rPr>
          <w:rFonts w:ascii="Times New Roman" w:hAnsi="Times New Roman" w:eastAsia="Times New Roman" w:cs="Times New Roman"/>
          <w:color w:val="000000"/>
          <w:sz w:val="21"/>
          <w:szCs w:val="21"/>
        </w:rPr>
        <w:t>found</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passed</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reached</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marked</w:t>
      </w:r>
    </w:p>
    <w:p w14:paraId="593F0B54">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43. A. </w:t>
      </w:r>
      <w:r>
        <w:rPr>
          <w:rFonts w:ascii="Times New Roman" w:hAnsi="Times New Roman" w:eastAsia="Times New Roman" w:cs="Times New Roman"/>
          <w:color w:val="000000"/>
          <w:sz w:val="21"/>
          <w:szCs w:val="21"/>
        </w:rPr>
        <w:t>catch up with</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take note of</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make room for</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look up to</w:t>
      </w:r>
    </w:p>
    <w:p w14:paraId="62A2702D">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44. A. </w:t>
      </w:r>
      <w:r>
        <w:rPr>
          <w:rFonts w:ascii="Times New Roman" w:hAnsi="Times New Roman" w:eastAsia="Times New Roman" w:cs="Times New Roman"/>
          <w:color w:val="000000"/>
          <w:sz w:val="21"/>
          <w:szCs w:val="21"/>
        </w:rPr>
        <w:t>dropped</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poured</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drawn</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thrown</w:t>
      </w:r>
    </w:p>
    <w:p w14:paraId="0CB66650">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45. A. </w:t>
      </w:r>
      <w:r>
        <w:rPr>
          <w:rFonts w:ascii="Times New Roman" w:hAnsi="Times New Roman" w:eastAsia="Times New Roman" w:cs="Times New Roman"/>
          <w:color w:val="000000"/>
          <w:sz w:val="21"/>
          <w:szCs w:val="21"/>
        </w:rPr>
        <w:t>injured</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trapped</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interrupted</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delayed</w:t>
      </w:r>
    </w:p>
    <w:p w14:paraId="4C7FB71F">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46. A. </w:t>
      </w:r>
      <w:r>
        <w:rPr>
          <w:rFonts w:ascii="Times New Roman" w:hAnsi="Times New Roman" w:eastAsia="Times New Roman" w:cs="Times New Roman"/>
          <w:color w:val="000000"/>
          <w:sz w:val="21"/>
          <w:szCs w:val="21"/>
        </w:rPr>
        <w:t>rushing</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talking</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barking</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withdrawing</w:t>
      </w:r>
    </w:p>
    <w:p w14:paraId="5AA0F29B">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47. A. </w:t>
      </w:r>
      <w:r>
        <w:rPr>
          <w:rFonts w:ascii="Times New Roman" w:hAnsi="Times New Roman" w:eastAsia="Times New Roman" w:cs="Times New Roman"/>
          <w:color w:val="000000"/>
          <w:sz w:val="21"/>
          <w:szCs w:val="21"/>
        </w:rPr>
        <w:t>latest</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worst</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longest</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funniest</w:t>
      </w:r>
    </w:p>
    <w:p w14:paraId="6B88160C">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48. A. </w:t>
      </w:r>
      <w:r>
        <w:rPr>
          <w:rFonts w:ascii="Times New Roman" w:hAnsi="Times New Roman" w:eastAsia="Times New Roman" w:cs="Times New Roman"/>
          <w:color w:val="000000"/>
          <w:sz w:val="21"/>
          <w:szCs w:val="21"/>
        </w:rPr>
        <w:t>surprise</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fear</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excitement</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delight</w:t>
      </w:r>
    </w:p>
    <w:p w14:paraId="5EC2C038">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49. A. </w:t>
      </w:r>
      <w:r>
        <w:rPr>
          <w:rFonts w:ascii="Times New Roman" w:hAnsi="Times New Roman" w:eastAsia="Times New Roman" w:cs="Times New Roman"/>
          <w:color w:val="000000"/>
          <w:sz w:val="21"/>
          <w:szCs w:val="21"/>
        </w:rPr>
        <w:t>continuing</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attempting</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starting</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pretending</w:t>
      </w:r>
    </w:p>
    <w:p w14:paraId="705519E7">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50. A. </w:t>
      </w:r>
      <w:r>
        <w:rPr>
          <w:rFonts w:ascii="Times New Roman" w:hAnsi="Times New Roman" w:eastAsia="Times New Roman" w:cs="Times New Roman"/>
          <w:color w:val="000000"/>
          <w:sz w:val="21"/>
          <w:szCs w:val="21"/>
        </w:rPr>
        <w:t>humbly</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adventurously</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courageously</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awkwardly</w:t>
      </w:r>
    </w:p>
    <w:p w14:paraId="0BCFB2E6">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51. A. </w:t>
      </w:r>
      <w:r>
        <w:rPr>
          <w:rFonts w:ascii="Times New Roman" w:hAnsi="Times New Roman" w:eastAsia="Times New Roman" w:cs="Times New Roman"/>
          <w:color w:val="000000"/>
          <w:sz w:val="21"/>
          <w:szCs w:val="21"/>
        </w:rPr>
        <w:t>considerate</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ignorant</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sick</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proud</w:t>
      </w:r>
    </w:p>
    <w:p w14:paraId="3A0EDE52">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52. A. </w:t>
      </w:r>
      <w:r>
        <w:rPr>
          <w:rFonts w:ascii="Times New Roman" w:hAnsi="Times New Roman" w:eastAsia="Times New Roman" w:cs="Times New Roman"/>
          <w:color w:val="000000"/>
          <w:sz w:val="21"/>
          <w:szCs w:val="21"/>
        </w:rPr>
        <w:t>lend</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introduce</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promise</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return</w:t>
      </w:r>
    </w:p>
    <w:p w14:paraId="6773D58A">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53. A. </w:t>
      </w:r>
      <w:r>
        <w:rPr>
          <w:rFonts w:ascii="Times New Roman" w:hAnsi="Times New Roman" w:eastAsia="Times New Roman" w:cs="Times New Roman"/>
          <w:color w:val="000000"/>
          <w:sz w:val="21"/>
          <w:szCs w:val="21"/>
        </w:rPr>
        <w:t>sigh</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whisper</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cheer</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laughter</w:t>
      </w:r>
    </w:p>
    <w:p w14:paraId="61D40298">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54. A. </w:t>
      </w:r>
      <w:r>
        <w:rPr>
          <w:rFonts w:ascii="Times New Roman" w:hAnsi="Times New Roman" w:eastAsia="Times New Roman" w:cs="Times New Roman"/>
          <w:color w:val="000000"/>
          <w:sz w:val="21"/>
          <w:szCs w:val="21"/>
        </w:rPr>
        <w:t>welcome</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hug</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treat</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applause</w:t>
      </w:r>
    </w:p>
    <w:p w14:paraId="1D747DE7">
      <w:pPr>
        <w:tabs>
          <w:tab w:val="left" w:pos="2436"/>
          <w:tab w:val="left" w:pos="4873"/>
          <w:tab w:val="left" w:pos="7309"/>
        </w:tabs>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55. A. </w:t>
      </w:r>
      <w:r>
        <w:rPr>
          <w:rFonts w:ascii="Times New Roman" w:hAnsi="Times New Roman" w:eastAsia="Times New Roman" w:cs="Times New Roman"/>
          <w:color w:val="000000"/>
          <w:sz w:val="21"/>
          <w:szCs w:val="21"/>
        </w:rPr>
        <w:t>choice</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B. </w:t>
      </w:r>
      <w:r>
        <w:rPr>
          <w:rFonts w:ascii="Times New Roman" w:hAnsi="Times New Roman" w:eastAsia="Times New Roman" w:cs="Times New Roman"/>
          <w:color w:val="000000"/>
          <w:sz w:val="21"/>
          <w:szCs w:val="21"/>
        </w:rPr>
        <w:t>arrangement</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C. </w:t>
      </w:r>
      <w:r>
        <w:rPr>
          <w:rFonts w:ascii="Times New Roman" w:hAnsi="Times New Roman" w:eastAsia="Times New Roman" w:cs="Times New Roman"/>
          <w:color w:val="000000"/>
          <w:sz w:val="21"/>
          <w:szCs w:val="21"/>
        </w:rPr>
        <w:t>turn</w:t>
      </w:r>
      <w:r>
        <w:rPr>
          <w:rFonts w:ascii="Times New Roman" w:hAnsi="Times New Roman" w:cs="Times New Roman"/>
          <w:color w:val="000000"/>
          <w:sz w:val="21"/>
          <w:szCs w:val="21"/>
        </w:rPr>
        <w:tab/>
      </w:r>
      <w:r>
        <w:rPr>
          <w:rFonts w:ascii="Times New Roman" w:hAnsi="Times New Roman" w:cs="Times New Roman"/>
          <w:color w:val="000000"/>
          <w:sz w:val="21"/>
          <w:szCs w:val="21"/>
        </w:rPr>
        <w:t xml:space="preserve">D. </w:t>
      </w:r>
      <w:r>
        <w:rPr>
          <w:rFonts w:ascii="Times New Roman" w:hAnsi="Times New Roman" w:eastAsia="Times New Roman" w:cs="Times New Roman"/>
          <w:color w:val="000000"/>
          <w:sz w:val="21"/>
          <w:szCs w:val="21"/>
        </w:rPr>
        <w:t>will</w:t>
      </w:r>
    </w:p>
    <w:p w14:paraId="190EC3FD">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b/>
          <w:color w:val="000000"/>
          <w:sz w:val="21"/>
          <w:szCs w:val="21"/>
        </w:rPr>
        <w:t>第二节</w:t>
      </w:r>
      <w:r>
        <w:rPr>
          <w:rFonts w:ascii="Times New Roman" w:hAnsi="Times New Roman" w:eastAsia="Times New Roman" w:cs="Times New Roman"/>
          <w:b/>
          <w:color w:val="000000"/>
          <w:sz w:val="21"/>
          <w:szCs w:val="21"/>
        </w:rPr>
        <w:t>(</w:t>
      </w:r>
      <w:r>
        <w:rPr>
          <w:rFonts w:ascii="Times New Roman" w:hAnsi="Times New Roman" w:cs="Times New Roman"/>
          <w:b/>
          <w:color w:val="000000"/>
          <w:sz w:val="21"/>
          <w:szCs w:val="21"/>
        </w:rPr>
        <w:t>共</w:t>
      </w:r>
      <w:r>
        <w:rPr>
          <w:rFonts w:ascii="Times New Roman" w:hAnsi="Times New Roman" w:eastAsia="Times New Roman" w:cs="Times New Roman"/>
          <w:b/>
          <w:color w:val="000000"/>
          <w:sz w:val="21"/>
          <w:szCs w:val="21"/>
        </w:rPr>
        <w:t>10</w:t>
      </w:r>
      <w:r>
        <w:rPr>
          <w:rFonts w:ascii="Times New Roman" w:hAnsi="Times New Roman" w:cs="Times New Roman"/>
          <w:b/>
          <w:color w:val="000000"/>
          <w:sz w:val="21"/>
          <w:szCs w:val="21"/>
        </w:rPr>
        <w:t>小题</w:t>
      </w:r>
      <w:r>
        <w:rPr>
          <w:rFonts w:ascii="Times New Roman" w:hAnsi="Times New Roman" w:eastAsia="Times New Roman" w:cs="Times New Roman"/>
          <w:b/>
          <w:color w:val="000000"/>
          <w:sz w:val="21"/>
          <w:szCs w:val="21"/>
        </w:rPr>
        <w:t>;</w:t>
      </w:r>
      <w:r>
        <w:rPr>
          <w:rFonts w:ascii="Times New Roman" w:hAnsi="Times New Roman" w:cs="Times New Roman"/>
          <w:b/>
          <w:color w:val="000000"/>
          <w:sz w:val="21"/>
          <w:szCs w:val="21"/>
        </w:rPr>
        <w:t>每小题</w:t>
      </w:r>
      <w:r>
        <w:rPr>
          <w:rFonts w:ascii="Times New Roman" w:hAnsi="Times New Roman" w:eastAsia="Times New Roman" w:cs="Times New Roman"/>
          <w:b/>
          <w:color w:val="000000"/>
          <w:sz w:val="21"/>
          <w:szCs w:val="21"/>
        </w:rPr>
        <w:t>1.5</w:t>
      </w:r>
      <w:r>
        <w:rPr>
          <w:rFonts w:ascii="Times New Roman" w:hAnsi="Times New Roman" w:cs="Times New Roman"/>
          <w:b/>
          <w:color w:val="000000"/>
          <w:sz w:val="21"/>
          <w:szCs w:val="21"/>
        </w:rPr>
        <w:t>分，满分</w:t>
      </w:r>
      <w:r>
        <w:rPr>
          <w:rFonts w:ascii="Times New Roman" w:hAnsi="Times New Roman" w:eastAsia="Times New Roman" w:cs="Times New Roman"/>
          <w:b/>
          <w:color w:val="000000"/>
          <w:sz w:val="21"/>
          <w:szCs w:val="21"/>
        </w:rPr>
        <w:t>15</w:t>
      </w:r>
      <w:r>
        <w:rPr>
          <w:rFonts w:ascii="Times New Roman" w:hAnsi="Times New Roman" w:cs="Times New Roman"/>
          <w:b/>
          <w:color w:val="000000"/>
          <w:sz w:val="21"/>
          <w:szCs w:val="21"/>
        </w:rPr>
        <w:t>分</w:t>
      </w:r>
      <w:r>
        <w:rPr>
          <w:rFonts w:ascii="Times New Roman" w:hAnsi="Times New Roman" w:eastAsia="Times New Roman" w:cs="Times New Roman"/>
          <w:b/>
          <w:color w:val="000000"/>
          <w:sz w:val="21"/>
          <w:szCs w:val="21"/>
        </w:rPr>
        <w:t>)</w:t>
      </w:r>
    </w:p>
    <w:p w14:paraId="668175CF">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阅读下边短文</w:t>
      </w:r>
      <w:r>
        <w:rPr>
          <w:rFonts w:ascii="Times New Roman" w:hAnsi="Times New Roman" w:eastAsia="Times New Roman" w:cs="Times New Roman"/>
          <w:color w:val="000000"/>
          <w:sz w:val="21"/>
          <w:szCs w:val="21"/>
        </w:rPr>
        <w:t xml:space="preserve">, </w:t>
      </w:r>
      <w:r>
        <w:rPr>
          <w:rFonts w:ascii="Times New Roman" w:hAnsi="Times New Roman" w:cs="Times New Roman"/>
          <w:color w:val="000000"/>
          <w:sz w:val="21"/>
          <w:szCs w:val="21"/>
        </w:rPr>
        <w:t>在空白处填入</w:t>
      </w:r>
      <w:r>
        <w:rPr>
          <w:rFonts w:ascii="Times New Roman" w:hAnsi="Times New Roman" w:eastAsia="Times New Roman" w:cs="Times New Roman"/>
          <w:color w:val="000000"/>
          <w:sz w:val="21"/>
          <w:szCs w:val="21"/>
        </w:rPr>
        <w:t>1</w:t>
      </w:r>
      <w:r>
        <w:rPr>
          <w:rFonts w:ascii="Times New Roman" w:hAnsi="Times New Roman" w:cs="Times New Roman"/>
          <w:color w:val="000000"/>
          <w:sz w:val="21"/>
          <w:szCs w:val="21"/>
        </w:rPr>
        <w:t>个适当</w:t>
      </w:r>
      <w:r>
        <w:rPr>
          <w:rFonts w:ascii="Times New Roman" w:hAnsi="Times New Roman" w:cs="Times New Roman"/>
          <w:color w:val="000000"/>
          <w:sz w:val="21"/>
          <w:szCs w:val="21"/>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Times New Roman" w:hAnsi="Times New Roman" w:cs="Times New Roman"/>
          <w:color w:val="000000"/>
          <w:sz w:val="21"/>
          <w:szCs w:val="21"/>
        </w:rPr>
        <w:t>单词或括号内单词的正确形式。</w:t>
      </w:r>
    </w:p>
    <w:p w14:paraId="0F91692F">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On Thursday, the National Cultural Heritage Administration in Beijing </w:t>
      </w:r>
      <w:r>
        <w:rPr>
          <w:rFonts w:ascii="Times New Roman" w:hAnsi="Times New Roman" w:cs="Times New Roman"/>
          <w:color w:val="000000"/>
          <w:sz w:val="21"/>
          <w:szCs w:val="21"/>
          <w:u w:val="single"/>
        </w:rPr>
        <w:t>____56____</w:t>
      </w:r>
      <w:r>
        <w:rPr>
          <w:rFonts w:ascii="Times New Roman" w:hAnsi="Times New Roman" w:eastAsia="Times New Roman" w:cs="Times New Roman"/>
          <w:color w:val="000000"/>
          <w:sz w:val="21"/>
          <w:szCs w:val="21"/>
        </w:rPr>
        <w:t xml:space="preserve"> (reveal) that archaeologists had discovered two sunken ships in the depths of the South China Sea. It offered tangible evidence of commercial and </w:t>
      </w:r>
      <w:r>
        <w:rPr>
          <w:rFonts w:ascii="Times New Roman" w:hAnsi="Times New Roman" w:cs="Times New Roman"/>
          <w:color w:val="000000"/>
          <w:sz w:val="21"/>
          <w:szCs w:val="21"/>
          <w:u w:val="single"/>
        </w:rPr>
        <w:t>____57____</w:t>
      </w:r>
      <w:r>
        <w:rPr>
          <w:rFonts w:ascii="Times New Roman" w:hAnsi="Times New Roman" w:eastAsia="Times New Roman" w:cs="Times New Roman"/>
          <w:color w:val="000000"/>
          <w:sz w:val="21"/>
          <w:szCs w:val="21"/>
        </w:rPr>
        <w:t xml:space="preserve"> (culture) exchanges along the ancient Maritime Silk Road. </w:t>
      </w:r>
    </w:p>
    <w:p w14:paraId="587CE187">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The latest underwater archaeological </w:t>
      </w:r>
      <w:r>
        <w:rPr>
          <w:rFonts w:ascii="Times New Roman" w:hAnsi="Times New Roman" w:cs="Times New Roman"/>
          <w:color w:val="000000"/>
          <w:sz w:val="21"/>
          <w:szCs w:val="21"/>
          <w:u w:val="single"/>
        </w:rPr>
        <w:t>____58____</w:t>
      </w:r>
      <w:r>
        <w:rPr>
          <w:rFonts w:ascii="Times New Roman" w:hAnsi="Times New Roman" w:eastAsia="Times New Roman" w:cs="Times New Roman"/>
          <w:color w:val="000000"/>
          <w:sz w:val="21"/>
          <w:szCs w:val="21"/>
        </w:rPr>
        <w:t xml:space="preserve"> (explore) carried out by the National Center for Archaeology have </w:t>
      </w:r>
      <w:r>
        <w:rPr>
          <w:rFonts w:ascii="Times New Roman" w:hAnsi="Times New Roman" w:cs="Times New Roman"/>
          <w:color w:val="000000"/>
          <w:sz w:val="21"/>
          <w:szCs w:val="21"/>
          <w:u w:val="single"/>
        </w:rPr>
        <w:t>____59____</w:t>
      </w:r>
      <w:r>
        <w:rPr>
          <w:rFonts w:ascii="Times New Roman" w:hAnsi="Times New Roman" w:eastAsia="Times New Roman" w:cs="Times New Roman"/>
          <w:color w:val="000000"/>
          <w:sz w:val="21"/>
          <w:szCs w:val="21"/>
        </w:rPr>
        <w:t xml:space="preserve"> (significant) uncovered important artifacts. In addition to the shipwrecks, a variety of artifacts, including pottery, porcelain and ironware, have been unearthed, most of </w:t>
      </w:r>
      <w:r>
        <w:rPr>
          <w:rFonts w:ascii="Times New Roman" w:hAnsi="Times New Roman" w:cs="Times New Roman"/>
          <w:color w:val="000000"/>
          <w:sz w:val="21"/>
          <w:szCs w:val="21"/>
          <w:u w:val="single"/>
        </w:rPr>
        <w:t>____60____</w:t>
      </w:r>
      <w:r>
        <w:rPr>
          <w:rFonts w:ascii="Times New Roman" w:hAnsi="Times New Roman" w:eastAsia="Times New Roman" w:cs="Times New Roman"/>
          <w:color w:val="000000"/>
          <w:sz w:val="21"/>
          <w:szCs w:val="21"/>
        </w:rPr>
        <w:t xml:space="preserve"> were made in kilns (</w:t>
      </w:r>
      <w:r>
        <w:rPr>
          <w:rFonts w:ascii="Times New Roman" w:hAnsi="Times New Roman" w:cs="Times New Roman"/>
          <w:color w:val="000000"/>
          <w:sz w:val="21"/>
          <w:szCs w:val="21"/>
        </w:rPr>
        <w:t>窑炉</w:t>
      </w:r>
      <w:r>
        <w:rPr>
          <w:rFonts w:ascii="Times New Roman" w:hAnsi="Times New Roman" w:eastAsia="Times New Roman" w:cs="Times New Roman"/>
          <w:color w:val="000000"/>
          <w:sz w:val="21"/>
          <w:szCs w:val="21"/>
        </w:rPr>
        <w:t xml:space="preserve">) in Jingdezhen, Jiangxi province, known as China’s “porcelain capital.” The precise locations of the shipwrecks and the associated cultural relics </w:t>
      </w:r>
      <w:r>
        <w:rPr>
          <w:rFonts w:ascii="Times New Roman" w:hAnsi="Times New Roman" w:cs="Times New Roman"/>
          <w:color w:val="000000"/>
          <w:sz w:val="21"/>
          <w:szCs w:val="21"/>
          <w:u w:val="single"/>
        </w:rPr>
        <w:t>____61____</w:t>
      </w:r>
      <w:r>
        <w:rPr>
          <w:rFonts w:ascii="Times New Roman" w:hAnsi="Times New Roman" w:eastAsia="Times New Roman" w:cs="Times New Roman"/>
          <w:color w:val="000000"/>
          <w:sz w:val="21"/>
          <w:szCs w:val="21"/>
        </w:rPr>
        <w:t xml:space="preserve"> (determine) through the use of oceanographic technology and underwater investigations involving manned submersibles, which conducted 41 dives throughout the year, as confirmed by Song Jianzhong, </w:t>
      </w:r>
      <w:r>
        <w:rPr>
          <w:rFonts w:ascii="Times New Roman" w:hAnsi="Times New Roman" w:cs="Times New Roman"/>
          <w:color w:val="000000"/>
          <w:sz w:val="21"/>
          <w:szCs w:val="21"/>
          <w:u w:val="single"/>
        </w:rPr>
        <w:t>____62____</w:t>
      </w:r>
      <w:r>
        <w:rPr>
          <w:rFonts w:ascii="Times New Roman" w:hAnsi="Times New Roman" w:eastAsia="Times New Roman" w:cs="Times New Roman"/>
          <w:color w:val="000000"/>
          <w:sz w:val="21"/>
          <w:szCs w:val="21"/>
        </w:rPr>
        <w:t xml:space="preserve"> researcher at the National Center for Archaeology. </w:t>
      </w:r>
    </w:p>
    <w:p w14:paraId="49E4CD63">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The Ming Dynasty’s No.1 shipwreck, </w:t>
      </w:r>
      <w:r>
        <w:rPr>
          <w:rFonts w:ascii="Times New Roman" w:hAnsi="Times New Roman" w:cs="Times New Roman"/>
          <w:color w:val="000000"/>
          <w:sz w:val="21"/>
          <w:szCs w:val="21"/>
          <w:u w:val="single"/>
        </w:rPr>
        <w:t>____63____</w:t>
      </w:r>
      <w:r>
        <w:rPr>
          <w:rFonts w:ascii="Times New Roman" w:hAnsi="Times New Roman" w:eastAsia="Times New Roman" w:cs="Times New Roman"/>
          <w:color w:val="000000"/>
          <w:sz w:val="21"/>
          <w:szCs w:val="21"/>
        </w:rPr>
        <w:t xml:space="preserve"> (measure) 37 meters long and 11 meters wide, has yielded 543 artifacts, suggesting it sailed from Fujian or Guangdong to Southeast Asia trade centers like Malacca. The No. 2 shipwreck dates </w:t>
      </w:r>
      <w:r>
        <w:rPr>
          <w:rFonts w:ascii="Times New Roman" w:hAnsi="Times New Roman" w:cs="Times New Roman"/>
          <w:color w:val="000000"/>
          <w:sz w:val="21"/>
          <w:szCs w:val="21"/>
          <w:u w:val="single"/>
        </w:rPr>
        <w:t>____64____</w:t>
      </w:r>
      <w:r>
        <w:rPr>
          <w:rFonts w:ascii="Times New Roman" w:hAnsi="Times New Roman" w:eastAsia="Times New Roman" w:cs="Times New Roman"/>
          <w:color w:val="000000"/>
          <w:sz w:val="21"/>
          <w:szCs w:val="21"/>
        </w:rPr>
        <w:t xml:space="preserve"> the rule of Emperor Hongzhi and measures about 21 meters long and 8 meters wide. A total of 36 artifacts have been found on it, porcelain and pottery </w:t>
      </w:r>
      <w:r>
        <w:rPr>
          <w:rFonts w:ascii="Times New Roman" w:hAnsi="Times New Roman" w:cs="Times New Roman"/>
          <w:color w:val="000000"/>
          <w:sz w:val="21"/>
          <w:szCs w:val="21"/>
          <w:u w:val="single"/>
        </w:rPr>
        <w:t>_____65_____</w:t>
      </w:r>
      <w:r>
        <w:rPr>
          <w:rFonts w:ascii="Times New Roman" w:hAnsi="Times New Roman" w:eastAsia="Times New Roman" w:cs="Times New Roman"/>
          <w:color w:val="000000"/>
          <w:sz w:val="21"/>
          <w:szCs w:val="21"/>
        </w:rPr>
        <w:t xml:space="preserve"> (include).</w:t>
      </w:r>
    </w:p>
    <w:p w14:paraId="69A82488">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b/>
          <w:color w:val="000000"/>
          <w:sz w:val="21"/>
          <w:szCs w:val="21"/>
        </w:rPr>
        <w:t>第四部分</w:t>
      </w:r>
      <w:r>
        <w:rPr>
          <w:rFonts w:ascii="Times New Roman" w:hAnsi="Times New Roman" w:eastAsia="Times New Roman" w:cs="Times New Roman"/>
          <w:b/>
          <w:color w:val="000000"/>
          <w:sz w:val="21"/>
          <w:szCs w:val="21"/>
        </w:rPr>
        <w:t xml:space="preserve"> </w:t>
      </w:r>
      <w:r>
        <w:rPr>
          <w:rFonts w:ascii="Times New Roman" w:hAnsi="Times New Roman" w:cs="Times New Roman"/>
          <w:b/>
          <w:color w:val="000000"/>
          <w:sz w:val="21"/>
          <w:szCs w:val="21"/>
        </w:rPr>
        <w:t>写作</w:t>
      </w:r>
      <w:r>
        <w:rPr>
          <w:rFonts w:ascii="Times New Roman" w:hAnsi="Times New Roman" w:eastAsia="Times New Roman" w:cs="Times New Roman"/>
          <w:b/>
          <w:color w:val="000000"/>
          <w:sz w:val="21"/>
          <w:szCs w:val="21"/>
        </w:rPr>
        <w:t>(</w:t>
      </w:r>
      <w:r>
        <w:rPr>
          <w:rFonts w:ascii="Times New Roman" w:hAnsi="Times New Roman" w:cs="Times New Roman"/>
          <w:b/>
          <w:color w:val="000000"/>
          <w:sz w:val="21"/>
          <w:szCs w:val="21"/>
        </w:rPr>
        <w:t>共两节，满分</w:t>
      </w:r>
      <w:r>
        <w:rPr>
          <w:rFonts w:ascii="Times New Roman" w:hAnsi="Times New Roman" w:eastAsia="Times New Roman" w:cs="Times New Roman"/>
          <w:b/>
          <w:color w:val="000000"/>
          <w:sz w:val="21"/>
          <w:szCs w:val="21"/>
        </w:rPr>
        <w:t>40</w:t>
      </w:r>
      <w:r>
        <w:rPr>
          <w:rFonts w:ascii="Times New Roman" w:hAnsi="Times New Roman" w:cs="Times New Roman"/>
          <w:b/>
          <w:color w:val="000000"/>
          <w:sz w:val="21"/>
          <w:szCs w:val="21"/>
        </w:rPr>
        <w:t>分</w:t>
      </w:r>
      <w:r>
        <w:rPr>
          <w:rFonts w:ascii="Times New Roman" w:hAnsi="Times New Roman" w:eastAsia="Times New Roman" w:cs="Times New Roman"/>
          <w:b/>
          <w:color w:val="000000"/>
          <w:sz w:val="21"/>
          <w:szCs w:val="21"/>
        </w:rPr>
        <w:t>)</w:t>
      </w:r>
    </w:p>
    <w:p w14:paraId="728E5FE0">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b/>
          <w:color w:val="000000"/>
          <w:sz w:val="21"/>
          <w:szCs w:val="21"/>
        </w:rPr>
        <w:t>第一节</w:t>
      </w:r>
      <w:r>
        <w:rPr>
          <w:rFonts w:ascii="Times New Roman" w:hAnsi="Times New Roman" w:eastAsia="Times New Roman" w:cs="Times New Roman"/>
          <w:b/>
          <w:color w:val="000000"/>
          <w:sz w:val="21"/>
          <w:szCs w:val="21"/>
        </w:rPr>
        <w:t xml:space="preserve"> </w:t>
      </w:r>
      <w:r>
        <w:rPr>
          <w:rFonts w:ascii="Times New Roman" w:hAnsi="Times New Roman" w:cs="Times New Roman"/>
          <w:b/>
          <w:color w:val="000000"/>
          <w:sz w:val="21"/>
          <w:szCs w:val="21"/>
        </w:rPr>
        <w:t>应用文写作</w:t>
      </w:r>
      <w:r>
        <w:rPr>
          <w:rFonts w:ascii="Times New Roman" w:hAnsi="Times New Roman" w:eastAsia="Times New Roman" w:cs="Times New Roman"/>
          <w:b/>
          <w:color w:val="000000"/>
          <w:sz w:val="21"/>
          <w:szCs w:val="21"/>
        </w:rPr>
        <w:t>(</w:t>
      </w:r>
      <w:r>
        <w:rPr>
          <w:rFonts w:ascii="Times New Roman" w:hAnsi="Times New Roman" w:cs="Times New Roman"/>
          <w:b/>
          <w:color w:val="000000"/>
          <w:sz w:val="21"/>
          <w:szCs w:val="21"/>
        </w:rPr>
        <w:t>满分</w:t>
      </w:r>
      <w:r>
        <w:rPr>
          <w:rFonts w:ascii="Times New Roman" w:hAnsi="Times New Roman" w:eastAsia="Times New Roman" w:cs="Times New Roman"/>
          <w:b/>
          <w:color w:val="000000"/>
          <w:sz w:val="21"/>
          <w:szCs w:val="21"/>
        </w:rPr>
        <w:t>15</w:t>
      </w:r>
      <w:r>
        <w:rPr>
          <w:rFonts w:ascii="Times New Roman" w:hAnsi="Times New Roman" w:cs="Times New Roman"/>
          <w:b/>
          <w:color w:val="000000"/>
          <w:sz w:val="21"/>
          <w:szCs w:val="21"/>
        </w:rPr>
        <w:t>分</w:t>
      </w:r>
      <w:r>
        <w:rPr>
          <w:rFonts w:ascii="Times New Roman" w:hAnsi="Times New Roman" w:eastAsia="Times New Roman" w:cs="Times New Roman"/>
          <w:b/>
          <w:color w:val="000000"/>
          <w:sz w:val="21"/>
          <w:szCs w:val="21"/>
        </w:rPr>
        <w:t>)</w:t>
      </w:r>
    </w:p>
    <w:p w14:paraId="5B0118D9">
      <w:pPr>
        <w:adjustRightInd w:val="0"/>
        <w:snapToGrid w:val="0"/>
        <w:spacing w:after="0" w:line="240" w:lineRule="auto"/>
        <w:ind w:firstLine="420" w:firstLineChars="20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你校英文报正面向学生征集“传播中国传统文化”的活动提案。请你写一篇短文投稿，内容包括：</w:t>
      </w:r>
    </w:p>
    <w:p w14:paraId="54231C11">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1. </w:t>
      </w:r>
      <w:r>
        <w:rPr>
          <w:rFonts w:ascii="Times New Roman" w:hAnsi="Times New Roman" w:cs="Times New Roman"/>
          <w:color w:val="000000"/>
          <w:sz w:val="21"/>
          <w:szCs w:val="21"/>
        </w:rPr>
        <w:t>提议并介绍</w:t>
      </w:r>
      <w:r>
        <w:rPr>
          <w:rFonts w:ascii="Times New Roman" w:hAnsi="Times New Roman" w:eastAsia="Times New Roman" w:cs="Times New Roman"/>
          <w:color w:val="000000"/>
          <w:sz w:val="21"/>
          <w:szCs w:val="21"/>
        </w:rPr>
        <w:t>1-2</w:t>
      </w:r>
      <w:r>
        <w:rPr>
          <w:rFonts w:ascii="Times New Roman" w:hAnsi="Times New Roman" w:cs="Times New Roman"/>
          <w:color w:val="000000"/>
          <w:sz w:val="21"/>
          <w:szCs w:val="21"/>
        </w:rPr>
        <w:t>个活动；</w:t>
      </w:r>
    </w:p>
    <w:p w14:paraId="61F88CD8">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2. </w:t>
      </w:r>
      <w:r>
        <w:rPr>
          <w:rFonts w:ascii="Times New Roman" w:hAnsi="Times New Roman" w:cs="Times New Roman"/>
          <w:color w:val="000000"/>
          <w:sz w:val="21"/>
          <w:szCs w:val="21"/>
        </w:rPr>
        <w:t>说明你的理由。</w:t>
      </w:r>
    </w:p>
    <w:p w14:paraId="17401E0D">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注意：</w:t>
      </w:r>
    </w:p>
    <w:p w14:paraId="11CD9B90">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1. </w:t>
      </w:r>
      <w:r>
        <w:rPr>
          <w:rFonts w:ascii="Times New Roman" w:hAnsi="Times New Roman" w:cs="Times New Roman"/>
          <w:color w:val="000000"/>
          <w:sz w:val="21"/>
          <w:szCs w:val="21"/>
        </w:rPr>
        <w:t>写作词数应为</w:t>
      </w:r>
      <w:r>
        <w:rPr>
          <w:rFonts w:ascii="Times New Roman" w:hAnsi="Times New Roman" w:eastAsia="Times New Roman" w:cs="Times New Roman"/>
          <w:color w:val="000000"/>
          <w:sz w:val="21"/>
          <w:szCs w:val="21"/>
        </w:rPr>
        <w:t>80</w:t>
      </w:r>
      <w:r>
        <w:rPr>
          <w:rFonts w:ascii="Times New Roman" w:hAnsi="Times New Roman" w:cs="Times New Roman"/>
          <w:color w:val="000000"/>
          <w:sz w:val="21"/>
          <w:szCs w:val="21"/>
        </w:rPr>
        <w:t>个左右；</w:t>
      </w:r>
    </w:p>
    <w:p w14:paraId="17D597B1">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2. </w:t>
      </w:r>
      <w:r>
        <w:rPr>
          <w:rFonts w:ascii="Times New Roman" w:hAnsi="Times New Roman" w:cs="Times New Roman"/>
          <w:color w:val="000000"/>
          <w:sz w:val="21"/>
          <w:szCs w:val="21"/>
        </w:rPr>
        <w:t>请按如下格式在答题纸的相应位置作答。</w:t>
      </w:r>
    </w:p>
    <w:p w14:paraId="78291380">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______________________________________________________________________________________________________________________________________________________________________________________________________</w:t>
      </w:r>
    </w:p>
    <w:p w14:paraId="5ADE0A29">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b/>
          <w:color w:val="000000"/>
          <w:sz w:val="21"/>
          <w:szCs w:val="21"/>
        </w:rPr>
        <w:t>第二节</w:t>
      </w:r>
      <w:r>
        <w:rPr>
          <w:rFonts w:ascii="Times New Roman" w:hAnsi="Times New Roman" w:eastAsia="Times New Roman" w:cs="Times New Roman"/>
          <w:b/>
          <w:color w:val="000000"/>
          <w:sz w:val="21"/>
          <w:szCs w:val="21"/>
        </w:rPr>
        <w:t xml:space="preserve"> </w:t>
      </w:r>
      <w:r>
        <w:rPr>
          <w:rFonts w:ascii="Times New Roman" w:hAnsi="Times New Roman" w:cs="Times New Roman"/>
          <w:b/>
          <w:color w:val="000000"/>
          <w:sz w:val="21"/>
          <w:szCs w:val="21"/>
        </w:rPr>
        <w:t>读后续写（满分</w:t>
      </w:r>
      <w:r>
        <w:rPr>
          <w:rFonts w:ascii="Times New Roman" w:hAnsi="Times New Roman" w:eastAsia="Times New Roman" w:cs="Times New Roman"/>
          <w:b/>
          <w:color w:val="000000"/>
          <w:sz w:val="21"/>
          <w:szCs w:val="21"/>
        </w:rPr>
        <w:t>25</w:t>
      </w:r>
      <w:r>
        <w:rPr>
          <w:rFonts w:ascii="Times New Roman" w:hAnsi="Times New Roman" w:cs="Times New Roman"/>
          <w:b/>
          <w:color w:val="000000"/>
          <w:sz w:val="21"/>
          <w:szCs w:val="21"/>
        </w:rPr>
        <w:t>分）</w:t>
      </w:r>
    </w:p>
    <w:p w14:paraId="1338C00E">
      <w:pPr>
        <w:adjustRightInd w:val="0"/>
        <w:snapToGrid w:val="0"/>
        <w:spacing w:after="0" w:line="240" w:lineRule="auto"/>
        <w:ind w:firstLine="420" w:firstLineChars="20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阅读下面材料，根据其内容和所给段落开头语续写两段，使之构成一篇完整的短文。</w:t>
      </w:r>
    </w:p>
    <w:p w14:paraId="032CA7EA">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Most people think that procrastination (</w:t>
      </w:r>
      <w:r>
        <w:rPr>
          <w:rFonts w:ascii="Times New Roman" w:hAnsi="Times New Roman" w:cs="Times New Roman"/>
          <w:color w:val="000000"/>
          <w:sz w:val="21"/>
          <w:szCs w:val="21"/>
        </w:rPr>
        <w:t>拖延症</w:t>
      </w:r>
      <w:r>
        <w:rPr>
          <w:rFonts w:ascii="Times New Roman" w:hAnsi="Times New Roman" w:eastAsia="Times New Roman" w:cs="Times New Roman"/>
          <w:color w:val="000000"/>
          <w:sz w:val="21"/>
          <w:szCs w:val="21"/>
        </w:rPr>
        <w:t>) is a negative habit. But people like me who routinely put off doing assignments, are likely to defend our “slower” approach to getting tasks done.</w:t>
      </w:r>
    </w:p>
    <w:p w14:paraId="633272C7">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I'm the only procrastination in my family. My parents and sister were all born with the “do it right now” gift. They are always in a rush, as if closely rushed by an invisible deadline. Personally, I prefer a more relaxed pace. When my parents voiced their concern about my tendencies, saying “Don’t put off until tomorrow what you can do today,” “No way!” I responded, confidently presenting my research as a defense. It said people procrastinated when they need to solve a problem or commit to a topic or project. In these cases, delaying a decision can be beneficial. This was because our minds continue to reflect on problems even when we were not actively thinking about them, which could lead to more creative solutions. My findings filled me with satisfaction and pride. My method of getting things done was just as good as my sister’s…or so I thought.</w:t>
      </w:r>
    </w:p>
    <w:p w14:paraId="216A3408">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At school we’d been talking about architecture and design. As part of the final assessment my teacher Mr. Smith announced an exciting project that each student would have a month to complete. We were expected to choose our materials, construct a small building and make use of things we had learned in class. Not only would the winners receive extra credit, but the winning constructions would be proudly displayed in the cafeteria. “I have no clue how I could get it done,” my friend Nate sighed in despair. I didn’t say anything. Not because I shared his anxiety but because I was not nervous at all. I loved hands-on projects! Picturing my brilliant work exhibited in the cafeteria, I was fully convinced that I would definitely produce something that could impress everyone. So relaxed was I that I didn’t give it a second thought for weeks.</w:t>
      </w:r>
    </w:p>
    <w:p w14:paraId="025AEB6E">
      <w:pPr>
        <w:adjustRightInd w:val="0"/>
        <w:snapToGrid w:val="0"/>
        <w:spacing w:after="0" w:line="240" w:lineRule="auto"/>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注意：</w:t>
      </w:r>
    </w:p>
    <w:p w14:paraId="75068A3D">
      <w:pPr>
        <w:adjustRightInd w:val="0"/>
        <w:snapToGrid w:val="0"/>
        <w:spacing w:after="0" w:line="240" w:lineRule="auto"/>
        <w:ind w:firstLine="420" w:firstLineChars="20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1. </w:t>
      </w:r>
      <w:r>
        <w:rPr>
          <w:rFonts w:ascii="Times New Roman" w:hAnsi="Times New Roman" w:cs="Times New Roman"/>
          <w:color w:val="000000"/>
          <w:sz w:val="21"/>
          <w:szCs w:val="21"/>
        </w:rPr>
        <w:t>续写词数应为</w:t>
      </w:r>
      <w:r>
        <w:rPr>
          <w:rFonts w:ascii="Times New Roman" w:hAnsi="Times New Roman" w:eastAsia="Times New Roman" w:cs="Times New Roman"/>
          <w:color w:val="000000"/>
          <w:sz w:val="21"/>
          <w:szCs w:val="21"/>
        </w:rPr>
        <w:t>150</w:t>
      </w:r>
      <w:r>
        <w:rPr>
          <w:rFonts w:ascii="Times New Roman" w:hAnsi="Times New Roman" w:cs="Times New Roman"/>
          <w:color w:val="000000"/>
          <w:sz w:val="21"/>
          <w:szCs w:val="21"/>
        </w:rPr>
        <w:t>左右；</w:t>
      </w:r>
    </w:p>
    <w:p w14:paraId="16F2379B">
      <w:pPr>
        <w:adjustRightInd w:val="0"/>
        <w:snapToGrid w:val="0"/>
        <w:spacing w:after="0" w:line="240" w:lineRule="auto"/>
        <w:ind w:firstLine="420" w:firstLineChars="20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2. </w:t>
      </w:r>
      <w:r>
        <w:rPr>
          <w:rFonts w:ascii="Times New Roman" w:hAnsi="Times New Roman" w:cs="Times New Roman"/>
          <w:color w:val="000000"/>
          <w:sz w:val="21"/>
          <w:szCs w:val="21"/>
        </w:rPr>
        <w:t>请按如下格式在答题卡的相应位置作答。</w:t>
      </w:r>
    </w:p>
    <w:p w14:paraId="654C0003">
      <w:pPr>
        <w:adjustRightInd w:val="0"/>
        <w:snapToGrid w:val="0"/>
        <w:spacing w:after="0" w:line="240" w:lineRule="auto"/>
        <w:ind w:firstLine="420"/>
        <w:textAlignment w:val="center"/>
        <w:rPr>
          <w:rFonts w:ascii="Times New Roman" w:hAnsi="Times New Roman" w:cs="Times New Roman"/>
          <w:color w:val="000000"/>
          <w:sz w:val="21"/>
          <w:szCs w:val="21"/>
        </w:rPr>
      </w:pPr>
      <w:r>
        <w:rPr>
          <w:rFonts w:ascii="Times New Roman" w:hAnsi="Times New Roman" w:eastAsia="Times New Roman" w:cs="Times New Roman"/>
          <w:color w:val="000000"/>
          <w:sz w:val="21"/>
          <w:szCs w:val="21"/>
        </w:rPr>
        <w:t xml:space="preserve">Before I knew it, I had only one day left for the project. </w:t>
      </w:r>
    </w:p>
    <w:p w14:paraId="2FA9509A">
      <w:pPr>
        <w:adjustRightInd w:val="0"/>
        <w:snapToGrid w:val="0"/>
        <w:spacing w:after="0" w:line="240" w:lineRule="auto"/>
        <w:textAlignment w:val="center"/>
        <w:rPr>
          <w:rFonts w:ascii="Times New Roman" w:hAnsi="Times New Roman" w:eastAsia="Times New Roman" w:cs="Times New Roman"/>
          <w:b/>
          <w:bCs/>
          <w:color w:val="000000"/>
          <w:sz w:val="21"/>
          <w:szCs w:val="21"/>
        </w:rPr>
      </w:pPr>
      <w:r>
        <w:rPr>
          <w:rFonts w:ascii="Times New Roman" w:hAnsi="Times New Roman" w:eastAsia="Times New Roman" w:cs="Times New Roman"/>
          <w:b/>
          <w:bCs/>
          <w:color w:val="000000"/>
          <w:sz w:val="21"/>
          <w:szCs w:val="21"/>
        </w:rPr>
        <w:t>___________________________________________________________________________________________________</w:t>
      </w:r>
    </w:p>
    <w:p w14:paraId="6F15E9EF">
      <w:pPr>
        <w:adjustRightInd w:val="0"/>
        <w:snapToGrid w:val="0"/>
        <w:spacing w:after="0" w:line="240" w:lineRule="auto"/>
        <w:textAlignment w:val="center"/>
        <w:rPr>
          <w:rFonts w:ascii="Times New Roman" w:hAnsi="Times New Roman" w:eastAsia="Times New Roman" w:cs="Times New Roman"/>
          <w:color w:val="000000"/>
          <w:sz w:val="21"/>
          <w:szCs w:val="21"/>
        </w:rPr>
      </w:pPr>
    </w:p>
    <w:p w14:paraId="0D85F1CD">
      <w:pPr>
        <w:pBdr>
          <w:bottom w:val="single" w:color="auto" w:sz="12" w:space="0"/>
        </w:pBdr>
        <w:adjustRightInd w:val="0"/>
        <w:snapToGrid w:val="0"/>
        <w:spacing w:after="0" w:line="240" w:lineRule="auto"/>
        <w:ind w:firstLine="420"/>
        <w:textAlignment w:val="center"/>
        <w:rPr>
          <w:rFonts w:ascii="Times New Roman" w:hAnsi="Times New Roman" w:eastAsia="Times New Roman" w:cs="Times New Roman"/>
          <w:color w:val="000000"/>
          <w:sz w:val="21"/>
          <w:szCs w:val="21"/>
        </w:rPr>
      </w:pPr>
      <w:r>
        <w:rPr>
          <w:rFonts w:ascii="Times New Roman" w:hAnsi="Times New Roman" w:eastAsia="Times New Roman" w:cs="Times New Roman"/>
          <w:color w:val="000000"/>
          <w:sz w:val="21"/>
          <w:szCs w:val="21"/>
        </w:rPr>
        <w:t>That taught me a great lesson.</w:t>
      </w:r>
    </w:p>
    <w:p w14:paraId="06C1DE3B">
      <w:pPr>
        <w:pBdr>
          <w:bottom w:val="single" w:color="auto" w:sz="12" w:space="0"/>
        </w:pBdr>
        <w:adjustRightInd w:val="0"/>
        <w:snapToGrid w:val="0"/>
        <w:spacing w:after="0" w:line="240" w:lineRule="auto"/>
        <w:ind w:firstLine="420"/>
        <w:textAlignment w:val="center"/>
        <w:rPr>
          <w:rFonts w:ascii="Times New Roman" w:hAnsi="Times New Roman" w:eastAsia="Times New Roman" w:cs="Times New Roman"/>
          <w:color w:val="000000"/>
          <w:sz w:val="21"/>
          <w:szCs w:val="21"/>
        </w:rPr>
      </w:pPr>
    </w:p>
    <w:p w14:paraId="593C069E">
      <w:pPr>
        <w:tabs>
          <w:tab w:val="left" w:pos="2593"/>
        </w:tabs>
        <w:adjustRightInd w:val="0"/>
        <w:snapToGrid w:val="0"/>
        <w:spacing w:after="0" w:line="240" w:lineRule="auto"/>
        <w:rPr>
          <w:rFonts w:ascii="Times New Roman" w:hAnsi="Times New Roman" w:cs="Times New Roman"/>
          <w:sz w:val="21"/>
          <w:szCs w:val="21"/>
        </w:rPr>
      </w:pPr>
      <w:r>
        <w:rPr>
          <w:rFonts w:hint="eastAsia" w:ascii="Times New Roman" w:hAnsi="Times New Roman" w:cs="Times New Roman"/>
          <w:b/>
          <w:bCs/>
          <w:sz w:val="21"/>
          <w:szCs w:val="21"/>
          <w:lang w:eastAsia="zh-CN"/>
        </w:rPr>
        <w:tab/>
      </w:r>
      <w:bookmarkEnd w:id="0"/>
      <w:bookmarkStart w:id="2" w:name="_GoBack"/>
      <w:bookmarkEnd w:id="2"/>
    </w:p>
    <w:sectPr>
      <w:footerReference r:id="rId5" w:type="default"/>
      <w:pgSz w:w="11906" w:h="16838"/>
      <w:pgMar w:top="720" w:right="720" w:bottom="720" w:left="720" w:header="283" w:footer="283"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9341290"/>
      <w:docPartObj>
        <w:docPartGallery w:val="autotext"/>
      </w:docPartObj>
    </w:sdtPr>
    <w:sdtContent>
      <w:sdt>
        <w:sdtPr>
          <w:id w:val="1728636285"/>
          <w:docPartObj>
            <w:docPartGallery w:val="autotext"/>
          </w:docPartObj>
        </w:sdtPr>
        <w:sdtContent>
          <w:p w14:paraId="0E03AD63">
            <w:pPr>
              <w:pStyle w:val="11"/>
              <w:jc w:val="center"/>
              <w:rPr>
                <w:rFonts w:hint="eastAsia"/>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100D548D">
    <w:pPr>
      <w:pStyle w:val="11"/>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E60"/>
    <w:rsid w:val="00014628"/>
    <w:rsid w:val="002D0FAC"/>
    <w:rsid w:val="004425D5"/>
    <w:rsid w:val="00590508"/>
    <w:rsid w:val="00742D8D"/>
    <w:rsid w:val="00C0088F"/>
    <w:rsid w:val="00C41E60"/>
    <w:rsid w:val="00D5401B"/>
    <w:rsid w:val="00E41961"/>
    <w:rsid w:val="00EC33D6"/>
    <w:rsid w:val="00F63E6E"/>
    <w:rsid w:val="00F812B4"/>
    <w:rsid w:val="1854713F"/>
    <w:rsid w:val="62587072"/>
    <w:rsid w:val="6B2C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3"/>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4"/>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8"/>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7"/>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8"/>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character" w:customStyle="1" w:styleId="18">
    <w:name w:val="标题 1 字符"/>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6"/>
    <w:link w:val="3"/>
    <w:semiHidden/>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6"/>
    <w:link w:val="4"/>
    <w:semiHidden/>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6"/>
    <w:link w:val="5"/>
    <w:semiHidden/>
    <w:uiPriority w:val="9"/>
    <w:rPr>
      <w:rFonts w:cstheme="majorBidi"/>
      <w:color w:val="2F5597" w:themeColor="accent1" w:themeShade="BF"/>
      <w:sz w:val="28"/>
      <w:szCs w:val="28"/>
    </w:rPr>
  </w:style>
  <w:style w:type="character" w:customStyle="1" w:styleId="22">
    <w:name w:val="标题 5 字符"/>
    <w:basedOn w:val="16"/>
    <w:link w:val="6"/>
    <w:semiHidden/>
    <w:qFormat/>
    <w:uiPriority w:val="9"/>
    <w:rPr>
      <w:rFonts w:cstheme="majorBidi"/>
      <w:color w:val="2F5597" w:themeColor="accent1" w:themeShade="BF"/>
      <w:sz w:val="24"/>
    </w:rPr>
  </w:style>
  <w:style w:type="character" w:customStyle="1" w:styleId="23">
    <w:name w:val="标题 6 字符"/>
    <w:basedOn w:val="16"/>
    <w:link w:val="7"/>
    <w:semiHidden/>
    <w:qFormat/>
    <w:uiPriority w:val="9"/>
    <w:rPr>
      <w:rFonts w:cstheme="majorBidi"/>
      <w:b/>
      <w:bCs/>
      <w:color w:val="2F5597" w:themeColor="accent1" w:themeShade="BF"/>
    </w:rPr>
  </w:style>
  <w:style w:type="character" w:customStyle="1" w:styleId="24">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6"/>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6"/>
    <w:link w:val="29"/>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6"/>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4">
    <w:name w:val="明显引用 字符"/>
    <w:basedOn w:val="16"/>
    <w:link w:val="33"/>
    <w:uiPriority w:val="30"/>
    <w:rPr>
      <w:i/>
      <w:iCs/>
      <w:color w:val="2F5597" w:themeColor="accent1" w:themeShade="BF"/>
    </w:rPr>
  </w:style>
  <w:style w:type="character" w:customStyle="1" w:styleId="35">
    <w:name w:val="Intense Reference"/>
    <w:basedOn w:val="16"/>
    <w:qFormat/>
    <w:uiPriority w:val="32"/>
    <w:rPr>
      <w:b/>
      <w:bCs/>
      <w:smallCaps/>
      <w:color w:val="2F5597" w:themeColor="accent1" w:themeShade="BF"/>
      <w:spacing w:val="5"/>
    </w:rPr>
  </w:style>
  <w:style w:type="character" w:customStyle="1" w:styleId="36">
    <w:name w:val="Unresolved Mention"/>
    <w:basedOn w:val="16"/>
    <w:semiHidden/>
    <w:unhideWhenUsed/>
    <w:qFormat/>
    <w:uiPriority w:val="99"/>
    <w:rPr>
      <w:color w:val="605E5C"/>
      <w:shd w:val="clear" w:color="auto" w:fill="E1DFDD"/>
    </w:rPr>
  </w:style>
  <w:style w:type="character" w:customStyle="1" w:styleId="37">
    <w:name w:val="页眉 字符"/>
    <w:basedOn w:val="16"/>
    <w:link w:val="12"/>
    <w:qFormat/>
    <w:uiPriority w:val="99"/>
    <w:rPr>
      <w:sz w:val="18"/>
      <w:szCs w:val="18"/>
    </w:rPr>
  </w:style>
  <w:style w:type="character" w:customStyle="1" w:styleId="38">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4996</Words>
  <Characters>19715</Characters>
  <Lines>167</Lines>
  <Paragraphs>47</Paragraphs>
  <TotalTime>2</TotalTime>
  <ScaleCrop>false</ScaleCrop>
  <LinksUpToDate>false</LinksUpToDate>
  <CharactersWithSpaces>23540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2025-07-30T15:08:00Z</dcterms:created>
  <dc:creator>茂材 刘</dc:creator>
  <cp:lastModifiedBy>柚夏呀</cp:lastModifiedBy>
  <dcterms:modified xsi:type="dcterms:W3CDTF">2025-08-04T04:03:29Z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eyJoZGlkIjoiOWE1ZjIwYWFmYjNhOGQ2ZDNmMDk0NDI5YTU4MDVhZmMiLCJ1c2VySWQiOiI0NTIwNzU0MDkifQ==</vt:lpwstr>
  </property>
  <property fmtid="{D5CDD505-2E9C-101B-9397-08002B2CF9AE}" pid="3" name="KSOProductBuildVer">
    <vt:lpwstr>2052-12.1.0.21915</vt:lpwstr>
  </property>
  <property fmtid="{D5CDD505-2E9C-101B-9397-08002B2CF9AE}" pid="4" name="ICV">
    <vt:lpwstr>61E1AD5FB246418DAB32D5EB270FC965_12</vt:lpwstr>
  </property>
</Properties>
</file>