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26" w:rsidRDefault="005A7326" w:rsidP="005532DF">
      <w:pPr>
        <w:tabs>
          <w:tab w:val="left" w:pos="609"/>
          <w:tab w:val="center" w:pos="4939"/>
        </w:tabs>
        <w:snapToGrid w:val="0"/>
        <w:spacing w:line="36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 xml:space="preserve">Teaching Plan for </w:t>
      </w:r>
      <w:r>
        <w:rPr>
          <w:rFonts w:ascii="Times New Roman" w:hAnsi="Times New Roman" w:hint="eastAsia"/>
          <w:b/>
          <w:bCs/>
          <w:i/>
          <w:iCs/>
          <w:sz w:val="32"/>
          <w:szCs w:val="32"/>
        </w:rPr>
        <w:t>Applied Writing Series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—</w:t>
      </w:r>
      <w:r>
        <w:rPr>
          <w:rFonts w:ascii="Times New Roman" w:hAnsi="Times New Roman" w:hint="eastAsia"/>
          <w:b/>
          <w:bCs/>
          <w:i/>
          <w:iCs/>
          <w:sz w:val="32"/>
          <w:szCs w:val="32"/>
        </w:rPr>
        <w:t>Journey to the West</w:t>
      </w:r>
      <w:r>
        <w:rPr>
          <w:rFonts w:ascii="Times New Roman" w:hAnsi="Times New Roman" w:hint="eastAsia"/>
          <w:b/>
          <w:bCs/>
          <w:i/>
          <w:iCs/>
          <w:sz w:val="32"/>
          <w:szCs w:val="32"/>
        </w:rPr>
        <w:t xml:space="preserve"> </w:t>
      </w:r>
    </w:p>
    <w:p w:rsidR="005A7326" w:rsidRDefault="005A7326" w:rsidP="005532DF">
      <w:pPr>
        <w:numPr>
          <w:ilvl w:val="0"/>
          <w:numId w:val="1"/>
        </w:num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Teaching objectives</w:t>
      </w:r>
    </w:p>
    <w:p w:rsidR="005A7326" w:rsidRDefault="005A7326" w:rsidP="005532D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After this lesson, students </w:t>
      </w:r>
      <w:r>
        <w:rPr>
          <w:rFonts w:ascii="Times New Roman" w:hAnsi="Times New Roman"/>
          <w:szCs w:val="21"/>
        </w:rPr>
        <w:t>are expected</w:t>
      </w:r>
      <w:r>
        <w:rPr>
          <w:rFonts w:ascii="Times New Roman" w:hAnsi="Times New Roman" w:hint="eastAsia"/>
          <w:szCs w:val="21"/>
        </w:rPr>
        <w:t xml:space="preserve"> to </w:t>
      </w:r>
    </w:p>
    <w:p w:rsidR="005A7326" w:rsidRDefault="005A7326" w:rsidP="005532DF">
      <w:pPr>
        <w:numPr>
          <w:ilvl w:val="0"/>
          <w:numId w:val="2"/>
        </w:numPr>
        <w:snapToGrid w:val="0"/>
        <w:spacing w:line="360" w:lineRule="auto"/>
        <w:ind w:left="105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quickly and accurately grasp the theme by analyzing the given requirement;</w:t>
      </w:r>
    </w:p>
    <w:p w:rsidR="005A7326" w:rsidRDefault="005A7326" w:rsidP="005532DF">
      <w:pPr>
        <w:numPr>
          <w:ilvl w:val="0"/>
          <w:numId w:val="2"/>
        </w:numPr>
        <w:snapToGrid w:val="0"/>
        <w:spacing w:line="360" w:lineRule="auto"/>
        <w:ind w:left="105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systematically outline the layout, structure and main points;</w:t>
      </w:r>
    </w:p>
    <w:p w:rsidR="005A7326" w:rsidRDefault="005A7326" w:rsidP="005532DF">
      <w:pPr>
        <w:numPr>
          <w:ilvl w:val="0"/>
          <w:numId w:val="2"/>
        </w:numPr>
        <w:snapToGrid w:val="0"/>
        <w:spacing w:line="360" w:lineRule="auto"/>
        <w:ind w:left="105"/>
        <w:rPr>
          <w:rFonts w:ascii="Times New Roman" w:hAnsi="Times New Roman"/>
          <w:szCs w:val="21"/>
        </w:rPr>
      </w:pPr>
      <w:proofErr w:type="gramStart"/>
      <w:r>
        <w:rPr>
          <w:rFonts w:ascii="Times New Roman" w:hAnsi="Times New Roman" w:hint="eastAsia"/>
          <w:szCs w:val="21"/>
        </w:rPr>
        <w:t>draft</w:t>
      </w:r>
      <w:proofErr w:type="gramEnd"/>
      <w:r>
        <w:rPr>
          <w:rFonts w:ascii="Times New Roman" w:hAnsi="Times New Roman" w:hint="eastAsia"/>
          <w:szCs w:val="21"/>
        </w:rPr>
        <w:t xml:space="preserve"> and polish the writing by focusing on the choice of words and expressions</w:t>
      </w:r>
      <w:r w:rsidR="00CE1FCF">
        <w:rPr>
          <w:rFonts w:ascii="Times New Roman" w:hAnsi="Times New Roman" w:hint="eastAsia"/>
          <w:szCs w:val="21"/>
        </w:rPr>
        <w:t xml:space="preserve"> which should be </w:t>
      </w:r>
      <w:r w:rsidR="00CE1FCF">
        <w:rPr>
          <w:rFonts w:ascii="Times New Roman" w:hAnsi="Times New Roman"/>
          <w:szCs w:val="21"/>
        </w:rPr>
        <w:t>related</w:t>
      </w:r>
      <w:r w:rsidR="00CE1FCF">
        <w:rPr>
          <w:rFonts w:ascii="Times New Roman" w:hAnsi="Times New Roman" w:hint="eastAsia"/>
          <w:szCs w:val="21"/>
        </w:rPr>
        <w:t xml:space="preserve"> to the theme</w:t>
      </w:r>
      <w:r>
        <w:rPr>
          <w:rFonts w:ascii="Times New Roman" w:hAnsi="Times New Roman" w:hint="eastAsia"/>
          <w:szCs w:val="21"/>
        </w:rPr>
        <w:t xml:space="preserve">. </w:t>
      </w:r>
    </w:p>
    <w:p w:rsidR="005A7326" w:rsidRDefault="005A7326" w:rsidP="005532DF">
      <w:pPr>
        <w:numPr>
          <w:ilvl w:val="0"/>
          <w:numId w:val="1"/>
        </w:num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 xml:space="preserve">Teaching procedure (T=teacher; </w:t>
      </w:r>
      <w:proofErr w:type="spellStart"/>
      <w:r>
        <w:rPr>
          <w:rFonts w:ascii="Times New Roman" w:hAnsi="Times New Roman" w:hint="eastAsia"/>
          <w:b/>
          <w:bCs/>
          <w:szCs w:val="21"/>
        </w:rPr>
        <w:t>Ss</w:t>
      </w:r>
      <w:proofErr w:type="spellEnd"/>
      <w:r>
        <w:rPr>
          <w:rFonts w:ascii="Times New Roman" w:hAnsi="Times New Roman" w:hint="eastAsia"/>
          <w:b/>
          <w:bCs/>
          <w:szCs w:val="21"/>
        </w:rPr>
        <w:t>=students)</w:t>
      </w:r>
    </w:p>
    <w:p w:rsidR="005A7326" w:rsidRDefault="005A7326" w:rsidP="005532DF">
      <w:p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1: Leading-in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</w:p>
    <w:p w:rsidR="00CE1FCF" w:rsidRPr="00CE1FCF" w:rsidRDefault="00CE1FCF" w:rsidP="005532D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T presents two pieces of letters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 w:hint="eastAsia"/>
          <w:szCs w:val="21"/>
        </w:rPr>
        <w:t xml:space="preserve">letter of </w:t>
      </w:r>
      <w:r>
        <w:rPr>
          <w:rFonts w:ascii="Times New Roman" w:hAnsi="Times New Roman"/>
          <w:szCs w:val="21"/>
        </w:rPr>
        <w:t>notification</w:t>
      </w:r>
      <w:r>
        <w:rPr>
          <w:rFonts w:ascii="Times New Roman" w:hAnsi="Times New Roman" w:hint="eastAsia"/>
          <w:szCs w:val="21"/>
        </w:rPr>
        <w:t xml:space="preserve"> and letter of recommendation respectively, based on which </w:t>
      </w:r>
      <w:proofErr w:type="spellStart"/>
      <w:r>
        <w:rPr>
          <w:rFonts w:ascii="Times New Roman" w:hAnsi="Times New Roman" w:hint="eastAsia"/>
          <w:szCs w:val="21"/>
        </w:rPr>
        <w:t>Ss</w:t>
      </w:r>
      <w:proofErr w:type="spellEnd"/>
      <w:r>
        <w:rPr>
          <w:rFonts w:ascii="Times New Roman" w:hAnsi="Times New Roman" w:hint="eastAsia"/>
          <w:szCs w:val="21"/>
        </w:rPr>
        <w:t xml:space="preserve"> are asked to figure out their difference in purpose of writing and language features. </w:t>
      </w:r>
    </w:p>
    <w:p w:rsidR="005A7326" w:rsidRDefault="005A7326" w:rsidP="005532DF">
      <w:pPr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 w:rsidR="00CE1FCF">
        <w:rPr>
          <w:rFonts w:ascii="Times New Roman" w:hAnsi="Times New Roman" w:hint="eastAsia"/>
          <w:b/>
          <w:bCs/>
          <w:szCs w:val="21"/>
        </w:rPr>
        <w:t>2</w:t>
      </w:r>
      <w:r>
        <w:rPr>
          <w:rFonts w:ascii="Times New Roman" w:hAnsi="Times New Roman"/>
          <w:b/>
          <w:bCs/>
          <w:szCs w:val="21"/>
        </w:rPr>
        <w:t xml:space="preserve">: </w:t>
      </w:r>
      <w:r w:rsidR="00457305">
        <w:rPr>
          <w:rFonts w:ascii="Times New Roman" w:hAnsi="Times New Roman" w:hint="eastAsia"/>
          <w:b/>
          <w:bCs/>
          <w:szCs w:val="21"/>
        </w:rPr>
        <w:t xml:space="preserve">Analyzing the structure </w:t>
      </w:r>
    </w:p>
    <w:p w:rsidR="00457305" w:rsidRDefault="00457305" w:rsidP="005532DF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proofErr w:type="gramStart"/>
      <w:r>
        <w:rPr>
          <w:rFonts w:ascii="Times New Roman" w:hAnsi="Times New Roman" w:hint="eastAsia"/>
          <w:bCs/>
          <w:szCs w:val="21"/>
        </w:rPr>
        <w:t>analyze</w:t>
      </w:r>
      <w:proofErr w:type="gramEnd"/>
      <w:r>
        <w:rPr>
          <w:rFonts w:ascii="Times New Roman" w:hAnsi="Times New Roman" w:hint="eastAsia"/>
          <w:bCs/>
          <w:szCs w:val="21"/>
        </w:rPr>
        <w:t xml:space="preserve"> the given requirement based on its genre, tense, person and required points. </w:t>
      </w:r>
    </w:p>
    <w:p w:rsidR="00457305" w:rsidRDefault="00457305" w:rsidP="005532DF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proofErr w:type="gramStart"/>
      <w:r>
        <w:rPr>
          <w:rFonts w:ascii="Times New Roman" w:hAnsi="Times New Roman" w:hint="eastAsia"/>
          <w:bCs/>
          <w:szCs w:val="21"/>
        </w:rPr>
        <w:t>outline</w:t>
      </w:r>
      <w:proofErr w:type="gramEnd"/>
      <w:r>
        <w:rPr>
          <w:rFonts w:ascii="Times New Roman" w:hAnsi="Times New Roman" w:hint="eastAsia"/>
          <w:bCs/>
          <w:szCs w:val="21"/>
        </w:rPr>
        <w:t xml:space="preserve"> the layout and </w:t>
      </w:r>
      <w:r>
        <w:rPr>
          <w:rFonts w:ascii="Times New Roman" w:hAnsi="Times New Roman"/>
          <w:bCs/>
          <w:szCs w:val="21"/>
        </w:rPr>
        <w:t>structure</w:t>
      </w:r>
      <w:r>
        <w:rPr>
          <w:rFonts w:ascii="Times New Roman" w:hAnsi="Times New Roman" w:hint="eastAsia"/>
          <w:bCs/>
          <w:szCs w:val="21"/>
        </w:rPr>
        <w:t xml:space="preserve"> of the points in an organized way (what, why, how).</w:t>
      </w:r>
    </w:p>
    <w:p w:rsidR="00457305" w:rsidRPr="00457305" w:rsidRDefault="00457305" w:rsidP="005532DF">
      <w:pPr>
        <w:pStyle w:val="a4"/>
        <w:numPr>
          <w:ilvl w:val="0"/>
          <w:numId w:val="11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proofErr w:type="gramStart"/>
      <w:r>
        <w:rPr>
          <w:rFonts w:ascii="Times New Roman" w:hAnsi="Times New Roman" w:hint="eastAsia"/>
          <w:bCs/>
          <w:szCs w:val="21"/>
        </w:rPr>
        <w:t>draw</w:t>
      </w:r>
      <w:proofErr w:type="gramEnd"/>
      <w:r>
        <w:rPr>
          <w:rFonts w:ascii="Times New Roman" w:hAnsi="Times New Roman" w:hint="eastAsia"/>
          <w:bCs/>
          <w:szCs w:val="21"/>
        </w:rPr>
        <w:t xml:space="preserve"> student</w:t>
      </w:r>
      <w:r>
        <w:rPr>
          <w:rFonts w:ascii="Times New Roman" w:hAnsi="Times New Roman"/>
          <w:bCs/>
          <w:szCs w:val="21"/>
        </w:rPr>
        <w:t>’</w:t>
      </w:r>
      <w:r>
        <w:rPr>
          <w:rFonts w:ascii="Times New Roman" w:hAnsi="Times New Roman" w:hint="eastAsia"/>
          <w:bCs/>
          <w:szCs w:val="21"/>
        </w:rPr>
        <w:t>s attention to the theme</w:t>
      </w:r>
      <w:r>
        <w:rPr>
          <w:rFonts w:ascii="Times New Roman" w:hAnsi="Times New Roman"/>
          <w:bCs/>
          <w:szCs w:val="21"/>
        </w:rPr>
        <w:t>—</w:t>
      </w:r>
      <w:r>
        <w:rPr>
          <w:rFonts w:ascii="Times New Roman" w:hAnsi="Times New Roman" w:hint="eastAsia"/>
          <w:bCs/>
          <w:szCs w:val="21"/>
        </w:rPr>
        <w:t xml:space="preserve">recommendation, which should be reflected and highlighted in each part. </w:t>
      </w:r>
    </w:p>
    <w:p w:rsidR="005A7326" w:rsidRDefault="005A7326" w:rsidP="005532DF">
      <w:pPr>
        <w:snapToGrid w:val="0"/>
        <w:spacing w:line="360" w:lineRule="auto"/>
        <w:rPr>
          <w:rFonts w:ascii="Times New Roman" w:hAnsi="Times New Roman" w:hint="eastAsia"/>
          <w:b/>
          <w:bCs/>
          <w:szCs w:val="21"/>
        </w:rPr>
      </w:pPr>
      <w:r w:rsidRPr="00A11F8A">
        <w:rPr>
          <w:rFonts w:ascii="Times New Roman" w:hAnsi="Times New Roman"/>
          <w:b/>
          <w:bCs/>
          <w:szCs w:val="21"/>
        </w:rPr>
        <w:t>Step</w:t>
      </w:r>
      <w:r w:rsidR="00CE1FCF">
        <w:rPr>
          <w:rFonts w:ascii="Times New Roman" w:hAnsi="Times New Roman" w:hint="eastAsia"/>
          <w:b/>
          <w:bCs/>
          <w:szCs w:val="21"/>
        </w:rPr>
        <w:t xml:space="preserve"> 3</w:t>
      </w:r>
      <w:r w:rsidRPr="00A11F8A">
        <w:rPr>
          <w:rFonts w:ascii="Times New Roman" w:hAnsi="Times New Roman"/>
          <w:b/>
          <w:bCs/>
          <w:szCs w:val="21"/>
        </w:rPr>
        <w:t xml:space="preserve">: </w:t>
      </w:r>
      <w:r w:rsidR="00457305">
        <w:rPr>
          <w:rFonts w:ascii="Times New Roman" w:hAnsi="Times New Roman" w:hint="eastAsia"/>
          <w:b/>
          <w:bCs/>
          <w:szCs w:val="21"/>
        </w:rPr>
        <w:t xml:space="preserve">Analyzing the points  </w:t>
      </w:r>
    </w:p>
    <w:p w:rsidR="00491D5A" w:rsidRDefault="00491D5A" w:rsidP="005532DF">
      <w:pPr>
        <w:pStyle w:val="a4"/>
        <w:numPr>
          <w:ilvl w:val="0"/>
          <w:numId w:val="12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what to recommend</w:t>
      </w:r>
    </w:p>
    <w:p w:rsidR="00457305" w:rsidRPr="00491D5A" w:rsidRDefault="00491D5A" w:rsidP="005532DF">
      <w:pPr>
        <w:pStyle w:val="a4"/>
        <w:numPr>
          <w:ilvl w:val="0"/>
          <w:numId w:val="13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491D5A">
        <w:rPr>
          <w:rFonts w:ascii="Times New Roman" w:hAnsi="Times New Roman" w:hint="eastAsia"/>
          <w:bCs/>
          <w:szCs w:val="21"/>
        </w:rPr>
        <w:t>review s</w:t>
      </w:r>
      <w:r w:rsidR="00457305" w:rsidRPr="00491D5A">
        <w:rPr>
          <w:rFonts w:ascii="Times New Roman" w:hAnsi="Times New Roman" w:hint="eastAsia"/>
          <w:bCs/>
          <w:szCs w:val="21"/>
        </w:rPr>
        <w:t>et expression in letters of recommendation</w:t>
      </w:r>
    </w:p>
    <w:p w:rsidR="00457305" w:rsidRPr="00491D5A" w:rsidRDefault="00491D5A" w:rsidP="005532DF">
      <w:pPr>
        <w:pStyle w:val="a4"/>
        <w:numPr>
          <w:ilvl w:val="0"/>
          <w:numId w:val="13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lead students to think how to express the object clearly and accurately </w:t>
      </w:r>
      <w:r w:rsidR="00457305" w:rsidRPr="00491D5A">
        <w:rPr>
          <w:rFonts w:ascii="Times New Roman" w:hAnsi="Times New Roman" w:hint="eastAsia"/>
          <w:bCs/>
          <w:szCs w:val="21"/>
        </w:rPr>
        <w:t xml:space="preserve"> </w:t>
      </w:r>
    </w:p>
    <w:p w:rsidR="00491D5A" w:rsidRDefault="00491D5A" w:rsidP="005532DF">
      <w:pPr>
        <w:pStyle w:val="a4"/>
        <w:numPr>
          <w:ilvl w:val="0"/>
          <w:numId w:val="12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why to recommend</w:t>
      </w:r>
    </w:p>
    <w:p w:rsidR="00491D5A" w:rsidRDefault="00491D5A" w:rsidP="005532DF">
      <w:pPr>
        <w:pStyle w:val="a4"/>
        <w:numPr>
          <w:ilvl w:val="0"/>
          <w:numId w:val="14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proofErr w:type="gramStart"/>
      <w:r>
        <w:rPr>
          <w:rFonts w:ascii="Times New Roman" w:hAnsi="Times New Roman" w:hint="eastAsia"/>
          <w:bCs/>
          <w:szCs w:val="21"/>
        </w:rPr>
        <w:t>did</w:t>
      </w:r>
      <w:proofErr w:type="gramEnd"/>
      <w:r>
        <w:rPr>
          <w:rFonts w:ascii="Times New Roman" w:hAnsi="Times New Roman" w:hint="eastAsia"/>
          <w:bCs/>
          <w:szCs w:val="21"/>
        </w:rPr>
        <w:t xml:space="preserve"> the receiver ask for recommendation before?</w:t>
      </w:r>
      <w:r>
        <w:rPr>
          <w:rFonts w:ascii="Times New Roman" w:hAnsi="Times New Roman"/>
          <w:bCs/>
          <w:szCs w:val="21"/>
        </w:rPr>
        <w:t>—</w:t>
      </w:r>
      <w:r>
        <w:rPr>
          <w:rFonts w:ascii="Times New Roman" w:hAnsi="Times New Roman" w:hint="eastAsia"/>
          <w:bCs/>
          <w:szCs w:val="21"/>
        </w:rPr>
        <w:t xml:space="preserve">which will decide </w:t>
      </w:r>
      <w:r>
        <w:rPr>
          <w:rFonts w:ascii="Times New Roman" w:hAnsi="Times New Roman"/>
          <w:bCs/>
          <w:szCs w:val="21"/>
        </w:rPr>
        <w:t>whether</w:t>
      </w:r>
      <w:r>
        <w:rPr>
          <w:rFonts w:ascii="Times New Roman" w:hAnsi="Times New Roman" w:hint="eastAsia"/>
          <w:bCs/>
          <w:szCs w:val="21"/>
        </w:rPr>
        <w:t xml:space="preserve"> to greet or not?</w:t>
      </w:r>
    </w:p>
    <w:p w:rsidR="00491D5A" w:rsidRPr="00491D5A" w:rsidRDefault="00491D5A" w:rsidP="005532DF">
      <w:pPr>
        <w:pStyle w:val="a4"/>
        <w:numPr>
          <w:ilvl w:val="0"/>
          <w:numId w:val="14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proofErr w:type="gramStart"/>
      <w:r>
        <w:rPr>
          <w:rFonts w:ascii="Times New Roman" w:hAnsi="Times New Roman" w:hint="eastAsia"/>
          <w:bCs/>
          <w:szCs w:val="21"/>
        </w:rPr>
        <w:t>how</w:t>
      </w:r>
      <w:proofErr w:type="gramEnd"/>
      <w:r>
        <w:rPr>
          <w:rFonts w:ascii="Times New Roman" w:hAnsi="Times New Roman" w:hint="eastAsia"/>
          <w:bCs/>
          <w:szCs w:val="21"/>
        </w:rPr>
        <w:t xml:space="preserve"> did Li </w:t>
      </w:r>
      <w:proofErr w:type="spellStart"/>
      <w:r>
        <w:rPr>
          <w:rFonts w:ascii="Times New Roman" w:hAnsi="Times New Roman" w:hint="eastAsia"/>
          <w:bCs/>
          <w:szCs w:val="21"/>
        </w:rPr>
        <w:t>Hua</w:t>
      </w:r>
      <w:proofErr w:type="spellEnd"/>
      <w:r>
        <w:rPr>
          <w:rFonts w:ascii="Times New Roman" w:hAnsi="Times New Roman" w:hint="eastAsia"/>
          <w:bCs/>
          <w:szCs w:val="21"/>
        </w:rPr>
        <w:t xml:space="preserve"> know Erie</w:t>
      </w:r>
      <w:r>
        <w:rPr>
          <w:rFonts w:ascii="Times New Roman" w:hAnsi="Times New Roman"/>
          <w:bCs/>
          <w:szCs w:val="21"/>
        </w:rPr>
        <w:t>’</w:t>
      </w:r>
      <w:r>
        <w:rPr>
          <w:rFonts w:ascii="Times New Roman" w:hAnsi="Times New Roman" w:hint="eastAsia"/>
          <w:bCs/>
          <w:szCs w:val="21"/>
        </w:rPr>
        <w:t>s interest?</w:t>
      </w:r>
      <w:r>
        <w:rPr>
          <w:rFonts w:ascii="Times New Roman" w:hAnsi="Times New Roman"/>
          <w:bCs/>
          <w:szCs w:val="21"/>
        </w:rPr>
        <w:t>—</w:t>
      </w:r>
      <w:r>
        <w:rPr>
          <w:rFonts w:ascii="Times New Roman" w:hAnsi="Times New Roman" w:hint="eastAsia"/>
          <w:bCs/>
          <w:szCs w:val="21"/>
        </w:rPr>
        <w:t>add details which can show the authenticity.</w:t>
      </w:r>
    </w:p>
    <w:p w:rsidR="00491D5A" w:rsidRDefault="00491D5A" w:rsidP="005532DF">
      <w:pPr>
        <w:pStyle w:val="a4"/>
        <w:numPr>
          <w:ilvl w:val="0"/>
          <w:numId w:val="12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how to recommend</w:t>
      </w:r>
    </w:p>
    <w:p w:rsidR="00491D5A" w:rsidRDefault="00491D5A" w:rsidP="005532DF">
      <w:pPr>
        <w:pStyle w:val="a4"/>
        <w:numPr>
          <w:ilvl w:val="0"/>
          <w:numId w:val="15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review the language feature of recommendation </w:t>
      </w:r>
    </w:p>
    <w:p w:rsidR="00491D5A" w:rsidRDefault="00491D5A" w:rsidP="005532DF">
      <w:pPr>
        <w:pStyle w:val="a4"/>
        <w:numPr>
          <w:ilvl w:val="0"/>
          <w:numId w:val="15"/>
        </w:numPr>
        <w:snapToGrid w:val="0"/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add one more feature</w:t>
      </w:r>
      <w:r>
        <w:rPr>
          <w:rFonts w:ascii="Times New Roman" w:hAnsi="Times New Roman"/>
          <w:bCs/>
          <w:szCs w:val="21"/>
        </w:rPr>
        <w:t>—</w:t>
      </w:r>
      <w:r>
        <w:rPr>
          <w:rFonts w:ascii="Times New Roman" w:hAnsi="Times New Roman" w:hint="eastAsia"/>
          <w:bCs/>
          <w:szCs w:val="21"/>
        </w:rPr>
        <w:t xml:space="preserve">progressive, which requires </w:t>
      </w:r>
      <w:proofErr w:type="spellStart"/>
      <w:r>
        <w:rPr>
          <w:rFonts w:ascii="Times New Roman" w:hAnsi="Times New Roman" w:hint="eastAsia"/>
          <w:bCs/>
          <w:szCs w:val="21"/>
        </w:rPr>
        <w:t>Ss</w:t>
      </w:r>
      <w:proofErr w:type="spellEnd"/>
      <w:r>
        <w:rPr>
          <w:rFonts w:ascii="Times New Roman" w:hAnsi="Times New Roman" w:hint="eastAsia"/>
          <w:bCs/>
          <w:szCs w:val="21"/>
        </w:rPr>
        <w:t xml:space="preserve"> to organize the supporting details in a reasonable way</w:t>
      </w:r>
      <w:r w:rsidR="004509FF">
        <w:rPr>
          <w:rFonts w:ascii="Times New Roman" w:hAnsi="Times New Roman" w:hint="eastAsia"/>
          <w:bCs/>
          <w:szCs w:val="21"/>
        </w:rPr>
        <w:t xml:space="preserve"> (from general to specific/ from specific to general)</w:t>
      </w:r>
    </w:p>
    <w:p w:rsidR="00491D5A" w:rsidRPr="00457305" w:rsidRDefault="00491D5A" w:rsidP="005532DF">
      <w:pPr>
        <w:pStyle w:val="a4"/>
        <w:numPr>
          <w:ilvl w:val="0"/>
          <w:numId w:val="15"/>
        </w:numPr>
        <w:snapToGrid w:val="0"/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brainst</w:t>
      </w:r>
      <w:r w:rsidR="004509FF">
        <w:rPr>
          <w:rFonts w:ascii="Times New Roman" w:hAnsi="Times New Roman" w:hint="eastAsia"/>
          <w:bCs/>
          <w:szCs w:val="21"/>
        </w:rPr>
        <w:t xml:space="preserve">orm the reasons, classify them and give relevant advanced expressions </w:t>
      </w:r>
      <w:r w:rsidR="004509FF">
        <w:rPr>
          <w:rFonts w:ascii="Times New Roman" w:hAnsi="Times New Roman"/>
          <w:bCs/>
          <w:szCs w:val="21"/>
        </w:rPr>
        <w:t>which</w:t>
      </w:r>
      <w:r w:rsidR="004509FF">
        <w:rPr>
          <w:rFonts w:ascii="Times New Roman" w:hAnsi="Times New Roman" w:hint="eastAsia"/>
          <w:bCs/>
          <w:szCs w:val="21"/>
        </w:rPr>
        <w:t xml:space="preserve"> can also highlight the theme</w:t>
      </w:r>
    </w:p>
    <w:p w:rsidR="005A7326" w:rsidRDefault="005A7326" w:rsidP="005532DF">
      <w:pPr>
        <w:tabs>
          <w:tab w:val="left" w:pos="2844"/>
        </w:tabs>
        <w:snapToGrid w:val="0"/>
        <w:spacing w:line="360" w:lineRule="auto"/>
        <w:rPr>
          <w:rFonts w:ascii="Times New Roman" w:hAnsi="Times New Roman" w:hint="eastAsia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 w:rsidR="00CE1FCF">
        <w:rPr>
          <w:rFonts w:ascii="Times New Roman" w:hAnsi="Times New Roman" w:hint="eastAsia"/>
          <w:b/>
          <w:bCs/>
          <w:szCs w:val="21"/>
        </w:rPr>
        <w:t>4</w:t>
      </w:r>
      <w:r>
        <w:rPr>
          <w:rFonts w:ascii="Times New Roman" w:hAnsi="Times New Roman"/>
          <w:b/>
          <w:bCs/>
          <w:szCs w:val="21"/>
        </w:rPr>
        <w:t xml:space="preserve">: </w:t>
      </w:r>
      <w:r w:rsidR="005532DF">
        <w:rPr>
          <w:rFonts w:ascii="Times New Roman" w:hAnsi="Times New Roman" w:hint="eastAsia"/>
          <w:b/>
          <w:bCs/>
          <w:szCs w:val="21"/>
        </w:rPr>
        <w:t xml:space="preserve">Revising works </w:t>
      </w:r>
    </w:p>
    <w:p w:rsidR="005532DF" w:rsidRPr="005532DF" w:rsidRDefault="005532DF" w:rsidP="005532DF">
      <w:pPr>
        <w:tabs>
          <w:tab w:val="left" w:pos="2844"/>
        </w:tabs>
        <w:snapToGrid w:val="0"/>
        <w:spacing w:line="360" w:lineRule="auto"/>
        <w:rPr>
          <w:rFonts w:ascii="Times New Roman" w:hAnsi="Times New Roman"/>
          <w:b/>
          <w:szCs w:val="21"/>
        </w:rPr>
      </w:pPr>
      <w:r w:rsidRPr="005532DF">
        <w:rPr>
          <w:rFonts w:ascii="Times New Roman" w:hAnsi="Times New Roman" w:hint="eastAsia"/>
          <w:b/>
          <w:szCs w:val="21"/>
        </w:rPr>
        <w:t xml:space="preserve">Step 5: </w:t>
      </w:r>
      <w:r w:rsidRPr="005532DF">
        <w:rPr>
          <w:rFonts w:ascii="Times New Roman" w:hAnsi="Times New Roman"/>
          <w:b/>
          <w:szCs w:val="21"/>
        </w:rPr>
        <w:t>Polish your writing based on the given standards</w:t>
      </w:r>
    </w:p>
    <w:p w:rsidR="003846A4" w:rsidRPr="003846A4" w:rsidRDefault="003846A4" w:rsidP="003846A4">
      <w:pPr>
        <w:pStyle w:val="a4"/>
        <w:numPr>
          <w:ilvl w:val="0"/>
          <w:numId w:val="16"/>
        </w:numPr>
        <w:snapToGrid w:val="0"/>
        <w:ind w:firstLineChars="0"/>
        <w:rPr>
          <w:rFonts w:hint="eastAsia"/>
        </w:rPr>
      </w:pPr>
      <w:r w:rsidRPr="003846A4">
        <w:rPr>
          <w:rFonts w:hint="eastAsia"/>
        </w:rPr>
        <w:t>覆盖所有内容要点</w:t>
      </w:r>
    </w:p>
    <w:p w:rsidR="003846A4" w:rsidRPr="003846A4" w:rsidRDefault="003846A4" w:rsidP="003846A4">
      <w:pPr>
        <w:pStyle w:val="a4"/>
        <w:numPr>
          <w:ilvl w:val="0"/>
          <w:numId w:val="16"/>
        </w:numPr>
        <w:snapToGrid w:val="0"/>
        <w:ind w:firstLineChars="0"/>
        <w:rPr>
          <w:rFonts w:hint="eastAsia"/>
        </w:rPr>
      </w:pPr>
      <w:r w:rsidRPr="003846A4">
        <w:rPr>
          <w:rFonts w:hint="eastAsia"/>
        </w:rPr>
        <w:t>语言丰富</w:t>
      </w:r>
    </w:p>
    <w:p w:rsidR="003846A4" w:rsidRPr="003846A4" w:rsidRDefault="003846A4" w:rsidP="003846A4">
      <w:pPr>
        <w:pStyle w:val="a4"/>
        <w:numPr>
          <w:ilvl w:val="0"/>
          <w:numId w:val="16"/>
        </w:numPr>
        <w:snapToGrid w:val="0"/>
        <w:ind w:firstLineChars="0"/>
        <w:rPr>
          <w:rFonts w:hint="eastAsia"/>
        </w:rPr>
      </w:pPr>
      <w:r w:rsidRPr="003846A4">
        <w:rPr>
          <w:rFonts w:hint="eastAsia"/>
        </w:rPr>
        <w:t>文体适宜</w:t>
      </w:r>
    </w:p>
    <w:p w:rsidR="003846A4" w:rsidRPr="003846A4" w:rsidRDefault="003846A4" w:rsidP="003846A4">
      <w:pPr>
        <w:pStyle w:val="a4"/>
        <w:numPr>
          <w:ilvl w:val="0"/>
          <w:numId w:val="16"/>
        </w:numPr>
        <w:snapToGrid w:val="0"/>
        <w:ind w:firstLineChars="0"/>
        <w:rPr>
          <w:rFonts w:hint="eastAsia"/>
        </w:rPr>
      </w:pPr>
      <w:r w:rsidRPr="003846A4">
        <w:rPr>
          <w:rFonts w:hint="eastAsia"/>
        </w:rPr>
        <w:t>句式丰富</w:t>
      </w:r>
    </w:p>
    <w:p w:rsidR="003846A4" w:rsidRPr="003846A4" w:rsidRDefault="003846A4" w:rsidP="003846A4">
      <w:pPr>
        <w:pStyle w:val="a4"/>
        <w:numPr>
          <w:ilvl w:val="0"/>
          <w:numId w:val="16"/>
        </w:numPr>
        <w:snapToGrid w:val="0"/>
        <w:ind w:firstLineChars="0"/>
        <w:rPr>
          <w:rFonts w:hint="eastAsia"/>
        </w:rPr>
      </w:pPr>
      <w:r w:rsidRPr="003846A4">
        <w:rPr>
          <w:rFonts w:hint="eastAsia"/>
        </w:rPr>
        <w:t>词数恰当</w:t>
      </w:r>
    </w:p>
    <w:p w:rsidR="003846A4" w:rsidRPr="003846A4" w:rsidRDefault="003846A4" w:rsidP="003846A4">
      <w:pPr>
        <w:pStyle w:val="a4"/>
        <w:numPr>
          <w:ilvl w:val="0"/>
          <w:numId w:val="16"/>
        </w:numPr>
        <w:snapToGrid w:val="0"/>
        <w:ind w:firstLineChars="0"/>
        <w:rPr>
          <w:rFonts w:hint="eastAsia"/>
        </w:rPr>
      </w:pPr>
      <w:r w:rsidRPr="003846A4">
        <w:rPr>
          <w:rFonts w:hint="eastAsia"/>
        </w:rPr>
        <w:t>交际顺畅</w:t>
      </w:r>
      <w:bookmarkStart w:id="0" w:name="_GoBack"/>
      <w:bookmarkEnd w:id="0"/>
    </w:p>
    <w:p w:rsidR="005A7326" w:rsidRPr="003846A4" w:rsidRDefault="003846A4" w:rsidP="003846A4">
      <w:pPr>
        <w:pStyle w:val="a4"/>
        <w:numPr>
          <w:ilvl w:val="0"/>
          <w:numId w:val="16"/>
        </w:numPr>
        <w:snapToGrid w:val="0"/>
        <w:ind w:firstLineChars="0"/>
      </w:pPr>
      <w:r w:rsidRPr="003846A4">
        <w:rPr>
          <w:rFonts w:hint="eastAsia"/>
        </w:rPr>
        <w:t>结构、内容、语言体现主题</w:t>
      </w:r>
    </w:p>
    <w:p w:rsidR="0007136D" w:rsidRPr="005A7326" w:rsidRDefault="0007136D" w:rsidP="005532DF">
      <w:pPr>
        <w:snapToGrid w:val="0"/>
      </w:pPr>
    </w:p>
    <w:sectPr w:rsidR="0007136D" w:rsidRPr="005A732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59" w:rsidRDefault="003846A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912"/>
    <w:multiLevelType w:val="hybridMultilevel"/>
    <w:tmpl w:val="1F6A66A6"/>
    <w:lvl w:ilvl="0" w:tplc="7F7E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3B1BFD"/>
    <w:multiLevelType w:val="hybridMultilevel"/>
    <w:tmpl w:val="F6C0B4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C403DE"/>
    <w:multiLevelType w:val="hybridMultilevel"/>
    <w:tmpl w:val="19B239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4B03CD4"/>
    <w:multiLevelType w:val="hybridMultilevel"/>
    <w:tmpl w:val="6E485E42"/>
    <w:lvl w:ilvl="0" w:tplc="A3080E4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7B577D"/>
    <w:multiLevelType w:val="hybridMultilevel"/>
    <w:tmpl w:val="498ABAAA"/>
    <w:lvl w:ilvl="0" w:tplc="740C573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8091E05"/>
    <w:multiLevelType w:val="hybridMultilevel"/>
    <w:tmpl w:val="ADA4EC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CE7DC1"/>
    <w:multiLevelType w:val="hybridMultilevel"/>
    <w:tmpl w:val="720A5ACE"/>
    <w:lvl w:ilvl="0" w:tplc="740C57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2302285"/>
    <w:multiLevelType w:val="hybridMultilevel"/>
    <w:tmpl w:val="E7C4EC08"/>
    <w:lvl w:ilvl="0" w:tplc="740C573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8A682426">
      <w:numFmt w:val="bullet"/>
      <w:lvlText w:val="—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4755E755"/>
    <w:multiLevelType w:val="singleLevel"/>
    <w:tmpl w:val="4755E755"/>
    <w:lvl w:ilvl="0">
      <w:start w:val="1"/>
      <w:numFmt w:val="decimal"/>
      <w:suff w:val="space"/>
      <w:lvlText w:val="%1."/>
      <w:lvlJc w:val="left"/>
    </w:lvl>
  </w:abstractNum>
  <w:abstractNum w:abstractNumId="9">
    <w:nsid w:val="4884336E"/>
    <w:multiLevelType w:val="hybridMultilevel"/>
    <w:tmpl w:val="7660B82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5D4F5735"/>
    <w:multiLevelType w:val="hybridMultilevel"/>
    <w:tmpl w:val="0A6634F8"/>
    <w:lvl w:ilvl="0" w:tplc="D1540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1D6A77"/>
    <w:multiLevelType w:val="hybridMultilevel"/>
    <w:tmpl w:val="3DA2F7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6CEE3D7D"/>
    <w:multiLevelType w:val="hybridMultilevel"/>
    <w:tmpl w:val="53E4C786"/>
    <w:lvl w:ilvl="0" w:tplc="11D47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842BF8"/>
    <w:multiLevelType w:val="hybridMultilevel"/>
    <w:tmpl w:val="97727FA4"/>
    <w:lvl w:ilvl="0" w:tplc="E91C9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23E107E"/>
    <w:multiLevelType w:val="hybridMultilevel"/>
    <w:tmpl w:val="DA5825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24F87B"/>
    <w:multiLevelType w:val="singleLevel"/>
    <w:tmpl w:val="7F24F87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5"/>
  </w:num>
  <w:num w:numId="5">
    <w:abstractNumId w:val="1"/>
  </w:num>
  <w:num w:numId="6">
    <w:abstractNumId w:val="14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30"/>
    <w:rsid w:val="0007136D"/>
    <w:rsid w:val="003846A4"/>
    <w:rsid w:val="004509FF"/>
    <w:rsid w:val="00457305"/>
    <w:rsid w:val="00491D5A"/>
    <w:rsid w:val="005532DF"/>
    <w:rsid w:val="005A7326"/>
    <w:rsid w:val="00654C30"/>
    <w:rsid w:val="00C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A7326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A73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A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A7326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A73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cheng'ming'zhi</dc:creator>
  <cp:keywords/>
  <dc:description/>
  <cp:lastModifiedBy>cheng'ming'zhi</cp:lastModifiedBy>
  <cp:revision>5</cp:revision>
  <dcterms:created xsi:type="dcterms:W3CDTF">2023-02-06T12:01:00Z</dcterms:created>
  <dcterms:modified xsi:type="dcterms:W3CDTF">2023-02-06T12:50:00Z</dcterms:modified>
</cp:coreProperties>
</file>