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30"/>
          <w:szCs w:val="30"/>
          <w:lang w:val="en-US" w:eastAsia="zh-CN"/>
        </w:rPr>
        <w:t>希君生羽翼，一化北溟鱼</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——The first lesson of the new term</w:t>
      </w:r>
    </w:p>
    <w:p>
      <w:pPr>
        <w:jc w:val="center"/>
        <w:rPr>
          <w:rFonts w:hint="eastAsia"/>
        </w:rPr>
      </w:pPr>
      <w:r>
        <w:rPr>
          <w:rFonts w:hint="eastAsia"/>
        </w:rPr>
        <w:t>杭州二中树兰高级中学  郭合英</w:t>
      </w:r>
    </w:p>
    <w:p>
      <w:pPr>
        <w:rPr>
          <w:rFonts w:hint="default" w:ascii="Times New Roman" w:hAnsi="Times New Roman" w:cs="Times New Roman"/>
        </w:rPr>
      </w:pPr>
      <w:r>
        <w:rPr>
          <w:rFonts w:hint="default" w:ascii="Times New Roman" w:hAnsi="Times New Roman" w:cs="Times New Roman"/>
          <w:b/>
          <w:bCs/>
        </w:rPr>
        <w:t>Topic</w:t>
      </w:r>
      <w:r>
        <w:rPr>
          <w:rFonts w:hint="default" w:ascii="Times New Roman" w:hAnsi="Times New Roman" w:cs="Times New Roman"/>
        </w:rPr>
        <w:t>：Human and Society. </w:t>
      </w:r>
    </w:p>
    <w:p>
      <w:pPr>
        <w:rPr>
          <w:rFonts w:hint="default" w:ascii="Times New Roman" w:hAnsi="Times New Roman" w:cs="Times New Roman"/>
          <w:b/>
          <w:bCs/>
        </w:rPr>
      </w:pPr>
      <w:r>
        <w:rPr>
          <w:rFonts w:hint="default" w:ascii="Times New Roman" w:hAnsi="Times New Roman" w:cs="Times New Roman"/>
          <w:b/>
          <w:bCs/>
        </w:rPr>
        <w:t>Teaching objectives:</w:t>
      </w:r>
    </w:p>
    <w:p>
      <w:pPr>
        <w:rPr>
          <w:rFonts w:hint="default" w:ascii="Times New Roman" w:hAnsi="Times New Roman" w:cs="Times New Roman"/>
        </w:rPr>
      </w:pPr>
      <w:r>
        <w:rPr>
          <w:rFonts w:hint="default" w:ascii="Times New Roman" w:hAnsi="Times New Roman" w:cs="Times New Roman"/>
        </w:rPr>
        <w:t>An inspiration for students</w:t>
      </w:r>
      <w:r>
        <w:rPr>
          <w:rFonts w:hint="eastAsia" w:ascii="Times New Roman" w:hAnsi="Times New Roman" w:cs="Times New Roman"/>
          <w:lang w:val="en-US" w:eastAsia="zh-CN"/>
        </w:rPr>
        <w:t xml:space="preserve"> in new term</w:t>
      </w:r>
      <w:r>
        <w:rPr>
          <w:rFonts w:hint="default" w:ascii="Times New Roman" w:hAnsi="Times New Roman" w:cs="Times New Roman"/>
        </w:rPr>
        <w:t>.</w:t>
      </w:r>
    </w:p>
    <w:p>
      <w:pPr>
        <w:rPr>
          <w:rFonts w:hint="default" w:ascii="Times New Roman" w:hAnsi="Times New Roman" w:cs="Times New Roman"/>
          <w:b/>
          <w:bCs/>
        </w:rPr>
      </w:pPr>
      <w:r>
        <w:rPr>
          <w:rFonts w:hint="default" w:ascii="Times New Roman" w:hAnsi="Times New Roman" w:cs="Times New Roman"/>
          <w:b/>
          <w:bCs/>
        </w:rPr>
        <w:t>Teaching important points:</w:t>
      </w:r>
    </w:p>
    <w:p>
      <w:pPr>
        <w:rPr>
          <w:rFonts w:hint="default" w:ascii="Times New Roman" w:hAnsi="Times New Roman" w:cs="Times New Roman"/>
        </w:rPr>
      </w:pPr>
      <w:r>
        <w:rPr>
          <w:rFonts w:hint="default" w:ascii="Times New Roman" w:hAnsi="Times New Roman" w:cs="Times New Roman"/>
        </w:rPr>
        <w:t>1.New term New goal</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2.The power of examples</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eastAsia" w:ascii="Times New Roman" w:hAnsi="Times New Roman" w:cs="Times New Roman"/>
          <w:lang w:val="en-US" w:eastAsia="zh-CN"/>
        </w:rPr>
      </w:pPr>
      <w:r>
        <w:rPr>
          <w:rFonts w:hint="default" w:ascii="Times New Roman" w:hAnsi="Times New Roman" w:cs="Times New Roman"/>
        </w:rPr>
        <w:t>3.The stronger the youths are ,the stronger the nation will be</w:t>
      </w:r>
      <w:r>
        <w:rPr>
          <w:rFonts w:hint="eastAsia" w:ascii="Times New Roman" w:hAnsi="Times New Roman" w:cs="Times New Roman"/>
          <w:lang w:val="en-US" w:eastAsia="zh-CN"/>
        </w:rPr>
        <w:t>.</w:t>
      </w:r>
    </w:p>
    <w:p>
      <w:pPr>
        <w:rPr>
          <w:rFonts w:hint="default" w:ascii="Times New Roman" w:hAnsi="Times New Roman" w:cs="Times New Roman"/>
          <w:lang w:val="en-US" w:eastAsia="zh-CN"/>
        </w:rPr>
      </w:pPr>
      <w:r>
        <w:rPr>
          <w:rFonts w:hint="eastAsia" w:ascii="Times New Roman" w:hAnsi="Times New Roman" w:cs="Times New Roman"/>
          <w:lang w:val="en-US" w:eastAsia="zh-CN"/>
        </w:rPr>
        <w:t>4. Set off in time</w:t>
      </w:r>
    </w:p>
    <w:p>
      <w:pPr>
        <w:rPr>
          <w:rFonts w:hint="default" w:ascii="Times New Roman" w:hAnsi="Times New Roman" w:cs="Times New Roman"/>
          <w:b/>
          <w:bCs/>
        </w:rPr>
      </w:pPr>
      <w:r>
        <w:rPr>
          <w:rFonts w:hint="default" w:ascii="Times New Roman" w:hAnsi="Times New Roman" w:cs="Times New Roman"/>
          <w:b/>
          <w:bCs/>
        </w:rPr>
        <w:t>Teaching difficult points:</w:t>
      </w:r>
    </w:p>
    <w:p>
      <w:pPr>
        <w:rPr>
          <w:rFonts w:hint="default" w:ascii="Times New Roman" w:hAnsi="Times New Roman" w:cs="Times New Roman"/>
          <w:b/>
          <w:bCs/>
        </w:rPr>
      </w:pPr>
      <w:r>
        <w:rPr>
          <w:rFonts w:hint="default" w:ascii="Times New Roman" w:hAnsi="Times New Roman" w:cs="Times New Roman"/>
        </w:rPr>
        <w:t>1.New term New goal</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default" w:ascii="Times New Roman" w:hAnsi="Times New Roman" w:cs="Times New Roman"/>
          <w:b/>
          <w:bCs/>
        </w:rPr>
      </w:pPr>
      <w:r>
        <w:rPr>
          <w:rFonts w:hint="eastAsia" w:ascii="Times New Roman" w:hAnsi="Times New Roman" w:cs="Times New Roman"/>
          <w:lang w:val="en-US" w:eastAsia="zh-CN"/>
        </w:rPr>
        <w:t>2.</w:t>
      </w:r>
      <w:r>
        <w:rPr>
          <w:rFonts w:hint="default" w:ascii="Times New Roman" w:hAnsi="Times New Roman" w:cs="Times New Roman"/>
        </w:rPr>
        <w:t>The power of examples</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default" w:ascii="Times New Roman" w:hAnsi="Times New Roman" w:cs="Times New Roman"/>
          <w:b/>
          <w:bCs/>
        </w:rPr>
      </w:pPr>
      <w:r>
        <w:rPr>
          <w:rFonts w:hint="default" w:ascii="Times New Roman" w:hAnsi="Times New Roman" w:cs="Times New Roman"/>
          <w:b/>
          <w:bCs/>
        </w:rPr>
        <w:t xml:space="preserve">Teaching process: </w:t>
      </w:r>
    </w:p>
    <w:p>
      <w:pPr>
        <w:numPr>
          <w:ilvl w:val="0"/>
          <w:numId w:val="1"/>
        </w:numPr>
        <w:jc w:val="center"/>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New term New goal</w:t>
      </w:r>
    </w:p>
    <w:p>
      <w:pPr>
        <w:rPr>
          <w:rFonts w:ascii="Times New Roman" w:hAnsi="Times New Roman" w:eastAsia="宋体" w:cs="Times New Roman"/>
          <w:b/>
          <w:bCs/>
          <w:szCs w:val="21"/>
        </w:rPr>
      </w:pPr>
      <w:r>
        <w:rPr>
          <w:rFonts w:ascii="Times New Roman" w:hAnsi="Times New Roman" w:eastAsia="宋体" w:cs="Times New Roman"/>
          <w:b/>
          <w:bCs/>
          <w:szCs w:val="21"/>
        </w:rPr>
        <w:t xml:space="preserve">Step 1. Warming up </w:t>
      </w:r>
    </w:p>
    <w:p>
      <w:pPr>
        <w:numPr>
          <w:ilvl w:val="0"/>
          <w:numId w:val="0"/>
        </w:numPr>
        <w:ind w:leftChars="0"/>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Lead in--- Enjoy a short video about Tsinghua University</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【设计目的】：兴趣导入。</w:t>
      </w:r>
    </w:p>
    <w:p>
      <w:pPr>
        <w:numPr>
          <w:ilvl w:val="0"/>
          <w:numId w:val="0"/>
        </w:numPr>
        <w:ind w:leftChars="0"/>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Activity 1:Which university is your goal ?</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【设计目的】：课前预热</w:t>
      </w:r>
    </w:p>
    <w:p>
      <w:pPr>
        <w:numPr>
          <w:ilvl w:val="0"/>
          <w:numId w:val="0"/>
        </w:numPr>
        <w:ind w:leftChars="0"/>
        <w:rPr>
          <w:rFonts w:hint="default" w:ascii="Times New Roman" w:hAnsi="Times New Roman" w:eastAsia="宋体" w:cs="Times New Roman"/>
          <w:b w:val="0"/>
          <w:bCs w:val="0"/>
          <w:szCs w:val="21"/>
          <w:lang w:val="en-US" w:eastAsia="zh-CN"/>
        </w:rPr>
      </w:pPr>
      <w:r>
        <w:rPr>
          <w:rFonts w:ascii="Times New Roman" w:hAnsi="Times New Roman" w:eastAsia="宋体" w:cs="Times New Roman"/>
          <w:b/>
          <w:bCs/>
          <w:szCs w:val="21"/>
        </w:rPr>
        <w:t xml:space="preserve">Step </w:t>
      </w:r>
      <w:r>
        <w:rPr>
          <w:rFonts w:hint="eastAsia" w:ascii="Times New Roman" w:hAnsi="Times New Roman" w:eastAsia="宋体" w:cs="Times New Roman"/>
          <w:b/>
          <w:bCs/>
          <w:szCs w:val="21"/>
          <w:lang w:val="en-US" w:eastAsia="zh-CN"/>
        </w:rPr>
        <w:t>2</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While-teaching</w:t>
      </w:r>
    </w:p>
    <w:p>
      <w:pPr>
        <w:numPr>
          <w:ilvl w:val="0"/>
          <w:numId w:val="0"/>
        </w:numPr>
        <w:ind w:leftChars="0"/>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Step 1: The introduction to Project 985 and Project 211</w:t>
      </w:r>
    </w:p>
    <w:p>
      <w:pPr>
        <w:numPr>
          <w:ilvl w:val="0"/>
          <w:numId w:val="0"/>
        </w:numPr>
        <w:ind w:leftChars="0"/>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【设计目的】：让学生了解985和211，为目标选择做准备。</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 xml:space="preserve">Activity 2: </w:t>
      </w:r>
      <w:r>
        <w:rPr>
          <w:rFonts w:hint="default" w:ascii="Times New Roman" w:hAnsi="Times New Roman" w:eastAsia="宋体" w:cs="Times New Roman"/>
          <w:b w:val="0"/>
          <w:bCs w:val="0"/>
          <w:szCs w:val="21"/>
          <w:lang w:val="en-US" w:eastAsia="zh-CN"/>
        </w:rPr>
        <w:t>If you want to be admitted to your ideal university, what should you do fro</w:t>
      </w:r>
      <w:r>
        <w:rPr>
          <w:rFonts w:hint="eastAsia" w:ascii="Times New Roman" w:hAnsi="Times New Roman" w:eastAsia="宋体" w:cs="Times New Roman"/>
          <w:b w:val="0"/>
          <w:bCs w:val="0"/>
          <w:szCs w:val="21"/>
          <w:lang w:val="en-US" w:eastAsia="zh-CN"/>
        </w:rPr>
        <w:t>m</w:t>
      </w:r>
      <w:r>
        <w:rPr>
          <w:rFonts w:hint="default" w:ascii="Times New Roman" w:hAnsi="Times New Roman" w:eastAsia="宋体" w:cs="Times New Roman"/>
          <w:b w:val="0"/>
          <w:bCs w:val="0"/>
          <w:szCs w:val="21"/>
          <w:lang w:val="en-US" w:eastAsia="zh-CN"/>
        </w:rPr>
        <w:t xml:space="preserve"> now on?</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【设计目的】：让学生为实现目标做准备。</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Activity 3</w:t>
      </w:r>
      <w:r>
        <w:rPr>
          <w:rFonts w:hint="default" w:ascii="Times New Roman" w:hAnsi="Times New Roman" w:eastAsia="宋体" w:cs="Times New Roman"/>
          <w:b w:val="0"/>
          <w:bCs w:val="0"/>
          <w:szCs w:val="21"/>
          <w:lang w:val="en-US" w:eastAsia="zh-CN"/>
        </w:rPr>
        <w:t>: How to learn English?</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Activity 4</w:t>
      </w:r>
      <w:r>
        <w:rPr>
          <w:rFonts w:hint="default" w:ascii="Times New Roman" w:hAnsi="Times New Roman" w:eastAsia="宋体" w:cs="Times New Roman"/>
          <w:b w:val="0"/>
          <w:bCs w:val="0"/>
          <w:szCs w:val="21"/>
          <w:lang w:val="en-US" w:eastAsia="zh-CN"/>
        </w:rPr>
        <w:t>:</w:t>
      </w:r>
      <w:r>
        <w:rPr>
          <w:rFonts w:hint="eastAsia"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szCs w:val="21"/>
          <w:lang w:val="en-US" w:eastAsia="zh-CN"/>
        </w:rPr>
        <w:t>How to achieve your ambitious goal?</w:t>
      </w:r>
    </w:p>
    <w:p>
      <w:pPr>
        <w:numPr>
          <w:ilvl w:val="0"/>
          <w:numId w:val="0"/>
        </w:numPr>
        <w:ind w:leftChars="0"/>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【设计目的】：新学期，新目标的制定，做到心里有目标，眼里有方向。</w:t>
      </w:r>
    </w:p>
    <w:p>
      <w:pPr>
        <w:numPr>
          <w:ilvl w:val="0"/>
          <w:numId w:val="1"/>
        </w:numPr>
        <w:ind w:left="0" w:leftChars="0" w:firstLine="0" w:firstLineChars="0"/>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The power of examples</w:t>
      </w:r>
    </w:p>
    <w:p>
      <w:pPr>
        <w:numPr>
          <w:numId w:val="0"/>
        </w:numPr>
        <w:ind w:leftChars="0"/>
        <w:jc w:val="both"/>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 xml:space="preserve"> </w:t>
      </w:r>
      <w:r>
        <w:rPr>
          <w:rFonts w:hint="eastAsia"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szCs w:val="21"/>
          <w:lang w:val="en-US" w:eastAsia="zh-CN"/>
        </w:rPr>
        <w:t>Sow a thought reap an act, sow an action reap a habit,sow a habit reap a character,sow a character, reap a destiny. Through the spread of a model, we can always see the targets of struggle and reference. Example is an upward force, is a mirror, is a flag.</w:t>
      </w:r>
    </w:p>
    <w:p>
      <w:pPr>
        <w:numPr>
          <w:numId w:val="0"/>
        </w:numPr>
        <w:ind w:leftChars="0" w:firstLine="420" w:firstLineChars="200"/>
        <w:jc w:val="both"/>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Introduce four pioneers in different fields.</w:t>
      </w:r>
    </w:p>
    <w:p>
      <w:pPr>
        <w:numPr>
          <w:numId w:val="0"/>
        </w:numPr>
        <w:ind w:leftChars="0" w:firstLine="420" w:firstLineChars="200"/>
        <w:jc w:val="both"/>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【设计目的】：榜样的力量是无穷的。通过榜样的引领，让学生坚定奋斗的目前，义无反顾地向前。</w:t>
      </w:r>
    </w:p>
    <w:p>
      <w:pPr>
        <w:numPr>
          <w:ilvl w:val="0"/>
          <w:numId w:val="1"/>
        </w:numPr>
        <w:ind w:left="0" w:leftChars="0" w:firstLine="0" w:firstLineChars="0"/>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The stronger the youths are ,the stronger the nation will be</w:t>
      </w:r>
    </w:p>
    <w:p>
      <w:pPr>
        <w:numPr>
          <w:ilvl w:val="0"/>
          <w:numId w:val="0"/>
        </w:numPr>
        <w:ind w:leftChars="0" w:firstLine="420" w:firstLineChars="200"/>
        <w:jc w:val="both"/>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Our happy life today is what countless revolutionary martyrs have paid for with their blood and lives</w:t>
      </w:r>
      <w:r>
        <w:rPr>
          <w:rFonts w:hint="eastAsia" w:ascii="Times New Roman" w:hAnsi="Times New Roman" w:eastAsia="宋体" w:cs="Times New Roman"/>
          <w:b w:val="0"/>
          <w:bCs w:val="0"/>
          <w:szCs w:val="21"/>
          <w:lang w:val="en-US" w:eastAsia="zh-CN"/>
        </w:rPr>
        <w:t>.</w:t>
      </w:r>
    </w:p>
    <w:p>
      <w:pPr>
        <w:numPr>
          <w:numId w:val="0"/>
        </w:numPr>
        <w:ind w:leftChars="0"/>
        <w:jc w:val="both"/>
        <w:rPr>
          <w:rFonts w:hint="default" w:ascii="Times New Roman" w:hAnsi="Times New Roman" w:eastAsia="宋体" w:cs="Times New Roman"/>
          <w:b/>
          <w:bCs/>
          <w:szCs w:val="21"/>
          <w:lang w:val="en-US" w:eastAsia="zh-CN"/>
        </w:rPr>
      </w:pPr>
      <w:r>
        <w:rPr>
          <w:rFonts w:hint="eastAsia" w:ascii="Times New Roman" w:hAnsi="Times New Roman" w:eastAsia="宋体" w:cs="Times New Roman"/>
          <w:b w:val="0"/>
          <w:bCs w:val="0"/>
          <w:szCs w:val="21"/>
          <w:lang w:val="en-US" w:eastAsia="zh-CN"/>
        </w:rPr>
        <w:t>【设计目的】: 教育我们的后辈们：勿忘国耻，奋发图强，决不让历史悲剧重演。</w:t>
      </w:r>
    </w:p>
    <w:p>
      <w:pPr>
        <w:numPr>
          <w:numId w:val="0"/>
        </w:numPr>
        <w:ind w:leftChars="0"/>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4.   Set-off in time</w:t>
      </w:r>
    </w:p>
    <w:p>
      <w:pPr>
        <w:numPr>
          <w:numId w:val="0"/>
        </w:numPr>
        <w:ind w:leftChars="0" w:firstLine="420" w:firstLineChars="200"/>
        <w:jc w:val="both"/>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The journey to success is not smooth. It is full of challenges and difficulties. We should be brave to face them. As long as we don’t give up hope and make very effort to overcome all the difficulties, we will surely achieve our goal in time.</w:t>
      </w:r>
    </w:p>
    <w:p>
      <w:pPr>
        <w:numPr>
          <w:numId w:val="0"/>
        </w:numPr>
        <w:ind w:leftChars="0" w:firstLine="420" w:firstLineChars="200"/>
        <w:jc w:val="both"/>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【设计目的】：鼓励学子们立刻行动起来，投入到紧张的学习中。让他们明白将来的他们，一定会感谢现在拼命努力的他们</w:t>
      </w:r>
      <w:bookmarkStart w:id="0" w:name="_GoBack"/>
      <w:bookmarkEnd w:id="0"/>
      <w:r>
        <w:rPr>
          <w:rFonts w:hint="eastAsia" w:ascii="Times New Roman" w:hAnsi="Times New Roman" w:eastAsia="宋体" w:cs="Times New Roman"/>
          <w:b w:val="0"/>
          <w:bCs w:val="0"/>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8BD37"/>
    <w:multiLevelType w:val="singleLevel"/>
    <w:tmpl w:val="F8E8BD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YzJmZmM0YjA0NmYzOTU5ZmIzMDgwZGYxMTc4OWYifQ=="/>
  </w:docVars>
  <w:rsids>
    <w:rsidRoot w:val="00000000"/>
    <w:rsid w:val="0150551E"/>
    <w:rsid w:val="0398204A"/>
    <w:rsid w:val="090614EC"/>
    <w:rsid w:val="0C5919DF"/>
    <w:rsid w:val="0CF87B8D"/>
    <w:rsid w:val="14FC77A5"/>
    <w:rsid w:val="1A9C24D7"/>
    <w:rsid w:val="1C3F5F3D"/>
    <w:rsid w:val="2663531F"/>
    <w:rsid w:val="2C1F1B03"/>
    <w:rsid w:val="33081FE4"/>
    <w:rsid w:val="333E6F3E"/>
    <w:rsid w:val="3A314AED"/>
    <w:rsid w:val="3C464BED"/>
    <w:rsid w:val="3DFE73FA"/>
    <w:rsid w:val="474656A1"/>
    <w:rsid w:val="47595427"/>
    <w:rsid w:val="4C270C54"/>
    <w:rsid w:val="4C7E1155"/>
    <w:rsid w:val="519529C6"/>
    <w:rsid w:val="53207CA0"/>
    <w:rsid w:val="548434A1"/>
    <w:rsid w:val="5AEE708C"/>
    <w:rsid w:val="61E57E18"/>
    <w:rsid w:val="656C666D"/>
    <w:rsid w:val="69E50CB7"/>
    <w:rsid w:val="6A4D56EB"/>
    <w:rsid w:val="6AC428C8"/>
    <w:rsid w:val="6EE669BA"/>
    <w:rsid w:val="70AA4FA4"/>
    <w:rsid w:val="70E97185"/>
    <w:rsid w:val="71162C93"/>
    <w:rsid w:val="71416390"/>
    <w:rsid w:val="717B76E3"/>
    <w:rsid w:val="718F70DD"/>
    <w:rsid w:val="72493472"/>
    <w:rsid w:val="72783DCD"/>
    <w:rsid w:val="74A7099A"/>
    <w:rsid w:val="75D44872"/>
    <w:rsid w:val="765A4E4D"/>
    <w:rsid w:val="7E1370A0"/>
    <w:rsid w:val="7E63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1454</Characters>
  <Lines>0</Lines>
  <Paragraphs>0</Paragraphs>
  <TotalTime>2</TotalTime>
  <ScaleCrop>false</ScaleCrop>
  <LinksUpToDate>false</LinksUpToDate>
  <CharactersWithSpaces>1709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2022-02-14T04:48:00Z</dcterms:created>
  <dc:creator>hp</dc:creator>
  <cp:lastModifiedBy>荷的影子</cp:lastModifiedBy>
  <dcterms:modified xsi:type="dcterms:W3CDTF">2022-08-23T23:27:44Z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ED846B1A169E4EE48E30840D1545501D</vt:lpwstr>
  </property>
</Properties>
</file>