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_GB2312" w:eastAsia="仿宋_GB2312"/>
          <w:sz w:val="36"/>
          <w:szCs w:val="32"/>
        </w:rPr>
      </w:pPr>
      <w:r>
        <w:rPr>
          <w:rFonts w:hint="eastAsia" w:ascii="仿宋_GB2312" w:eastAsia="仿宋_GB2312"/>
          <w:sz w:val="36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10160000</wp:posOffset>
            </wp:positionV>
            <wp:extent cx="2667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eastAsia="仿宋_GB2312"/>
          <w:sz w:val="36"/>
          <w:szCs w:val="32"/>
        </w:rPr>
        <w:t>202</w:t>
      </w:r>
      <w:r>
        <w:rPr>
          <w:rFonts w:ascii="仿宋_GB2312" w:eastAsia="仿宋_GB2312"/>
          <w:sz w:val="36"/>
          <w:szCs w:val="32"/>
        </w:rPr>
        <w:t>2</w:t>
      </w:r>
      <w:r>
        <w:rPr>
          <w:rFonts w:hint="eastAsia" w:ascii="仿宋_GB2312" w:eastAsia="仿宋_GB2312"/>
          <w:sz w:val="36"/>
          <w:szCs w:val="32"/>
        </w:rPr>
        <w:t>学年第一学期期中三校联考</w:t>
      </w:r>
    </w:p>
    <w:p>
      <w:pPr>
        <w:spacing w:line="500" w:lineRule="exact"/>
        <w:jc w:val="center"/>
        <w:rPr>
          <w:rFonts w:ascii="黑体" w:eastAsia="黑体"/>
          <w:b/>
          <w:sz w:val="36"/>
          <w:szCs w:val="32"/>
        </w:rPr>
      </w:pPr>
      <w:r>
        <w:rPr>
          <w:rFonts w:hint="eastAsia" w:ascii="黑体" w:eastAsia="黑体"/>
          <w:b/>
          <w:sz w:val="36"/>
          <w:szCs w:val="32"/>
        </w:rPr>
        <w:t>高二英语答案</w:t>
      </w:r>
    </w:p>
    <w:p>
      <w:pPr>
        <w:adjustRightInd w:val="0"/>
        <w:spacing w:before="156" w:beforeLines="50" w:line="260" w:lineRule="exact"/>
        <w:textAlignment w:val="baseline"/>
        <w:rPr>
          <w:sz w:val="24"/>
        </w:rPr>
      </w:pPr>
      <w:r>
        <w:rPr>
          <w:b/>
          <w:color w:val="000000"/>
          <w:kern w:val="0"/>
          <w:sz w:val="24"/>
        </w:rPr>
        <w:t>第</w:t>
      </w:r>
      <w:r>
        <w:rPr>
          <w:rFonts w:hint="eastAsia" w:ascii="宋体" w:hAnsi="宋体" w:cs="宋体"/>
          <w:b/>
          <w:color w:val="000000"/>
          <w:kern w:val="0"/>
          <w:sz w:val="24"/>
        </w:rPr>
        <w:t>Ⅰ</w:t>
      </w:r>
      <w:r>
        <w:rPr>
          <w:b/>
          <w:color w:val="000000"/>
          <w:kern w:val="0"/>
          <w:sz w:val="24"/>
        </w:rPr>
        <w:t>卷</w:t>
      </w:r>
    </w:p>
    <w:p>
      <w:pPr>
        <w:spacing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第一部分 听力 （共两节，满分20分)</w:t>
      </w:r>
    </w:p>
    <w:p>
      <w:pPr>
        <w:spacing w:line="260" w:lineRule="exact"/>
        <w:rPr>
          <w:sz w:val="24"/>
        </w:rPr>
      </w:pPr>
      <w:r>
        <w:rPr>
          <w:sz w:val="24"/>
        </w:rPr>
        <w:t>1-5</w:t>
      </w:r>
      <w:r>
        <w:rPr>
          <w:rFonts w:hint="eastAsia"/>
          <w:sz w:val="24"/>
        </w:rPr>
        <w:t>.</w:t>
      </w:r>
      <w:r>
        <w:rPr>
          <w:sz w:val="24"/>
        </w:rPr>
        <w:t xml:space="preserve"> ABCBC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6-10</w:t>
      </w:r>
      <w:r>
        <w:rPr>
          <w:rFonts w:hint="eastAsia"/>
          <w:sz w:val="24"/>
        </w:rPr>
        <w:t>.</w:t>
      </w:r>
      <w:r>
        <w:rPr>
          <w:sz w:val="24"/>
        </w:rPr>
        <w:t xml:space="preserve"> CAABB   </w:t>
      </w:r>
      <w:r>
        <w:rPr>
          <w:rFonts w:hint="eastAsia"/>
          <w:sz w:val="24"/>
        </w:rPr>
        <w:tab/>
      </w:r>
      <w:r>
        <w:rPr>
          <w:sz w:val="24"/>
        </w:rPr>
        <w:t>11-15</w:t>
      </w:r>
      <w:r>
        <w:rPr>
          <w:rFonts w:hint="eastAsia"/>
          <w:sz w:val="24"/>
        </w:rPr>
        <w:t>.</w:t>
      </w:r>
      <w:r>
        <w:rPr>
          <w:sz w:val="24"/>
        </w:rPr>
        <w:t xml:space="preserve"> CABCB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16-20</w:t>
      </w:r>
      <w:r>
        <w:rPr>
          <w:rFonts w:hint="eastAsia"/>
          <w:sz w:val="24"/>
        </w:rPr>
        <w:t>.</w:t>
      </w:r>
      <w:r>
        <w:rPr>
          <w:sz w:val="24"/>
        </w:rPr>
        <w:t xml:space="preserve"> AABCC</w:t>
      </w:r>
    </w:p>
    <w:p>
      <w:pPr>
        <w:spacing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第二部分 语法选择（共15小题；每小题1分，满分15分）</w:t>
      </w:r>
    </w:p>
    <w:p>
      <w:pPr>
        <w:pStyle w:val="2"/>
        <w:spacing w:line="260" w:lineRule="exact"/>
        <w:rPr>
          <w:sz w:val="24"/>
        </w:rPr>
      </w:pPr>
      <w:r>
        <w:rPr>
          <w:rFonts w:hint="eastAsia"/>
          <w:sz w:val="24"/>
        </w:rPr>
        <w:t xml:space="preserve">21-25. ABCDB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26-30. </w:t>
      </w:r>
      <w:r>
        <w:rPr>
          <w:sz w:val="24"/>
        </w:rPr>
        <w:t xml:space="preserve">DBCAC   </w:t>
      </w:r>
      <w:r>
        <w:rPr>
          <w:rFonts w:hint="eastAsia"/>
          <w:sz w:val="24"/>
        </w:rPr>
        <w:tab/>
      </w:r>
      <w:r>
        <w:rPr>
          <w:sz w:val="24"/>
        </w:rPr>
        <w:t>31-35</w:t>
      </w:r>
      <w:r>
        <w:rPr>
          <w:rFonts w:hint="eastAsia"/>
          <w:sz w:val="24"/>
        </w:rPr>
        <w:t>.</w:t>
      </w:r>
      <w:r>
        <w:rPr>
          <w:sz w:val="24"/>
        </w:rPr>
        <w:t xml:space="preserve"> DAACD</w:t>
      </w:r>
    </w:p>
    <w:p>
      <w:pPr>
        <w:spacing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第三部分  阅读理解 （共两节，满分50分）</w:t>
      </w:r>
    </w:p>
    <w:p>
      <w:pPr>
        <w:spacing w:line="260" w:lineRule="exac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6</w:t>
      </w:r>
      <w:r>
        <w:rPr>
          <w:sz w:val="24"/>
        </w:rPr>
        <w:t>-3</w:t>
      </w:r>
      <w:r>
        <w:rPr>
          <w:rFonts w:hint="eastAsia"/>
          <w:sz w:val="24"/>
        </w:rPr>
        <w:t>8.</w:t>
      </w:r>
      <w:r>
        <w:rPr>
          <w:sz w:val="24"/>
        </w:rPr>
        <w:t xml:space="preserve"> BDC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3</w:t>
      </w:r>
      <w:r>
        <w:rPr>
          <w:rFonts w:hint="eastAsia"/>
          <w:sz w:val="24"/>
        </w:rPr>
        <w:t>9</w:t>
      </w:r>
      <w:r>
        <w:rPr>
          <w:sz w:val="24"/>
        </w:rPr>
        <w:t>-</w:t>
      </w:r>
      <w:r>
        <w:rPr>
          <w:rFonts w:hint="eastAsia"/>
          <w:sz w:val="24"/>
        </w:rPr>
        <w:t>42.</w:t>
      </w:r>
      <w:r>
        <w:rPr>
          <w:sz w:val="24"/>
        </w:rPr>
        <w:t xml:space="preserve"> DACB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43</w:t>
      </w:r>
      <w:r>
        <w:rPr>
          <w:sz w:val="24"/>
        </w:rPr>
        <w:t>-4</w:t>
      </w:r>
      <w:r>
        <w:rPr>
          <w:rFonts w:hint="eastAsia"/>
          <w:sz w:val="24"/>
        </w:rPr>
        <w:t>6.</w:t>
      </w:r>
      <w:r>
        <w:rPr>
          <w:sz w:val="24"/>
        </w:rPr>
        <w:t xml:space="preserve"> </w:t>
      </w:r>
      <w:r>
        <w:rPr>
          <w:color w:val="000000"/>
          <w:kern w:val="0"/>
          <w:sz w:val="24"/>
        </w:rPr>
        <w:t xml:space="preserve">CDAD   </w:t>
      </w:r>
      <w:r>
        <w:rPr>
          <w:rFonts w:hint="eastAsia"/>
          <w:color w:val="000000"/>
          <w:kern w:val="0"/>
          <w:sz w:val="24"/>
        </w:rPr>
        <w:tab/>
      </w:r>
      <w:r>
        <w:rPr>
          <w:rFonts w:hint="eastAsia"/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>4</w:t>
      </w:r>
      <w:r>
        <w:rPr>
          <w:rFonts w:hint="eastAsia"/>
          <w:color w:val="000000"/>
          <w:kern w:val="0"/>
          <w:sz w:val="24"/>
        </w:rPr>
        <w:t>7</w:t>
      </w:r>
      <w:r>
        <w:rPr>
          <w:color w:val="000000"/>
          <w:kern w:val="0"/>
          <w:sz w:val="24"/>
        </w:rPr>
        <w:t>-</w:t>
      </w:r>
      <w:r>
        <w:rPr>
          <w:rFonts w:hint="eastAsia"/>
          <w:color w:val="000000"/>
          <w:kern w:val="0"/>
          <w:sz w:val="24"/>
        </w:rPr>
        <w:t>50.</w:t>
      </w:r>
      <w:r>
        <w:rPr>
          <w:color w:val="000000"/>
          <w:kern w:val="0"/>
          <w:sz w:val="24"/>
        </w:rPr>
        <w:t xml:space="preserve"> </w:t>
      </w:r>
      <w:r>
        <w:rPr>
          <w:sz w:val="24"/>
        </w:rPr>
        <w:t>A</w:t>
      </w:r>
      <w:r>
        <w:rPr>
          <w:rFonts w:hint="eastAsia"/>
          <w:sz w:val="24"/>
        </w:rPr>
        <w:t>D</w:t>
      </w:r>
      <w:r>
        <w:rPr>
          <w:sz w:val="24"/>
        </w:rPr>
        <w:t xml:space="preserve">CA  </w:t>
      </w:r>
    </w:p>
    <w:p>
      <w:pPr>
        <w:pStyle w:val="2"/>
        <w:spacing w:line="260" w:lineRule="exact"/>
        <w:rPr>
          <w:sz w:val="24"/>
        </w:rPr>
      </w:pPr>
      <w:r>
        <w:rPr>
          <w:rFonts w:hint="eastAsia"/>
          <w:sz w:val="24"/>
        </w:rPr>
        <w:t>51</w:t>
      </w:r>
      <w:r>
        <w:rPr>
          <w:sz w:val="24"/>
        </w:rPr>
        <w:t>-5</w:t>
      </w:r>
      <w:r>
        <w:rPr>
          <w:rFonts w:hint="eastAsia"/>
          <w:sz w:val="24"/>
        </w:rPr>
        <w:t>5.</w:t>
      </w:r>
      <w:r>
        <w:rPr>
          <w:sz w:val="24"/>
        </w:rPr>
        <w:t xml:space="preserve"> BFDCG  </w:t>
      </w:r>
    </w:p>
    <w:p>
      <w:pPr>
        <w:spacing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第四部分 语言知识运用</w:t>
      </w:r>
    </w:p>
    <w:p>
      <w:pPr>
        <w:spacing w:line="260" w:lineRule="exact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第</w:t>
      </w:r>
      <w:r>
        <w:rPr>
          <w:b/>
          <w:color w:val="000000"/>
          <w:kern w:val="0"/>
          <w:sz w:val="24"/>
        </w:rPr>
        <w:t>一节（共15题；每小题1分，满分15分。）</w:t>
      </w:r>
    </w:p>
    <w:p>
      <w:pPr>
        <w:pStyle w:val="2"/>
        <w:spacing w:line="260" w:lineRule="exact"/>
        <w:rPr>
          <w:sz w:val="24"/>
        </w:rPr>
      </w:pP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60.</w:t>
      </w:r>
      <w:r>
        <w:rPr>
          <w:color w:val="000000"/>
          <w:sz w:val="24"/>
        </w:rPr>
        <w:t xml:space="preserve"> BCDAC  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>61</w:t>
      </w:r>
      <w:r>
        <w:rPr>
          <w:color w:val="000000"/>
          <w:sz w:val="24"/>
        </w:rPr>
        <w:t>-6</w:t>
      </w:r>
      <w:r>
        <w:rPr>
          <w:rFonts w:hint="eastAsia"/>
          <w:color w:val="000000"/>
          <w:sz w:val="24"/>
        </w:rPr>
        <w:t>5.</w:t>
      </w:r>
      <w:r>
        <w:rPr>
          <w:color w:val="000000"/>
          <w:sz w:val="24"/>
        </w:rPr>
        <w:t xml:space="preserve"> BBDAB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>66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70.</w:t>
      </w:r>
      <w:r>
        <w:rPr>
          <w:color w:val="000000"/>
          <w:sz w:val="24"/>
        </w:rPr>
        <w:t xml:space="preserve"> ADDCC</w:t>
      </w:r>
    </w:p>
    <w:p>
      <w:pPr>
        <w:spacing w:before="156" w:beforeLines="50"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</w:t>
      </w:r>
      <w:r>
        <w:rPr>
          <w:rFonts w:hint="eastAsia" w:ascii="宋体" w:hAnsi="宋体" w:cs="宋体"/>
          <w:b/>
          <w:color w:val="000000"/>
          <w:kern w:val="0"/>
          <w:sz w:val="24"/>
        </w:rPr>
        <w:t>Ⅱ</w:t>
      </w:r>
      <w:r>
        <w:rPr>
          <w:b/>
          <w:color w:val="000000"/>
          <w:kern w:val="0"/>
          <w:sz w:val="24"/>
        </w:rPr>
        <w:t>卷</w:t>
      </w:r>
    </w:p>
    <w:p>
      <w:pPr>
        <w:spacing w:before="156" w:beforeLines="50" w:line="260" w:lineRule="exact"/>
        <w:rPr>
          <w:sz w:val="24"/>
        </w:rPr>
      </w:pPr>
      <w:r>
        <w:rPr>
          <w:rFonts w:hint="eastAsia"/>
          <w:b/>
          <w:color w:val="000000"/>
          <w:kern w:val="0"/>
          <w:sz w:val="24"/>
        </w:rPr>
        <w:t>第</w:t>
      </w:r>
      <w:r>
        <w:rPr>
          <w:b/>
          <w:color w:val="000000"/>
          <w:kern w:val="0"/>
          <w:sz w:val="24"/>
        </w:rPr>
        <w:t>二节（共10小题；每小题1.5分，满分15分）</w:t>
      </w:r>
    </w:p>
    <w:p>
      <w:pPr>
        <w:adjustRightInd w:val="0"/>
        <w:spacing w:line="260" w:lineRule="exact"/>
        <w:rPr>
          <w:bCs/>
          <w:sz w:val="24"/>
          <w:shd w:val="clear" w:color="auto" w:fill="FFFFFF"/>
        </w:rPr>
      </w:pPr>
      <w:r>
        <w:rPr>
          <w:rFonts w:hint="eastAsia"/>
          <w:bCs/>
          <w:sz w:val="24"/>
          <w:shd w:val="clear" w:color="auto" w:fill="FFFFFF"/>
        </w:rPr>
        <w:t>71</w:t>
      </w:r>
      <w:r>
        <w:rPr>
          <w:bCs/>
          <w:sz w:val="24"/>
          <w:shd w:val="clear" w:color="auto" w:fill="FFFFFF"/>
        </w:rPr>
        <w:t xml:space="preserve">. had occurred  </w:t>
      </w:r>
      <w:r>
        <w:rPr>
          <w:bCs/>
          <w:sz w:val="24"/>
          <w:shd w:val="clear" w:color="auto" w:fill="FFFFFF"/>
        </w:rPr>
        <w:tab/>
      </w:r>
      <w:r>
        <w:rPr>
          <w:bCs/>
          <w:sz w:val="24"/>
          <w:shd w:val="clear" w:color="auto" w:fill="FFFFFF"/>
        </w:rPr>
        <w:t xml:space="preserve"> </w:t>
      </w:r>
      <w:r>
        <w:rPr>
          <w:rFonts w:hint="eastAsia"/>
          <w:bCs/>
          <w:sz w:val="24"/>
          <w:shd w:val="clear" w:color="auto" w:fill="FFFFFF"/>
        </w:rPr>
        <w:t>72</w:t>
      </w:r>
      <w:r>
        <w:rPr>
          <w:bCs/>
          <w:sz w:val="24"/>
          <w:shd w:val="clear" w:color="auto" w:fill="FFFFFF"/>
        </w:rPr>
        <w:t xml:space="preserve">. that    </w:t>
      </w:r>
      <w:r>
        <w:rPr>
          <w:bCs/>
          <w:sz w:val="24"/>
          <w:shd w:val="clear" w:color="auto" w:fill="FFFFFF"/>
        </w:rPr>
        <w:tab/>
      </w:r>
      <w:r>
        <w:rPr>
          <w:rFonts w:hint="eastAsia"/>
          <w:bCs/>
          <w:sz w:val="24"/>
          <w:shd w:val="clear" w:color="auto" w:fill="FFFFFF"/>
        </w:rPr>
        <w:t>73</w:t>
      </w:r>
      <w:r>
        <w:rPr>
          <w:bCs/>
          <w:sz w:val="24"/>
          <w:shd w:val="clear" w:color="auto" w:fill="FFFFFF"/>
        </w:rPr>
        <w:t xml:space="preserve">. which    </w:t>
      </w:r>
      <w:r>
        <w:rPr>
          <w:bCs/>
          <w:sz w:val="24"/>
          <w:shd w:val="clear" w:color="auto" w:fill="FFFFFF"/>
        </w:rPr>
        <w:tab/>
      </w:r>
      <w:r>
        <w:rPr>
          <w:rFonts w:hint="eastAsia"/>
          <w:bCs/>
          <w:sz w:val="24"/>
          <w:shd w:val="clear" w:color="auto" w:fill="FFFFFF"/>
        </w:rPr>
        <w:t>74</w:t>
      </w:r>
      <w:r>
        <w:rPr>
          <w:bCs/>
          <w:sz w:val="24"/>
          <w:shd w:val="clear" w:color="auto" w:fill="FFFFFF"/>
        </w:rPr>
        <w:t xml:space="preserve">. leads   </w:t>
      </w:r>
      <w:r>
        <w:rPr>
          <w:bCs/>
          <w:sz w:val="24"/>
          <w:shd w:val="clear" w:color="auto" w:fill="FFFFFF"/>
        </w:rPr>
        <w:tab/>
      </w:r>
      <w:r>
        <w:rPr>
          <w:bCs/>
          <w:sz w:val="24"/>
          <w:shd w:val="clear" w:color="auto" w:fill="FFFFFF"/>
        </w:rPr>
        <w:t>7</w:t>
      </w:r>
      <w:r>
        <w:rPr>
          <w:rFonts w:hint="eastAsia"/>
          <w:bCs/>
          <w:sz w:val="24"/>
          <w:shd w:val="clear" w:color="auto" w:fill="FFFFFF"/>
        </w:rPr>
        <w:t>5</w:t>
      </w:r>
      <w:r>
        <w:rPr>
          <w:bCs/>
          <w:sz w:val="24"/>
          <w:shd w:val="clear" w:color="auto" w:fill="FFFFFF"/>
        </w:rPr>
        <w:t xml:space="preserve">. to expand   </w:t>
      </w:r>
    </w:p>
    <w:p>
      <w:pPr>
        <w:adjustRightInd w:val="0"/>
        <w:spacing w:line="260" w:lineRule="exact"/>
        <w:rPr>
          <w:bCs/>
          <w:sz w:val="24"/>
          <w:shd w:val="clear" w:color="auto" w:fill="FFFFFF"/>
        </w:rPr>
      </w:pPr>
      <w:r>
        <w:rPr>
          <w:bCs/>
          <w:sz w:val="24"/>
          <w:shd w:val="clear" w:color="auto" w:fill="FFFFFF"/>
        </w:rPr>
        <w:t>7</w:t>
      </w:r>
      <w:r>
        <w:rPr>
          <w:rFonts w:hint="eastAsia"/>
          <w:bCs/>
          <w:sz w:val="24"/>
          <w:shd w:val="clear" w:color="auto" w:fill="FFFFFF"/>
        </w:rPr>
        <w:t>6</w:t>
      </w:r>
      <w:r>
        <w:rPr>
          <w:bCs/>
          <w:sz w:val="24"/>
          <w:shd w:val="clear" w:color="auto" w:fill="FFFFFF"/>
        </w:rPr>
        <w:t xml:space="preserve">. threatening   </w:t>
      </w:r>
      <w:r>
        <w:rPr>
          <w:bCs/>
          <w:sz w:val="24"/>
          <w:shd w:val="clear" w:color="auto" w:fill="FFFFFF"/>
        </w:rPr>
        <w:tab/>
      </w:r>
      <w:r>
        <w:rPr>
          <w:bCs/>
          <w:sz w:val="24"/>
          <w:shd w:val="clear" w:color="auto" w:fill="FFFFFF"/>
        </w:rPr>
        <w:t xml:space="preserve"> 7</w:t>
      </w:r>
      <w:r>
        <w:rPr>
          <w:rFonts w:hint="eastAsia"/>
          <w:bCs/>
          <w:sz w:val="24"/>
          <w:shd w:val="clear" w:color="auto" w:fill="FFFFFF"/>
        </w:rPr>
        <w:t>7</w:t>
      </w:r>
      <w:r>
        <w:rPr>
          <w:bCs/>
          <w:sz w:val="24"/>
          <w:shd w:val="clear" w:color="auto" w:fill="FFFFFF"/>
        </w:rPr>
        <w:t xml:space="preserve">. the       </w:t>
      </w:r>
      <w:r>
        <w:rPr>
          <w:rFonts w:hint="eastAsia"/>
          <w:bCs/>
          <w:sz w:val="24"/>
          <w:shd w:val="clear" w:color="auto" w:fill="FFFFFF"/>
        </w:rPr>
        <w:tab/>
      </w:r>
      <w:r>
        <w:rPr>
          <w:bCs/>
          <w:sz w:val="24"/>
          <w:shd w:val="clear" w:color="auto" w:fill="FFFFFF"/>
        </w:rPr>
        <w:t>7</w:t>
      </w:r>
      <w:r>
        <w:rPr>
          <w:rFonts w:hint="eastAsia"/>
          <w:bCs/>
          <w:sz w:val="24"/>
          <w:shd w:val="clear" w:color="auto" w:fill="FFFFFF"/>
        </w:rPr>
        <w:t>8</w:t>
      </w:r>
      <w:r>
        <w:rPr>
          <w:bCs/>
          <w:sz w:val="24"/>
          <w:shd w:val="clear" w:color="auto" w:fill="FFFFFF"/>
        </w:rPr>
        <w:t>. sharply     7</w:t>
      </w:r>
      <w:r>
        <w:rPr>
          <w:rFonts w:hint="eastAsia"/>
          <w:bCs/>
          <w:sz w:val="24"/>
          <w:shd w:val="clear" w:color="auto" w:fill="FFFFFF"/>
        </w:rPr>
        <w:t>9</w:t>
      </w:r>
      <w:r>
        <w:rPr>
          <w:bCs/>
          <w:sz w:val="24"/>
          <w:shd w:val="clear" w:color="auto" w:fill="FFFFFF"/>
        </w:rPr>
        <w:t xml:space="preserve">. depths  </w:t>
      </w:r>
      <w:r>
        <w:rPr>
          <w:rFonts w:hint="eastAsia"/>
          <w:bCs/>
          <w:sz w:val="24"/>
          <w:shd w:val="clear" w:color="auto" w:fill="FFFFFF"/>
        </w:rPr>
        <w:tab/>
      </w:r>
      <w:r>
        <w:rPr>
          <w:rFonts w:hint="eastAsia"/>
          <w:bCs/>
          <w:sz w:val="24"/>
          <w:shd w:val="clear" w:color="auto" w:fill="FFFFFF"/>
        </w:rPr>
        <w:t>80</w:t>
      </w:r>
      <w:r>
        <w:rPr>
          <w:bCs/>
          <w:sz w:val="24"/>
          <w:shd w:val="clear" w:color="auto" w:fill="FFFFFF"/>
        </w:rPr>
        <w:t>. despite</w:t>
      </w:r>
    </w:p>
    <w:p>
      <w:pPr>
        <w:spacing w:before="156" w:beforeLines="50" w:line="260" w:lineRule="exact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第</w:t>
      </w:r>
      <w:r>
        <w:rPr>
          <w:b/>
          <w:color w:val="000000"/>
          <w:kern w:val="0"/>
          <w:sz w:val="24"/>
        </w:rPr>
        <w:t>五部分</w:t>
      </w:r>
    </w:p>
    <w:p>
      <w:pPr>
        <w:spacing w:before="156" w:beforeLines="50"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第一节 单词拼写（共10小题；每小题1分，满分10分）</w:t>
      </w:r>
    </w:p>
    <w:p>
      <w:pPr>
        <w:pStyle w:val="2"/>
        <w:spacing w:line="260" w:lineRule="exact"/>
        <w:rPr>
          <w:sz w:val="24"/>
        </w:rPr>
      </w:pPr>
      <w:r>
        <w:rPr>
          <w:rFonts w:hint="eastAsia"/>
          <w:sz w:val="24"/>
        </w:rPr>
        <w:t>81</w:t>
      </w:r>
      <w:r>
        <w:rPr>
          <w:sz w:val="24"/>
        </w:rPr>
        <w:t xml:space="preserve">. approval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82. </w:t>
      </w:r>
      <w:r>
        <w:rPr>
          <w:sz w:val="24"/>
        </w:rPr>
        <w:t xml:space="preserve">employed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83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convincing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84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alternative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85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slightly </w:t>
      </w:r>
    </w:p>
    <w:p>
      <w:pPr>
        <w:pStyle w:val="2"/>
        <w:spacing w:line="260" w:lineRule="exact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vividly    </w:t>
      </w:r>
      <w:r>
        <w:rPr>
          <w:rFonts w:hint="eastAsia"/>
          <w:sz w:val="24"/>
        </w:rPr>
        <w:tab/>
      </w:r>
      <w:r>
        <w:rPr>
          <w:sz w:val="24"/>
        </w:rPr>
        <w:t>8</w:t>
      </w:r>
      <w:r>
        <w:rPr>
          <w:rFonts w:hint="eastAsia"/>
          <w:sz w:val="24"/>
        </w:rPr>
        <w:t>7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recall      </w:t>
      </w:r>
      <w:r>
        <w:rPr>
          <w:rFonts w:hint="eastAsia"/>
          <w:sz w:val="24"/>
        </w:rPr>
        <w:tab/>
      </w:r>
      <w:r>
        <w:rPr>
          <w:sz w:val="24"/>
        </w:rPr>
        <w:t>8</w:t>
      </w:r>
      <w:r>
        <w:rPr>
          <w:rFonts w:hint="eastAsia"/>
          <w:sz w:val="24"/>
        </w:rPr>
        <w:t>8</w:t>
      </w:r>
      <w:r>
        <w:rPr>
          <w:sz w:val="24"/>
        </w:rPr>
        <w:t xml:space="preserve">. qualify   </w:t>
      </w:r>
      <w:r>
        <w:rPr>
          <w:rFonts w:hint="eastAsia"/>
          <w:sz w:val="24"/>
        </w:rPr>
        <w:tab/>
      </w:r>
      <w:r>
        <w:rPr>
          <w:sz w:val="24"/>
        </w:rPr>
        <w:t>8</w:t>
      </w:r>
      <w:r>
        <w:rPr>
          <w:rFonts w:hint="eastAsia"/>
          <w:sz w:val="24"/>
        </w:rPr>
        <w:t>9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Exposure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90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dramatically</w:t>
      </w:r>
    </w:p>
    <w:p>
      <w:pPr>
        <w:spacing w:before="156" w:beforeLines="50" w:line="260" w:lineRule="exac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第二节 完成句子（共10空；每空1分，满分10分）</w:t>
      </w:r>
    </w:p>
    <w:p>
      <w:pPr>
        <w:pStyle w:val="2"/>
        <w:spacing w:line="260" w:lineRule="exact"/>
        <w:rPr>
          <w:sz w:val="24"/>
        </w:rPr>
      </w:pPr>
      <w:r>
        <w:rPr>
          <w:rFonts w:hint="eastAsia"/>
          <w:sz w:val="24"/>
        </w:rPr>
        <w:t>91</w:t>
      </w:r>
      <w:r>
        <w:rPr>
          <w:sz w:val="24"/>
        </w:rPr>
        <w:t xml:space="preserve">. in charge of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92</w:t>
      </w:r>
      <w:r>
        <w:rPr>
          <w:sz w:val="24"/>
        </w:rPr>
        <w:t xml:space="preserve">.above all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93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feeling at ease   </w:t>
      </w:r>
    </w:p>
    <w:p>
      <w:pPr>
        <w:pStyle w:val="2"/>
        <w:spacing w:line="260" w:lineRule="exact"/>
        <w:rPr>
          <w:sz w:val="24"/>
        </w:rPr>
      </w:pPr>
      <w:r>
        <w:rPr>
          <w:rFonts w:hint="eastAsia"/>
          <w:sz w:val="24"/>
        </w:rPr>
        <w:t>94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By comparison/contrast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9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devoted to  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pStyle w:val="2"/>
        <w:spacing w:line="260" w:lineRule="exac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was comprised of     </w:t>
      </w:r>
      <w:r>
        <w:rPr>
          <w:rFonts w:hint="eastAsia"/>
          <w:sz w:val="24"/>
        </w:rPr>
        <w:tab/>
      </w:r>
      <w:r>
        <w:rPr>
          <w:sz w:val="24"/>
        </w:rPr>
        <w:t>9</w:t>
      </w:r>
      <w:r>
        <w:rPr>
          <w:rFonts w:hint="eastAsia"/>
          <w:sz w:val="24"/>
        </w:rPr>
        <w:t>7</w:t>
      </w:r>
      <w:r>
        <w:rPr>
          <w:sz w:val="24"/>
        </w:rPr>
        <w:t xml:space="preserve">. in turn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9</w:t>
      </w:r>
      <w:r>
        <w:rPr>
          <w:rFonts w:hint="eastAsia"/>
          <w:sz w:val="24"/>
        </w:rPr>
        <w:t>8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has broken down   </w:t>
      </w:r>
      <w:r>
        <w:rPr>
          <w:rFonts w:hint="eastAsia"/>
          <w:sz w:val="24"/>
        </w:rPr>
        <w:tab/>
      </w:r>
    </w:p>
    <w:p>
      <w:pPr>
        <w:pStyle w:val="2"/>
        <w:spacing w:line="260" w:lineRule="exact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9</w:t>
      </w:r>
      <w:r>
        <w:rPr>
          <w:sz w:val="24"/>
        </w:rPr>
        <w:t xml:space="preserve">. In other words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100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got involved in</w:t>
      </w:r>
    </w:p>
    <w:p>
      <w:pPr>
        <w:pStyle w:val="2"/>
        <w:spacing w:line="260" w:lineRule="exact"/>
        <w:rPr>
          <w:b/>
          <w:color w:val="000000"/>
          <w:sz w:val="24"/>
        </w:rPr>
      </w:pPr>
      <w:r>
        <w:rPr>
          <w:b/>
          <w:color w:val="000000"/>
          <w:sz w:val="24"/>
        </w:rPr>
        <w:t>第三节 书面表达（满分15分）</w:t>
      </w:r>
    </w:p>
    <w:p>
      <w:pPr>
        <w:pStyle w:val="2"/>
        <w:adjustRightInd w:val="0"/>
        <w:snapToGrid w:val="0"/>
        <w:spacing w:line="260" w:lineRule="exact"/>
        <w:rPr>
          <w:sz w:val="24"/>
        </w:rPr>
      </w:pPr>
      <w:r>
        <w:rPr>
          <w:sz w:val="24"/>
        </w:rPr>
        <w:t>Dear Sir/Madam,</w:t>
      </w:r>
    </w:p>
    <w:p>
      <w:pPr>
        <w:pStyle w:val="2"/>
        <w:adjustRightInd w:val="0"/>
        <w:snapToGrid w:val="0"/>
        <w:spacing w:line="260" w:lineRule="exact"/>
        <w:ind w:firstLine="420"/>
        <w:rPr>
          <w:sz w:val="24"/>
        </w:rPr>
      </w:pPr>
      <w:r>
        <w:rPr>
          <w:sz w:val="24"/>
        </w:rPr>
        <w:t>Thank you for giving me the schedule for winter English courses in your school. I’m writing to tell you my choice and my personal needs.</w:t>
      </w:r>
    </w:p>
    <w:p>
      <w:pPr>
        <w:pStyle w:val="2"/>
        <w:adjustRightInd w:val="0"/>
        <w:snapToGrid w:val="0"/>
        <w:spacing w:line="260" w:lineRule="exact"/>
        <w:ind w:firstLine="420"/>
        <w:rPr>
          <w:sz w:val="24"/>
        </w:rPr>
      </w:pPr>
      <w:r>
        <w:rPr>
          <w:sz w:val="24"/>
        </w:rPr>
        <w:t>I prefer the two-week course</w:t>
      </w:r>
      <w:r>
        <w:rPr>
          <w:rFonts w:hint="eastAsia"/>
          <w:sz w:val="24"/>
        </w:rPr>
        <w:t xml:space="preserve"> because it will</w:t>
      </w:r>
      <w:r>
        <w:rPr>
          <w:sz w:val="24"/>
        </w:rPr>
        <w:t xml:space="preserve"> give me more time to do some travelling and</w:t>
      </w:r>
      <w:r>
        <w:rPr>
          <w:rFonts w:hint="eastAsia"/>
          <w:sz w:val="24"/>
        </w:rPr>
        <w:t xml:space="preserve"> allow me to </w:t>
      </w:r>
      <w:r>
        <w:rPr>
          <w:sz w:val="24"/>
        </w:rPr>
        <w:t>make new friends as well.</w:t>
      </w:r>
    </w:p>
    <w:p>
      <w:pPr>
        <w:pStyle w:val="2"/>
        <w:adjustRightInd w:val="0"/>
        <w:snapToGrid w:val="0"/>
        <w:spacing w:line="260" w:lineRule="exact"/>
        <w:ind w:firstLine="420"/>
        <w:rPr>
          <w:sz w:val="24"/>
        </w:rPr>
      </w:pPr>
      <w:r>
        <w:rPr>
          <w:sz w:val="24"/>
        </w:rPr>
        <w:t xml:space="preserve">Of all the subjects I’m learning at school, I like English best, which I have been learning for at least 6 years. I don’t have much difficulty reading and listening, but my spoken English remains poor. Therefore, I am eager to take this opportunity to improve it. If possible, I’d like to stay with a family for a couple of days so that I can practice my spoken English more as well as know more about some British customs. </w:t>
      </w:r>
    </w:p>
    <w:p>
      <w:pPr>
        <w:pStyle w:val="2"/>
        <w:adjustRightInd w:val="0"/>
        <w:snapToGrid w:val="0"/>
        <w:spacing w:line="260" w:lineRule="exact"/>
        <w:rPr>
          <w:sz w:val="24"/>
        </w:rPr>
      </w:pPr>
      <w:r>
        <w:rPr>
          <w:sz w:val="24"/>
        </w:rPr>
        <w:t xml:space="preserve">    I firmly believe that I will have a wonderful time this winter with your help. Looking forward to your reply.</w:t>
      </w:r>
    </w:p>
    <w:p>
      <w:pPr>
        <w:pStyle w:val="2"/>
        <w:spacing w:line="260" w:lineRule="exact"/>
        <w:rPr>
          <w:sz w:val="24"/>
        </w:rPr>
      </w:pPr>
      <w:r>
        <w:rPr>
          <w:sz w:val="24"/>
        </w:rPr>
        <w:t xml:space="preserve">                                                         Yours truly,</w:t>
      </w:r>
    </w:p>
    <w:p>
      <w:pPr>
        <w:pStyle w:val="2"/>
        <w:spacing w:line="260" w:lineRule="exact"/>
        <w:rPr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</w:rPr>
        <w:t xml:space="preserve">                                                           Li Hua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D5"/>
    <w:rsid w:val="000415B8"/>
    <w:rsid w:val="000667CB"/>
    <w:rsid w:val="00070DBB"/>
    <w:rsid w:val="000876C8"/>
    <w:rsid w:val="0013744F"/>
    <w:rsid w:val="0014745D"/>
    <w:rsid w:val="00151A83"/>
    <w:rsid w:val="00196364"/>
    <w:rsid w:val="002516F2"/>
    <w:rsid w:val="00281E09"/>
    <w:rsid w:val="00297F71"/>
    <w:rsid w:val="00324260"/>
    <w:rsid w:val="00343608"/>
    <w:rsid w:val="00395C45"/>
    <w:rsid w:val="00406F5C"/>
    <w:rsid w:val="004151FC"/>
    <w:rsid w:val="004179B8"/>
    <w:rsid w:val="004224D6"/>
    <w:rsid w:val="0043346A"/>
    <w:rsid w:val="004E5FFF"/>
    <w:rsid w:val="00505CD5"/>
    <w:rsid w:val="00530D41"/>
    <w:rsid w:val="005379D7"/>
    <w:rsid w:val="00553484"/>
    <w:rsid w:val="005E2F14"/>
    <w:rsid w:val="005E4B67"/>
    <w:rsid w:val="006333D4"/>
    <w:rsid w:val="00634FBE"/>
    <w:rsid w:val="00676C30"/>
    <w:rsid w:val="0071126E"/>
    <w:rsid w:val="007221CA"/>
    <w:rsid w:val="00760888"/>
    <w:rsid w:val="00765AAB"/>
    <w:rsid w:val="007901A8"/>
    <w:rsid w:val="00830892"/>
    <w:rsid w:val="00893A7F"/>
    <w:rsid w:val="008B7B48"/>
    <w:rsid w:val="008E16F5"/>
    <w:rsid w:val="008E6505"/>
    <w:rsid w:val="008F5DCC"/>
    <w:rsid w:val="00910419"/>
    <w:rsid w:val="00991334"/>
    <w:rsid w:val="009A356D"/>
    <w:rsid w:val="009C2703"/>
    <w:rsid w:val="009D1D3C"/>
    <w:rsid w:val="00A3268D"/>
    <w:rsid w:val="00A439C5"/>
    <w:rsid w:val="00A57699"/>
    <w:rsid w:val="00A74221"/>
    <w:rsid w:val="00AB38AA"/>
    <w:rsid w:val="00AC01A2"/>
    <w:rsid w:val="00AC08A3"/>
    <w:rsid w:val="00AC2E96"/>
    <w:rsid w:val="00B02A89"/>
    <w:rsid w:val="00B30EC2"/>
    <w:rsid w:val="00B54908"/>
    <w:rsid w:val="00BF4CB0"/>
    <w:rsid w:val="00C02FC6"/>
    <w:rsid w:val="00C07A1E"/>
    <w:rsid w:val="00C45F3A"/>
    <w:rsid w:val="00C66249"/>
    <w:rsid w:val="00C7175D"/>
    <w:rsid w:val="00C87AD8"/>
    <w:rsid w:val="00CB488E"/>
    <w:rsid w:val="00D11300"/>
    <w:rsid w:val="00D54C51"/>
    <w:rsid w:val="00DA06DE"/>
    <w:rsid w:val="00DD12E6"/>
    <w:rsid w:val="00DD6A43"/>
    <w:rsid w:val="00E173FB"/>
    <w:rsid w:val="00E7435E"/>
    <w:rsid w:val="00EE1AF3"/>
    <w:rsid w:val="00EF5A72"/>
    <w:rsid w:val="00F24E79"/>
    <w:rsid w:val="00F525B7"/>
    <w:rsid w:val="00F81C72"/>
    <w:rsid w:val="00FC55F6"/>
    <w:rsid w:val="00FE7622"/>
    <w:rsid w:val="2653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1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8"/>
    <w:basedOn w:val="1"/>
    <w:next w:val="1"/>
    <w:link w:val="15"/>
    <w:qFormat/>
    <w:uiPriority w:val="1"/>
    <w:pPr>
      <w:autoSpaceDE w:val="0"/>
      <w:autoSpaceDN w:val="0"/>
      <w:jc w:val="left"/>
      <w:outlineLvl w:val="7"/>
    </w:pPr>
    <w:rPr>
      <w:rFonts w:eastAsia="Times New Roman"/>
      <w:kern w:val="0"/>
      <w:sz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uiPriority w:val="99"/>
    <w:pPr>
      <w:spacing w:after="120"/>
    </w:pPr>
  </w:style>
  <w:style w:type="paragraph" w:styleId="4">
    <w:name w:val="Document Map"/>
    <w:basedOn w:val="1"/>
    <w:link w:val="19"/>
    <w:semiHidden/>
    <w:unhideWhenUsed/>
    <w:uiPriority w:val="99"/>
    <w:rPr>
      <w:rFonts w:ascii="Microsoft YaHei UI" w:eastAsia="Microsoft YaHei UI"/>
      <w:sz w:val="18"/>
      <w:szCs w:val="18"/>
    </w:rPr>
  </w:style>
  <w:style w:type="paragraph" w:styleId="5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rPr>
      <w:sz w:val="24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2">
    <w:name w:val="标题 #2"/>
    <w:basedOn w:val="1"/>
    <w:qFormat/>
    <w:uiPriority w:val="0"/>
    <w:pPr>
      <w:outlineLvl w:val="1"/>
    </w:pPr>
    <w:rPr>
      <w:rFonts w:eastAsia="Times New Roman"/>
      <w:b/>
      <w:bCs/>
      <w:sz w:val="20"/>
      <w:szCs w:val="20"/>
    </w:rPr>
  </w:style>
  <w:style w:type="character" w:customStyle="1" w:styleId="13">
    <w:name w:val="正文文本 Char"/>
    <w:basedOn w:val="10"/>
    <w:link w:val="2"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1"/>
    <w:pPr>
      <w:autoSpaceDE w:val="0"/>
      <w:autoSpaceDN w:val="0"/>
      <w:ind w:left="240"/>
      <w:jc w:val="left"/>
    </w:pPr>
    <w:rPr>
      <w:rFonts w:ascii="宋体" w:hAnsi="宋体" w:cs="宋体"/>
      <w:kern w:val="0"/>
      <w:sz w:val="22"/>
      <w:szCs w:val="22"/>
    </w:rPr>
  </w:style>
  <w:style w:type="character" w:customStyle="1" w:styleId="15">
    <w:name w:val="标题 8 Char"/>
    <w:basedOn w:val="10"/>
    <w:link w:val="3"/>
    <w:uiPriority w:val="1"/>
    <w:rPr>
      <w:rFonts w:ascii="Times New Roman" w:hAnsi="Times New Roman" w:eastAsia="Times New Roman" w:cs="Times New Roman"/>
      <w:kern w:val="0"/>
      <w:sz w:val="24"/>
      <w:szCs w:val="24"/>
    </w:rPr>
  </w:style>
  <w:style w:type="paragraph" w:customStyle="1" w:styleId="16">
    <w:name w:val="Table Paragraph"/>
    <w:basedOn w:val="1"/>
    <w:qFormat/>
    <w:uiPriority w:val="1"/>
    <w:pPr>
      <w:autoSpaceDE w:val="0"/>
      <w:autoSpaceDN w:val="0"/>
      <w:jc w:val="left"/>
    </w:pPr>
    <w:rPr>
      <w:rFonts w:eastAsia="Times New Roman"/>
      <w:kern w:val="0"/>
      <w:sz w:val="22"/>
      <w:szCs w:val="22"/>
    </w:rPr>
  </w:style>
  <w:style w:type="character" w:customStyle="1" w:styleId="17">
    <w:name w:val="页眉 Char"/>
    <w:basedOn w:val="10"/>
    <w:link w:val="6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Char3 Char_0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19">
    <w:name w:val="文档结构图 Char"/>
    <w:basedOn w:val="10"/>
    <w:link w:val="4"/>
    <w:semiHidden/>
    <w:uiPriority w:val="99"/>
    <w:rPr>
      <w:rFonts w:ascii="Microsoft YaHei UI" w:hAnsi="Times New Roman" w:eastAsia="Microsoft YaHei UI" w:cs="Times New Roman"/>
      <w:sz w:val="18"/>
      <w:szCs w:val="18"/>
    </w:rPr>
  </w:style>
  <w:style w:type="character" w:customStyle="1" w:styleId="20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08317F-55DB-4196-9140-2CC7F7B1E4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xtc</Company>
  <Pages>1</Pages>
  <Words>293</Words>
  <Characters>1673</Characters>
  <Lines>13</Lines>
  <Paragraphs>3</Paragraphs>
  <TotalTime>120</TotalTime>
  <ScaleCrop>false</ScaleCrop>
  <LinksUpToDate>false</LinksUpToDate>
  <CharactersWithSpaces>1963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2022-09-27T09:10:00Z</dcterms:created>
  <dc:creator>xtc</dc:creator>
  <cp:lastModifiedBy>24147</cp:lastModifiedBy>
  <cp:lastPrinted>2022-10-10T10:10:00Z</cp:lastPrinted>
  <dcterms:modified xsi:type="dcterms:W3CDTF">2022-11-07T11:27:14Z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