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both"/>
        <w:rPr>
          <w:lang w:eastAsia="zh-CN"/>
        </w:rPr>
      </w:pPr>
      <w:r>
        <w:rPr>
          <w:rFonts w:hint="eastAsia"/>
          <w:lang w:eastAsia="zh-CN"/>
        </w:rPr>
        <w:drawing>
          <wp:anchor distT="0" distB="0" distL="114300" distR="114300" simplePos="0" relativeHeight="251658240" behindDoc="0" locked="0" layoutInCell="1" allowOverlap="1">
            <wp:simplePos x="0" y="0"/>
            <wp:positionH relativeFrom="page">
              <wp:posOffset>11849100</wp:posOffset>
            </wp:positionH>
            <wp:positionV relativeFrom="topMargin">
              <wp:posOffset>11836400</wp:posOffset>
            </wp:positionV>
            <wp:extent cx="469900" cy="419100"/>
            <wp:effectExtent l="0" t="0" r="635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69900" cy="419100"/>
                    </a:xfrm>
                    <a:prstGeom prst="rect">
                      <a:avLst/>
                    </a:prstGeom>
                  </pic:spPr>
                </pic:pic>
              </a:graphicData>
            </a:graphic>
          </wp:anchor>
        </w:drawing>
      </w:r>
      <w:r>
        <w:rPr>
          <w:rFonts w:hint="eastAsia"/>
          <w:lang w:eastAsia="zh-CN"/>
        </w:rPr>
        <w:t>保密★开考前</w:t>
      </w:r>
    </w:p>
    <w:p>
      <w:pPr>
        <w:spacing w:line="360" w:lineRule="auto"/>
        <w:ind w:firstLine="643" w:firstLineChars="200"/>
        <w:jc w:val="center"/>
        <w:rPr>
          <w:b/>
          <w:bCs/>
          <w:sz w:val="32"/>
          <w:szCs w:val="32"/>
          <w:lang w:eastAsia="zh-CN"/>
        </w:rPr>
      </w:pPr>
      <w:r>
        <w:rPr>
          <w:rFonts w:hint="eastAsia"/>
          <w:b/>
          <w:bCs/>
          <w:sz w:val="32"/>
          <w:szCs w:val="32"/>
          <w:lang w:eastAsia="zh-CN"/>
        </w:rPr>
        <w:t>贵阳市2024届高三年级摸底考试</w:t>
      </w:r>
    </w:p>
    <w:p>
      <w:pPr>
        <w:spacing w:line="360" w:lineRule="auto"/>
        <w:ind w:firstLine="643" w:firstLineChars="200"/>
        <w:jc w:val="center"/>
        <w:rPr>
          <w:b/>
          <w:bCs/>
          <w:sz w:val="32"/>
          <w:szCs w:val="32"/>
          <w:lang w:eastAsia="zh-CN"/>
        </w:rPr>
      </w:pPr>
      <w:r>
        <w:rPr>
          <w:rFonts w:hint="eastAsia"/>
          <w:b/>
          <w:bCs/>
          <w:sz w:val="32"/>
          <w:szCs w:val="32"/>
          <w:lang w:eastAsia="zh-CN"/>
        </w:rPr>
        <w:t>英语参考答案及评分建议</w:t>
      </w:r>
    </w:p>
    <w:p>
      <w:pPr>
        <w:spacing w:line="360" w:lineRule="auto"/>
        <w:ind w:firstLine="480" w:firstLineChars="200"/>
        <w:jc w:val="right"/>
        <w:rPr>
          <w:lang w:eastAsia="zh-CN"/>
        </w:rPr>
      </w:pPr>
      <w:r>
        <w:rPr>
          <w:rFonts w:hint="eastAsia"/>
          <w:lang w:eastAsia="zh-CN"/>
        </w:rPr>
        <w:t>2023年8月</w:t>
      </w:r>
    </w:p>
    <w:p>
      <w:pPr>
        <w:spacing w:line="360" w:lineRule="auto"/>
        <w:ind w:firstLine="480" w:firstLineChars="200"/>
        <w:jc w:val="both"/>
        <w:rPr>
          <w:lang w:eastAsia="zh-CN"/>
        </w:rPr>
      </w:pPr>
      <w:r>
        <w:rPr>
          <w:rFonts w:hint="eastAsia"/>
          <w:lang w:eastAsia="zh-CN"/>
        </w:rPr>
        <w:t>第一部分听力</w:t>
      </w:r>
      <w:r>
        <w:rPr>
          <w:rFonts w:hint="eastAsia" w:ascii="宋体" w:hAnsi="宋体" w:cs="宋体"/>
          <w:lang w:eastAsia="zh-CN"/>
        </w:rPr>
        <w:t>（</w:t>
      </w:r>
      <w:r>
        <w:rPr>
          <w:rFonts w:hint="eastAsia"/>
          <w:lang w:eastAsia="zh-CN"/>
        </w:rPr>
        <w:t>共 20小题；每小题1.5分，满分30分</w:t>
      </w:r>
      <w:r>
        <w:rPr>
          <w:rFonts w:hint="eastAsia" w:ascii="宋体" w:hAnsi="宋体" w:cs="宋体"/>
          <w:lang w:eastAsia="zh-CN"/>
        </w:rPr>
        <w:t>）</w:t>
      </w:r>
    </w:p>
    <w:p>
      <w:pPr>
        <w:spacing w:line="360" w:lineRule="auto"/>
        <w:ind w:firstLine="480" w:firstLineChars="200"/>
        <w:jc w:val="both"/>
      </w:pPr>
      <w:r>
        <w:rPr>
          <w:rFonts w:hint="eastAsia"/>
        </w:rPr>
        <w:t>1-5 CBCBA</w:t>
      </w:r>
    </w:p>
    <w:p>
      <w:pPr>
        <w:spacing w:line="360" w:lineRule="auto"/>
        <w:ind w:firstLine="480" w:firstLineChars="200"/>
        <w:jc w:val="both"/>
      </w:pPr>
      <w:r>
        <w:rPr>
          <w:rFonts w:hint="eastAsia"/>
        </w:rPr>
        <w:t>6-10 BBABA</w:t>
      </w:r>
    </w:p>
    <w:p>
      <w:pPr>
        <w:spacing w:line="360" w:lineRule="auto"/>
        <w:ind w:firstLine="480" w:firstLineChars="200"/>
        <w:jc w:val="both"/>
      </w:pPr>
      <w:r>
        <w:rPr>
          <w:rFonts w:hint="eastAsia"/>
        </w:rPr>
        <w:t>11-15 BBCCA</w:t>
      </w:r>
    </w:p>
    <w:p>
      <w:pPr>
        <w:spacing w:line="360" w:lineRule="auto"/>
        <w:ind w:firstLine="480" w:firstLineChars="200"/>
        <w:jc w:val="both"/>
      </w:pPr>
      <w:r>
        <w:rPr>
          <w:rFonts w:hint="eastAsia"/>
        </w:rPr>
        <w:t>16—20 ACAAC</w:t>
      </w:r>
    </w:p>
    <w:p>
      <w:pPr>
        <w:spacing w:line="360" w:lineRule="auto"/>
        <w:ind w:firstLine="480" w:firstLineChars="200"/>
        <w:jc w:val="both"/>
      </w:pPr>
      <w:r>
        <w:rPr>
          <w:rFonts w:hint="eastAsia"/>
        </w:rPr>
        <w:t>第二部分 阅读</w:t>
      </w:r>
      <w:r>
        <w:rPr>
          <w:rFonts w:hint="eastAsia" w:ascii="宋体" w:hAnsi="宋体" w:cs="宋体"/>
        </w:rPr>
        <w:t>（</w:t>
      </w:r>
      <w:r>
        <w:rPr>
          <w:rFonts w:hint="eastAsia"/>
        </w:rPr>
        <w:t>共 20 小题：每小题 2.5 分，满分 50 分</w:t>
      </w:r>
      <w:r>
        <w:rPr>
          <w:rFonts w:hint="eastAsia" w:ascii="宋体" w:hAnsi="宋体" w:cs="宋体"/>
        </w:rPr>
        <w:t>）</w:t>
      </w:r>
    </w:p>
    <w:p>
      <w:pPr>
        <w:spacing w:line="360" w:lineRule="auto"/>
        <w:ind w:firstLine="480" w:firstLineChars="200"/>
        <w:jc w:val="both"/>
      </w:pPr>
      <w:r>
        <w:rPr>
          <w:rFonts w:hint="eastAsia"/>
        </w:rPr>
        <w:t>21-23 CDD</w:t>
      </w:r>
    </w:p>
    <w:p>
      <w:pPr>
        <w:spacing w:line="360" w:lineRule="auto"/>
        <w:ind w:firstLine="480" w:firstLineChars="200"/>
        <w:jc w:val="both"/>
      </w:pPr>
      <w:r>
        <w:rPr>
          <w:rFonts w:hint="eastAsia"/>
        </w:rPr>
        <w:t>24-27 CBBA</w:t>
      </w:r>
    </w:p>
    <w:p>
      <w:pPr>
        <w:spacing w:line="360" w:lineRule="auto"/>
        <w:ind w:firstLine="480" w:firstLineChars="200"/>
        <w:jc w:val="both"/>
      </w:pPr>
      <w:r>
        <w:rPr>
          <w:rFonts w:hint="eastAsia"/>
        </w:rPr>
        <w:t>28-31 BBDC</w:t>
      </w:r>
    </w:p>
    <w:p>
      <w:pPr>
        <w:spacing w:line="360" w:lineRule="auto"/>
        <w:ind w:firstLine="480" w:firstLineChars="200"/>
        <w:jc w:val="both"/>
      </w:pPr>
      <w:r>
        <w:rPr>
          <w:rFonts w:hint="eastAsia"/>
        </w:rPr>
        <w:t>32-35 CDDA</w:t>
      </w:r>
    </w:p>
    <w:p>
      <w:pPr>
        <w:spacing w:line="360" w:lineRule="auto"/>
        <w:ind w:firstLine="480" w:firstLineChars="200"/>
        <w:jc w:val="both"/>
      </w:pPr>
      <w:r>
        <w:rPr>
          <w:rFonts w:hint="eastAsia"/>
        </w:rPr>
        <w:t>36—40 FGBDC</w:t>
      </w:r>
    </w:p>
    <w:p>
      <w:pPr>
        <w:spacing w:line="360" w:lineRule="auto"/>
        <w:ind w:firstLine="480" w:firstLineChars="200"/>
        <w:jc w:val="both"/>
        <w:rPr>
          <w:lang w:eastAsia="zh-CN"/>
        </w:rPr>
      </w:pPr>
      <w:r>
        <w:rPr>
          <w:rFonts w:hint="eastAsia"/>
          <w:lang w:eastAsia="zh-CN"/>
        </w:rPr>
        <w:t>第三部分语言运用</w:t>
      </w:r>
      <w:r>
        <w:rPr>
          <w:rFonts w:hint="eastAsia" w:ascii="宋体" w:hAnsi="宋体" w:cs="宋体"/>
          <w:lang w:eastAsia="zh-CN"/>
        </w:rPr>
        <w:t>（</w:t>
      </w:r>
      <w:r>
        <w:rPr>
          <w:rFonts w:hint="eastAsia"/>
          <w:lang w:eastAsia="zh-CN"/>
        </w:rPr>
        <w:t>共两节，满分30分</w:t>
      </w:r>
      <w:r>
        <w:rPr>
          <w:rFonts w:hint="eastAsia" w:ascii="宋体" w:hAnsi="宋体" w:cs="宋体"/>
          <w:lang w:eastAsia="zh-CN"/>
        </w:rPr>
        <w:t>）</w:t>
      </w:r>
    </w:p>
    <w:p>
      <w:pPr>
        <w:spacing w:line="360" w:lineRule="auto"/>
        <w:ind w:firstLine="480" w:firstLineChars="200"/>
        <w:jc w:val="both"/>
        <w:rPr>
          <w:lang w:eastAsia="zh-CN"/>
        </w:rPr>
      </w:pPr>
      <w:r>
        <w:rPr>
          <w:rFonts w:hint="eastAsia"/>
          <w:lang w:eastAsia="zh-CN"/>
        </w:rPr>
        <w:t>第一节</w:t>
      </w:r>
      <w:r>
        <w:rPr>
          <w:rFonts w:hint="eastAsia" w:ascii="宋体" w:hAnsi="宋体" w:cs="宋体"/>
          <w:lang w:eastAsia="zh-CN"/>
        </w:rPr>
        <w:t>（</w:t>
      </w:r>
      <w:r>
        <w:rPr>
          <w:rFonts w:hint="eastAsia"/>
          <w:lang w:eastAsia="zh-CN"/>
        </w:rPr>
        <w:t>共15小题；每小题1分，满分15分</w:t>
      </w:r>
      <w:r>
        <w:rPr>
          <w:rFonts w:hint="eastAsia" w:ascii="宋体" w:hAnsi="宋体" w:cs="宋体"/>
          <w:lang w:eastAsia="zh-CN"/>
        </w:rPr>
        <w:t>）</w:t>
      </w:r>
    </w:p>
    <w:p>
      <w:pPr>
        <w:spacing w:line="360" w:lineRule="auto"/>
        <w:ind w:firstLine="480" w:firstLineChars="200"/>
        <w:jc w:val="both"/>
      </w:pPr>
      <w:r>
        <w:rPr>
          <w:rFonts w:hint="eastAsia"/>
        </w:rPr>
        <w:t>41-45 DABCB</w:t>
      </w:r>
    </w:p>
    <w:p>
      <w:pPr>
        <w:spacing w:line="360" w:lineRule="auto"/>
        <w:ind w:firstLine="480" w:firstLineChars="200"/>
        <w:jc w:val="both"/>
      </w:pPr>
      <w:r>
        <w:rPr>
          <w:rFonts w:hint="eastAsia"/>
        </w:rPr>
        <w:t>46-50 CADAC</w:t>
      </w:r>
    </w:p>
    <w:p>
      <w:pPr>
        <w:spacing w:line="360" w:lineRule="auto"/>
        <w:ind w:firstLine="480" w:firstLineChars="200"/>
        <w:jc w:val="both"/>
      </w:pPr>
      <w:r>
        <w:rPr>
          <w:rFonts w:hint="eastAsia"/>
        </w:rPr>
        <w:t>51</w:t>
      </w:r>
      <w:r>
        <w:t>-</w:t>
      </w:r>
      <w:r>
        <w:rPr>
          <w:rFonts w:hint="eastAsia"/>
        </w:rPr>
        <w:t>55 ABCDC</w:t>
      </w:r>
    </w:p>
    <w:p>
      <w:pPr>
        <w:spacing w:line="360" w:lineRule="auto"/>
        <w:ind w:firstLine="480" w:firstLineChars="200"/>
        <w:jc w:val="both"/>
      </w:pPr>
      <w:r>
        <w:rPr>
          <w:rFonts w:hint="eastAsia"/>
        </w:rPr>
        <w:t>第二节</w:t>
      </w:r>
      <w:r>
        <w:rPr>
          <w:rFonts w:hint="eastAsia" w:ascii="宋体" w:hAnsi="宋体" w:cs="宋体"/>
        </w:rPr>
        <w:t>（</w:t>
      </w:r>
      <w:r>
        <w:rPr>
          <w:rFonts w:hint="eastAsia"/>
        </w:rPr>
        <w:t>共10小题；每小题1.5分，满分15分</w:t>
      </w:r>
    </w:p>
    <w:p>
      <w:pPr>
        <w:spacing w:line="360" w:lineRule="auto"/>
        <w:ind w:firstLine="480" w:firstLineChars="200"/>
        <w:jc w:val="both"/>
      </w:pPr>
      <w:r>
        <w:rPr>
          <w:rFonts w:hint="eastAsia"/>
        </w:rPr>
        <w:t>56. involves</w:t>
      </w:r>
    </w:p>
    <w:p>
      <w:pPr>
        <w:spacing w:line="360" w:lineRule="auto"/>
        <w:ind w:firstLine="480" w:firstLineChars="200"/>
        <w:jc w:val="both"/>
      </w:pPr>
      <w:r>
        <w:rPr>
          <w:rFonts w:hint="eastAsia"/>
        </w:rPr>
        <w:t>57. oldest</w:t>
      </w:r>
    </w:p>
    <w:p>
      <w:pPr>
        <w:spacing w:line="360" w:lineRule="auto"/>
        <w:ind w:firstLine="480" w:firstLineChars="200"/>
        <w:jc w:val="both"/>
      </w:pPr>
      <w:r>
        <w:rPr>
          <w:rFonts w:hint="eastAsia"/>
        </w:rPr>
        <w:t>58. whic</w:t>
      </w:r>
      <w:r>
        <w:rPr>
          <w:rFonts w:hint="eastAsia"/>
          <w:lang w:eastAsia="zh-CN"/>
        </w:rPr>
        <w:t>h</w:t>
      </w:r>
    </w:p>
    <w:p>
      <w:pPr>
        <w:spacing w:line="360" w:lineRule="auto"/>
        <w:ind w:firstLine="480" w:firstLineChars="200"/>
        <w:jc w:val="both"/>
      </w:pPr>
      <w:r>
        <w:rPr>
          <w:rFonts w:hint="eastAsia"/>
        </w:rPr>
        <w:t>59. is regarded</w:t>
      </w:r>
    </w:p>
    <w:p>
      <w:pPr>
        <w:spacing w:line="360" w:lineRule="auto"/>
        <w:ind w:firstLine="480" w:firstLineChars="200"/>
        <w:jc w:val="both"/>
      </w:pPr>
      <w:r>
        <w:rPr>
          <w:rFonts w:hint="eastAsia"/>
        </w:rPr>
        <w:t>60. but</w:t>
      </w:r>
    </w:p>
    <w:p>
      <w:pPr>
        <w:spacing w:line="360" w:lineRule="auto"/>
        <w:ind w:firstLine="480" w:firstLineChars="200"/>
        <w:jc w:val="both"/>
      </w:pPr>
      <w:r>
        <w:rPr>
          <w:rFonts w:hint="eastAsia"/>
        </w:rPr>
        <w:t>61. patience</w:t>
      </w:r>
    </w:p>
    <w:p>
      <w:pPr>
        <w:spacing w:line="360" w:lineRule="auto"/>
        <w:ind w:firstLine="480" w:firstLineChars="200"/>
        <w:jc w:val="both"/>
      </w:pPr>
      <w:r>
        <w:rPr>
          <w:rFonts w:hint="eastAsia"/>
        </w:rPr>
        <w:t>62. styles</w:t>
      </w:r>
    </w:p>
    <w:p>
      <w:pPr>
        <w:spacing w:line="360" w:lineRule="auto"/>
        <w:ind w:firstLine="480" w:firstLineChars="200"/>
        <w:jc w:val="both"/>
      </w:pPr>
      <w:r>
        <w:rPr>
          <w:rFonts w:hint="eastAsia"/>
        </w:rPr>
        <w:t>63.on</w:t>
      </w:r>
    </w:p>
    <w:p>
      <w:pPr>
        <w:spacing w:line="360" w:lineRule="auto"/>
        <w:ind w:firstLine="480" w:firstLineChars="200"/>
        <w:jc w:val="both"/>
      </w:pPr>
      <w:r>
        <w:rPr>
          <w:rFonts w:hint="eastAsia"/>
        </w:rPr>
        <w:t>64. painting</w:t>
      </w:r>
    </w:p>
    <w:p>
      <w:pPr>
        <w:spacing w:line="360" w:lineRule="auto"/>
        <w:ind w:firstLine="480" w:firstLineChars="200"/>
        <w:jc w:val="both"/>
      </w:pPr>
      <w:r>
        <w:rPr>
          <w:rFonts w:hint="eastAsia"/>
        </w:rPr>
        <w:t>65. cultural</w:t>
      </w:r>
    </w:p>
    <w:p>
      <w:pPr>
        <w:spacing w:line="360" w:lineRule="auto"/>
        <w:ind w:firstLine="480" w:firstLineChars="200"/>
        <w:jc w:val="both"/>
      </w:pPr>
    </w:p>
    <w:p>
      <w:pPr>
        <w:spacing w:line="360" w:lineRule="auto"/>
        <w:ind w:firstLine="480" w:firstLineChars="200"/>
        <w:jc w:val="both"/>
        <w:rPr>
          <w:lang w:eastAsia="zh-CN"/>
        </w:rPr>
      </w:pPr>
      <w:r>
        <w:rPr>
          <w:rFonts w:hint="eastAsia"/>
          <w:lang w:eastAsia="zh-CN"/>
        </w:rPr>
        <w:t>第四部分 写作</w:t>
      </w:r>
      <w:r>
        <w:rPr>
          <w:rFonts w:hint="eastAsia" w:ascii="宋体" w:hAnsi="宋体" w:cs="宋体"/>
          <w:lang w:eastAsia="zh-CN"/>
        </w:rPr>
        <w:t>（</w:t>
      </w:r>
      <w:r>
        <w:rPr>
          <w:rFonts w:hint="eastAsia"/>
          <w:lang w:eastAsia="zh-CN"/>
        </w:rPr>
        <w:t>共两节，满分40分</w:t>
      </w:r>
      <w:r>
        <w:rPr>
          <w:rFonts w:hint="eastAsia" w:ascii="宋体" w:hAnsi="宋体" w:cs="宋体"/>
          <w:lang w:eastAsia="zh-CN"/>
        </w:rPr>
        <w:t>）</w:t>
      </w:r>
    </w:p>
    <w:p>
      <w:pPr>
        <w:spacing w:line="360" w:lineRule="auto"/>
        <w:ind w:firstLine="480" w:firstLineChars="200"/>
        <w:jc w:val="both"/>
      </w:pPr>
      <w:r>
        <w:rPr>
          <w:rFonts w:hint="eastAsia"/>
        </w:rPr>
        <w:t>第一节</w:t>
      </w:r>
      <w:r>
        <w:rPr>
          <w:rFonts w:hint="eastAsia" w:ascii="宋体" w:hAnsi="宋体" w:cs="宋体"/>
        </w:rPr>
        <w:t>（</w:t>
      </w:r>
      <w:r>
        <w:rPr>
          <w:rFonts w:hint="eastAsia"/>
        </w:rPr>
        <w:t>满分 15 分</w:t>
      </w:r>
      <w:r>
        <w:rPr>
          <w:rFonts w:hint="eastAsia" w:ascii="宋体" w:hAnsi="宋体" w:cs="宋体"/>
        </w:rPr>
        <w:t>）</w:t>
      </w:r>
    </w:p>
    <w:p>
      <w:pPr>
        <w:spacing w:line="360" w:lineRule="auto"/>
        <w:ind w:firstLine="480" w:firstLineChars="200"/>
        <w:jc w:val="both"/>
      </w:pPr>
      <w:r>
        <w:rPr>
          <w:rFonts w:hint="eastAsia" w:ascii="宋体" w:hAnsi="宋体" w:cs="宋体"/>
        </w:rPr>
        <w:t>（</w:t>
      </w:r>
      <w:r>
        <w:rPr>
          <w:rFonts w:hint="eastAsia"/>
        </w:rPr>
        <w:t>一</w:t>
      </w:r>
      <w:r>
        <w:rPr>
          <w:rFonts w:hint="eastAsia" w:ascii="宋体" w:hAnsi="宋体" w:cs="宋体"/>
        </w:rPr>
        <w:t>）</w:t>
      </w:r>
      <w:r>
        <w:rPr>
          <w:rFonts w:hint="eastAsia"/>
        </w:rPr>
        <w:t>评分原则</w:t>
      </w:r>
    </w:p>
    <w:p>
      <w:pPr>
        <w:spacing w:line="360" w:lineRule="auto"/>
        <w:ind w:firstLine="480" w:firstLineChars="200"/>
        <w:jc w:val="both"/>
      </w:pPr>
      <w:r>
        <w:rPr>
          <w:rFonts w:hint="eastAsia"/>
        </w:rPr>
        <w:t>1. 本题满分 15分，按5个档次给分。</w:t>
      </w:r>
    </w:p>
    <w:p>
      <w:pPr>
        <w:spacing w:line="360" w:lineRule="auto"/>
        <w:ind w:firstLine="480" w:firstLineChars="200"/>
        <w:jc w:val="both"/>
        <w:rPr>
          <w:lang w:eastAsia="zh-CN"/>
        </w:rPr>
      </w:pPr>
      <w:r>
        <w:rPr>
          <w:rFonts w:hint="eastAsia"/>
          <w:lang w:eastAsia="zh-CN"/>
        </w:rPr>
        <w:t>2. 评分时，先根据文章内容和语言初步确定所属档次，然后以该档次的要求来衡量，确定或调整档次，最后给分。</w:t>
      </w:r>
    </w:p>
    <w:p>
      <w:pPr>
        <w:spacing w:line="360" w:lineRule="auto"/>
        <w:ind w:firstLine="480" w:firstLineChars="200"/>
        <w:jc w:val="both"/>
        <w:rPr>
          <w:lang w:eastAsia="zh-CN"/>
        </w:rPr>
      </w:pPr>
      <w:r>
        <w:rPr>
          <w:rFonts w:hint="eastAsia"/>
          <w:lang w:eastAsia="zh-CN"/>
        </w:rPr>
        <w:t>3. 词数少于60 和多十100 的，从总分中扣2分。</w:t>
      </w:r>
    </w:p>
    <w:p>
      <w:pPr>
        <w:spacing w:line="360" w:lineRule="auto"/>
        <w:ind w:firstLine="480" w:firstLineChars="200"/>
        <w:jc w:val="both"/>
        <w:rPr>
          <w:lang w:eastAsia="zh-CN"/>
        </w:rPr>
      </w:pPr>
      <w:r>
        <w:rPr>
          <w:rFonts w:hint="eastAsia"/>
          <w:lang w:eastAsia="zh-CN"/>
        </w:rPr>
        <w:t>4.评分时应注意的主要内容：内容要点、应用词汇和语法结构的丰富性和准确性。以及上下文的连贯性。</w:t>
      </w:r>
    </w:p>
    <w:p>
      <w:pPr>
        <w:spacing w:line="360" w:lineRule="auto"/>
        <w:ind w:firstLine="480" w:firstLineChars="200"/>
        <w:jc w:val="both"/>
        <w:rPr>
          <w:lang w:eastAsia="zh-CN"/>
        </w:rPr>
      </w:pPr>
      <w:r>
        <w:rPr>
          <w:rFonts w:hint="eastAsia"/>
          <w:lang w:eastAsia="zh-CN"/>
        </w:rPr>
        <w:t>5，拼写和标点符号是语言准确性的一个方面，评分时，应视其对交际的影响程度予以考虑。英、类拼写及词汇用法均可接受。</w:t>
      </w:r>
    </w:p>
    <w:p>
      <w:pPr>
        <w:spacing w:line="360" w:lineRule="auto"/>
        <w:ind w:firstLine="480" w:firstLineChars="200"/>
        <w:jc w:val="both"/>
        <w:rPr>
          <w:lang w:eastAsia="zh-CN"/>
        </w:rPr>
      </w:pPr>
      <w:r>
        <w:rPr>
          <w:rFonts w:hint="eastAsia"/>
          <w:lang w:eastAsia="zh-CN"/>
        </w:rPr>
        <w:t>6.</w:t>
      </w:r>
      <w:r>
        <w:rPr>
          <w:lang w:eastAsia="zh-CN"/>
        </w:rPr>
        <w:t xml:space="preserve"> </w:t>
      </w:r>
      <w:r>
        <w:rPr>
          <w:rFonts w:hint="eastAsia"/>
          <w:lang w:eastAsia="zh-CN"/>
        </w:rPr>
        <w:t>如书写较差以至于影响交际，将分数降低一个档次。</w:t>
      </w:r>
    </w:p>
    <w:p>
      <w:pPr>
        <w:spacing w:line="360" w:lineRule="auto"/>
        <w:ind w:firstLine="480" w:firstLineChars="200"/>
        <w:jc w:val="both"/>
        <w:rPr>
          <w:lang w:eastAsia="zh-CN"/>
        </w:rPr>
      </w:pPr>
      <w:r>
        <w:rPr>
          <w:rFonts w:hint="eastAsia" w:ascii="宋体" w:hAnsi="宋体" w:cs="宋体"/>
          <w:lang w:eastAsia="zh-CN"/>
        </w:rPr>
        <w:t>（</w:t>
      </w:r>
      <w:r>
        <w:rPr>
          <w:rFonts w:hint="eastAsia"/>
          <w:lang w:eastAsia="zh-CN"/>
        </w:rPr>
        <w:t>二</w:t>
      </w:r>
      <w:r>
        <w:rPr>
          <w:rFonts w:hint="eastAsia" w:ascii="宋体" w:hAnsi="宋体" w:cs="宋体"/>
          <w:lang w:eastAsia="zh-CN"/>
        </w:rPr>
        <w:t>）</w:t>
      </w:r>
      <w:r>
        <w:rPr>
          <w:rFonts w:hint="eastAsia"/>
          <w:lang w:eastAsia="zh-CN"/>
        </w:rPr>
        <w:t>评分标准</w:t>
      </w:r>
    </w:p>
    <w:p>
      <w:pPr>
        <w:spacing w:line="360" w:lineRule="auto"/>
        <w:ind w:firstLine="480" w:firstLineChars="200"/>
        <w:jc w:val="both"/>
        <w:rPr>
          <w:lang w:eastAsia="zh-CN"/>
        </w:rPr>
      </w:pPr>
      <w:r>
        <w:rPr>
          <w:rFonts w:hint="eastAsia"/>
          <w:lang w:eastAsia="zh-CN"/>
        </w:rPr>
        <w:t>第V档</w:t>
      </w:r>
      <w:r>
        <w:rPr>
          <w:rFonts w:hint="eastAsia" w:ascii="宋体" w:hAnsi="宋体" w:cs="宋体"/>
          <w:lang w:eastAsia="zh-CN"/>
        </w:rPr>
        <w:t>（</w:t>
      </w:r>
      <w:r>
        <w:rPr>
          <w:rFonts w:hint="eastAsia"/>
          <w:lang w:eastAsia="zh-CN"/>
        </w:rPr>
        <w:t>13-15分</w:t>
      </w:r>
      <w:r>
        <w:rPr>
          <w:rFonts w:hint="eastAsia" w:ascii="宋体" w:hAnsi="宋体" w:cs="宋体"/>
          <w:lang w:eastAsia="zh-CN"/>
        </w:rPr>
        <w:t>）</w:t>
      </w:r>
      <w:r>
        <w:rPr>
          <w:rFonts w:hint="eastAsia"/>
          <w:lang w:eastAsia="zh-CN"/>
        </w:rPr>
        <w:t>:完全完成了试题规定的任务。覆盖所有内容要点，应用了较多的语法和词汇。语法结构或词汇方面有些许错误，但为尽力使用较复杂结构或较高级词汇所致：具备较强的语用能力。有效使用了语句间的连接成分，使全文结构紧凑。</w:t>
      </w:r>
    </w:p>
    <w:p>
      <w:pPr>
        <w:spacing w:line="360" w:lineRule="auto"/>
        <w:ind w:firstLine="480" w:firstLineChars="200"/>
        <w:jc w:val="both"/>
        <w:rPr>
          <w:lang w:eastAsia="zh-CN"/>
        </w:rPr>
      </w:pPr>
      <w:r>
        <w:rPr>
          <w:rFonts w:hint="eastAsia"/>
          <w:lang w:eastAsia="zh-CN"/>
        </w:rPr>
        <w:t>第Ⅳ档</w:t>
      </w:r>
      <w:r>
        <w:rPr>
          <w:rFonts w:hint="eastAsia" w:ascii="宋体" w:hAnsi="宋体" w:cs="宋体"/>
          <w:lang w:eastAsia="zh-CN"/>
        </w:rPr>
        <w:t>（</w:t>
      </w:r>
      <w:r>
        <w:rPr>
          <w:rFonts w:hint="eastAsia"/>
          <w:lang w:eastAsia="zh-CN"/>
        </w:rPr>
        <w:t>10-12 分</w:t>
      </w:r>
      <w:r>
        <w:rPr>
          <w:rFonts w:hint="eastAsia" w:ascii="宋体" w:hAnsi="宋体" w:cs="宋体"/>
          <w:lang w:eastAsia="zh-CN"/>
        </w:rPr>
        <w:t>）</w:t>
      </w:r>
      <w:r>
        <w:rPr>
          <w:rFonts w:hint="eastAsia"/>
          <w:lang w:eastAsia="zh-CN"/>
        </w:rPr>
        <w:t>：完全完成了试题规定的任务。虽漏掉 1-2 个次重点，但覆盖所有主要内容。应用的语法结构和词汇能满足任务要求。语法结构或词汇方面应用基本准确，些许错误主要是因尝试较复杂语法结构或词汇所致。应用简单的语句间连接成分，使全文结构紧凑。</w:t>
      </w:r>
    </w:p>
    <w:p>
      <w:pPr>
        <w:spacing w:line="360" w:lineRule="auto"/>
        <w:ind w:firstLine="480" w:firstLineChars="200"/>
        <w:jc w:val="both"/>
        <w:rPr>
          <w:lang w:eastAsia="zh-CN"/>
        </w:rPr>
      </w:pPr>
      <w:r>
        <w:rPr>
          <w:rFonts w:hint="eastAsia"/>
          <w:lang w:eastAsia="zh-CN"/>
        </w:rPr>
        <w:t>第</w:t>
      </w:r>
      <w:r>
        <w:rPr>
          <w:lang w:eastAsia="zh-CN"/>
        </w:rPr>
        <w:t>III</w:t>
      </w:r>
      <w:r>
        <w:rPr>
          <w:rFonts w:hint="eastAsia"/>
          <w:lang w:eastAsia="zh-CN"/>
        </w:rPr>
        <w:t>档</w:t>
      </w:r>
      <w:r>
        <w:rPr>
          <w:rFonts w:hint="eastAsia" w:ascii="宋体" w:hAnsi="宋体" w:cs="宋体"/>
          <w:lang w:eastAsia="zh-CN"/>
        </w:rPr>
        <w:t>（</w:t>
      </w:r>
      <w:r>
        <w:rPr>
          <w:rFonts w:hint="eastAsia"/>
          <w:lang w:eastAsia="zh-CN"/>
        </w:rPr>
        <w:t>7-9分</w:t>
      </w:r>
      <w:r>
        <w:rPr>
          <w:rFonts w:hint="eastAsia" w:ascii="宋体" w:hAnsi="宋体" w:cs="宋体"/>
          <w:lang w:eastAsia="zh-CN"/>
        </w:rPr>
        <w:t>）</w:t>
      </w:r>
      <w:r>
        <w:rPr>
          <w:rFonts w:hint="eastAsia"/>
          <w:lang w:eastAsia="zh-CN"/>
        </w:rPr>
        <w:t>:基本完成了试题规定的任务。虽漏掉一些内容，但覆盖所有主要内容。应用的语法结构和词汇能满足任务要求。有一些语法结构或词汇方而的错误，但不影响理解。应用简单的语句间连接成分，使全文内容连贯。整体而言，基本达到了预期的写作目的。</w:t>
      </w:r>
    </w:p>
    <w:p>
      <w:pPr>
        <w:spacing w:line="360" w:lineRule="auto"/>
        <w:ind w:firstLine="480" w:firstLineChars="200"/>
        <w:jc w:val="both"/>
        <w:rPr>
          <w:lang w:eastAsia="zh-CN"/>
        </w:rPr>
      </w:pPr>
      <w:r>
        <w:rPr>
          <w:rFonts w:hint="eastAsia"/>
          <w:lang w:eastAsia="zh-CN"/>
        </w:rPr>
        <w:t>第</w:t>
      </w:r>
      <w:r>
        <w:rPr>
          <w:lang w:eastAsia="zh-CN"/>
        </w:rPr>
        <w:t>II</w:t>
      </w:r>
      <w:r>
        <w:rPr>
          <w:rFonts w:hint="eastAsia"/>
          <w:lang w:eastAsia="zh-CN"/>
        </w:rPr>
        <w:t>档</w:t>
      </w:r>
      <w:r>
        <w:rPr>
          <w:rFonts w:hint="eastAsia" w:ascii="宋体" w:hAnsi="宋体" w:cs="宋体"/>
          <w:lang w:eastAsia="zh-CN"/>
        </w:rPr>
        <w:t>（</w:t>
      </w:r>
      <w:r>
        <w:rPr>
          <w:rFonts w:hint="eastAsia"/>
          <w:lang w:eastAsia="zh-CN"/>
        </w:rPr>
        <w:t>4-6 分</w:t>
      </w:r>
      <w:r>
        <w:rPr>
          <w:rFonts w:hint="eastAsia" w:ascii="宋体" w:hAnsi="宋体" w:cs="宋体"/>
          <w:lang w:eastAsia="zh-CN"/>
        </w:rPr>
        <w:t>）</w:t>
      </w:r>
      <w:r>
        <w:rPr>
          <w:rFonts w:hint="eastAsia"/>
          <w:lang w:eastAsia="zh-CN"/>
        </w:rPr>
        <w:t>：未适当完成试题规定的任务。漏掉或未描述清楚一些主要内容，语法结构单调，词汇项目有限。有一些语法结构或词汇方面的错误，影响了对写作内容的理解。较少使用语句间的连接成分，内容缺乏连贯性。</w:t>
      </w:r>
    </w:p>
    <w:p>
      <w:pPr>
        <w:spacing w:line="360" w:lineRule="auto"/>
        <w:ind w:firstLine="480" w:firstLineChars="200"/>
        <w:jc w:val="both"/>
        <w:rPr>
          <w:lang w:eastAsia="zh-CN"/>
        </w:rPr>
      </w:pPr>
      <w:r>
        <w:rPr>
          <w:rFonts w:hint="eastAsia"/>
          <w:lang w:eastAsia="zh-CN"/>
        </w:rPr>
        <w:t>第</w:t>
      </w:r>
      <w:r>
        <w:rPr>
          <w:lang w:eastAsia="zh-CN"/>
        </w:rPr>
        <w:t>I</w:t>
      </w:r>
      <w:r>
        <w:rPr>
          <w:rFonts w:hint="eastAsia"/>
          <w:lang w:eastAsia="zh-CN"/>
        </w:rPr>
        <w:t>档</w:t>
      </w:r>
      <w:r>
        <w:rPr>
          <w:rFonts w:hint="eastAsia" w:ascii="宋体" w:hAnsi="宋体" w:cs="宋体"/>
          <w:lang w:eastAsia="zh-CN"/>
        </w:rPr>
        <w:t>（</w:t>
      </w:r>
      <w:r>
        <w:rPr>
          <w:rFonts w:hint="eastAsia"/>
          <w:lang w:eastAsia="zh-CN"/>
        </w:rPr>
        <w:t>1-3分</w:t>
      </w:r>
      <w:r>
        <w:rPr>
          <w:rFonts w:hint="eastAsia" w:ascii="宋体" w:hAnsi="宋体" w:cs="宋体"/>
          <w:lang w:eastAsia="zh-CN"/>
        </w:rPr>
        <w:t>）</w:t>
      </w:r>
      <w:r>
        <w:rPr>
          <w:rFonts w:hint="eastAsia"/>
          <w:lang w:eastAsia="zh-CN"/>
        </w:rPr>
        <w:t>：未完成试题规定的任务。明显漏掉主要内容，写了一些无关内容，原因可能是未理解试题要求。语法结构单调，词汇项目有限。较多语法结构或词汇错误，影响对写作内容理解。缺乏语句间连接成分，内容不连贯。</w:t>
      </w:r>
    </w:p>
    <w:p>
      <w:pPr>
        <w:spacing w:line="360" w:lineRule="auto"/>
        <w:ind w:firstLine="480" w:firstLineChars="200"/>
        <w:jc w:val="both"/>
        <w:rPr>
          <w:lang w:eastAsia="zh-CN"/>
        </w:rPr>
      </w:pPr>
      <w:r>
        <w:rPr>
          <w:rFonts w:hint="eastAsia"/>
          <w:lang w:eastAsia="zh-CN"/>
        </w:rPr>
        <w:t>不得分：未能传达任何信息，或所写的内容太少，无法评判。写的内容均与所要求内容无关，或所写内容无法看清。</w:t>
      </w:r>
    </w:p>
    <w:p>
      <w:pPr>
        <w:spacing w:line="360" w:lineRule="auto"/>
        <w:ind w:firstLine="480" w:firstLineChars="200"/>
        <w:jc w:val="both"/>
        <w:rPr>
          <w:rFonts w:ascii="宋体" w:hAnsi="宋体" w:cs="宋体"/>
        </w:rPr>
      </w:pPr>
    </w:p>
    <w:p>
      <w:pPr>
        <w:spacing w:line="360" w:lineRule="auto"/>
        <w:ind w:firstLine="480" w:firstLineChars="200"/>
        <w:jc w:val="both"/>
      </w:pPr>
      <w:r>
        <w:rPr>
          <w:rFonts w:hint="eastAsia" w:ascii="宋体" w:hAnsi="宋体" w:cs="宋体"/>
        </w:rPr>
        <w:t>（</w:t>
      </w:r>
      <w:r>
        <w:rPr>
          <w:rFonts w:hint="eastAsia"/>
        </w:rPr>
        <w:t>三</w:t>
      </w:r>
      <w:r>
        <w:rPr>
          <w:rFonts w:hint="eastAsia" w:ascii="宋体" w:hAnsi="宋体" w:cs="宋体"/>
        </w:rPr>
        <w:t>）</w:t>
      </w:r>
      <w:r>
        <w:rPr>
          <w:rFonts w:hint="eastAsia"/>
        </w:rPr>
        <w:t xml:space="preserve"> One possible version:</w:t>
      </w:r>
    </w:p>
    <w:p>
      <w:pPr>
        <w:spacing w:line="360" w:lineRule="auto"/>
        <w:ind w:firstLine="480" w:firstLineChars="200"/>
        <w:jc w:val="both"/>
      </w:pPr>
      <w:r>
        <w:rPr>
          <w:rFonts w:hint="eastAsia"/>
        </w:rPr>
        <w:t>Dear Jack，</w:t>
      </w:r>
    </w:p>
    <w:p>
      <w:pPr>
        <w:spacing w:line="360" w:lineRule="auto"/>
        <w:ind w:firstLine="480" w:firstLineChars="200"/>
        <w:jc w:val="both"/>
      </w:pPr>
      <w:r>
        <w:rPr>
          <w:rFonts w:hint="eastAsia"/>
        </w:rPr>
        <w:t>I would like to tell you about a recent study tour organized by our school. T.e activity took place at a local museum last week.</w:t>
      </w:r>
    </w:p>
    <w:p>
      <w:pPr>
        <w:spacing w:line="360" w:lineRule="auto"/>
        <w:ind w:firstLine="480" w:firstLineChars="200"/>
        <w:jc w:val="both"/>
      </w:pPr>
      <w:r>
        <w:rPr>
          <w:rFonts w:hint="eastAsia"/>
        </w:rPr>
        <w:t>During the study tour， we had the opportunity to explore various exhibits and learn about different aspects of history and culture. We also participated in interactive workshops and discussions led by experts in their respective fields.</w:t>
      </w:r>
    </w:p>
    <w:p>
      <w:pPr>
        <w:spacing w:line="360" w:lineRule="auto"/>
        <w:ind w:firstLine="480" w:firstLineChars="200"/>
        <w:jc w:val="both"/>
      </w:pPr>
      <w:r>
        <w:rPr>
          <w:rFonts w:hint="eastAsia"/>
        </w:rPr>
        <w:t>The study tour was not only educational but also enjoyable. We gained a deeper understanding of the subjects we studied＇in class and developed critical thinking skills. It was a great experience that broadened our horizons and enhanced our learning.</w:t>
      </w:r>
    </w:p>
    <w:p>
      <w:pPr>
        <w:spacing w:line="360" w:lineRule="auto"/>
        <w:ind w:firstLine="480" w:firstLineChars="200"/>
        <w:jc w:val="both"/>
      </w:pPr>
      <w:r>
        <w:rPr>
          <w:rFonts w:hint="eastAsia"/>
        </w:rPr>
        <w:t>I hope this gives you a goodidea ofthe study tour.</w:t>
      </w:r>
    </w:p>
    <w:p>
      <w:pPr>
        <w:spacing w:line="360" w:lineRule="auto"/>
        <w:ind w:firstLine="480" w:firstLineChars="200"/>
        <w:jc w:val="both"/>
      </w:pPr>
      <w:r>
        <w:rPr>
          <w:rFonts w:hint="eastAsia"/>
        </w:rPr>
        <w:t>Best regards！</w:t>
      </w:r>
    </w:p>
    <w:p>
      <w:pPr>
        <w:spacing w:line="360" w:lineRule="auto"/>
        <w:ind w:firstLine="480" w:firstLineChars="200"/>
        <w:jc w:val="both"/>
      </w:pPr>
      <w:r>
        <w:rPr>
          <w:rFonts w:hint="eastAsia"/>
        </w:rPr>
        <w:t>Yours，</w:t>
      </w:r>
    </w:p>
    <w:p>
      <w:pPr>
        <w:spacing w:line="360" w:lineRule="auto"/>
        <w:ind w:firstLine="480" w:firstLineChars="200"/>
        <w:jc w:val="both"/>
      </w:pPr>
      <w:r>
        <w:rPr>
          <w:rFonts w:hint="eastAsia"/>
        </w:rPr>
        <w:t>Li Hua</w:t>
      </w:r>
    </w:p>
    <w:p>
      <w:pPr>
        <w:spacing w:line="360" w:lineRule="auto"/>
        <w:ind w:firstLine="480" w:firstLineChars="200"/>
        <w:jc w:val="both"/>
        <w:rPr>
          <w:lang w:eastAsia="zh-CN"/>
        </w:rPr>
      </w:pPr>
      <w:r>
        <w:rPr>
          <w:rFonts w:hint="eastAsia"/>
          <w:lang w:eastAsia="zh-CN"/>
        </w:rPr>
        <w:t>第二节</w:t>
      </w:r>
      <w:r>
        <w:rPr>
          <w:rFonts w:hint="eastAsia" w:ascii="宋体" w:hAnsi="宋体" w:cs="宋体"/>
          <w:lang w:eastAsia="zh-CN"/>
        </w:rPr>
        <w:t>（</w:t>
      </w:r>
      <w:r>
        <w:rPr>
          <w:rFonts w:hint="eastAsia"/>
          <w:lang w:eastAsia="zh-CN"/>
        </w:rPr>
        <w:t>满分 25 分</w:t>
      </w:r>
      <w:r>
        <w:rPr>
          <w:rFonts w:hint="eastAsia" w:ascii="宋体" w:hAnsi="宋体" w:cs="宋体"/>
          <w:lang w:eastAsia="zh-CN"/>
        </w:rPr>
        <w:t>）</w:t>
      </w:r>
    </w:p>
    <w:p>
      <w:pPr>
        <w:spacing w:line="360" w:lineRule="auto"/>
        <w:ind w:firstLine="480" w:firstLineChars="200"/>
        <w:jc w:val="both"/>
        <w:rPr>
          <w:lang w:eastAsia="zh-CN"/>
        </w:rPr>
      </w:pPr>
      <w:r>
        <w:rPr>
          <w:rFonts w:hint="eastAsia" w:ascii="宋体" w:hAnsi="宋体" w:cs="宋体"/>
          <w:lang w:eastAsia="zh-CN"/>
        </w:rPr>
        <w:t>（</w:t>
      </w:r>
      <w:r>
        <w:rPr>
          <w:rFonts w:hint="eastAsia"/>
          <w:lang w:eastAsia="zh-CN"/>
        </w:rPr>
        <w:t>一</w:t>
      </w:r>
      <w:r>
        <w:rPr>
          <w:rFonts w:hint="eastAsia" w:ascii="宋体" w:hAnsi="宋体" w:cs="宋体"/>
          <w:lang w:eastAsia="zh-CN"/>
        </w:rPr>
        <w:t>）</w:t>
      </w:r>
      <w:r>
        <w:rPr>
          <w:rFonts w:hint="eastAsia"/>
          <w:lang w:eastAsia="zh-CN"/>
        </w:rPr>
        <w:t>题型说明</w:t>
      </w:r>
    </w:p>
    <w:p>
      <w:pPr>
        <w:spacing w:line="360" w:lineRule="auto"/>
        <w:ind w:firstLine="480" w:firstLineChars="200"/>
        <w:jc w:val="both"/>
        <w:rPr>
          <w:lang w:eastAsia="zh-CN"/>
        </w:rPr>
      </w:pPr>
      <w:r>
        <w:rPr>
          <w:rFonts w:hint="eastAsia"/>
          <w:lang w:eastAsia="zh-CN"/>
        </w:rPr>
        <w:t>读后续写是需考英语中新增加的一种写作题型，从2016年开始应用于高考综合改革试点省份的高考中，并将随着高考综合改革试点的推广在全国范围内使用。题目所提供短文词数在350左右，要求考生在理解一篇不完整文章的基础上，要求考生依据材料内容、所给段落开头语和所标示关键词，充分调动想象创新思维，大胆预测文章缺失部分的内容走势，进行充满个性色彩的设计，并用英语进行续写表达，将其发展成一篇与给定材料有逻辑衔接、情节和结构完整的短文，不少于 150词。</w:t>
      </w:r>
    </w:p>
    <w:p>
      <w:pPr>
        <w:spacing w:line="360" w:lineRule="auto"/>
        <w:ind w:firstLine="480" w:firstLineChars="200"/>
        <w:jc w:val="both"/>
        <w:rPr>
          <w:lang w:eastAsia="zh-CN"/>
        </w:rPr>
      </w:pPr>
      <w:r>
        <w:rPr>
          <w:rFonts w:hint="eastAsia" w:ascii="宋体" w:hAnsi="宋体" w:cs="宋体"/>
          <w:lang w:eastAsia="zh-CN"/>
        </w:rPr>
        <w:t>（</w:t>
      </w:r>
      <w:r>
        <w:rPr>
          <w:rFonts w:hint="eastAsia"/>
          <w:lang w:eastAsia="zh-CN"/>
        </w:rPr>
        <w:t>二</w:t>
      </w:r>
      <w:r>
        <w:rPr>
          <w:rFonts w:hint="eastAsia" w:ascii="宋体" w:hAnsi="宋体" w:cs="宋体"/>
          <w:lang w:eastAsia="zh-CN"/>
        </w:rPr>
        <w:t>）</w:t>
      </w:r>
      <w:r>
        <w:rPr>
          <w:rFonts w:hint="eastAsia"/>
          <w:lang w:eastAsia="zh-CN"/>
        </w:rPr>
        <w:t>评分原则</w:t>
      </w:r>
    </w:p>
    <w:p>
      <w:pPr>
        <w:spacing w:line="360" w:lineRule="auto"/>
        <w:ind w:firstLine="480" w:firstLineChars="200"/>
        <w:jc w:val="both"/>
        <w:rPr>
          <w:lang w:eastAsia="zh-CN"/>
        </w:rPr>
      </w:pPr>
      <w:r>
        <w:rPr>
          <w:rFonts w:hint="eastAsia"/>
          <w:lang w:eastAsia="zh-CN"/>
        </w:rPr>
        <w:t>1，本题总分为25分，按6个档次进行评分。</w:t>
      </w:r>
    </w:p>
    <w:p>
      <w:pPr>
        <w:spacing w:line="360" w:lineRule="auto"/>
        <w:ind w:firstLine="480" w:firstLineChars="200"/>
        <w:jc w:val="both"/>
        <w:rPr>
          <w:lang w:eastAsia="zh-CN"/>
        </w:rPr>
      </w:pPr>
      <w:r>
        <w:rPr>
          <w:rFonts w:hint="eastAsia"/>
          <w:lang w:eastAsia="zh-CN"/>
        </w:rPr>
        <w:t>2. 评分时，主要从内容、语言表达和篇章结构三个方面考查，具体为：</w:t>
      </w:r>
    </w:p>
    <w:p>
      <w:pPr>
        <w:spacing w:line="360" w:lineRule="auto"/>
        <w:ind w:firstLine="480" w:firstLineChars="200"/>
        <w:jc w:val="both"/>
        <w:rPr>
          <w:lang w:eastAsia="zh-CN"/>
        </w:rPr>
      </w:pPr>
      <w:r>
        <w:rPr>
          <w:rFonts w:hint="eastAsia" w:ascii="宋体" w:hAnsi="宋体" w:cs="宋体"/>
          <w:lang w:eastAsia="zh-CN"/>
        </w:rPr>
        <w:t>（</w:t>
      </w:r>
      <w:r>
        <w:rPr>
          <w:rFonts w:hint="eastAsia"/>
          <w:lang w:eastAsia="zh-CN"/>
        </w:rPr>
        <w:t>1</w:t>
      </w:r>
      <w:r>
        <w:rPr>
          <w:rFonts w:hint="eastAsia" w:ascii="宋体" w:hAnsi="宋体" w:cs="宋体"/>
          <w:lang w:eastAsia="zh-CN"/>
        </w:rPr>
        <w:t>）</w:t>
      </w:r>
      <w:r>
        <w:rPr>
          <w:rFonts w:hint="eastAsia"/>
          <w:lang w:eastAsia="zh-CN"/>
        </w:rPr>
        <w:t>续写内容的质量、续写的完整性以及与原文情境的融洽度。</w:t>
      </w:r>
    </w:p>
    <w:p>
      <w:pPr>
        <w:spacing w:line="360" w:lineRule="auto"/>
        <w:ind w:firstLine="480" w:firstLineChars="200"/>
        <w:jc w:val="both"/>
        <w:rPr>
          <w:lang w:eastAsia="zh-CN"/>
        </w:rPr>
      </w:pPr>
      <w:r>
        <w:rPr>
          <w:rFonts w:hint="eastAsia" w:ascii="宋体" w:hAnsi="宋体" w:cs="宋体"/>
          <w:lang w:eastAsia="zh-CN"/>
        </w:rPr>
        <w:t>（</w:t>
      </w:r>
      <w:r>
        <w:rPr>
          <w:rFonts w:hint="eastAsia"/>
          <w:lang w:eastAsia="zh-CN"/>
        </w:rPr>
        <w:t>2</w:t>
      </w:r>
      <w:r>
        <w:rPr>
          <w:rFonts w:hint="eastAsia" w:ascii="宋体" w:hAnsi="宋体" w:cs="宋体"/>
          <w:lang w:eastAsia="zh-CN"/>
        </w:rPr>
        <w:t>）</w:t>
      </w:r>
      <w:r>
        <w:rPr>
          <w:rFonts w:hint="eastAsia"/>
          <w:lang w:eastAsia="zh-CN"/>
        </w:rPr>
        <w:t>所使用词汇和语法结构的准确性、恰当性和多样性。</w:t>
      </w:r>
    </w:p>
    <w:p>
      <w:pPr>
        <w:spacing w:line="360" w:lineRule="auto"/>
        <w:ind w:firstLine="480" w:firstLineChars="200"/>
        <w:jc w:val="both"/>
        <w:rPr>
          <w:lang w:eastAsia="zh-CN"/>
        </w:rPr>
      </w:pPr>
      <w:r>
        <w:rPr>
          <w:rFonts w:hint="eastAsia" w:ascii="宋体" w:hAnsi="宋体" w:cs="宋体"/>
          <w:lang w:eastAsia="zh-CN"/>
        </w:rPr>
        <w:t>（</w:t>
      </w:r>
      <w:r>
        <w:rPr>
          <w:rFonts w:hint="eastAsia"/>
          <w:lang w:eastAsia="zh-CN"/>
        </w:rPr>
        <w:t>3</w:t>
      </w:r>
      <w:r>
        <w:rPr>
          <w:rFonts w:hint="eastAsia" w:ascii="宋体" w:hAnsi="宋体" w:cs="宋体"/>
          <w:lang w:eastAsia="zh-CN"/>
        </w:rPr>
        <w:t>）</w:t>
      </w:r>
      <w:r>
        <w:rPr>
          <w:rFonts w:hint="eastAsia"/>
          <w:lang w:eastAsia="zh-CN"/>
        </w:rPr>
        <w:t>上下文的衔接和全文的连贯性。</w:t>
      </w:r>
    </w:p>
    <w:p>
      <w:pPr>
        <w:spacing w:line="360" w:lineRule="auto"/>
        <w:ind w:firstLine="480" w:firstLineChars="200"/>
        <w:jc w:val="both"/>
        <w:rPr>
          <w:lang w:eastAsia="zh-CN"/>
        </w:rPr>
      </w:pPr>
      <w:r>
        <w:rPr>
          <w:rFonts w:hint="eastAsia"/>
          <w:lang w:eastAsia="zh-CN"/>
        </w:rPr>
        <w:t>3，评分时，应先根据作答的整体情况确定其所属的档次，然后以该档次的要求来综合衡量，确定或调整档次，最后给分。</w:t>
      </w:r>
    </w:p>
    <w:p>
      <w:pPr>
        <w:spacing w:line="360" w:lineRule="auto"/>
        <w:ind w:firstLine="480" w:firstLineChars="200"/>
        <w:jc w:val="both"/>
        <w:rPr>
          <w:lang w:eastAsia="zh-CN"/>
        </w:rPr>
      </w:pPr>
      <w:r>
        <w:rPr>
          <w:rFonts w:hint="eastAsia"/>
          <w:lang w:eastAsia="zh-CN"/>
        </w:rPr>
        <w:t>4. 评分时还应注意：</w:t>
      </w:r>
    </w:p>
    <w:p>
      <w:pPr>
        <w:spacing w:line="360" w:lineRule="auto"/>
        <w:ind w:firstLine="480" w:firstLineChars="200"/>
        <w:jc w:val="both"/>
        <w:rPr>
          <w:lang w:eastAsia="zh-CN"/>
        </w:rPr>
      </w:pPr>
      <w:r>
        <w:rPr>
          <w:rFonts w:hint="eastAsia" w:ascii="宋体" w:hAnsi="宋体" w:cs="宋体"/>
          <w:lang w:eastAsia="zh-CN"/>
        </w:rPr>
        <w:t>（</w:t>
      </w:r>
      <w:r>
        <w:rPr>
          <w:rFonts w:hint="eastAsia"/>
          <w:lang w:eastAsia="zh-CN"/>
        </w:rPr>
        <w:t>1</w:t>
      </w:r>
      <w:r>
        <w:rPr>
          <w:rFonts w:hint="eastAsia" w:ascii="宋体" w:hAnsi="宋体" w:cs="宋体"/>
          <w:lang w:eastAsia="zh-CN"/>
        </w:rPr>
        <w:t>）</w:t>
      </w:r>
      <w:r>
        <w:rPr>
          <w:rFonts w:hint="eastAsia"/>
          <w:lang w:eastAsia="zh-CN"/>
        </w:rPr>
        <w:t>词数少于 120 的，酌情扣分；</w:t>
      </w:r>
    </w:p>
    <w:p>
      <w:pPr>
        <w:spacing w:line="360" w:lineRule="auto"/>
        <w:ind w:firstLine="480" w:firstLineChars="200"/>
        <w:jc w:val="both"/>
        <w:rPr>
          <w:lang w:eastAsia="zh-CN"/>
        </w:rPr>
      </w:pPr>
      <w:r>
        <w:rPr>
          <w:rFonts w:hint="eastAsia" w:ascii="宋体" w:hAnsi="宋体" w:cs="宋体"/>
          <w:lang w:eastAsia="zh-CN"/>
        </w:rPr>
        <w:t>（</w:t>
      </w:r>
      <w:r>
        <w:rPr>
          <w:rFonts w:hint="eastAsia"/>
          <w:lang w:eastAsia="zh-CN"/>
        </w:rPr>
        <w:t>2</w:t>
      </w:r>
      <w:r>
        <w:rPr>
          <w:rFonts w:hint="eastAsia" w:ascii="宋体" w:hAnsi="宋体" w:cs="宋体"/>
          <w:lang w:eastAsia="zh-CN"/>
        </w:rPr>
        <w:t>）</w:t>
      </w:r>
      <w:r>
        <w:rPr>
          <w:rFonts w:hint="eastAsia"/>
          <w:lang w:eastAsia="zh-CN"/>
        </w:rPr>
        <w:t>单词拼写和标点符号是写作规范的重要方面，评分时应视其对交际的影响程度予以考虑，英、美拼写及词汇用法均可接受；</w:t>
      </w:r>
    </w:p>
    <w:p>
      <w:pPr>
        <w:spacing w:line="360" w:lineRule="auto"/>
        <w:ind w:firstLine="480" w:firstLineChars="200"/>
        <w:jc w:val="both"/>
        <w:rPr>
          <w:lang w:eastAsia="zh-CN"/>
        </w:rPr>
      </w:pPr>
      <w:r>
        <w:rPr>
          <w:rFonts w:hint="eastAsia" w:ascii="宋体" w:hAnsi="宋体" w:cs="宋体"/>
          <w:lang w:eastAsia="zh-CN"/>
        </w:rPr>
        <w:t>（</w:t>
      </w:r>
      <w:r>
        <w:rPr>
          <w:rFonts w:hint="eastAsia"/>
          <w:lang w:eastAsia="zh-CN"/>
        </w:rPr>
        <w:t>3</w:t>
      </w:r>
      <w:r>
        <w:rPr>
          <w:rFonts w:hint="eastAsia" w:ascii="宋体" w:hAnsi="宋体" w:cs="宋体"/>
          <w:lang w:eastAsia="zh-CN"/>
        </w:rPr>
        <w:t>）</w:t>
      </w:r>
      <w:r>
        <w:rPr>
          <w:rFonts w:hint="eastAsia"/>
          <w:lang w:eastAsia="zh-CN"/>
        </w:rPr>
        <w:t>书写较差以致影响交际的，酌情扣分。</w:t>
      </w:r>
    </w:p>
    <w:p>
      <w:pPr>
        <w:spacing w:line="360" w:lineRule="auto"/>
        <w:ind w:firstLine="480" w:firstLineChars="200"/>
        <w:jc w:val="both"/>
        <w:rPr>
          <w:rFonts w:ascii="宋体" w:hAnsi="宋体" w:cs="宋体"/>
          <w:lang w:eastAsia="zh-CN"/>
        </w:rPr>
      </w:pPr>
    </w:p>
    <w:p>
      <w:pPr>
        <w:spacing w:line="360" w:lineRule="auto"/>
        <w:ind w:firstLine="480" w:firstLineChars="200"/>
        <w:jc w:val="both"/>
        <w:rPr>
          <w:lang w:eastAsia="zh-CN"/>
        </w:rPr>
      </w:pPr>
      <w:r>
        <w:rPr>
          <w:rFonts w:hint="eastAsia" w:ascii="宋体" w:hAnsi="宋体" w:cs="宋体"/>
          <w:lang w:eastAsia="zh-CN"/>
        </w:rPr>
        <w:t>（</w:t>
      </w:r>
      <w:r>
        <w:rPr>
          <w:rFonts w:hint="eastAsia"/>
          <w:lang w:eastAsia="zh-CN"/>
        </w:rPr>
        <w:t>三</w:t>
      </w:r>
      <w:r>
        <w:rPr>
          <w:rFonts w:hint="eastAsia" w:ascii="宋体" w:hAnsi="宋体" w:cs="宋体"/>
          <w:lang w:eastAsia="zh-CN"/>
        </w:rPr>
        <w:t>）</w:t>
      </w:r>
      <w:r>
        <w:rPr>
          <w:rFonts w:hint="eastAsia"/>
          <w:lang w:eastAsia="zh-CN"/>
        </w:rPr>
        <w:t>评分标准</w:t>
      </w:r>
    </w:p>
    <w:p>
      <w:pPr>
        <w:spacing w:line="360" w:lineRule="auto"/>
        <w:ind w:firstLine="480" w:firstLineChars="200"/>
        <w:jc w:val="both"/>
        <w:rPr>
          <w:lang w:eastAsia="zh-CN"/>
        </w:rPr>
      </w:pPr>
      <w:r>
        <w:rPr>
          <w:rFonts w:hint="eastAsia"/>
          <w:lang w:eastAsia="zh-CN"/>
        </w:rPr>
        <w:t>第VI档</w:t>
      </w:r>
      <w:r>
        <w:rPr>
          <w:rFonts w:hint="eastAsia" w:ascii="宋体" w:hAnsi="宋体" w:cs="宋体"/>
          <w:lang w:eastAsia="zh-CN"/>
        </w:rPr>
        <w:t>（</w:t>
      </w:r>
      <w:r>
        <w:rPr>
          <w:rFonts w:hint="eastAsia"/>
          <w:lang w:eastAsia="zh-CN"/>
        </w:rPr>
        <w:t>22-25分</w:t>
      </w:r>
      <w:r>
        <w:rPr>
          <w:rFonts w:hint="eastAsia" w:ascii="宋体" w:hAnsi="宋体" w:cs="宋体"/>
          <w:lang w:eastAsia="zh-CN"/>
        </w:rPr>
        <w:t>）</w:t>
      </w:r>
      <w:r>
        <w:rPr>
          <w:rFonts w:hint="eastAsia"/>
          <w:lang w:eastAsia="zh-CN"/>
        </w:rPr>
        <w:t>:创造了丰富、合理的内容，富有逻辑性，续写完整，与原文情境融洽度高；使用了多样且恰当的词汇和语法结构，表达流畅，语言错误很少，且完全不影响理解：自然有效地使用了段落间、句间衔接手段，全文结构清晰，前后呼应，意义连贯。</w:t>
      </w:r>
    </w:p>
    <w:p>
      <w:pPr>
        <w:spacing w:line="360" w:lineRule="auto"/>
        <w:ind w:firstLine="480" w:firstLineChars="200"/>
        <w:jc w:val="both"/>
        <w:rPr>
          <w:lang w:eastAsia="zh-CN"/>
        </w:rPr>
      </w:pPr>
      <w:r>
        <w:rPr>
          <w:rFonts w:hint="eastAsia"/>
          <w:lang w:eastAsia="zh-CN"/>
        </w:rPr>
        <w:t>第V档</w:t>
      </w:r>
      <w:r>
        <w:rPr>
          <w:rFonts w:hint="eastAsia" w:ascii="宋体" w:hAnsi="宋体" w:cs="宋体"/>
          <w:lang w:eastAsia="zh-CN"/>
        </w:rPr>
        <w:t>（</w:t>
      </w:r>
      <w:r>
        <w:rPr>
          <w:rFonts w:hint="eastAsia"/>
          <w:lang w:eastAsia="zh-CN"/>
        </w:rPr>
        <w:t>18-21分</w:t>
      </w:r>
      <w:r>
        <w:rPr>
          <w:rFonts w:hint="eastAsia" w:ascii="宋体" w:hAnsi="宋体" w:cs="宋体"/>
          <w:lang w:eastAsia="zh-CN"/>
        </w:rPr>
        <w:t>）</w:t>
      </w:r>
      <w:r>
        <w:rPr>
          <w:rFonts w:hint="eastAsia"/>
          <w:lang w:eastAsia="zh-CN"/>
        </w:rPr>
        <w:t>；创造了比较丰富、合理的内容，比较有逻辑性，续写比较完整，与原文情境融洽度较高；使用了比较多样且恰当的词汇和语法结构，表达比较流畅，有个别错误，但不影响理解：比较有效地使用了语句间衔接手段，全文结构比较清晰，意义比较连贯。</w:t>
      </w:r>
    </w:p>
    <w:p>
      <w:pPr>
        <w:spacing w:line="360" w:lineRule="auto"/>
        <w:ind w:firstLine="480" w:firstLineChars="200"/>
        <w:jc w:val="both"/>
        <w:rPr>
          <w:lang w:eastAsia="zh-CN"/>
        </w:rPr>
      </w:pPr>
      <w:r>
        <w:rPr>
          <w:rFonts w:hint="eastAsia"/>
          <w:lang w:eastAsia="zh-CN"/>
        </w:rPr>
        <w:t>第V档</w:t>
      </w:r>
      <w:r>
        <w:rPr>
          <w:rFonts w:hint="eastAsia" w:ascii="宋体" w:hAnsi="宋体" w:cs="宋体"/>
          <w:lang w:eastAsia="zh-CN"/>
        </w:rPr>
        <w:t>（</w:t>
      </w:r>
      <w:r>
        <w:rPr>
          <w:rFonts w:hint="eastAsia"/>
          <w:lang w:eastAsia="zh-CN"/>
        </w:rPr>
        <w:t>15-17分</w:t>
      </w:r>
      <w:r>
        <w:rPr>
          <w:rFonts w:hint="eastAsia" w:ascii="宋体" w:hAnsi="宋体" w:cs="宋体"/>
          <w:lang w:eastAsia="zh-CN"/>
        </w:rPr>
        <w:t>）</w:t>
      </w:r>
      <w:r>
        <w:rPr>
          <w:rFonts w:hint="eastAsia"/>
          <w:lang w:eastAsia="zh-CN"/>
        </w:rPr>
        <w:t>：创造了基本合理的内容，有一定的逻辑性，续写基本完整，与原文情境相关；使用了比较恰当的词汇和语法结构，表达方式不够多样性，表达有些许错误，但基本不影响理解；使用了语句间衔接手段，全文结构比较清晰，意义比较连贯。</w:t>
      </w:r>
    </w:p>
    <w:p>
      <w:pPr>
        <w:spacing w:line="360" w:lineRule="auto"/>
        <w:ind w:firstLine="480" w:firstLineChars="200"/>
        <w:jc w:val="both"/>
        <w:rPr>
          <w:lang w:eastAsia="zh-CN"/>
        </w:rPr>
      </w:pPr>
      <w:r>
        <w:rPr>
          <w:rFonts w:hint="eastAsia"/>
          <w:lang w:eastAsia="zh-CN"/>
        </w:rPr>
        <w:t>第</w:t>
      </w:r>
      <w:r>
        <w:rPr>
          <w:lang w:eastAsia="zh-CN"/>
        </w:rPr>
        <w:t>III</w:t>
      </w:r>
      <w:r>
        <w:rPr>
          <w:rFonts w:hint="eastAsia"/>
          <w:lang w:eastAsia="zh-CN"/>
        </w:rPr>
        <w:t>档</w:t>
      </w:r>
      <w:r>
        <w:rPr>
          <w:rFonts w:hint="eastAsia" w:ascii="宋体" w:hAnsi="宋体" w:cs="宋体"/>
          <w:lang w:eastAsia="zh-CN"/>
        </w:rPr>
        <w:t>（</w:t>
      </w:r>
      <w:r>
        <w:rPr>
          <w:rFonts w:hint="eastAsia"/>
          <w:lang w:eastAsia="zh-CN"/>
        </w:rPr>
        <w:t>11-14分</w:t>
      </w:r>
      <w:r>
        <w:rPr>
          <w:rFonts w:hint="eastAsia" w:ascii="宋体" w:hAnsi="宋体" w:cs="宋体"/>
          <w:lang w:eastAsia="zh-CN"/>
        </w:rPr>
        <w:t>）</w:t>
      </w:r>
      <w:r>
        <w:rPr>
          <w:rFonts w:hint="eastAsia"/>
          <w:lang w:eastAsia="zh-CN"/>
        </w:rPr>
        <w:t>:创造了基本完整的故基内容，但有的情节下够合理或逻辑性不强，</w:t>
      </w:r>
    </w:p>
    <w:p>
      <w:pPr>
        <w:spacing w:line="360" w:lineRule="auto"/>
        <w:jc w:val="both"/>
        <w:rPr>
          <w:lang w:eastAsia="zh-CN"/>
        </w:rPr>
      </w:pPr>
      <w:r>
        <w:rPr>
          <w:rFonts w:hint="eastAsia"/>
          <w:lang w:eastAsia="zh-CN"/>
        </w:rPr>
        <w:t>与原文情境基本相关；使用了简单的词汇和语法结构，有部分语言错误和不恰当之处，个别部分影响理解：尚有语句衔接的意识，全文结构基本消晰，意义基本连贯。</w:t>
      </w:r>
    </w:p>
    <w:p>
      <w:pPr>
        <w:spacing w:line="360" w:lineRule="auto"/>
        <w:ind w:firstLine="480" w:firstLineChars="200"/>
        <w:jc w:val="both"/>
        <w:rPr>
          <w:lang w:eastAsia="zh-CN"/>
        </w:rPr>
      </w:pPr>
      <w:r>
        <w:rPr>
          <w:rFonts w:hint="eastAsia"/>
          <w:lang w:eastAsia="zh-CN"/>
        </w:rPr>
        <w:t>第11档</w:t>
      </w:r>
      <w:r>
        <w:rPr>
          <w:rFonts w:hint="eastAsia" w:ascii="宋体" w:hAnsi="宋体" w:cs="宋体"/>
          <w:lang w:eastAsia="zh-CN"/>
        </w:rPr>
        <w:t>（</w:t>
      </w:r>
      <w:r>
        <w:rPr>
          <w:rFonts w:hint="eastAsia"/>
          <w:lang w:eastAsia="zh-CN"/>
        </w:rPr>
        <w:t>6-10 分</w:t>
      </w:r>
      <w:r>
        <w:rPr>
          <w:rFonts w:hint="eastAsia" w:ascii="宋体" w:hAnsi="宋体" w:cs="宋体"/>
          <w:lang w:eastAsia="zh-CN"/>
        </w:rPr>
        <w:t>）</w:t>
      </w:r>
      <w:r>
        <w:rPr>
          <w:rFonts w:hint="eastAsia"/>
          <w:lang w:eastAsia="zh-CN"/>
        </w:rPr>
        <w:t>：内容和逻辑上有一些重大问题，续写不够完整，与原文有一定程度脱节；所用的词汇有限，语法结构单调，错误较多且比较低级，影响理解；未能有效地使用语句间衔接手段，全文结构不够清晰，意义欠连贯。</w:t>
      </w:r>
    </w:p>
    <w:p>
      <w:pPr>
        <w:spacing w:line="360" w:lineRule="auto"/>
        <w:ind w:firstLine="480" w:firstLineChars="200"/>
        <w:jc w:val="both"/>
        <w:rPr>
          <w:lang w:eastAsia="zh-CN"/>
        </w:rPr>
      </w:pPr>
      <w:r>
        <w:rPr>
          <w:rFonts w:hint="eastAsia"/>
          <w:lang w:eastAsia="zh-CN"/>
        </w:rPr>
        <w:t>第1档</w:t>
      </w:r>
      <w:r>
        <w:rPr>
          <w:rFonts w:hint="eastAsia" w:ascii="宋体" w:hAnsi="宋体" w:cs="宋体"/>
          <w:lang w:eastAsia="zh-CN"/>
        </w:rPr>
        <w:t>（</w:t>
      </w:r>
      <w:r>
        <w:rPr>
          <w:rFonts w:hint="eastAsia"/>
          <w:lang w:eastAsia="zh-CN"/>
        </w:rPr>
        <w:t>1-5分</w:t>
      </w:r>
      <w:r>
        <w:rPr>
          <w:rFonts w:hint="eastAsia" w:ascii="宋体" w:hAnsi="宋体" w:cs="宋体"/>
          <w:lang w:eastAsia="zh-CN"/>
        </w:rPr>
        <w:t>）</w:t>
      </w:r>
      <w:r>
        <w:rPr>
          <w:rFonts w:hint="eastAsia"/>
          <w:lang w:eastAsia="zh-CN"/>
        </w:rPr>
        <w:t>：内容和逻辑上有较多重大问题，或有部分内容抄自原文，续写不完整，与原文情境基本脱节；所使用的词汇非常有限，语法结构单调，错误极多，严重影响理解：几乎没有使用语句间衔按手段，全文结构不清晰，意义不连贯。</w:t>
      </w:r>
    </w:p>
    <w:p>
      <w:pPr>
        <w:spacing w:line="360" w:lineRule="auto"/>
        <w:ind w:firstLine="480" w:firstLineChars="200"/>
        <w:jc w:val="both"/>
        <w:rPr>
          <w:lang w:eastAsia="zh-CN"/>
        </w:rPr>
      </w:pPr>
      <w:r>
        <w:rPr>
          <w:rFonts w:hint="eastAsia"/>
          <w:lang w:eastAsia="zh-CN"/>
        </w:rPr>
        <w:t>不得分：未作答：所写内容太少或无法看清，以致无法评判：所写内容全部抄自原文，或与题目要求完全不相关。</w:t>
      </w:r>
    </w:p>
    <w:p>
      <w:pPr>
        <w:spacing w:line="360" w:lineRule="auto"/>
        <w:ind w:firstLine="480" w:firstLineChars="200"/>
        <w:jc w:val="both"/>
        <w:rPr>
          <w:rFonts w:ascii="宋体" w:hAnsi="宋体" w:cs="宋体"/>
        </w:rPr>
      </w:pPr>
    </w:p>
    <w:p>
      <w:pPr>
        <w:spacing w:line="360" w:lineRule="auto"/>
        <w:ind w:firstLine="480" w:firstLineChars="200"/>
        <w:jc w:val="both"/>
      </w:pPr>
      <w:r>
        <w:rPr>
          <w:rFonts w:hint="eastAsia" w:ascii="宋体" w:hAnsi="宋体" w:cs="宋体"/>
        </w:rPr>
        <w:t>（</w:t>
      </w:r>
      <w:r>
        <w:rPr>
          <w:rFonts w:hint="eastAsia"/>
        </w:rPr>
        <w:t>四</w:t>
      </w:r>
      <w:r>
        <w:rPr>
          <w:rFonts w:hint="eastAsia" w:ascii="宋体" w:hAnsi="宋体" w:cs="宋体"/>
        </w:rPr>
        <w:t>）</w:t>
      </w:r>
      <w:r>
        <w:rPr>
          <w:rFonts w:hint="eastAsia"/>
        </w:rPr>
        <w:t>One possible version:</w:t>
      </w:r>
    </w:p>
    <w:p>
      <w:pPr>
        <w:spacing w:line="360" w:lineRule="auto"/>
        <w:ind w:firstLine="480" w:firstLineChars="200"/>
        <w:jc w:val="both"/>
      </w:pPr>
      <w:r>
        <w:rPr>
          <w:rFonts w:hint="eastAsia"/>
        </w:rPr>
        <w:t xml:space="preserve">Just then， a voice spoke over the radio: ＂Jack， can you hear me?＂ It was Gerry. David and the </w:t>
      </w:r>
      <w:r>
        <w:t>doctor</w:t>
      </w:r>
      <w:r>
        <w:rPr>
          <w:rFonts w:hint="eastAsia"/>
        </w:rPr>
        <w:t xml:space="preserve"> stared at</w:t>
      </w:r>
      <w:r>
        <w:rPr>
          <w:rFonts w:hint="eastAsia"/>
          <w:lang w:eastAsia="zh-CN"/>
        </w:rPr>
        <w:t xml:space="preserve"> </w:t>
      </w:r>
      <w:r>
        <w:rPr>
          <w:rFonts w:hint="eastAsia"/>
        </w:rPr>
        <w:t>each other in shock. How was it possible that the same night they set out to prove the old man was mad， the call he＇d been waiting for would finally happen? In the next room， they heard Gerry apologized for not contacting Jack. ＂Well， it seems like he wasn＇t waiting in vain after all.＂ the doctor said. Even though they kept in contact in the following days， Gerry refused to meet Jack.</w:t>
      </w:r>
      <w:r>
        <w:t xml:space="preserve"> </w:t>
      </w:r>
    </w:p>
    <w:p>
      <w:pPr>
        <w:spacing w:line="360" w:lineRule="auto"/>
        <w:ind w:firstLine="480" w:firstLineChars="200"/>
        <w:jc w:val="both"/>
      </w:pPr>
      <w:r>
        <w:rPr>
          <w:rFonts w:hint="eastAsia"/>
        </w:rPr>
        <w:t>One day， when Jack entered the boy＇s bedroom to surprise Phillip， Jack got a surprise. A radio stood on Phillip＇s desk. Beside it was a notebook. The notebook was full of details about Gerry！ Phillip had written down everything Jack told him. Jack turned to Phillip， who stood in the doorway. ＂What is all this?＂ Jack asked. ＂It was me on the radio，＂ Phillip said. ＂I used a voice-changing app to pretend to be Gerry＂. Seeing what Phillip did， Jack realized he would be in an excellent mood for the rest of his life.</w:t>
      </w:r>
      <w:bookmarkStart w:id="0" w:name="_GoBack"/>
      <w:bookmarkEnd w:id="0"/>
    </w:p>
    <w:sectPr>
      <w:headerReference r:id="rId3" w:type="default"/>
      <w:footerReference r:id="rId4" w:type="default"/>
      <w:pgSz w:w="11900" w:h="16840"/>
      <w:pgMar w:top="1134" w:right="1134" w:bottom="1134" w:left="1134" w:header="851" w:footer="992" w:gutter="0"/>
      <w:cols w:space="425"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Neue">
    <w:altName w:val="Arial"/>
    <w:panose1 w:val="00000000000000000000"/>
    <w:charset w:val="00"/>
    <w:family w:val="roman"/>
    <w:pitch w:val="default"/>
    <w:sig w:usb0="00000000" w:usb1="00000000" w:usb2="00000000" w:usb3="00000000" w:csb0="00000000" w:csb1="00000000"/>
  </w:font>
  <w:font w:name="Arial Unicode MS">
    <w:altName w:val="Arial"/>
    <w:panose1 w:val="020B0604020202020204"/>
    <w:charset w:val="00"/>
    <w:family w:val="roman"/>
    <w:pitch w:val="default"/>
    <w:sig w:usb0="00000000" w:usb1="00000000" w:usb2="00000000" w:usb3="00000000" w:csb0="00000000" w:csb1="00000000"/>
  </w:font>
  <w:font w:name="等线">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top w:val="none" w:color="auto" w:sz="0" w:space="0"/>
        <w:left w:val="none" w:color="auto" w:sz="0" w:space="0"/>
        <w:bottom w:val="none" w:color="auto" w:sz="0" w:space="0"/>
        <w:right w:val="none" w:color="auto" w:sz="0" w:space="0"/>
        <w:between w:val="none" w:color="auto" w:sz="0" w:space="0"/>
      </w:pBdr>
      <w:tabs>
        <w:tab w:val="center" w:pos="4153"/>
        <w:tab w:val="right" w:pos="8306"/>
      </w:tabs>
      <w:snapToGrid w:val="0"/>
      <w:jc w:val="left"/>
      <w:rPr>
        <w:sz w:val="2"/>
        <w:szCs w:val="2"/>
        <w:lang w:eastAsia="zh-CN"/>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lang w:eastAsia="zh-CN"/>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top w:val="none" w:color="auto" w:sz="0" w:space="0"/>
        <w:left w:val="none" w:color="auto" w:sz="0" w:space="0"/>
        <w:bottom w:val="none" w:color="auto" w:sz="0" w:space="1"/>
        <w:right w:val="none" w:color="auto" w:sz="0" w:space="0"/>
        <w:between w:val="none" w:color="auto" w:sz="0" w:space="0"/>
      </w:pBdr>
      <w:snapToGrid w:val="0"/>
      <w:jc w:val="both"/>
      <w:rPr>
        <w:sz w:val="2"/>
        <w:szCs w:val="2"/>
        <w:lang w:eastAsia="zh-CN"/>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val="1"/>
  <w:documentProtection w:enforcement="0"/>
  <w:defaultTabStop w:val="420"/>
  <w:autoHyphenation/>
  <w:drawingGridHorizontalSpacing w:val="120"/>
  <w:drawingGridVerticalSpacing w:val="163"/>
  <w:displayHorizontalDrawingGridEvery w:val="2"/>
  <w:displayVerticalDrawingGridEvery w:val="2"/>
  <w:characterSpacingControl w:val="doNotCompress"/>
  <w:hdrShapeDefaults>
    <o:shapelayout v:ext="edit">
      <o:idmap v:ext="edit" data="2"/>
    </o:shapelayout>
  </w:hdrShapeDefault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4F78"/>
    <w:rsid w:val="004151FC"/>
    <w:rsid w:val="00AA4F78"/>
    <w:rsid w:val="00C02FC6"/>
    <w:rsid w:val="7E2C2C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pBdr>
        <w:top w:val="none" w:color="auto" w:sz="0" w:space="0"/>
        <w:left w:val="none" w:color="auto" w:sz="0" w:space="0"/>
        <w:bottom w:val="none" w:color="auto" w:sz="0" w:space="0"/>
        <w:right w:val="none" w:color="auto" w:sz="0" w:space="0"/>
        <w:between w:val="none" w:color="auto" w:sz="0" w:space="0"/>
      </w:pBdr>
    </w:pPr>
    <w:rPr>
      <w:rFonts w:ascii="Times New Roman" w:hAnsi="Times New Roman" w:eastAsia="宋体" w:cs="Times New Roman"/>
      <w:sz w:val="24"/>
      <w:szCs w:val="24"/>
      <w:lang w:val="en-US" w:eastAsia="en-US" w:bidi="ar-SA"/>
    </w:rPr>
  </w:style>
  <w:style w:type="character" w:default="1" w:styleId="5">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11"/>
    <w:unhideWhenUsed/>
    <w:uiPriority w:val="99"/>
    <w:pPr>
      <w:widowControl w:val="0"/>
      <w:pBdr>
        <w:top w:val="none" w:color="auto" w:sz="0" w:space="0"/>
        <w:left w:val="none" w:color="auto" w:sz="0" w:space="0"/>
        <w:bottom w:val="none" w:color="auto" w:sz="0" w:space="0"/>
        <w:right w:val="none" w:color="auto" w:sz="0" w:space="0"/>
        <w:between w:val="none" w:color="auto" w:sz="0" w:space="0"/>
      </w:pBdr>
      <w:tabs>
        <w:tab w:val="center" w:pos="4153"/>
        <w:tab w:val="right" w:pos="8306"/>
      </w:tabs>
      <w:snapToGrid w:val="0"/>
    </w:pPr>
    <w:rPr>
      <w:sz w:val="18"/>
      <w:szCs w:val="18"/>
      <w:lang w:eastAsia="zh-CN"/>
    </w:rPr>
  </w:style>
  <w:style w:type="paragraph" w:styleId="3">
    <w:name w:val="header"/>
    <w:basedOn w:val="1"/>
    <w:link w:val="10"/>
    <w:unhideWhenUsed/>
    <w:uiPriority w:val="99"/>
    <w:pPr>
      <w:widowControl w:val="0"/>
      <w:pBdr>
        <w:top w:val="none" w:color="auto" w:sz="0" w:space="0"/>
        <w:left w:val="none" w:color="auto" w:sz="0" w:space="0"/>
        <w:bottom w:val="single" w:color="auto" w:sz="6" w:space="1"/>
        <w:right w:val="none" w:color="auto" w:sz="0" w:space="0"/>
        <w:between w:val="none" w:color="auto" w:sz="0" w:space="0"/>
      </w:pBdr>
      <w:tabs>
        <w:tab w:val="center" w:pos="4153"/>
        <w:tab w:val="right" w:pos="8306"/>
      </w:tabs>
      <w:snapToGrid w:val="0"/>
      <w:jc w:val="center"/>
    </w:pPr>
    <w:rPr>
      <w:sz w:val="18"/>
      <w:szCs w:val="18"/>
      <w:lang w:eastAsia="zh-CN"/>
    </w:rPr>
  </w:style>
  <w:style w:type="character" w:styleId="6">
    <w:name w:val="Hyperlink"/>
    <w:uiPriority w:val="0"/>
    <w:rPr>
      <w:u w:val="single"/>
    </w:rPr>
  </w:style>
  <w:style w:type="table" w:customStyle="1" w:styleId="7">
    <w:name w:val="Table Normal_0"/>
    <w:uiPriority w:val="0"/>
    <w:tblPr>
      <w:tblLayout w:type="fixed"/>
      <w:tblCellMar>
        <w:top w:w="0" w:type="dxa"/>
        <w:left w:w="0" w:type="dxa"/>
        <w:bottom w:w="0" w:type="dxa"/>
        <w:right w:w="0" w:type="dxa"/>
      </w:tblCellMar>
    </w:tblPr>
  </w:style>
  <w:style w:type="paragraph" w:customStyle="1" w:styleId="8">
    <w:name w:val="页眉与页脚"/>
    <w:uiPriority w:val="0"/>
    <w:pPr>
      <w:pBdr>
        <w:top w:val="none" w:color="auto" w:sz="0" w:space="0"/>
        <w:left w:val="none" w:color="auto" w:sz="0" w:space="0"/>
        <w:bottom w:val="none" w:color="auto" w:sz="0" w:space="0"/>
        <w:right w:val="none" w:color="auto" w:sz="0" w:space="0"/>
        <w:between w:val="none" w:color="auto" w:sz="0" w:space="0"/>
      </w:pBdr>
      <w:tabs>
        <w:tab w:val="right" w:pos="9020"/>
      </w:tabs>
    </w:pPr>
    <w:rPr>
      <w:rFonts w:ascii="Helvetica Neue" w:hAnsi="Helvetica Neue" w:eastAsia="Arial Unicode MS" w:cs="Arial Unicode MS"/>
      <w:color w:val="000000"/>
      <w:sz w:val="24"/>
      <w:szCs w:val="24"/>
      <w:lang w:val="en-US" w:eastAsia="zh-CN" w:bidi="ar-SA"/>
    </w:rPr>
  </w:style>
  <w:style w:type="paragraph" w:customStyle="1" w:styleId="9">
    <w:name w:val="正文 A"/>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ascii="等线" w:hAnsi="等线" w:eastAsia="等线" w:cs="等线"/>
      <w:color w:val="000000"/>
      <w:kern w:val="2"/>
      <w:sz w:val="24"/>
      <w:szCs w:val="24"/>
      <w:u w:color="000000"/>
      <w:lang w:val="en-US" w:eastAsia="zh-CN" w:bidi="ar-SA"/>
    </w:rPr>
  </w:style>
  <w:style w:type="character" w:customStyle="1" w:styleId="10">
    <w:name w:val="页眉 Char"/>
    <w:link w:val="3"/>
    <w:semiHidden/>
    <w:uiPriority w:val="99"/>
    <w:rPr>
      <w:sz w:val="18"/>
      <w:szCs w:val="18"/>
    </w:rPr>
  </w:style>
  <w:style w:type="character" w:customStyle="1" w:styleId="11">
    <w:name w:val="页脚 Char"/>
    <w:link w:val="2"/>
    <w:semiHidden/>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Neue"/>
        <a:ea typeface="Helvetica Neue"/>
        <a:cs typeface="Helvetica Neue"/>
      </a:majorFont>
      <a:minorFont>
        <a:latin typeface="Helvetica Neue"/>
        <a:ea typeface="Helvetica Neue"/>
        <a:cs typeface="Helvetica Neu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spPr>
      <a:bodyPr rot="0" spcFirstLastPara="1" vertOverflow="overflow" horzOverflow="overflow" vert="horz" wrap="square" lIns="91439" tIns="45719" rIns="91439" bIns="45719" numCol="1" spcCol="38100" rtlCol="0" anchor="t">
        <a:noAutofit/>
      </a:bodyPr>
      <a:lstStyle/>
      <a:style>
        <a:lnRef idx="0">
          <a:scrgbClr r="0" g="0" b="0"/>
        </a:lnRef>
        <a:fillRef idx="0">
          <a:scrgbClr r="0" g="0" b="0"/>
        </a:fillRef>
        <a:effectRef idx="0">
          <a:scrgbClr r="0" g="0" b="0"/>
        </a:effectRef>
        <a:fontRef idx="none"/>
      </a:style>
    </a:lnDef>
    <a:txDef>
      <a:spPr>
        <a:noFill/>
        <a:ln w="12700" cap="flat">
          <a:noFill/>
          <a:miter lim="400000"/>
        </a:ln>
      </a:spPr>
      <a:bodyPr rot="0" spcFirstLastPara="1" vertOverflow="overflow" horzOverflow="overflow" vert="horz" wrap="square" lIns="0" tIns="0" rIns="0" bIns="0" numCol="1" spcCol="38100" rtlCol="0" anchor="t">
        <a:spAutoFit/>
      </a:bodyPr>
      <a:lstStyle/>
      <a:style>
        <a:lnRef idx="0">
          <a:scrgbClr r="0" g="0" b="0"/>
        </a:lnRef>
        <a:fillRef idx="0">
          <a:scrgbClr r="0" g="0" b="0"/>
        </a:fillRef>
        <a:effectRef idx="0">
          <a:scrgbClr r="0" g="0" b="0"/>
        </a:effectRef>
        <a:fontRef idx="none"/>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658</Words>
  <Characters>3755</Characters>
  <Lines>31</Lines>
  <Paragraphs>8</Paragraphs>
  <TotalTime>0</TotalTime>
  <ScaleCrop>false</ScaleCrop>
  <LinksUpToDate>false</LinksUpToDate>
  <CharactersWithSpaces>4405</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2023-08-20T02:10:00Z</dcterms:created>
  <dc:creator>24147</dc:creator>
  <cp:lastModifiedBy>24147</cp:lastModifiedBy>
  <dcterms:modified xsi:type="dcterms:W3CDTF">2023-08-20T14:23:11Z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2052-11.8.2.8411</vt:lpwstr>
  </property>
</Properties>
</file>