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00A3A">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11506200</wp:posOffset>
            </wp:positionV>
            <wp:extent cx="381000" cy="4445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81000" cy="4445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w:t>
      </w:r>
      <w:r>
        <w:rPr>
          <w:rFonts w:ascii="Times New Roman" w:hAnsi="Times New Roman" w:eastAsia="Times New Roman" w:cs="Times New Roman"/>
          <w:b/>
          <w:color w:val="auto"/>
          <w:sz w:val="32"/>
        </w:rPr>
        <w:t>2025</w:t>
      </w:r>
      <w:r>
        <w:rPr>
          <w:rFonts w:ascii="宋体" w:hAnsi="宋体" w:eastAsia="宋体" w:cs="宋体"/>
          <w:b/>
          <w:color w:val="auto"/>
          <w:sz w:val="32"/>
        </w:rPr>
        <w:t>学年高二下学期</w:t>
      </w:r>
      <w:r>
        <w:rPr>
          <w:rFonts w:ascii="Times New Roman" w:hAnsi="Times New Roman" w:eastAsia="Times New Roman" w:cs="Times New Roman"/>
          <w:b/>
          <w:color w:val="auto"/>
          <w:sz w:val="32"/>
        </w:rPr>
        <w:t>6</w:t>
      </w:r>
      <w:r>
        <w:rPr>
          <w:rFonts w:ascii="宋体" w:hAnsi="宋体" w:eastAsia="宋体" w:cs="宋体"/>
          <w:b/>
          <w:color w:val="auto"/>
          <w:sz w:val="32"/>
        </w:rPr>
        <w:t>月单元检测</w:t>
      </w:r>
    </w:p>
    <w:p w14:paraId="545A9F92">
      <w:pPr>
        <w:spacing w:line="360" w:lineRule="auto"/>
        <w:jc w:val="center"/>
      </w:pPr>
      <w:r>
        <w:rPr>
          <w:rFonts w:ascii="宋体" w:hAnsi="宋体" w:eastAsia="宋体" w:cs="宋体"/>
          <w:b/>
          <w:color w:val="auto"/>
          <w:sz w:val="32"/>
        </w:rPr>
        <w:t>英语试卷</w:t>
      </w:r>
    </w:p>
    <w:p w14:paraId="69AFC73E">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A108E1A">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4ACF38A1">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6470F242">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3FF4FB79">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 xml:space="preserve"> 10 </w:t>
      </w:r>
      <w:r>
        <w:rPr>
          <w:rFonts w:ascii="宋体" w:hAnsi="宋体" w:eastAsia="宋体" w:cs="宋体"/>
          <w:b/>
          <w:color w:val="auto"/>
          <w:sz w:val="24"/>
        </w:rPr>
        <w:t>秒钟的时间来回答有关小题和阅读下一小题。每段对话仅读一遍。</w:t>
      </w:r>
    </w:p>
    <w:p w14:paraId="771ACD96">
      <w:pPr>
        <w:spacing w:line="360" w:lineRule="auto"/>
        <w:jc w:val="left"/>
      </w:pPr>
      <w:r>
        <w:rPr>
          <w:rFonts w:ascii="Times New Roman" w:hAnsi="Times New Roman" w:eastAsia="Times New Roman" w:cs="Times New Roman"/>
          <w:color w:val="auto"/>
          <w:sz w:val="21"/>
        </w:rPr>
        <w:t xml:space="preserve">1. Where does the conversation take place? </w:t>
      </w:r>
    </w:p>
    <w:p w14:paraId="4656B213">
      <w:pPr>
        <w:spacing w:line="360" w:lineRule="auto"/>
        <w:jc w:val="left"/>
      </w:pPr>
      <w:r>
        <w:rPr>
          <w:rFonts w:ascii="Times New Roman" w:hAnsi="Times New Roman" w:eastAsia="Times New Roman" w:cs="Times New Roman"/>
          <w:color w:val="auto"/>
          <w:sz w:val="21"/>
        </w:rPr>
        <w:t xml:space="preserve">A. At a hospital.             B. At an airport.             C. On the plane. </w:t>
      </w:r>
    </w:p>
    <w:p w14:paraId="667A497E">
      <w:pPr>
        <w:spacing w:line="360" w:lineRule="auto"/>
        <w:jc w:val="left"/>
      </w:pPr>
      <w:r>
        <w:rPr>
          <w:rFonts w:ascii="Times New Roman" w:hAnsi="Times New Roman" w:eastAsia="Times New Roman" w:cs="Times New Roman"/>
          <w:color w:val="auto"/>
          <w:sz w:val="21"/>
        </w:rPr>
        <w:t xml:space="preserve">2. What are the speakers mainly talking about? </w:t>
      </w:r>
    </w:p>
    <w:p w14:paraId="4328BB6F">
      <w:pPr>
        <w:spacing w:line="360" w:lineRule="auto"/>
        <w:jc w:val="left"/>
      </w:pPr>
      <w:r>
        <w:rPr>
          <w:rFonts w:ascii="Times New Roman" w:hAnsi="Times New Roman" w:eastAsia="Times New Roman" w:cs="Times New Roman"/>
          <w:color w:val="auto"/>
          <w:sz w:val="21"/>
        </w:rPr>
        <w:t xml:space="preserve">A. Their future plans.             B. A movie character.             C. A former classmate. </w:t>
      </w:r>
    </w:p>
    <w:p w14:paraId="5C286E5D">
      <w:pPr>
        <w:spacing w:line="360" w:lineRule="auto"/>
        <w:jc w:val="left"/>
      </w:pPr>
      <w:r>
        <w:rPr>
          <w:rFonts w:ascii="Times New Roman" w:hAnsi="Times New Roman" w:eastAsia="Times New Roman" w:cs="Times New Roman"/>
          <w:color w:val="auto"/>
          <w:sz w:val="21"/>
        </w:rPr>
        <w:t xml:space="preserve">3. How does the man sound? </w:t>
      </w:r>
    </w:p>
    <w:p w14:paraId="2DDD9153">
      <w:pPr>
        <w:spacing w:line="360" w:lineRule="auto"/>
        <w:jc w:val="left"/>
      </w:pPr>
      <w:r>
        <w:rPr>
          <w:rFonts w:ascii="Times New Roman" w:hAnsi="Times New Roman" w:eastAsia="Times New Roman" w:cs="Times New Roman"/>
          <w:color w:val="auto"/>
          <w:sz w:val="21"/>
        </w:rPr>
        <w:t xml:space="preserve">A. Fearful.             B. Annoyed.             C. Calm. </w:t>
      </w:r>
    </w:p>
    <w:p w14:paraId="14B2EFAD">
      <w:pPr>
        <w:spacing w:line="360" w:lineRule="auto"/>
        <w:jc w:val="left"/>
      </w:pPr>
      <w:r>
        <w:rPr>
          <w:rFonts w:ascii="Times New Roman" w:hAnsi="Times New Roman" w:eastAsia="Times New Roman" w:cs="Times New Roman"/>
          <w:color w:val="auto"/>
          <w:sz w:val="21"/>
        </w:rPr>
        <w:t xml:space="preserve">4. What kind of chance does the man probably lose? </w:t>
      </w:r>
    </w:p>
    <w:p w14:paraId="76EA6375">
      <w:pPr>
        <w:spacing w:line="360" w:lineRule="auto"/>
        <w:jc w:val="left"/>
      </w:pPr>
      <w:r>
        <w:rPr>
          <w:rFonts w:ascii="Times New Roman" w:hAnsi="Times New Roman" w:eastAsia="Times New Roman" w:cs="Times New Roman"/>
          <w:color w:val="auto"/>
          <w:sz w:val="21"/>
        </w:rPr>
        <w:t>A. Sitting an exam.</w:t>
      </w:r>
    </w:p>
    <w:p w14:paraId="13F15F4B">
      <w:pPr>
        <w:spacing w:line="360" w:lineRule="auto"/>
        <w:jc w:val="left"/>
      </w:pPr>
      <w:r>
        <w:rPr>
          <w:rFonts w:ascii="Times New Roman" w:hAnsi="Times New Roman" w:eastAsia="Times New Roman" w:cs="Times New Roman"/>
          <w:color w:val="auto"/>
          <w:sz w:val="21"/>
        </w:rPr>
        <w:t>B. Getting a scholarship.</w:t>
      </w:r>
    </w:p>
    <w:p w14:paraId="5C840F17">
      <w:pPr>
        <w:spacing w:line="360" w:lineRule="auto"/>
        <w:jc w:val="left"/>
      </w:pPr>
      <w:r>
        <w:rPr>
          <w:rFonts w:ascii="Times New Roman" w:hAnsi="Times New Roman" w:eastAsia="Times New Roman" w:cs="Times New Roman"/>
          <w:color w:val="auto"/>
          <w:sz w:val="21"/>
        </w:rPr>
        <w:t xml:space="preserve">C. Being elected monitor this semester. </w:t>
      </w:r>
    </w:p>
    <w:p w14:paraId="7DDC1920">
      <w:pPr>
        <w:spacing w:line="360" w:lineRule="auto"/>
        <w:jc w:val="left"/>
      </w:pPr>
      <w:r>
        <w:rPr>
          <w:rFonts w:ascii="Times New Roman" w:hAnsi="Times New Roman" w:eastAsia="Times New Roman" w:cs="Times New Roman"/>
          <w:color w:val="auto"/>
          <w:sz w:val="21"/>
        </w:rPr>
        <w:t xml:space="preserve">5. What does the woman mean? </w:t>
      </w:r>
    </w:p>
    <w:p w14:paraId="3400684B">
      <w:pPr>
        <w:spacing w:line="360" w:lineRule="auto"/>
        <w:jc w:val="left"/>
      </w:pPr>
      <w:r>
        <w:rPr>
          <w:rFonts w:ascii="Times New Roman" w:hAnsi="Times New Roman" w:eastAsia="Times New Roman" w:cs="Times New Roman"/>
          <w:color w:val="auto"/>
          <w:sz w:val="21"/>
        </w:rPr>
        <w:t>A. She isn't that hungry.</w:t>
      </w:r>
      <w:bookmarkStart w:id="0" w:name="_GoBack"/>
      <w:bookmarkEnd w:id="0"/>
    </w:p>
    <w:p w14:paraId="3A3D0F22">
      <w:pPr>
        <w:spacing w:line="360" w:lineRule="auto"/>
        <w:jc w:val="left"/>
      </w:pPr>
      <w:r>
        <w:rPr>
          <w:rFonts w:ascii="Times New Roman" w:hAnsi="Times New Roman" w:eastAsia="Times New Roman" w:cs="Times New Roman"/>
          <w:color w:val="auto"/>
          <w:sz w:val="21"/>
        </w:rPr>
        <w:t>B. Her work is far from being finished.</w:t>
      </w:r>
    </w:p>
    <w:p w14:paraId="21663D91">
      <w:pPr>
        <w:spacing w:line="360" w:lineRule="auto"/>
        <w:jc w:val="left"/>
      </w:pPr>
      <w:r>
        <w:rPr>
          <w:rFonts w:ascii="Times New Roman" w:hAnsi="Times New Roman" w:eastAsia="Times New Roman" w:cs="Times New Roman"/>
          <w:color w:val="auto"/>
          <w:sz w:val="21"/>
        </w:rPr>
        <w:t xml:space="preserve">C. She isn't in the mood for cooking. </w:t>
      </w:r>
    </w:p>
    <w:p w14:paraId="02D1FFAB">
      <w:pPr>
        <w:spacing w:line="360" w:lineRule="auto"/>
        <w:jc w:val="left"/>
      </w:pPr>
      <w:r>
        <w:rPr>
          <w:rFonts w:ascii="宋体" w:hAnsi="宋体" w:eastAsia="宋体" w:cs="宋体"/>
          <w:b/>
          <w:color w:val="auto"/>
          <w:sz w:val="24"/>
        </w:rPr>
        <w:t>第二节</w:t>
      </w:r>
    </w:p>
    <w:p w14:paraId="56F5F2F2">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55CB2FD">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A2B4E72">
      <w:pPr>
        <w:spacing w:line="360" w:lineRule="auto"/>
        <w:jc w:val="left"/>
      </w:pPr>
      <w:r>
        <w:rPr>
          <w:rFonts w:ascii="Times New Roman" w:hAnsi="Times New Roman" w:eastAsia="Times New Roman" w:cs="Times New Roman"/>
          <w:color w:val="auto"/>
          <w:sz w:val="21"/>
        </w:rPr>
        <w:t xml:space="preserve">6. What did the man do yesterday? </w:t>
      </w:r>
    </w:p>
    <w:p w14:paraId="1769674F">
      <w:pPr>
        <w:spacing w:line="360" w:lineRule="auto"/>
        <w:jc w:val="left"/>
      </w:pPr>
      <w:r>
        <w:rPr>
          <w:rFonts w:ascii="Times New Roman" w:hAnsi="Times New Roman" w:eastAsia="Times New Roman" w:cs="Times New Roman"/>
          <w:color w:val="auto"/>
          <w:sz w:val="21"/>
        </w:rPr>
        <w:t xml:space="preserve">A. He created a painting. </w:t>
      </w:r>
    </w:p>
    <w:p w14:paraId="655DD0D3">
      <w:pPr>
        <w:spacing w:line="360" w:lineRule="auto"/>
        <w:jc w:val="left"/>
      </w:pPr>
      <w:r>
        <w:rPr>
          <w:rFonts w:ascii="Times New Roman" w:hAnsi="Times New Roman" w:eastAsia="Times New Roman" w:cs="Times New Roman"/>
          <w:color w:val="auto"/>
          <w:sz w:val="21"/>
        </w:rPr>
        <w:t xml:space="preserve">B. He went to the cinema. </w:t>
      </w:r>
    </w:p>
    <w:p w14:paraId="615A322E">
      <w:pPr>
        <w:spacing w:line="360" w:lineRule="auto"/>
        <w:jc w:val="left"/>
      </w:pPr>
      <w:r>
        <w:rPr>
          <w:rFonts w:ascii="Times New Roman" w:hAnsi="Times New Roman" w:eastAsia="Times New Roman" w:cs="Times New Roman"/>
          <w:color w:val="auto"/>
          <w:sz w:val="21"/>
        </w:rPr>
        <w:t xml:space="preserve">C. He attended a ceremony. </w:t>
      </w:r>
    </w:p>
    <w:p w14:paraId="041FBED6">
      <w:pPr>
        <w:spacing w:line="360" w:lineRule="auto"/>
        <w:jc w:val="left"/>
      </w:pPr>
      <w:r>
        <w:rPr>
          <w:rFonts w:ascii="Times New Roman" w:hAnsi="Times New Roman" w:eastAsia="Times New Roman" w:cs="Times New Roman"/>
          <w:color w:val="auto"/>
          <w:sz w:val="21"/>
        </w:rPr>
        <w:t xml:space="preserve">7. Why does the woman like The Fantastic Drift of the Cat? </w:t>
      </w:r>
    </w:p>
    <w:p w14:paraId="6E2DE1A9">
      <w:pPr>
        <w:spacing w:line="360" w:lineRule="auto"/>
        <w:jc w:val="left"/>
      </w:pPr>
      <w:r>
        <w:rPr>
          <w:rFonts w:ascii="Times New Roman" w:hAnsi="Times New Roman" w:eastAsia="Times New Roman" w:cs="Times New Roman"/>
          <w:color w:val="auto"/>
          <w:sz w:val="21"/>
        </w:rPr>
        <w:t xml:space="preserve">A. For its visual effects and sound. </w:t>
      </w:r>
    </w:p>
    <w:p w14:paraId="6BC73DE6">
      <w:pPr>
        <w:spacing w:line="360" w:lineRule="auto"/>
        <w:jc w:val="left"/>
      </w:pPr>
      <w:r>
        <w:rPr>
          <w:rFonts w:ascii="Times New Roman" w:hAnsi="Times New Roman" w:eastAsia="Times New Roman" w:cs="Times New Roman"/>
          <w:color w:val="auto"/>
          <w:sz w:val="21"/>
        </w:rPr>
        <w:t>B. For its amazing costumes.</w:t>
      </w:r>
    </w:p>
    <w:p w14:paraId="41412A33">
      <w:pPr>
        <w:spacing w:line="360" w:lineRule="auto"/>
        <w:jc w:val="left"/>
      </w:pPr>
      <w:r>
        <w:rPr>
          <w:rFonts w:ascii="Times New Roman" w:hAnsi="Times New Roman" w:eastAsia="Times New Roman" w:cs="Times New Roman"/>
          <w:color w:val="auto"/>
          <w:sz w:val="21"/>
        </w:rPr>
        <w:t>C. For its touching plot</w:t>
      </w:r>
    </w:p>
    <w:p w14:paraId="77BA4F4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60EF3E05">
      <w:pPr>
        <w:spacing w:line="360" w:lineRule="auto"/>
        <w:jc w:val="left"/>
      </w:pPr>
      <w:r>
        <w:rPr>
          <w:rFonts w:ascii="Times New Roman" w:hAnsi="Times New Roman" w:eastAsia="Times New Roman" w:cs="Times New Roman"/>
          <w:color w:val="auto"/>
          <w:sz w:val="21"/>
        </w:rPr>
        <w:t xml:space="preserve">8. What is the probable relationship between the speakers? </w:t>
      </w:r>
    </w:p>
    <w:p w14:paraId="1A9BD8C2">
      <w:pPr>
        <w:spacing w:line="360" w:lineRule="auto"/>
        <w:jc w:val="left"/>
      </w:pPr>
      <w:r>
        <w:rPr>
          <w:rFonts w:ascii="Times New Roman" w:hAnsi="Times New Roman" w:eastAsia="Times New Roman" w:cs="Times New Roman"/>
          <w:color w:val="auto"/>
          <w:sz w:val="21"/>
        </w:rPr>
        <w:t xml:space="preserve">A. Family members.             B. Co-workers.             C. Friends. </w:t>
      </w:r>
    </w:p>
    <w:p w14:paraId="57F0CC29">
      <w:pPr>
        <w:spacing w:line="360" w:lineRule="auto"/>
        <w:jc w:val="left"/>
      </w:pPr>
      <w:r>
        <w:rPr>
          <w:rFonts w:ascii="Times New Roman" w:hAnsi="Times New Roman" w:eastAsia="Times New Roman" w:cs="Times New Roman"/>
          <w:color w:val="auto"/>
          <w:sz w:val="21"/>
        </w:rPr>
        <w:t xml:space="preserve">9. What does the woman say about her recent work? </w:t>
      </w:r>
    </w:p>
    <w:p w14:paraId="3378A371">
      <w:pPr>
        <w:spacing w:line="360" w:lineRule="auto"/>
        <w:jc w:val="left"/>
      </w:pPr>
      <w:r>
        <w:rPr>
          <w:rFonts w:ascii="Times New Roman" w:hAnsi="Times New Roman" w:eastAsia="Times New Roman" w:cs="Times New Roman"/>
          <w:color w:val="auto"/>
          <w:sz w:val="21"/>
        </w:rPr>
        <w:t xml:space="preserve">A. She is capable of handling her work. </w:t>
      </w:r>
    </w:p>
    <w:p w14:paraId="012A3680">
      <w:pPr>
        <w:spacing w:line="360" w:lineRule="auto"/>
        <w:jc w:val="left"/>
      </w:pPr>
      <w:r>
        <w:rPr>
          <w:rFonts w:ascii="Times New Roman" w:hAnsi="Times New Roman" w:eastAsia="Times New Roman" w:cs="Times New Roman"/>
          <w:color w:val="auto"/>
          <w:sz w:val="21"/>
        </w:rPr>
        <w:t xml:space="preserve">B. She finds it hard to deal with her work. </w:t>
      </w:r>
    </w:p>
    <w:p w14:paraId="599484E5">
      <w:pPr>
        <w:spacing w:line="360" w:lineRule="auto"/>
        <w:jc w:val="left"/>
      </w:pPr>
      <w:r>
        <w:rPr>
          <w:rFonts w:ascii="Times New Roman" w:hAnsi="Times New Roman" w:eastAsia="Times New Roman" w:cs="Times New Roman"/>
          <w:color w:val="auto"/>
          <w:sz w:val="21"/>
        </w:rPr>
        <w:t xml:space="preserve">C. She is working on a new campaign. </w:t>
      </w:r>
    </w:p>
    <w:p w14:paraId="31053CEB">
      <w:pPr>
        <w:spacing w:line="360" w:lineRule="auto"/>
        <w:jc w:val="left"/>
      </w:pPr>
      <w:r>
        <w:rPr>
          <w:rFonts w:ascii="Times New Roman" w:hAnsi="Times New Roman" w:eastAsia="Times New Roman" w:cs="Times New Roman"/>
          <w:color w:val="auto"/>
          <w:sz w:val="21"/>
        </w:rPr>
        <w:t xml:space="preserve">10. What is Wayne doing? </w:t>
      </w:r>
    </w:p>
    <w:p w14:paraId="020CD7E7">
      <w:pPr>
        <w:spacing w:line="360" w:lineRule="auto"/>
        <w:jc w:val="left"/>
      </w:pPr>
      <w:r>
        <w:rPr>
          <w:rFonts w:ascii="Times New Roman" w:hAnsi="Times New Roman" w:eastAsia="Times New Roman" w:cs="Times New Roman"/>
          <w:color w:val="auto"/>
          <w:sz w:val="21"/>
        </w:rPr>
        <w:t xml:space="preserve">A. Picking a place to sit.             B. Ordering dishes.             C. Having a hamburger. </w:t>
      </w:r>
    </w:p>
    <w:p w14:paraId="165AFF3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5103272">
      <w:pPr>
        <w:spacing w:line="360" w:lineRule="auto"/>
        <w:jc w:val="left"/>
      </w:pPr>
      <w:r>
        <w:rPr>
          <w:rFonts w:ascii="Times New Roman" w:hAnsi="Times New Roman" w:eastAsia="Times New Roman" w:cs="Times New Roman"/>
          <w:color w:val="auto"/>
          <w:sz w:val="21"/>
        </w:rPr>
        <w:t xml:space="preserve">11. What did the man do before the conversation? </w:t>
      </w:r>
    </w:p>
    <w:p w14:paraId="02505EFE">
      <w:pPr>
        <w:spacing w:line="360" w:lineRule="auto"/>
        <w:jc w:val="left"/>
      </w:pPr>
      <w:r>
        <w:rPr>
          <w:rFonts w:ascii="Times New Roman" w:hAnsi="Times New Roman" w:eastAsia="Times New Roman" w:cs="Times New Roman"/>
          <w:color w:val="auto"/>
          <w:sz w:val="21"/>
        </w:rPr>
        <w:t xml:space="preserve">A. He watched a TV show.             B. He read a book.             C. He looked up some words. </w:t>
      </w:r>
    </w:p>
    <w:p w14:paraId="0F22E0B0">
      <w:pPr>
        <w:spacing w:line="360" w:lineRule="auto"/>
        <w:jc w:val="left"/>
      </w:pPr>
      <w:r>
        <w:rPr>
          <w:rFonts w:ascii="Times New Roman" w:hAnsi="Times New Roman" w:eastAsia="Times New Roman" w:cs="Times New Roman"/>
          <w:color w:val="auto"/>
          <w:sz w:val="21"/>
        </w:rPr>
        <w:t xml:space="preserve">12. Which word does the woman mention? </w:t>
      </w:r>
    </w:p>
    <w:p w14:paraId="30D86E61">
      <w:pPr>
        <w:spacing w:line="360" w:lineRule="auto"/>
        <w:jc w:val="left"/>
      </w:pPr>
      <w:r>
        <w:rPr>
          <w:rFonts w:ascii="Times New Roman" w:hAnsi="Times New Roman" w:eastAsia="Times New Roman" w:cs="Times New Roman"/>
          <w:color w:val="auto"/>
          <w:sz w:val="21"/>
        </w:rPr>
        <w:t xml:space="preserve">A. "Silly”.             B. "Happy”.             C. "Nice". </w:t>
      </w:r>
    </w:p>
    <w:p w14:paraId="71D4A4A5">
      <w:pPr>
        <w:spacing w:line="360" w:lineRule="auto"/>
        <w:jc w:val="left"/>
      </w:pPr>
      <w:r>
        <w:rPr>
          <w:rFonts w:ascii="Times New Roman" w:hAnsi="Times New Roman" w:eastAsia="Times New Roman" w:cs="Times New Roman"/>
          <w:color w:val="auto"/>
          <w:sz w:val="21"/>
        </w:rPr>
        <w:t xml:space="preserve">13. What does the man intend to do? </w:t>
      </w:r>
    </w:p>
    <w:p w14:paraId="7F46BE85">
      <w:pPr>
        <w:spacing w:line="360" w:lineRule="auto"/>
        <w:jc w:val="left"/>
      </w:pPr>
      <w:r>
        <w:rPr>
          <w:rFonts w:ascii="Times New Roman" w:hAnsi="Times New Roman" w:eastAsia="Times New Roman" w:cs="Times New Roman"/>
          <w:color w:val="auto"/>
          <w:sz w:val="21"/>
        </w:rPr>
        <w:t xml:space="preserve">A. Do research into languages. </w:t>
      </w:r>
    </w:p>
    <w:p w14:paraId="7EEA4C7D">
      <w:pPr>
        <w:spacing w:line="360" w:lineRule="auto"/>
        <w:jc w:val="left"/>
      </w:pPr>
      <w:r>
        <w:rPr>
          <w:rFonts w:ascii="Times New Roman" w:hAnsi="Times New Roman" w:eastAsia="Times New Roman" w:cs="Times New Roman"/>
          <w:color w:val="auto"/>
          <w:sz w:val="21"/>
        </w:rPr>
        <w:t>B. Share knowledge online.</w:t>
      </w:r>
    </w:p>
    <w:p w14:paraId="6972A5FC">
      <w:pPr>
        <w:spacing w:line="360" w:lineRule="auto"/>
        <w:jc w:val="left"/>
      </w:pPr>
      <w:r>
        <w:rPr>
          <w:rFonts w:ascii="Times New Roman" w:hAnsi="Times New Roman" w:eastAsia="Times New Roman" w:cs="Times New Roman"/>
          <w:color w:val="auto"/>
          <w:sz w:val="21"/>
        </w:rPr>
        <w:t xml:space="preserve">C. Follow some bloggers. </w:t>
      </w:r>
    </w:p>
    <w:p w14:paraId="2D946BB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059FD7B6">
      <w:pPr>
        <w:spacing w:line="360" w:lineRule="auto"/>
        <w:jc w:val="left"/>
      </w:pPr>
      <w:r>
        <w:rPr>
          <w:rFonts w:ascii="Times New Roman" w:hAnsi="Times New Roman" w:eastAsia="Times New Roman" w:cs="Times New Roman"/>
          <w:color w:val="auto"/>
          <w:sz w:val="21"/>
        </w:rPr>
        <w:t xml:space="preserve">14. When do people tend to experience "reverse culture shock”? </w:t>
      </w:r>
    </w:p>
    <w:p w14:paraId="0DA43E36">
      <w:pPr>
        <w:spacing w:line="360" w:lineRule="auto"/>
        <w:jc w:val="left"/>
      </w:pPr>
      <w:r>
        <w:rPr>
          <w:rFonts w:ascii="Times New Roman" w:hAnsi="Times New Roman" w:eastAsia="Times New Roman" w:cs="Times New Roman"/>
          <w:color w:val="auto"/>
          <w:sz w:val="21"/>
        </w:rPr>
        <w:t xml:space="preserve">A. When one first arrives in a foreign country. </w:t>
      </w:r>
    </w:p>
    <w:p w14:paraId="27BE4195">
      <w:pPr>
        <w:spacing w:line="360" w:lineRule="auto"/>
        <w:jc w:val="left"/>
      </w:pPr>
      <w:r>
        <w:rPr>
          <w:rFonts w:ascii="Times New Roman" w:hAnsi="Times New Roman" w:eastAsia="Times New Roman" w:cs="Times New Roman"/>
          <w:color w:val="auto"/>
          <w:sz w:val="21"/>
        </w:rPr>
        <w:t xml:space="preserve">B. When one stays in a foreign country for some time. </w:t>
      </w:r>
    </w:p>
    <w:p w14:paraId="12F58A94">
      <w:pPr>
        <w:spacing w:line="360" w:lineRule="auto"/>
        <w:jc w:val="left"/>
      </w:pPr>
      <w:r>
        <w:rPr>
          <w:rFonts w:ascii="Times New Roman" w:hAnsi="Times New Roman" w:eastAsia="Times New Roman" w:cs="Times New Roman"/>
          <w:color w:val="auto"/>
          <w:sz w:val="21"/>
        </w:rPr>
        <w:t xml:space="preserve">C. When one comes back home after living abroad for some time. </w:t>
      </w:r>
    </w:p>
    <w:p w14:paraId="6381ABA7">
      <w:pPr>
        <w:spacing w:line="360" w:lineRule="auto"/>
        <w:jc w:val="left"/>
      </w:pPr>
      <w:r>
        <w:rPr>
          <w:rFonts w:ascii="Times New Roman" w:hAnsi="Times New Roman" w:eastAsia="Times New Roman" w:cs="Times New Roman"/>
          <w:color w:val="auto"/>
          <w:sz w:val="21"/>
        </w:rPr>
        <w:t xml:space="preserve">15. What difficulty did the man face when he returned from Spain? </w:t>
      </w:r>
    </w:p>
    <w:p w14:paraId="36DA9659">
      <w:pPr>
        <w:spacing w:line="360" w:lineRule="auto"/>
        <w:jc w:val="left"/>
      </w:pPr>
      <w:r>
        <w:rPr>
          <w:rFonts w:ascii="Times New Roman" w:hAnsi="Times New Roman" w:eastAsia="Times New Roman" w:cs="Times New Roman"/>
          <w:color w:val="auto"/>
          <w:sz w:val="21"/>
        </w:rPr>
        <w:t>A. Finding a place to have dinner after 10:00 p. m.</w:t>
      </w:r>
    </w:p>
    <w:p w14:paraId="296D46D0">
      <w:pPr>
        <w:spacing w:line="360" w:lineRule="auto"/>
        <w:jc w:val="left"/>
      </w:pPr>
      <w:r>
        <w:rPr>
          <w:rFonts w:ascii="Times New Roman" w:hAnsi="Times New Roman" w:eastAsia="Times New Roman" w:cs="Times New Roman"/>
          <w:color w:val="auto"/>
          <w:sz w:val="21"/>
        </w:rPr>
        <w:t>B. Getting used to the early dinner time at home.</w:t>
      </w:r>
    </w:p>
    <w:p w14:paraId="2119FE6D">
      <w:pPr>
        <w:spacing w:line="360" w:lineRule="auto"/>
        <w:jc w:val="left"/>
      </w:pPr>
      <w:r>
        <w:rPr>
          <w:rFonts w:ascii="Times New Roman" w:hAnsi="Times New Roman" w:eastAsia="Times New Roman" w:cs="Times New Roman"/>
          <w:color w:val="auto"/>
          <w:sz w:val="21"/>
        </w:rPr>
        <w:t xml:space="preserve">C. Adjusting to the quiet dining environment. </w:t>
      </w:r>
    </w:p>
    <w:p w14:paraId="17FE74AF">
      <w:pPr>
        <w:spacing w:line="360" w:lineRule="auto"/>
        <w:jc w:val="left"/>
      </w:pPr>
      <w:r>
        <w:rPr>
          <w:rFonts w:ascii="Times New Roman" w:hAnsi="Times New Roman" w:eastAsia="Times New Roman" w:cs="Times New Roman"/>
          <w:color w:val="auto"/>
          <w:sz w:val="21"/>
        </w:rPr>
        <w:t xml:space="preserve">16. What habit did the woman develop while living in Korea? </w:t>
      </w:r>
    </w:p>
    <w:p w14:paraId="153C54DA">
      <w:pPr>
        <w:spacing w:line="360" w:lineRule="auto"/>
        <w:jc w:val="left"/>
      </w:pPr>
      <w:r>
        <w:rPr>
          <w:rFonts w:ascii="Times New Roman" w:hAnsi="Times New Roman" w:eastAsia="Times New Roman" w:cs="Times New Roman"/>
          <w:color w:val="auto"/>
          <w:sz w:val="21"/>
        </w:rPr>
        <w:t xml:space="preserve">A. Taking off her shoes at the door. </w:t>
      </w:r>
    </w:p>
    <w:p w14:paraId="698F3200">
      <w:pPr>
        <w:spacing w:line="360" w:lineRule="auto"/>
        <w:jc w:val="left"/>
      </w:pPr>
      <w:r>
        <w:rPr>
          <w:rFonts w:ascii="Times New Roman" w:hAnsi="Times New Roman" w:eastAsia="Times New Roman" w:cs="Times New Roman"/>
          <w:color w:val="auto"/>
          <w:sz w:val="21"/>
        </w:rPr>
        <w:t xml:space="preserve">B. Greeting others by taking a bow. </w:t>
      </w:r>
    </w:p>
    <w:p w14:paraId="1FD8DA98">
      <w:pPr>
        <w:spacing w:line="360" w:lineRule="auto"/>
        <w:jc w:val="left"/>
      </w:pPr>
      <w:r>
        <w:rPr>
          <w:rFonts w:ascii="Times New Roman" w:hAnsi="Times New Roman" w:eastAsia="Times New Roman" w:cs="Times New Roman"/>
          <w:color w:val="auto"/>
          <w:sz w:val="21"/>
        </w:rPr>
        <w:t xml:space="preserve">C. Speaking loudly and being expressive. </w:t>
      </w:r>
    </w:p>
    <w:p w14:paraId="722575FB">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1FB5DAE4">
      <w:pPr>
        <w:spacing w:line="360" w:lineRule="auto"/>
        <w:jc w:val="left"/>
      </w:pPr>
      <w:r>
        <w:rPr>
          <w:rFonts w:ascii="Times New Roman" w:hAnsi="Times New Roman" w:eastAsia="Times New Roman" w:cs="Times New Roman"/>
          <w:color w:val="auto"/>
          <w:sz w:val="21"/>
        </w:rPr>
        <w:t xml:space="preserve">17. What is the payment for a story submitted to "Life's Like That”? </w:t>
      </w:r>
    </w:p>
    <w:p w14:paraId="68B1D2B7">
      <w:pPr>
        <w:spacing w:line="360" w:lineRule="auto"/>
        <w:jc w:val="left"/>
      </w:pPr>
      <w:r>
        <w:rPr>
          <w:rFonts w:ascii="Times New Roman" w:hAnsi="Times New Roman" w:eastAsia="Times New Roman" w:cs="Times New Roman"/>
          <w:color w:val="auto"/>
          <w:sz w:val="21"/>
        </w:rPr>
        <w:t xml:space="preserve">A. $50.             B. $100.             C. $250. </w:t>
      </w:r>
    </w:p>
    <w:p w14:paraId="285D2C6E">
      <w:pPr>
        <w:spacing w:line="360" w:lineRule="auto"/>
        <w:jc w:val="left"/>
      </w:pPr>
      <w:r>
        <w:rPr>
          <w:rFonts w:ascii="Times New Roman" w:hAnsi="Times New Roman" w:eastAsia="Times New Roman" w:cs="Times New Roman"/>
          <w:color w:val="auto"/>
          <w:sz w:val="21"/>
        </w:rPr>
        <w:t xml:space="preserve">18. Which of the following might be suitable for "My Story”? </w:t>
      </w:r>
    </w:p>
    <w:p w14:paraId="411B6E6E">
      <w:pPr>
        <w:spacing w:line="360" w:lineRule="auto"/>
        <w:jc w:val="left"/>
      </w:pPr>
      <w:r>
        <w:rPr>
          <w:rFonts w:ascii="Times New Roman" w:hAnsi="Times New Roman" w:eastAsia="Times New Roman" w:cs="Times New Roman"/>
          <w:color w:val="auto"/>
          <w:sz w:val="21"/>
        </w:rPr>
        <w:t xml:space="preserve">A. A funny joke about daily life. </w:t>
      </w:r>
    </w:p>
    <w:p w14:paraId="6707D2A5">
      <w:pPr>
        <w:spacing w:line="360" w:lineRule="auto"/>
        <w:jc w:val="left"/>
      </w:pPr>
      <w:r>
        <w:rPr>
          <w:rFonts w:ascii="Times New Roman" w:hAnsi="Times New Roman" w:eastAsia="Times New Roman" w:cs="Times New Roman"/>
          <w:color w:val="auto"/>
          <w:sz w:val="21"/>
        </w:rPr>
        <w:t>B. A short tale of unique pets.</w:t>
      </w:r>
    </w:p>
    <w:p w14:paraId="0EC2C926">
      <w:pPr>
        <w:spacing w:line="360" w:lineRule="auto"/>
        <w:jc w:val="left"/>
      </w:pPr>
      <w:r>
        <w:rPr>
          <w:rFonts w:ascii="Times New Roman" w:hAnsi="Times New Roman" w:eastAsia="Times New Roman" w:cs="Times New Roman"/>
          <w:color w:val="auto"/>
          <w:sz w:val="21"/>
        </w:rPr>
        <w:t xml:space="preserve">C. A life-changing true story. </w:t>
      </w:r>
    </w:p>
    <w:p w14:paraId="0CF18B40">
      <w:pPr>
        <w:spacing w:line="360" w:lineRule="auto"/>
        <w:jc w:val="left"/>
      </w:pPr>
      <w:r>
        <w:rPr>
          <w:rFonts w:ascii="Times New Roman" w:hAnsi="Times New Roman" w:eastAsia="Times New Roman" w:cs="Times New Roman"/>
          <w:color w:val="auto"/>
          <w:sz w:val="21"/>
        </w:rPr>
        <w:t xml:space="preserve">19. What does the speaker mention in the end? </w:t>
      </w:r>
    </w:p>
    <w:p w14:paraId="3DB0D383">
      <w:pPr>
        <w:spacing w:line="360" w:lineRule="auto"/>
        <w:jc w:val="left"/>
      </w:pPr>
      <w:r>
        <w:rPr>
          <w:rFonts w:ascii="Times New Roman" w:hAnsi="Times New Roman" w:eastAsia="Times New Roman" w:cs="Times New Roman"/>
          <w:color w:val="auto"/>
          <w:sz w:val="21"/>
        </w:rPr>
        <w:t xml:space="preserve">A. The closing date. </w:t>
      </w:r>
    </w:p>
    <w:p w14:paraId="772306EB">
      <w:pPr>
        <w:spacing w:line="360" w:lineRule="auto"/>
        <w:jc w:val="left"/>
      </w:pPr>
      <w:r>
        <w:rPr>
          <w:rFonts w:ascii="Times New Roman" w:hAnsi="Times New Roman" w:eastAsia="Times New Roman" w:cs="Times New Roman"/>
          <w:color w:val="auto"/>
          <w:sz w:val="21"/>
        </w:rPr>
        <w:t>B. The contact information.</w:t>
      </w:r>
    </w:p>
    <w:p w14:paraId="3D6419D7">
      <w:pPr>
        <w:spacing w:line="360" w:lineRule="auto"/>
        <w:jc w:val="left"/>
      </w:pPr>
      <w:r>
        <w:rPr>
          <w:rFonts w:ascii="Times New Roman" w:hAnsi="Times New Roman" w:eastAsia="Times New Roman" w:cs="Times New Roman"/>
          <w:color w:val="auto"/>
          <w:sz w:val="21"/>
        </w:rPr>
        <w:t xml:space="preserve">C. The word limit for articles. </w:t>
      </w:r>
    </w:p>
    <w:p w14:paraId="433862E3">
      <w:pPr>
        <w:spacing w:line="360" w:lineRule="auto"/>
        <w:jc w:val="left"/>
      </w:pPr>
      <w:r>
        <w:rPr>
          <w:rFonts w:ascii="Times New Roman" w:hAnsi="Times New Roman" w:eastAsia="Times New Roman" w:cs="Times New Roman"/>
          <w:color w:val="auto"/>
          <w:sz w:val="21"/>
        </w:rPr>
        <w:t xml:space="preserve">20. Who is probably the speaker? </w:t>
      </w:r>
    </w:p>
    <w:p w14:paraId="28D408B6">
      <w:pPr>
        <w:spacing w:line="360" w:lineRule="auto"/>
        <w:jc w:val="left"/>
      </w:pPr>
      <w:r>
        <w:rPr>
          <w:rFonts w:ascii="Times New Roman" w:hAnsi="Times New Roman" w:eastAsia="Times New Roman" w:cs="Times New Roman"/>
          <w:color w:val="auto"/>
          <w:sz w:val="21"/>
        </w:rPr>
        <w:t xml:space="preserve">A. An editor.             B. A radio host.             C. An author. </w:t>
      </w:r>
    </w:p>
    <w:p w14:paraId="6BB8E5F5">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EF78FE1">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0FF52F7C">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9301B0E">
      <w:pPr>
        <w:spacing w:line="360" w:lineRule="auto"/>
        <w:jc w:val="center"/>
      </w:pPr>
      <w:r>
        <w:rPr>
          <w:rFonts w:ascii="Times New Roman" w:hAnsi="Times New Roman" w:eastAsia="Times New Roman" w:cs="Times New Roman"/>
          <w:b/>
          <w:color w:val="auto"/>
          <w:sz w:val="24"/>
        </w:rPr>
        <w:t>A</w:t>
      </w:r>
    </w:p>
    <w:p w14:paraId="57F7F6BF">
      <w:pPr>
        <w:spacing w:line="360" w:lineRule="auto"/>
        <w:jc w:val="center"/>
      </w:pPr>
      <w:r>
        <w:rPr>
          <w:rFonts w:ascii="Times New Roman" w:hAnsi="Times New Roman" w:eastAsia="Times New Roman" w:cs="Times New Roman"/>
          <w:b/>
          <w:color w:val="auto"/>
        </w:rPr>
        <w:t>Books that can help teens manage anxiety</w:t>
      </w:r>
    </w:p>
    <w:p w14:paraId="5EA53A44">
      <w:pPr>
        <w:spacing w:line="360" w:lineRule="auto"/>
        <w:ind w:firstLine="420"/>
        <w:jc w:val="left"/>
      </w:pPr>
      <w:r>
        <w:rPr>
          <w:rFonts w:ascii="Times New Roman" w:hAnsi="Times New Roman" w:eastAsia="Times New Roman" w:cs="Times New Roman"/>
          <w:color w:val="auto"/>
        </w:rPr>
        <w:t xml:space="preserve">Children experience anxiety differently from adults, and it also looks different in each child. Fortunately, books can serve as tools for guiding children through the anxious thoughts and feelings they may experience. The following are four books that can help children effectively manage their anxiety. </w:t>
      </w:r>
    </w:p>
    <w:p w14:paraId="2D33F118">
      <w:pPr>
        <w:spacing w:line="360" w:lineRule="auto"/>
        <w:ind w:firstLine="420"/>
        <w:jc w:val="left"/>
      </w:pPr>
      <w:r>
        <w:rPr>
          <w:rFonts w:ascii="Times New Roman" w:hAnsi="Times New Roman" w:eastAsia="Times New Roman" w:cs="Times New Roman"/>
          <w:b/>
          <w:i/>
          <w:color w:val="auto"/>
        </w:rPr>
        <w:t>The Healthy Coping Coloring Book and Journal by</w:t>
      </w:r>
      <w:r>
        <w:rPr>
          <w:rFonts w:ascii="Times New Roman" w:hAnsi="Times New Roman" w:eastAsia="Times New Roman" w:cs="Times New Roman"/>
          <w:b/>
          <w:color w:val="auto"/>
        </w:rPr>
        <w:t xml:space="preserve"> Pooky Knightsmith</w:t>
      </w:r>
    </w:p>
    <w:p w14:paraId="2DCF02AD">
      <w:pPr>
        <w:spacing w:line="360" w:lineRule="auto"/>
        <w:ind w:firstLine="420"/>
        <w:jc w:val="left"/>
      </w:pPr>
      <w:r>
        <w:rPr>
          <w:rFonts w:ascii="Times New Roman" w:hAnsi="Times New Roman" w:eastAsia="Times New Roman" w:cs="Times New Roman"/>
          <w:color w:val="auto"/>
        </w:rPr>
        <w:t xml:space="preserve">This coloring book is specifically designed for children aged 8 to 14 and activities range from coloring to journaling and drawing, all of which are developed to help children deal with troubling situations. The different activities can be beneficial for self-expression. </w:t>
      </w:r>
    </w:p>
    <w:p w14:paraId="6DA0A09E">
      <w:pPr>
        <w:spacing w:line="360" w:lineRule="auto"/>
        <w:ind w:firstLine="420"/>
        <w:jc w:val="left"/>
      </w:pPr>
      <w:r>
        <w:rPr>
          <w:rFonts w:ascii="Times New Roman" w:hAnsi="Times New Roman" w:eastAsia="Times New Roman" w:cs="Times New Roman"/>
          <w:b/>
          <w:i/>
          <w:color w:val="auto"/>
        </w:rPr>
        <w:t>Please Explain Anxiety to Me!</w:t>
      </w:r>
      <w:r>
        <w:rPr>
          <w:rFonts w:ascii="Times New Roman" w:hAnsi="Times New Roman" w:eastAsia="Times New Roman" w:cs="Times New Roman"/>
          <w:b/>
          <w:color w:val="auto"/>
        </w:rPr>
        <w:t xml:space="preserve"> by Laurie E. Zelinger and Jordan Zelinger</w:t>
      </w:r>
    </w:p>
    <w:p w14:paraId="2A70DB9E">
      <w:pPr>
        <w:spacing w:line="360" w:lineRule="auto"/>
        <w:ind w:firstLine="420"/>
        <w:jc w:val="left"/>
      </w:pPr>
      <w:r>
        <w:rPr>
          <w:rFonts w:ascii="Times New Roman" w:hAnsi="Times New Roman" w:eastAsia="Times New Roman" w:cs="Times New Roman"/>
          <w:color w:val="auto"/>
        </w:rPr>
        <w:t xml:space="preserve">Written by psychologists, this story breaks down both the physical and emotional symptoms of anxiety. The story compares the natural anxiety kids feel to dinosaurs fearing being threatened in the wild. It explains that some anxiety (for example, a dinosaur’s anxiety about being eaten) can be our body’s way of protecting us from threats. </w:t>
      </w:r>
    </w:p>
    <w:p w14:paraId="409B8A51">
      <w:pPr>
        <w:spacing w:line="360" w:lineRule="auto"/>
        <w:ind w:firstLine="420"/>
        <w:jc w:val="left"/>
      </w:pPr>
      <w:r>
        <w:rPr>
          <w:rFonts w:ascii="Times New Roman" w:hAnsi="Times New Roman" w:eastAsia="Times New Roman" w:cs="Times New Roman"/>
          <w:b/>
          <w:i/>
          <w:color w:val="auto"/>
        </w:rPr>
        <w:t>Sea Otter Cove</w:t>
      </w:r>
      <w:r>
        <w:rPr>
          <w:rFonts w:ascii="Times New Roman" w:hAnsi="Times New Roman" w:eastAsia="Times New Roman" w:cs="Times New Roman"/>
          <w:b/>
          <w:color w:val="auto"/>
        </w:rPr>
        <w:t xml:space="preserve"> by Lori Lite</w:t>
      </w:r>
    </w:p>
    <w:p w14:paraId="330FB71A">
      <w:pPr>
        <w:spacing w:line="360" w:lineRule="auto"/>
        <w:ind w:firstLine="420"/>
        <w:jc w:val="left"/>
      </w:pPr>
      <w:r>
        <w:rPr>
          <w:rFonts w:ascii="Times New Roman" w:hAnsi="Times New Roman" w:eastAsia="Times New Roman" w:cs="Times New Roman"/>
          <w:color w:val="auto"/>
        </w:rPr>
        <w:t xml:space="preserve">This is a book that teaches children how to use proper breathing techniques to calm down, lower stress, and control anger. Through playful sea otters and other delightful characters in the book, children get to experience belly breathing. This effective, self-calming technique is also known as diaphragmatic breathing or deep breathing. </w:t>
      </w:r>
    </w:p>
    <w:p w14:paraId="2389C27C">
      <w:pPr>
        <w:spacing w:line="360" w:lineRule="auto"/>
        <w:ind w:firstLine="420"/>
        <w:jc w:val="left"/>
      </w:pPr>
      <w:r>
        <w:rPr>
          <w:rFonts w:ascii="Times New Roman" w:hAnsi="Times New Roman" w:eastAsia="Times New Roman" w:cs="Times New Roman"/>
          <w:b/>
          <w:i/>
          <w:color w:val="auto"/>
        </w:rPr>
        <w:t>The Worry Glasses</w:t>
      </w:r>
      <w:r>
        <w:rPr>
          <w:rFonts w:ascii="Times New Roman" w:hAnsi="Times New Roman" w:eastAsia="Times New Roman" w:cs="Times New Roman"/>
          <w:b/>
          <w:color w:val="auto"/>
        </w:rPr>
        <w:t xml:space="preserve"> by Donalisa Helsley</w:t>
      </w:r>
    </w:p>
    <w:p w14:paraId="65DC8B55">
      <w:pPr>
        <w:spacing w:line="360" w:lineRule="auto"/>
        <w:ind w:firstLine="420"/>
        <w:jc w:val="left"/>
      </w:pPr>
      <w:r>
        <w:rPr>
          <w:rFonts w:ascii="Times New Roman" w:hAnsi="Times New Roman" w:eastAsia="Times New Roman" w:cs="Times New Roman"/>
          <w:color w:val="auto"/>
        </w:rPr>
        <w:t>This book is about a little girl named MJ. It tells the story of how she learns to defeat her worries. All through the story, her wonderful counselor Miss Jessica patiently helps her. The book includes a list of exercises designed to relieve kids’ anxiety. It also offers tips to parents and adults who live with anxious children.</w:t>
      </w:r>
    </w:p>
    <w:p w14:paraId="55F3B535">
      <w:pPr>
        <w:spacing w:line="360" w:lineRule="auto"/>
        <w:jc w:val="left"/>
        <w:textAlignment w:val="center"/>
        <w:rPr>
          <w:color w:val="auto"/>
        </w:rPr>
      </w:pPr>
      <w:r>
        <w:t xml:space="preserve">1. </w:t>
      </w:r>
      <w:r>
        <w:rPr>
          <w:rFonts w:ascii="Times New Roman" w:hAnsi="Times New Roman" w:eastAsia="Times New Roman" w:cs="Times New Roman"/>
          <w:color w:val="auto"/>
        </w:rPr>
        <w:t>What’s the common ground of the activities in Pooky Knightsmith’s book?</w:t>
      </w:r>
    </w:p>
    <w:p w14:paraId="2684DB46">
      <w:pPr>
        <w:spacing w:line="360" w:lineRule="auto"/>
        <w:jc w:val="left"/>
        <w:textAlignment w:val="center"/>
        <w:rPr>
          <w:color w:val="auto"/>
        </w:rPr>
      </w:pPr>
      <w:r>
        <w:t xml:space="preserve">A. </w:t>
      </w:r>
      <w:r>
        <w:rPr>
          <w:rFonts w:ascii="Times New Roman" w:hAnsi="Times New Roman" w:eastAsia="Times New Roman" w:cs="Times New Roman"/>
          <w:color w:val="auto"/>
        </w:rPr>
        <w:t>Encouraging children to express anxiety.</w:t>
      </w:r>
    </w:p>
    <w:p w14:paraId="7D419D21">
      <w:pPr>
        <w:spacing w:line="360" w:lineRule="auto"/>
        <w:jc w:val="left"/>
        <w:textAlignment w:val="center"/>
        <w:rPr>
          <w:color w:val="auto"/>
        </w:rPr>
      </w:pPr>
      <w:r>
        <w:t xml:space="preserve">B. </w:t>
      </w:r>
      <w:r>
        <w:rPr>
          <w:rFonts w:ascii="Times New Roman" w:hAnsi="Times New Roman" w:eastAsia="Times New Roman" w:cs="Times New Roman"/>
          <w:color w:val="auto"/>
        </w:rPr>
        <w:t>Helping children increase intelligence.</w:t>
      </w:r>
    </w:p>
    <w:p w14:paraId="4087AC80">
      <w:pPr>
        <w:spacing w:line="360" w:lineRule="auto"/>
        <w:jc w:val="left"/>
        <w:textAlignment w:val="center"/>
        <w:rPr>
          <w:color w:val="auto"/>
        </w:rPr>
      </w:pPr>
      <w:r>
        <w:t xml:space="preserve">C. </w:t>
      </w:r>
      <w:r>
        <w:rPr>
          <w:rFonts w:ascii="Times New Roman" w:hAnsi="Times New Roman" w:eastAsia="Times New Roman" w:cs="Times New Roman"/>
          <w:color w:val="auto"/>
        </w:rPr>
        <w:t>Measuring children’s mental health.</w:t>
      </w:r>
    </w:p>
    <w:p w14:paraId="20B1533F">
      <w:pPr>
        <w:spacing w:line="360" w:lineRule="auto"/>
        <w:jc w:val="left"/>
        <w:textAlignment w:val="center"/>
        <w:rPr>
          <w:color w:val="auto"/>
        </w:rPr>
      </w:pPr>
      <w:r>
        <w:t xml:space="preserve">D. </w:t>
      </w:r>
      <w:r>
        <w:rPr>
          <w:rFonts w:ascii="Times New Roman" w:hAnsi="Times New Roman" w:eastAsia="Times New Roman" w:cs="Times New Roman"/>
          <w:color w:val="auto"/>
        </w:rPr>
        <w:t>Inspiring children’s artistic talent.</w:t>
      </w:r>
    </w:p>
    <w:p w14:paraId="541862A6">
      <w:pPr>
        <w:spacing w:line="360" w:lineRule="auto"/>
        <w:jc w:val="left"/>
        <w:textAlignment w:val="center"/>
        <w:rPr>
          <w:color w:val="auto"/>
        </w:rPr>
      </w:pPr>
      <w:r>
        <w:t xml:space="preserve">2. </w:t>
      </w:r>
      <w:r>
        <w:rPr>
          <w:rFonts w:ascii="Times New Roman" w:hAnsi="Times New Roman" w:eastAsia="Times New Roman" w:cs="Times New Roman"/>
          <w:color w:val="auto"/>
        </w:rPr>
        <w:t>What method does Lori Lite offer to lower anxiety levels?</w:t>
      </w:r>
    </w:p>
    <w:p w14:paraId="1E7737C8">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Journal writing.</w:t>
      </w:r>
      <w:r>
        <w:tab/>
      </w:r>
      <w:r>
        <w:t xml:space="preserve">B. </w:t>
      </w:r>
      <w:r>
        <w:rPr>
          <w:rFonts w:ascii="Times New Roman" w:hAnsi="Times New Roman" w:eastAsia="Times New Roman" w:cs="Times New Roman"/>
          <w:color w:val="auto"/>
        </w:rPr>
        <w:t>Controling anger.</w:t>
      </w:r>
    </w:p>
    <w:p w14:paraId="19684AF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Belly breathing.</w:t>
      </w:r>
      <w:r>
        <w:tab/>
      </w:r>
      <w:r>
        <w:t xml:space="preserve">D. </w:t>
      </w:r>
      <w:r>
        <w:rPr>
          <w:rFonts w:ascii="Times New Roman" w:hAnsi="Times New Roman" w:eastAsia="Times New Roman" w:cs="Times New Roman"/>
          <w:color w:val="auto"/>
        </w:rPr>
        <w:t>Holding breath.</w:t>
      </w:r>
    </w:p>
    <w:p w14:paraId="5BDB96F2">
      <w:pPr>
        <w:spacing w:line="360" w:lineRule="auto"/>
        <w:jc w:val="left"/>
        <w:textAlignment w:val="center"/>
        <w:rPr>
          <w:color w:val="auto"/>
        </w:rPr>
      </w:pPr>
      <w:r>
        <w:t xml:space="preserve">3. </w:t>
      </w:r>
      <w:r>
        <w:rPr>
          <w:rFonts w:ascii="Times New Roman" w:hAnsi="Times New Roman" w:eastAsia="Times New Roman" w:cs="Times New Roman"/>
          <w:color w:val="auto"/>
        </w:rPr>
        <w:t>Which of the four books introduces some work-out to manage anxiety?</w:t>
      </w:r>
    </w:p>
    <w:p w14:paraId="1CA11888">
      <w:pPr>
        <w:spacing w:line="360" w:lineRule="auto"/>
        <w:jc w:val="left"/>
        <w:textAlignment w:val="center"/>
        <w:rPr>
          <w:color w:val="auto"/>
        </w:rPr>
      </w:pPr>
      <w:r>
        <w:t xml:space="preserve">A. </w:t>
      </w:r>
      <w:r>
        <w:rPr>
          <w:rFonts w:ascii="Times New Roman" w:hAnsi="Times New Roman" w:eastAsia="Times New Roman" w:cs="Times New Roman"/>
          <w:color w:val="auto"/>
        </w:rPr>
        <w:t>The Healthy Coping Coloring Book and Journal</w:t>
      </w:r>
    </w:p>
    <w:p w14:paraId="1DD9E1AA">
      <w:pPr>
        <w:spacing w:line="360" w:lineRule="auto"/>
        <w:jc w:val="left"/>
        <w:textAlignment w:val="center"/>
        <w:rPr>
          <w:color w:val="auto"/>
        </w:rPr>
      </w:pPr>
      <w:r>
        <w:t xml:space="preserve">B. </w:t>
      </w:r>
      <w:r>
        <w:rPr>
          <w:rFonts w:ascii="Times New Roman" w:hAnsi="Times New Roman" w:eastAsia="Times New Roman" w:cs="Times New Roman"/>
          <w:color w:val="auto"/>
        </w:rPr>
        <w:t>Please Explain Anxiety to Me!</w:t>
      </w:r>
    </w:p>
    <w:p w14:paraId="3EA94D27">
      <w:pPr>
        <w:spacing w:line="360" w:lineRule="auto"/>
        <w:jc w:val="left"/>
        <w:textAlignment w:val="center"/>
        <w:rPr>
          <w:color w:val="auto"/>
        </w:rPr>
      </w:pPr>
      <w:r>
        <w:t xml:space="preserve">C. </w:t>
      </w:r>
      <w:r>
        <w:rPr>
          <w:rFonts w:ascii="Times New Roman" w:hAnsi="Times New Roman" w:eastAsia="Times New Roman" w:cs="Times New Roman"/>
          <w:color w:val="auto"/>
        </w:rPr>
        <w:t>Sea Otter Cove</w:t>
      </w:r>
    </w:p>
    <w:p w14:paraId="609FE6EA">
      <w:pPr>
        <w:spacing w:line="360" w:lineRule="auto"/>
        <w:jc w:val="left"/>
        <w:textAlignment w:val="center"/>
        <w:rPr>
          <w:color w:val="000000"/>
        </w:rPr>
      </w:pPr>
      <w:r>
        <w:t xml:space="preserve">D. </w:t>
      </w:r>
      <w:r>
        <w:rPr>
          <w:rFonts w:ascii="Times New Roman" w:hAnsi="Times New Roman" w:eastAsia="Times New Roman" w:cs="Times New Roman"/>
          <w:color w:val="auto"/>
        </w:rPr>
        <w:t>The Worry Glasses</w:t>
      </w:r>
    </w:p>
    <w:p w14:paraId="3B2157B5">
      <w:pPr>
        <w:spacing w:line="360" w:lineRule="auto"/>
        <w:jc w:val="center"/>
        <w:textAlignment w:val="center"/>
        <w:rPr>
          <w:color w:val="000000"/>
        </w:rPr>
      </w:pPr>
      <w:r>
        <w:rPr>
          <w:rFonts w:ascii="Times New Roman" w:hAnsi="Times New Roman" w:eastAsia="Times New Roman" w:cs="Times New Roman"/>
          <w:b/>
          <w:color w:val="000000"/>
          <w:sz w:val="24"/>
        </w:rPr>
        <w:t>B</w:t>
      </w:r>
    </w:p>
    <w:p w14:paraId="1C803054">
      <w:pPr>
        <w:spacing w:line="360" w:lineRule="auto"/>
        <w:ind w:firstLine="420"/>
        <w:jc w:val="both"/>
        <w:textAlignment w:val="center"/>
        <w:rPr>
          <w:color w:val="000000"/>
        </w:rPr>
      </w:pPr>
      <w:r>
        <w:rPr>
          <w:rFonts w:ascii="Times New Roman" w:hAnsi="Times New Roman" w:eastAsia="Times New Roman" w:cs="Times New Roman"/>
          <w:color w:val="000000"/>
        </w:rPr>
        <w:t>Walking into Lang Jiaziyu’s workshop in Beijing, one can see lively dough figurines (</w:t>
      </w:r>
      <w:r>
        <w:rPr>
          <w:rFonts w:ascii="宋体" w:hAnsi="宋体" w:eastAsia="宋体" w:cs="宋体"/>
          <w:color w:val="000000"/>
        </w:rPr>
        <w:t>面人</w:t>
      </w:r>
      <w:r>
        <w:rPr>
          <w:rFonts w:ascii="Times New Roman" w:hAnsi="Times New Roman" w:eastAsia="Times New Roman" w:cs="Times New Roman"/>
          <w:color w:val="000000"/>
        </w:rPr>
        <w:t>) and certificates of honor neatly placed on the workbench. However, one can never expect that this third-generation inheritor (</w:t>
      </w:r>
      <w:r>
        <w:rPr>
          <w:rFonts w:ascii="宋体" w:hAnsi="宋体" w:eastAsia="宋体" w:cs="宋体"/>
          <w:color w:val="000000"/>
        </w:rPr>
        <w:t>继承人</w:t>
      </w:r>
      <w:r>
        <w:rPr>
          <w:rFonts w:ascii="Times New Roman" w:hAnsi="Times New Roman" w:eastAsia="Times New Roman" w:cs="Times New Roman"/>
          <w:color w:val="000000"/>
        </w:rPr>
        <w:t>) of the national-level intangible heritage of dough figurine making is a young man born after 1995.</w:t>
      </w:r>
    </w:p>
    <w:p w14:paraId="7639424A">
      <w:pPr>
        <w:spacing w:line="360" w:lineRule="auto"/>
        <w:ind w:firstLine="420"/>
        <w:jc w:val="both"/>
        <w:textAlignment w:val="center"/>
        <w:rPr>
          <w:color w:val="000000"/>
        </w:rPr>
      </w:pPr>
      <w:r>
        <w:rPr>
          <w:rFonts w:ascii="Times New Roman" w:hAnsi="Times New Roman" w:eastAsia="Times New Roman" w:cs="Times New Roman"/>
          <w:color w:val="000000"/>
        </w:rPr>
        <w:t xml:space="preserve">Lang developed a preference for the art at a young age, starting to learn the craft from his father when he was about four to five years old. Despite repeatedly practicing the same skills, the boy never felt bored. Instead, he gained quite a great deal of pleasure from the craft. Under the influence of his father, Lang developed a sense of responsibility to carry forward the art when he was young. </w:t>
      </w:r>
    </w:p>
    <w:p w14:paraId="56E79052">
      <w:pPr>
        <w:spacing w:line="360" w:lineRule="auto"/>
        <w:ind w:firstLine="420"/>
        <w:jc w:val="both"/>
        <w:textAlignment w:val="center"/>
        <w:rPr>
          <w:color w:val="000000"/>
        </w:rPr>
      </w:pPr>
      <w:r>
        <w:rPr>
          <w:rFonts w:ascii="Times New Roman" w:hAnsi="Times New Roman" w:eastAsia="Times New Roman" w:cs="Times New Roman"/>
          <w:color w:val="000000"/>
        </w:rPr>
        <w:t>Lang had previously considered dough figurines to be an old-fashioned craft, having also felt that the raw materials used for the craft formed a limit on his creativity, stirring up doubts as to why he had chosen making dough figurines as a career from the beginning. However, when Lang visited an art exhibition as a university student, he was impressed by how one artisan there had made bread into various shapes, and then dried them to generate cracks on their outer surfaces to present a unique aesthetic (</w:t>
      </w:r>
      <w:r>
        <w:rPr>
          <w:rFonts w:ascii="宋体" w:hAnsi="宋体" w:eastAsia="宋体" w:cs="宋体"/>
          <w:color w:val="000000"/>
        </w:rPr>
        <w:t>美学的</w:t>
      </w:r>
      <w:r>
        <w:rPr>
          <w:rFonts w:ascii="Times New Roman" w:hAnsi="Times New Roman" w:eastAsia="Times New Roman" w:cs="Times New Roman"/>
          <w:color w:val="000000"/>
        </w:rPr>
        <w:t>) form.</w:t>
      </w:r>
    </w:p>
    <w:p w14:paraId="5691D6FC">
      <w:pPr>
        <w:spacing w:line="360" w:lineRule="auto"/>
        <w:ind w:firstLine="420"/>
        <w:jc w:val="both"/>
        <w:textAlignment w:val="center"/>
        <w:rPr>
          <w:color w:val="000000"/>
        </w:rPr>
      </w:pPr>
      <w:r>
        <w:rPr>
          <w:rFonts w:ascii="Times New Roman" w:hAnsi="Times New Roman" w:eastAsia="Times New Roman" w:cs="Times New Roman"/>
          <w:color w:val="000000"/>
        </w:rPr>
        <w:t xml:space="preserve"> “Then, I came to realize that instead of complaining about the raw materials, I should pay more attention to improving my skills so that I could turn the ‘disadvantages’ of the dough into something that I could make full use of to make my works more expressive,” Lang said. </w:t>
      </w:r>
    </w:p>
    <w:p w14:paraId="04EE3BB1">
      <w:pPr>
        <w:spacing w:line="360" w:lineRule="auto"/>
        <w:ind w:firstLine="420"/>
        <w:jc w:val="both"/>
        <w:textAlignment w:val="center"/>
        <w:rPr>
          <w:color w:val="000000"/>
        </w:rPr>
      </w:pPr>
      <w:r>
        <w:rPr>
          <w:rFonts w:ascii="Times New Roman" w:hAnsi="Times New Roman" w:eastAsia="Times New Roman" w:cs="Times New Roman"/>
          <w:color w:val="000000"/>
        </w:rPr>
        <w:t>The young man has also turned to new media to promote the art of dough modeling. For Lang</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making dough figurines is a process of self-expression, and it gives him great pleasure to just be himself. “This is what I’m good at and attracted to, and I’m delighted to see a trend toward the revitalization (</w:t>
      </w:r>
      <w:r>
        <w:rPr>
          <w:rFonts w:ascii="宋体" w:hAnsi="宋体" w:eastAsia="宋体" w:cs="宋体"/>
          <w:color w:val="000000"/>
        </w:rPr>
        <w:t>复兴</w:t>
      </w:r>
      <w:r>
        <w:rPr>
          <w:rFonts w:ascii="Times New Roman" w:hAnsi="Times New Roman" w:eastAsia="Times New Roman" w:cs="Times New Roman"/>
          <w:color w:val="000000"/>
        </w:rPr>
        <w:t>) of traditional Chinese culture nowadays”.</w:t>
      </w:r>
    </w:p>
    <w:p w14:paraId="216E2150">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Lang in paragraph 1?</w:t>
      </w:r>
    </w:p>
    <w:p w14:paraId="2A792A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dough figurines are highly thought of.</w:t>
      </w:r>
    </w:p>
    <w:p w14:paraId="3E088B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a dough figurine businessman.</w:t>
      </w:r>
    </w:p>
    <w:p w14:paraId="3958DE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the first dough figurines maker.</w:t>
      </w:r>
    </w:p>
    <w:p w14:paraId="5A3D2E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is in his early thirties.</w:t>
      </w:r>
    </w:p>
    <w:p w14:paraId="543298F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did Lang once feel about dough figurine making?</w:t>
      </w:r>
    </w:p>
    <w:p w14:paraId="21738F8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felt tired of practicing the same skills.</w:t>
      </w:r>
    </w:p>
    <w:p w14:paraId="0DCD9D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got great pressure from it.</w:t>
      </w:r>
    </w:p>
    <w:p w14:paraId="09CD39A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thought it was his father’s duty to carry it forward.</w:t>
      </w:r>
    </w:p>
    <w:p w14:paraId="40D2276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never got bored with it.</w:t>
      </w:r>
    </w:p>
    <w:p w14:paraId="7B48FB2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inspired Lang for more impressive dough works?</w:t>
      </w:r>
    </w:p>
    <w:p w14:paraId="2761E3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responsibility for Chinese culture.</w:t>
      </w:r>
    </w:p>
    <w:p w14:paraId="6BBB3F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Another artisan’s bread presentation.</w:t>
      </w:r>
    </w:p>
    <w:p w14:paraId="3AB0C28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discovery of his own disadvantages</w:t>
      </w:r>
    </w:p>
    <w:p w14:paraId="73E306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enthusiasm for making dough figurines.</w:t>
      </w:r>
    </w:p>
    <w:p w14:paraId="51078EE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text?</w:t>
      </w:r>
    </w:p>
    <w:p w14:paraId="0FA27C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Just Do It</w:t>
      </w:r>
    </w:p>
    <w:p w14:paraId="436985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Traditional Chinese Culture</w:t>
      </w:r>
    </w:p>
    <w:p w14:paraId="09E43835">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Development of the Dough Figurine Making</w:t>
      </w:r>
    </w:p>
    <w:p w14:paraId="2CDE12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Feels Cool to Be a Dough Figurine Artisan</w:t>
      </w:r>
    </w:p>
    <w:p w14:paraId="1516BDBF">
      <w:pPr>
        <w:spacing w:line="360" w:lineRule="auto"/>
        <w:jc w:val="center"/>
        <w:textAlignment w:val="center"/>
        <w:rPr>
          <w:color w:val="000000"/>
        </w:rPr>
      </w:pPr>
      <w:r>
        <w:rPr>
          <w:rFonts w:ascii="Times New Roman" w:hAnsi="Times New Roman" w:eastAsia="Times New Roman" w:cs="Times New Roman"/>
          <w:b/>
          <w:color w:val="000000"/>
          <w:sz w:val="24"/>
        </w:rPr>
        <w:t>C</w:t>
      </w:r>
    </w:p>
    <w:p w14:paraId="709C3FC5">
      <w:pPr>
        <w:spacing w:line="360" w:lineRule="auto"/>
        <w:ind w:firstLine="420"/>
        <w:jc w:val="both"/>
        <w:textAlignment w:val="center"/>
        <w:rPr>
          <w:color w:val="000000"/>
        </w:rPr>
      </w:pPr>
      <w:r>
        <w:rPr>
          <w:rFonts w:ascii="Times New Roman" w:hAnsi="Times New Roman" w:eastAsia="Times New Roman" w:cs="Times New Roman"/>
          <w:color w:val="000000"/>
        </w:rPr>
        <w:t>Seasonality is a big part of business. For some industries, seasonal patterns are a defining feature. Agriculture is one obvious example; tourism another. Western toymakers notch up a huge proportion of their annual sales during Christmas. Construction is harder during cold weather, when that industry employs fewer people.</w:t>
      </w:r>
    </w:p>
    <w:p w14:paraId="0A0407C6">
      <w:pPr>
        <w:spacing w:line="360" w:lineRule="auto"/>
        <w:ind w:firstLine="420"/>
        <w:jc w:val="both"/>
        <w:textAlignment w:val="center"/>
        <w:rPr>
          <w:color w:val="000000"/>
        </w:rPr>
      </w:pPr>
      <w:r>
        <w:rPr>
          <w:rFonts w:ascii="Times New Roman" w:hAnsi="Times New Roman" w:eastAsia="Times New Roman" w:cs="Times New Roman"/>
          <w:color w:val="000000"/>
        </w:rPr>
        <w:t>Firms less obviously tied to the seasons can still be deeply affected by them, as a recent review by Ian Hohm of the University of British Columbia makes clear. An analysis of social-media posts on the Internet found that dieting-related posts peak in the spring, as the season of body dysmorphia (</w:t>
      </w:r>
      <w:r>
        <w:rPr>
          <w:rFonts w:ascii="宋体" w:hAnsi="宋体" w:eastAsia="宋体" w:cs="宋体"/>
          <w:color w:val="000000"/>
        </w:rPr>
        <w:t>变形</w:t>
      </w:r>
      <w:r>
        <w:rPr>
          <w:rFonts w:ascii="Times New Roman" w:hAnsi="Times New Roman" w:eastAsia="Times New Roman" w:cs="Times New Roman"/>
          <w:color w:val="000000"/>
        </w:rPr>
        <w:t>) approaches.</w:t>
      </w:r>
    </w:p>
    <w:p w14:paraId="1120E4EB">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when overall demand doesn’t vary greatly between the seasons, preterences change. Beef-eaters buy roasts in the slow-cooking winter season and </w:t>
      </w:r>
      <w:r>
        <w:rPr>
          <w:rFonts w:ascii="Times New Roman" w:hAnsi="Times New Roman" w:eastAsia="Times New Roman" w:cs="Times New Roman"/>
          <w:b/>
          <w:color w:val="000000"/>
          <w:u w:val="single"/>
        </w:rPr>
        <w:t>plump for</w:t>
      </w:r>
      <w:r>
        <w:rPr>
          <w:rFonts w:ascii="Times New Roman" w:hAnsi="Times New Roman" w:eastAsia="Times New Roman" w:cs="Times New Roman"/>
          <w:color w:val="000000"/>
        </w:rPr>
        <w:t xml:space="preserve"> steaks during the summer months. Starbucks is among those firms that make seasonality a marketing event. The pumpkin-spiced latte is a reliable sign that autumn is on its way, along with falling leaves.</w:t>
      </w:r>
    </w:p>
    <w:p w14:paraId="5823C0C1">
      <w:pPr>
        <w:spacing w:line="360" w:lineRule="auto"/>
        <w:ind w:firstLine="420"/>
        <w:jc w:val="both"/>
        <w:textAlignment w:val="center"/>
        <w:rPr>
          <w:color w:val="000000"/>
        </w:rPr>
      </w:pPr>
      <w:r>
        <w:rPr>
          <w:rFonts w:ascii="Times New Roman" w:hAnsi="Times New Roman" w:eastAsia="Times New Roman" w:cs="Times New Roman"/>
          <w:color w:val="000000"/>
        </w:rPr>
        <w:t>Seasonality also leaves a less obvious imprint (</w:t>
      </w:r>
      <w:r>
        <w:rPr>
          <w:rFonts w:ascii="宋体" w:hAnsi="宋体" w:eastAsia="宋体" w:cs="宋体"/>
          <w:color w:val="000000"/>
        </w:rPr>
        <w:t>印记</w:t>
      </w:r>
      <w:r>
        <w:rPr>
          <w:rFonts w:ascii="Times New Roman" w:hAnsi="Times New Roman" w:eastAsia="Times New Roman" w:cs="Times New Roman"/>
          <w:color w:val="000000"/>
        </w:rPr>
        <w:t>) inside organisations. This week, with so many bosses stuck on a mountain for the World Economic Forum’s annual meeting in Davos, productive employees can get on with some work and lazy ones can relax. School holidays offer an obvious form of seasonality, when employees without children are upset that they are covering for colleagues on holiday, and colleagues on holiday are upset that they have children.</w:t>
      </w:r>
    </w:p>
    <w:p w14:paraId="1B6627D5">
      <w:pPr>
        <w:spacing w:line="360" w:lineRule="auto"/>
        <w:ind w:firstLine="420"/>
        <w:jc w:val="both"/>
        <w:textAlignment w:val="center"/>
        <w:rPr>
          <w:color w:val="000000"/>
        </w:rPr>
      </w:pPr>
      <w:r>
        <w:rPr>
          <w:rFonts w:ascii="Times New Roman" w:hAnsi="Times New Roman" w:eastAsia="Times New Roman" w:cs="Times New Roman"/>
          <w:color w:val="000000"/>
        </w:rPr>
        <w:t>Pay decisions are seasonal events, too. The time when employees find out their salary rises and bonuses sets off disappointment and happiness in all workplaces. In some, they are more like tsunamis. The actual date on which bonuses are paid matters too — once the money is safely put in the bank, people are more likely to move jobs.</w:t>
      </w:r>
    </w:p>
    <w:p w14:paraId="2E26C0F0">
      <w:pPr>
        <w:spacing w:line="360" w:lineRule="auto"/>
        <w:ind w:firstLine="420"/>
        <w:jc w:val="both"/>
        <w:textAlignment w:val="center"/>
        <w:rPr>
          <w:color w:val="000000"/>
        </w:rPr>
      </w:pPr>
      <w:r>
        <w:rPr>
          <w:rFonts w:ascii="Times New Roman" w:hAnsi="Times New Roman" w:eastAsia="Times New Roman" w:cs="Times New Roman"/>
          <w:color w:val="000000"/>
        </w:rPr>
        <w:t>There are other forms of corporate seasonality. While there isn’t much research on the impact of seasonality within firms, it’s certain that they have their own annual rhythms.</w:t>
      </w:r>
    </w:p>
    <w:p w14:paraId="5212741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 people focus on dieting in spring posts according to the analysis?</w:t>
      </w:r>
    </w:p>
    <w:p w14:paraId="4217D6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want to take time to get refreshed in spring.</w:t>
      </w:r>
    </w:p>
    <w:p w14:paraId="5522B95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fear the summer heat will ruin their health.</w:t>
      </w:r>
    </w:p>
    <w:p w14:paraId="469B932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fear summer will reveal their body shapes.</w:t>
      </w:r>
    </w:p>
    <w:p w14:paraId="04556F5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suffer a lack of proper food during winter.</w:t>
      </w:r>
    </w:p>
    <w:p w14:paraId="0A9242B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part “plump for” in paragraph 3 mean?</w:t>
      </w:r>
    </w:p>
    <w:p w14:paraId="10191D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Throw away.</w:t>
      </w:r>
      <w:r>
        <w:rPr>
          <w:color w:val="000000"/>
        </w:rPr>
        <w:tab/>
      </w:r>
      <w:r>
        <w:rPr>
          <w:color w:val="000000"/>
        </w:rPr>
        <w:t xml:space="preserve">B. </w:t>
      </w:r>
      <w:r>
        <w:rPr>
          <w:rFonts w:ascii="Times New Roman" w:hAnsi="Times New Roman" w:eastAsia="Times New Roman" w:cs="Times New Roman"/>
          <w:color w:val="000000"/>
        </w:rPr>
        <w:t>Decide on.</w:t>
      </w:r>
      <w:r>
        <w:rPr>
          <w:color w:val="000000"/>
        </w:rPr>
        <w:tab/>
      </w:r>
      <w:r>
        <w:rPr>
          <w:color w:val="000000"/>
        </w:rPr>
        <w:t xml:space="preserve">C. </w:t>
      </w:r>
      <w:r>
        <w:rPr>
          <w:rFonts w:ascii="Times New Roman" w:hAnsi="Times New Roman" w:eastAsia="Times New Roman" w:cs="Times New Roman"/>
          <w:color w:val="000000"/>
        </w:rPr>
        <w:t>Rule out.</w:t>
      </w:r>
      <w:r>
        <w:rPr>
          <w:color w:val="000000"/>
        </w:rPr>
        <w:tab/>
      </w:r>
      <w:r>
        <w:rPr>
          <w:color w:val="000000"/>
        </w:rPr>
        <w:t xml:space="preserve">D. </w:t>
      </w:r>
      <w:r>
        <w:rPr>
          <w:rFonts w:ascii="Times New Roman" w:hAnsi="Times New Roman" w:eastAsia="Times New Roman" w:cs="Times New Roman"/>
          <w:color w:val="000000"/>
        </w:rPr>
        <w:t>Turn up.</w:t>
      </w:r>
    </w:p>
    <w:p w14:paraId="4998C67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troubles childless employees during school holidays?</w:t>
      </w:r>
    </w:p>
    <w:p w14:paraId="4C0ED0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unable to relax in the absence of the boss.</w:t>
      </w:r>
    </w:p>
    <w:p w14:paraId="0209D9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Staying in step with the change of the seasons.</w:t>
      </w:r>
    </w:p>
    <w:p w14:paraId="1B6121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Accompanying the children of their colleagues.</w:t>
      </w:r>
    </w:p>
    <w:p w14:paraId="35B9B37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Sharing the work of the employees with children.</w:t>
      </w:r>
    </w:p>
    <w:p w14:paraId="21B90D2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5949DA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Companies Have Their Own Seasonal Rhythms</w:t>
      </w:r>
    </w:p>
    <w:p w14:paraId="01BF69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School Holidays Have an Effect on Companies</w:t>
      </w:r>
    </w:p>
    <w:p w14:paraId="041184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Corporate Seasonality Has Vast Social Effect</w:t>
      </w:r>
    </w:p>
    <w:p w14:paraId="24FF922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Employees Must Watch Beyond the Seasons</w:t>
      </w:r>
    </w:p>
    <w:p w14:paraId="390581D6">
      <w:pPr>
        <w:spacing w:line="360" w:lineRule="auto"/>
        <w:jc w:val="center"/>
        <w:textAlignment w:val="center"/>
        <w:rPr>
          <w:color w:val="000000"/>
        </w:rPr>
      </w:pPr>
      <w:r>
        <w:rPr>
          <w:rFonts w:ascii="Times New Roman" w:hAnsi="Times New Roman" w:eastAsia="Times New Roman" w:cs="Times New Roman"/>
          <w:b/>
          <w:color w:val="000000"/>
          <w:sz w:val="24"/>
        </w:rPr>
        <w:t>D</w:t>
      </w:r>
    </w:p>
    <w:p w14:paraId="15AA0852">
      <w:pPr>
        <w:spacing w:line="360" w:lineRule="auto"/>
        <w:ind w:firstLine="420"/>
        <w:jc w:val="left"/>
        <w:textAlignment w:val="center"/>
        <w:rPr>
          <w:color w:val="000000"/>
        </w:rPr>
      </w:pPr>
      <w:r>
        <w:rPr>
          <w:rFonts w:ascii="Times New Roman" w:hAnsi="Times New Roman" w:eastAsia="Times New Roman" w:cs="Times New Roman"/>
          <w:color w:val="000000"/>
        </w:rPr>
        <w:t>To build a prosperous (</w:t>
      </w:r>
      <w:r>
        <w:rPr>
          <w:rFonts w:ascii="宋体" w:hAnsi="宋体" w:eastAsia="宋体" w:cs="宋体"/>
          <w:color w:val="000000"/>
        </w:rPr>
        <w:t>繁荣的</w:t>
      </w:r>
      <w:r>
        <w:rPr>
          <w:rFonts w:ascii="Times New Roman" w:hAnsi="Times New Roman" w:eastAsia="Times New Roman" w:cs="Times New Roman"/>
          <w:color w:val="000000"/>
        </w:rPr>
        <w:t xml:space="preserve">) society, a fundamental understanding of the modern economy as a driving force in today’s world is essential. </w:t>
      </w:r>
    </w:p>
    <w:p w14:paraId="695EFBC6">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kind of prosperity have we achieved so far? The widespread definition of prosperity focuses on economic power and growth as measures of success. Let’s take a look at history. The Second Industrial Revolution enabled mass production and created a sufficient supply of goods. This has greatly increased the importance of money in its role as “a store of value, ” and “a medium of exchange. ”As a result, we have pursued economic power as the only indicator of prosperity, such as GDP. Waves of globalization and technological evolution have promoted overall economic growth, but have allowed the few who are strong to achieve greater power while exploiting the many who are weak. Consequently, inequality has worsened, and disunity has intensified. </w:t>
      </w:r>
    </w:p>
    <w:p w14:paraId="18459F5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path to a truly prosperous world requires a shift in focus towards the most suitable happiness for all, in addition to economic power. Defining happiness, however, is a complex task. What makes people happy? The degree to which the same thing creates happiness differs from person to person. Happiness is subjective and complicated. This is a world of “multiple values” where each of us determines worth as opposed to “one fixed price” based merely on an economic perspective. Individuals shouldn’t be defined by a single identity or role but by multidimensional nature as well as multiple roles making independent choices and taking actions for their happiness in different aspects. </w:t>
      </w:r>
    </w:p>
    <w:p w14:paraId="7E0F8FD7">
      <w:pPr>
        <w:spacing w:line="360" w:lineRule="auto"/>
        <w:ind w:firstLine="420"/>
        <w:jc w:val="left"/>
        <w:textAlignment w:val="center"/>
        <w:rPr>
          <w:color w:val="000000"/>
        </w:rPr>
      </w:pPr>
      <w:r>
        <w:rPr>
          <w:rFonts w:ascii="Times New Roman" w:hAnsi="Times New Roman" w:eastAsia="Times New Roman" w:cs="Times New Roman"/>
          <w:color w:val="000000"/>
        </w:rPr>
        <w:t>Businesses must be pioneers in pursuing not only economic growth but also the happiness of all citizens of society. Companies can contribute through the pursuit of social value as well as economic profit. At the heart of this lies “purpose”. A company’s purpose defines the value it brings to society. The true worth of a company should be determined not just by the return s it creates for shareholders but by the value it creates for society as a whole.</w:t>
      </w:r>
    </w:p>
    <w:p w14:paraId="77B0B581">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author’s attitude to the widely accepted standard of prosperity?</w:t>
      </w:r>
    </w:p>
    <w:p w14:paraId="2F35EA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Indifferent.</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Uncertain.</w:t>
      </w:r>
      <w:r>
        <w:rPr>
          <w:color w:val="000000"/>
        </w:rPr>
        <w:tab/>
      </w:r>
      <w:r>
        <w:rPr>
          <w:color w:val="000000"/>
        </w:rPr>
        <w:t xml:space="preserve">D. </w:t>
      </w:r>
      <w:r>
        <w:rPr>
          <w:rFonts w:ascii="Times New Roman" w:hAnsi="Times New Roman" w:eastAsia="Times New Roman" w:cs="Times New Roman"/>
          <w:color w:val="000000"/>
        </w:rPr>
        <w:t>Approving.</w:t>
      </w:r>
    </w:p>
    <w:p w14:paraId="64B25AA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side effect of technological evolution?</w:t>
      </w:r>
    </w:p>
    <w:p w14:paraId="0CAD56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slower economic growth speed.</w:t>
      </w:r>
    </w:p>
    <w:p w14:paraId="544ABA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sharp reduction of job opportunities.</w:t>
      </w:r>
    </w:p>
    <w:p w14:paraId="76BE161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enlarged gap between the rich and the poor.</w:t>
      </w:r>
    </w:p>
    <w:p w14:paraId="5218DE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increasing conflict between different nations.</w:t>
      </w:r>
    </w:p>
    <w:p w14:paraId="34D5475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statement will the author agree with according to the passage?</w:t>
      </w:r>
    </w:p>
    <w:p w14:paraId="608C577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Happiness is changeable and beyond control.</w:t>
      </w:r>
    </w:p>
    <w:p w14:paraId="37B740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Happiness largely depends on economic power.</w:t>
      </w:r>
    </w:p>
    <w:p w14:paraId="531AF1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pursuit of profit determines a company’s true worth.</w:t>
      </w:r>
    </w:p>
    <w:p w14:paraId="1B2E07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prosperous world should be measured by multiple values.</w:t>
      </w:r>
    </w:p>
    <w:p w14:paraId="661C0BF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Who are the main intended readers of the text?</w:t>
      </w:r>
    </w:p>
    <w:p w14:paraId="6621EB5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psychologists.</w:t>
      </w:r>
      <w:r>
        <w:rPr>
          <w:color w:val="000000"/>
        </w:rPr>
        <w:tab/>
      </w:r>
      <w:r>
        <w:rPr>
          <w:color w:val="000000"/>
        </w:rPr>
        <w:t xml:space="preserve">B. </w:t>
      </w:r>
      <w:r>
        <w:rPr>
          <w:rFonts w:ascii="Times New Roman" w:hAnsi="Times New Roman" w:eastAsia="Times New Roman" w:cs="Times New Roman"/>
          <w:color w:val="000000"/>
        </w:rPr>
        <w:t>Enterprise administrators.</w:t>
      </w:r>
    </w:p>
    <w:p w14:paraId="7CC0F6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School educators.</w:t>
      </w:r>
      <w:r>
        <w:rPr>
          <w:color w:val="000000"/>
        </w:rPr>
        <w:tab/>
      </w:r>
      <w:r>
        <w:rPr>
          <w:color w:val="000000"/>
        </w:rPr>
        <w:t xml:space="preserve">D. </w:t>
      </w:r>
      <w:r>
        <w:rPr>
          <w:rFonts w:ascii="Times New Roman" w:hAnsi="Times New Roman" w:eastAsia="Times New Roman" w:cs="Times New Roman"/>
          <w:color w:val="000000"/>
        </w:rPr>
        <w:t>Technological researchers.</w:t>
      </w:r>
    </w:p>
    <w:p w14:paraId="04117774">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631B95F2">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39F4A93F">
      <w:pPr>
        <w:spacing w:line="360" w:lineRule="auto"/>
        <w:ind w:firstLine="420"/>
        <w:jc w:val="left"/>
        <w:textAlignment w:val="center"/>
        <w:rPr>
          <w:color w:val="000000"/>
        </w:rPr>
      </w:pPr>
      <w:r>
        <w:rPr>
          <w:rFonts w:ascii="Times New Roman" w:hAnsi="Times New Roman" w:eastAsia="Times New Roman" w:cs="Times New Roman"/>
          <w:color w:val="000000"/>
        </w:rPr>
        <w:t xml:space="preserve">Your box room holds endless potential, just waiting for you to unlock it. Tailor these tips to your specific needs and preferences to create a functional and organised living space. </w:t>
      </w:r>
    </w:p>
    <w:p w14:paraId="3E1A047E">
      <w:pPr>
        <w:spacing w:line="360" w:lineRule="auto"/>
        <w:ind w:firstLine="420"/>
        <w:jc w:val="left"/>
        <w:textAlignment w:val="center"/>
        <w:rPr>
          <w:color w:val="000000"/>
        </w:rPr>
      </w:pPr>
      <w:r>
        <w:rPr>
          <w:rFonts w:ascii="Times New Roman" w:hAnsi="Times New Roman" w:eastAsia="Times New Roman" w:cs="Times New Roman"/>
          <w:color w:val="000000"/>
        </w:rPr>
        <w:t>Ask yourself</w:t>
      </w:r>
      <w:r>
        <w:rPr>
          <w:rFonts w:ascii="Times New Roman" w:hAnsi="Times New Roman" w:eastAsia="Times New Roman" w:cs="Times New Roman"/>
          <w:color w:val="000000"/>
          <w:position w:val="-22"/>
        </w:rPr>
        <w:drawing>
          <wp:inline distT="0" distB="0" distL="114300" distR="114300">
            <wp:extent cx="5080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do I want this room to be?” </w:t>
      </w:r>
      <w:r>
        <w:rPr>
          <w:color w:val="000000"/>
          <w:u w:val="single"/>
        </w:rPr>
        <w:t>___16___</w:t>
      </w:r>
      <w:r>
        <w:rPr>
          <w:rFonts w:ascii="Times New Roman" w:hAnsi="Times New Roman" w:eastAsia="Times New Roman" w:cs="Times New Roman"/>
          <w:color w:val="000000"/>
        </w:rPr>
        <w:t xml:space="preserve"> Whether it’s transforming your box room into a functional space, a comfortable bedroom, a productive office, a kids’ playroom, or even a combined office and laundry room, make sure to revisit your “why” throughout the process. </w:t>
      </w:r>
    </w:p>
    <w:p w14:paraId="77A54ACE">
      <w:pPr>
        <w:spacing w:line="360" w:lineRule="auto"/>
        <w:ind w:firstLine="420"/>
        <w:jc w:val="left"/>
        <w:textAlignment w:val="center"/>
        <w:rPr>
          <w:color w:val="000000"/>
        </w:rPr>
      </w:pPr>
      <w:r>
        <w:rPr>
          <w:rFonts w:ascii="Times New Roman" w:hAnsi="Times New Roman" w:eastAsia="Times New Roman" w:cs="Times New Roman"/>
          <w:color w:val="000000"/>
        </w:rPr>
        <w:t xml:space="preserve">A room with multiple roles demands furniture that can be flexible. Option for space-saving furniture: wall beds, sofa beds that can be used from seating to short sleeping, wall desks that appear when you need them, and slimline pieces that do double duty. </w:t>
      </w:r>
      <w:r>
        <w:rPr>
          <w:color w:val="000000"/>
          <w:u w:val="single"/>
        </w:rPr>
        <w:t>___17___</w:t>
      </w:r>
      <w:r>
        <w:rPr>
          <w:rFonts w:ascii="Times New Roman" w:hAnsi="Times New Roman" w:eastAsia="Times New Roman" w:cs="Times New Roman"/>
          <w:color w:val="000000"/>
        </w:rPr>
        <w:t xml:space="preserve"> They allow your room to transform as you do. </w:t>
      </w:r>
    </w:p>
    <w:p w14:paraId="77F2F58A">
      <w:pPr>
        <w:spacing w:line="360" w:lineRule="auto"/>
        <w:ind w:firstLine="420"/>
        <w:jc w:val="left"/>
        <w:textAlignment w:val="center"/>
        <w:rPr>
          <w:color w:val="000000"/>
        </w:rPr>
      </w:pPr>
      <w:r>
        <w:rPr>
          <w:rFonts w:ascii="Times New Roman" w:hAnsi="Times New Roman" w:eastAsia="Times New Roman" w:cs="Times New Roman"/>
          <w:color w:val="000000"/>
        </w:rPr>
        <w:t xml:space="preserve">Try floor-to-ceiling solutions. Go big or go home, right? Let’s make use of all that room height. Get furniture that reaches from the floor to the ceiling — creating a stylish and practical design. </w:t>
      </w:r>
      <w:r>
        <w:rPr>
          <w:color w:val="000000"/>
          <w:u w:val="single"/>
        </w:rPr>
        <w:t>___18___</w:t>
      </w:r>
      <w:r>
        <w:rPr>
          <w:rFonts w:ascii="Times New Roman" w:hAnsi="Times New Roman" w:eastAsia="Times New Roman" w:cs="Times New Roman"/>
          <w:color w:val="000000"/>
        </w:rPr>
        <w:t xml:space="preserve"> </w:t>
      </w:r>
    </w:p>
    <w:p w14:paraId="0875116E">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the seasonal and occasional pieces you only use once in a blue moon? Think seasonal decorations , archived documents, or holiday clothes. </w:t>
      </w:r>
      <w:r>
        <w:rPr>
          <w:color w:val="000000"/>
          <w:u w:val="single"/>
        </w:rPr>
        <w:t>___19___</w:t>
      </w:r>
      <w:r>
        <w:rPr>
          <w:rFonts w:ascii="Times New Roman" w:hAnsi="Times New Roman" w:eastAsia="Times New Roman" w:cs="Times New Roman"/>
          <w:color w:val="000000"/>
        </w:rPr>
        <w:t xml:space="preserve"> For those you don’t quite have space for in your room, but don’t want to get rid of, consider an off-site storage solution like Attic Self Storage in London. </w:t>
      </w:r>
      <w:r>
        <w:rPr>
          <w:color w:val="000000"/>
        </w:rPr>
        <w:t xml:space="preserve">    </w:t>
      </w:r>
    </w:p>
    <w:p w14:paraId="399A158B">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Install hooks and shelves in your box room to keep your frequently used stuff within arm’s reach. If you’re a renter, you can also get some convenient hooks that require no installation.</w:t>
      </w:r>
    </w:p>
    <w:p w14:paraId="594FEE7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you start any makeover, consider your needs.</w:t>
      </w:r>
    </w:p>
    <w:p w14:paraId="4EB5BB6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it comes to space-saving strategy, less is often more.</w:t>
      </w:r>
    </w:p>
    <w:p w14:paraId="65E7E4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 corner goes to waste, and your room becomes a picture of efficiency.</w:t>
      </w:r>
    </w:p>
    <w:p w14:paraId="0D6EE19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Explore regular beds with built-in or separate under-bed drawers to match your style.</w:t>
      </w:r>
    </w:p>
    <w:p w14:paraId="1CEC1F2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These adaptable items will not only serve different purposes but save you floor space.</w:t>
      </w:r>
    </w:p>
    <w:p w14:paraId="51E9693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Walls and doors are for more than just decoration — they’re potential storage goldmines.</w:t>
      </w:r>
    </w:p>
    <w:p w14:paraId="679AEA8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often get thrown away due to lack of storage space or are put away in a place we usually forget.</w:t>
      </w:r>
    </w:p>
    <w:p w14:paraId="04A2883E">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EAB0894">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C5FE81">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B6F024E">
      <w:pPr>
        <w:spacing w:line="360" w:lineRule="auto"/>
        <w:ind w:firstLine="420"/>
        <w:jc w:val="both"/>
        <w:textAlignment w:val="center"/>
        <w:rPr>
          <w:color w:val="000000"/>
        </w:rPr>
      </w:pPr>
      <w:r>
        <w:rPr>
          <w:rFonts w:ascii="Times New Roman" w:hAnsi="Times New Roman" w:eastAsia="Times New Roman" w:cs="Times New Roman"/>
          <w:color w:val="000000"/>
        </w:rPr>
        <w:t>Whenever photographer Casey Ryan heads into the wilderness, he brings along his drone (</w:t>
      </w:r>
      <w:r>
        <w:rPr>
          <w:rFonts w:ascii="宋体" w:hAnsi="宋体" w:eastAsia="宋体" w:cs="宋体"/>
          <w:color w:val="000000"/>
        </w:rPr>
        <w:t>无人机</w:t>
      </w:r>
      <w:r>
        <w:rPr>
          <w:rFonts w:ascii="Times New Roman" w:hAnsi="Times New Roman" w:eastAsia="Times New Roman" w:cs="Times New Roman"/>
          <w:color w:val="000000"/>
        </w:rPr>
        <w:t xml:space="preserve">) to capture photographs from a bird's eye view. On a recent expedition, Casey was </w:t>
      </w:r>
      <w:r>
        <w:rPr>
          <w:color w:val="000000"/>
          <w:u w:val="single"/>
        </w:rPr>
        <w:t>____21____</w:t>
      </w:r>
      <w:r>
        <w:rPr>
          <w:rFonts w:ascii="Times New Roman" w:hAnsi="Times New Roman" w:eastAsia="Times New Roman" w:cs="Times New Roman"/>
          <w:color w:val="000000"/>
        </w:rPr>
        <w:t xml:space="preserve"> through the Willamette National Forest when he came across a stranger whose vehicle was stuck. He had been trapped there for days, so Casey decided to help him get his car out. </w:t>
      </w:r>
      <w:r>
        <w:rPr>
          <w:color w:val="000000"/>
          <w:u w:val="single"/>
        </w:rPr>
        <w:t>____22____</w:t>
      </w:r>
      <w:r>
        <w:rPr>
          <w:rFonts w:ascii="Times New Roman" w:hAnsi="Times New Roman" w:eastAsia="Times New Roman" w:cs="Times New Roman"/>
          <w:color w:val="000000"/>
        </w:rPr>
        <w:t>, Casey got his own vehicle stuck in a ditch while trying to help, leaving both people stranded (</w:t>
      </w:r>
      <w:r>
        <w:rPr>
          <w:rFonts w:ascii="宋体" w:hAnsi="宋体" w:eastAsia="宋体" w:cs="宋体"/>
          <w:color w:val="000000"/>
        </w:rPr>
        <w:t>滞留</w:t>
      </w:r>
      <w:r>
        <w:rPr>
          <w:rFonts w:ascii="Times New Roman" w:hAnsi="Times New Roman" w:eastAsia="Times New Roman" w:cs="Times New Roman"/>
          <w:color w:val="000000"/>
        </w:rPr>
        <w:t xml:space="preserve">) with no cell phone </w:t>
      </w:r>
      <w:r>
        <w:rPr>
          <w:color w:val="000000"/>
          <w:u w:val="single"/>
        </w:rPr>
        <w:t>____23____</w:t>
      </w:r>
      <w:r>
        <w:rPr>
          <w:rFonts w:ascii="Times New Roman" w:hAnsi="Times New Roman" w:eastAsia="Times New Roman" w:cs="Times New Roman"/>
          <w:color w:val="000000"/>
        </w:rPr>
        <w:t xml:space="preserve"> for miles around.</w:t>
      </w:r>
    </w:p>
    <w:p w14:paraId="07E4B048">
      <w:pPr>
        <w:spacing w:line="360" w:lineRule="auto"/>
        <w:ind w:firstLine="420"/>
        <w:jc w:val="both"/>
        <w:textAlignment w:val="center"/>
        <w:rPr>
          <w:color w:val="000000"/>
        </w:rPr>
      </w:pPr>
      <w:r>
        <w:rPr>
          <w:rFonts w:ascii="Times New Roman" w:hAnsi="Times New Roman" w:eastAsia="Times New Roman" w:cs="Times New Roman"/>
          <w:color w:val="000000"/>
        </w:rPr>
        <w:t xml:space="preserve">Casey says his mind is always working to find </w:t>
      </w:r>
      <w:r>
        <w:rPr>
          <w:color w:val="000000"/>
          <w:u w:val="single"/>
        </w:rPr>
        <w:t>____24____</w:t>
      </w:r>
      <w:r>
        <w:rPr>
          <w:rFonts w:ascii="Times New Roman" w:hAnsi="Times New Roman" w:eastAsia="Times New Roman" w:cs="Times New Roman"/>
          <w:color w:val="000000"/>
        </w:rPr>
        <w:t xml:space="preserve"> solutions to problems. He immediately </w:t>
      </w:r>
      <w:r>
        <w:rPr>
          <w:color w:val="000000"/>
          <w:u w:val="single"/>
        </w:rPr>
        <w:t>____25____</w:t>
      </w:r>
      <w:r>
        <w:rPr>
          <w:rFonts w:ascii="Times New Roman" w:hAnsi="Times New Roman" w:eastAsia="Times New Roman" w:cs="Times New Roman"/>
          <w:color w:val="000000"/>
        </w:rPr>
        <w:t xml:space="preserve"> the situation and realized that in order to get cell service, he'd need to get higher up the mountain. He </w:t>
      </w:r>
      <w:r>
        <w:rPr>
          <w:color w:val="000000"/>
          <w:u w:val="single"/>
        </w:rPr>
        <w:t>____26____</w:t>
      </w:r>
      <w:r>
        <w:rPr>
          <w:rFonts w:ascii="Times New Roman" w:hAnsi="Times New Roman" w:eastAsia="Times New Roman" w:cs="Times New Roman"/>
          <w:color w:val="000000"/>
        </w:rPr>
        <w:t xml:space="preserve"> a movie he’d seen recently in which a character uses a drone to raise their phone enough to catch a </w:t>
      </w:r>
      <w:r>
        <w:rPr>
          <w:color w:val="000000"/>
          <w:u w:val="single"/>
        </w:rPr>
        <w:t>____27____</w:t>
      </w:r>
      <w:r>
        <w:rPr>
          <w:rFonts w:ascii="Times New Roman" w:hAnsi="Times New Roman" w:eastAsia="Times New Roman" w:cs="Times New Roman"/>
          <w:color w:val="000000"/>
        </w:rPr>
        <w:t>, so he pulled out his device and got to work.</w:t>
      </w:r>
    </w:p>
    <w:p w14:paraId="563C4172">
      <w:pPr>
        <w:spacing w:line="360" w:lineRule="auto"/>
        <w:ind w:firstLine="420"/>
        <w:jc w:val="both"/>
        <w:textAlignment w:val="center"/>
        <w:rPr>
          <w:color w:val="000000"/>
        </w:rPr>
      </w:pPr>
      <w:r>
        <w:rPr>
          <w:rFonts w:ascii="Times New Roman" w:hAnsi="Times New Roman" w:eastAsia="Times New Roman" w:cs="Times New Roman"/>
          <w:color w:val="000000"/>
        </w:rPr>
        <w:t xml:space="preserve">First, he </w:t>
      </w:r>
      <w:r>
        <w:rPr>
          <w:color w:val="000000"/>
          <w:u w:val="single"/>
        </w:rPr>
        <w:t>____28____</w:t>
      </w:r>
      <w:r>
        <w:rPr>
          <w:rFonts w:ascii="Times New Roman" w:hAnsi="Times New Roman" w:eastAsia="Times New Roman" w:cs="Times New Roman"/>
          <w:color w:val="000000"/>
        </w:rPr>
        <w:t xml:space="preserve"> his cell phone securely to his drone. Then, he </w:t>
      </w:r>
      <w:r>
        <w:rPr>
          <w:color w:val="000000"/>
          <w:u w:val="single"/>
        </w:rPr>
        <w:t>____29____</w:t>
      </w:r>
      <w:r>
        <w:rPr>
          <w:rFonts w:ascii="Times New Roman" w:hAnsi="Times New Roman" w:eastAsia="Times New Roman" w:cs="Times New Roman"/>
          <w:color w:val="000000"/>
        </w:rPr>
        <w:t xml:space="preserve"> a series of messages to his wife. “Hi sweetheart,” read the first text. “I'm sending my phone into the </w:t>
      </w:r>
      <w:r>
        <w:rPr>
          <w:color w:val="000000"/>
          <w:u w:val="single"/>
        </w:rPr>
        <w:t>____30____</w:t>
      </w:r>
      <w:r>
        <w:rPr>
          <w:rFonts w:ascii="Times New Roman" w:hAnsi="Times New Roman" w:eastAsia="Times New Roman" w:cs="Times New Roman"/>
          <w:color w:val="000000"/>
        </w:rPr>
        <w:t xml:space="preserve"> with my drone. Hope to get this message through. I just keep </w:t>
      </w:r>
      <w:r>
        <w:rPr>
          <w:color w:val="000000"/>
          <w:u w:val="single"/>
        </w:rPr>
        <w:t>____31____</w:t>
      </w:r>
      <w:r>
        <w:rPr>
          <w:rFonts w:ascii="Times New Roman" w:hAnsi="Times New Roman" w:eastAsia="Times New Roman" w:cs="Times New Roman"/>
          <w:color w:val="000000"/>
        </w:rPr>
        <w:t xml:space="preserve"> I have enough gas to get me through one more night.”</w:t>
      </w:r>
    </w:p>
    <w:p w14:paraId="21793167">
      <w:pPr>
        <w:spacing w:line="360" w:lineRule="auto"/>
        <w:ind w:firstLine="420"/>
        <w:jc w:val="both"/>
        <w:textAlignment w:val="center"/>
        <w:rPr>
          <w:color w:val="000000"/>
        </w:rPr>
      </w:pPr>
      <w:r>
        <w:rPr>
          <w:rFonts w:ascii="Times New Roman" w:hAnsi="Times New Roman" w:eastAsia="Times New Roman" w:cs="Times New Roman"/>
          <w:color w:val="000000"/>
        </w:rPr>
        <w:t xml:space="preserve">He told her where he was </w:t>
      </w:r>
      <w:r>
        <w:rPr>
          <w:color w:val="000000"/>
          <w:u w:val="single"/>
        </w:rPr>
        <w:t>____32____</w:t>
      </w:r>
      <w:r>
        <w:rPr>
          <w:rFonts w:ascii="Times New Roman" w:hAnsi="Times New Roman" w:eastAsia="Times New Roman" w:cs="Times New Roman"/>
          <w:color w:val="000000"/>
        </w:rPr>
        <w:t xml:space="preserve"> in the park, then held his breath as he attempted to launch the now-heavy drone into the air. The drone soared (</w:t>
      </w:r>
      <w:r>
        <w:rPr>
          <w:rFonts w:ascii="宋体" w:hAnsi="宋体" w:eastAsia="宋体" w:cs="宋体"/>
          <w:color w:val="000000"/>
        </w:rPr>
        <w:t>升空</w:t>
      </w:r>
      <w:r>
        <w:rPr>
          <w:rFonts w:ascii="Times New Roman" w:hAnsi="Times New Roman" w:eastAsia="Times New Roman" w:cs="Times New Roman"/>
          <w:color w:val="000000"/>
        </w:rPr>
        <w:t xml:space="preserve">) several hundred feet into the air. Somewhere up there over the tall trees, it </w:t>
      </w:r>
      <w:r>
        <w:rPr>
          <w:color w:val="000000"/>
          <w:u w:val="single"/>
        </w:rPr>
        <w:t>____33____</w:t>
      </w:r>
      <w:r>
        <w:rPr>
          <w:rFonts w:ascii="Times New Roman" w:hAnsi="Times New Roman" w:eastAsia="Times New Roman" w:cs="Times New Roman"/>
          <w:color w:val="000000"/>
        </w:rPr>
        <w:t xml:space="preserve"> a signal and whoosh! All of Casey's </w:t>
      </w:r>
      <w:r>
        <w:rPr>
          <w:color w:val="000000"/>
          <w:u w:val="single"/>
        </w:rPr>
        <w:t>____34____</w:t>
      </w:r>
      <w:r>
        <w:rPr>
          <w:rFonts w:ascii="Times New Roman" w:hAnsi="Times New Roman" w:eastAsia="Times New Roman" w:cs="Times New Roman"/>
          <w:color w:val="000000"/>
        </w:rPr>
        <w:t xml:space="preserve"> were sent. They were saved! </w:t>
      </w:r>
      <w:r>
        <w:rPr>
          <w:color w:val="000000"/>
          <w:u w:val="single"/>
        </w:rPr>
        <w:t>____35____</w:t>
      </w:r>
      <w:r>
        <w:rPr>
          <w:rFonts w:ascii="Times New Roman" w:hAnsi="Times New Roman" w:eastAsia="Times New Roman" w:cs="Times New Roman"/>
          <w:color w:val="000000"/>
        </w:rPr>
        <w:t xml:space="preserve"> arrived and saved both Casey and the other motorist.</w:t>
      </w:r>
    </w:p>
    <w:p w14:paraId="7B7323F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flying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driving</w:t>
      </w:r>
      <w:r>
        <w:rPr>
          <w:color w:val="000000"/>
        </w:rPr>
        <w:tab/>
      </w:r>
      <w:r>
        <w:rPr>
          <w:color w:val="000000"/>
        </w:rPr>
        <w:t xml:space="preserve">D. </w:t>
      </w:r>
      <w:r>
        <w:rPr>
          <w:rFonts w:ascii="Times New Roman" w:hAnsi="Times New Roman" w:eastAsia="Times New Roman" w:cs="Times New Roman"/>
          <w:color w:val="000000"/>
        </w:rPr>
        <w:t>running</w:t>
      </w:r>
    </w:p>
    <w:p w14:paraId="7170C91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Unfortunately</w:t>
      </w:r>
      <w:r>
        <w:rPr>
          <w:color w:val="000000"/>
        </w:rPr>
        <w:tab/>
      </w:r>
      <w:r>
        <w:rPr>
          <w:color w:val="000000"/>
        </w:rPr>
        <w:t xml:space="preserve">B. </w:t>
      </w:r>
      <w:r>
        <w:rPr>
          <w:rFonts w:ascii="Times New Roman" w:hAnsi="Times New Roman" w:eastAsia="Times New Roman" w:cs="Times New Roman"/>
          <w:color w:val="000000"/>
        </w:rPr>
        <w:t>Naturally</w:t>
      </w:r>
      <w:r>
        <w:rPr>
          <w:color w:val="000000"/>
        </w:rPr>
        <w:tab/>
      </w:r>
      <w:r>
        <w:rPr>
          <w:color w:val="000000"/>
        </w:rPr>
        <w:t xml:space="preserve">C. </w:t>
      </w:r>
      <w:r>
        <w:rPr>
          <w:rFonts w:ascii="Times New Roman" w:hAnsi="Times New Roman" w:eastAsia="Times New Roman" w:cs="Times New Roman"/>
          <w:color w:val="000000"/>
        </w:rPr>
        <w:t>Obviously</w:t>
      </w:r>
      <w:r>
        <w:rPr>
          <w:color w:val="000000"/>
        </w:rPr>
        <w:tab/>
      </w:r>
      <w:r>
        <w:rPr>
          <w:color w:val="000000"/>
        </w:rPr>
        <w:t xml:space="preserve">D. </w:t>
      </w:r>
      <w:r>
        <w:rPr>
          <w:rFonts w:ascii="Times New Roman" w:hAnsi="Times New Roman" w:eastAsia="Times New Roman" w:cs="Times New Roman"/>
          <w:color w:val="000000"/>
        </w:rPr>
        <w:t>Honestly</w:t>
      </w:r>
    </w:p>
    <w:p w14:paraId="2668A7C7">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battery</w:t>
      </w:r>
      <w:r>
        <w:rPr>
          <w:color w:val="000000"/>
        </w:rPr>
        <w:tab/>
      </w:r>
      <w:r>
        <w:rPr>
          <w:color w:val="000000"/>
        </w:rPr>
        <w:t xml:space="preserve">B. </w:t>
      </w:r>
      <w:r>
        <w:rPr>
          <w:rFonts w:ascii="Times New Roman" w:hAnsi="Times New Roman" w:eastAsia="Times New Roman" w:cs="Times New Roman"/>
          <w:color w:val="000000"/>
        </w:rPr>
        <w:t>charger</w:t>
      </w:r>
      <w:r>
        <w:rPr>
          <w:color w:val="000000"/>
        </w:rPr>
        <w:tab/>
      </w:r>
      <w:r>
        <w:rPr>
          <w:color w:val="000000"/>
        </w:rPr>
        <w:t xml:space="preserve">C. </w:t>
      </w:r>
      <w:r>
        <w:rPr>
          <w:rFonts w:ascii="Times New Roman" w:hAnsi="Times New Roman" w:eastAsia="Times New Roman" w:cs="Times New Roman"/>
          <w:color w:val="000000"/>
        </w:rPr>
        <w:t>service</w:t>
      </w:r>
      <w:r>
        <w:rPr>
          <w:color w:val="000000"/>
        </w:rPr>
        <w:tab/>
      </w:r>
      <w:r>
        <w:rPr>
          <w:color w:val="000000"/>
        </w:rPr>
        <w:t xml:space="preserve">D. </w:t>
      </w:r>
      <w:r>
        <w:rPr>
          <w:rFonts w:ascii="Times New Roman" w:hAnsi="Times New Roman" w:eastAsia="Times New Roman" w:cs="Times New Roman"/>
          <w:color w:val="000000"/>
        </w:rPr>
        <w:t>store</w:t>
      </w:r>
    </w:p>
    <w:p w14:paraId="6833EAD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temporary</w:t>
      </w:r>
      <w:r>
        <w:rPr>
          <w:color w:val="000000"/>
        </w:rPr>
        <w:tab/>
      </w:r>
      <w:r>
        <w:rPr>
          <w:color w:val="000000"/>
        </w:rPr>
        <w:t xml:space="preserve">B. </w:t>
      </w:r>
      <w:r>
        <w:rPr>
          <w:rFonts w:ascii="Times New Roman" w:hAnsi="Times New Roman" w:eastAsia="Times New Roman" w:cs="Times New Roman"/>
          <w:color w:val="000000"/>
        </w:rPr>
        <w:t>innovative</w:t>
      </w:r>
      <w:r>
        <w:rPr>
          <w:color w:val="000000"/>
        </w:rPr>
        <w:tab/>
      </w:r>
      <w:r>
        <w:rPr>
          <w:color w:val="000000"/>
        </w:rPr>
        <w:t xml:space="preserve">C. </w:t>
      </w:r>
      <w:r>
        <w:rPr>
          <w:rFonts w:ascii="Times New Roman" w:hAnsi="Times New Roman" w:eastAsia="Times New Roman" w:cs="Times New Roman"/>
          <w:color w:val="000000"/>
        </w:rPr>
        <w:t>significant</w:t>
      </w:r>
      <w:r>
        <w:rPr>
          <w:color w:val="000000"/>
        </w:rPr>
        <w:tab/>
      </w:r>
      <w:r>
        <w:rPr>
          <w:color w:val="000000"/>
        </w:rPr>
        <w:t xml:space="preserve">D. </w:t>
      </w:r>
      <w:r>
        <w:rPr>
          <w:rFonts w:ascii="Times New Roman" w:hAnsi="Times New Roman" w:eastAsia="Times New Roman" w:cs="Times New Roman"/>
          <w:color w:val="000000"/>
        </w:rPr>
        <w:t>familiar</w:t>
      </w:r>
    </w:p>
    <w:p w14:paraId="4601AD2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ignored</w:t>
      </w:r>
      <w:r>
        <w:rPr>
          <w:color w:val="000000"/>
        </w:rPr>
        <w:tab/>
      </w:r>
      <w:r>
        <w:rPr>
          <w:color w:val="000000"/>
        </w:rPr>
        <w:t xml:space="preserve">B. </w:t>
      </w:r>
      <w:r>
        <w:rPr>
          <w:rFonts w:ascii="Times New Roman" w:hAnsi="Times New Roman" w:eastAsia="Times New Roman" w:cs="Times New Roman"/>
          <w:color w:val="000000"/>
        </w:rPr>
        <w:t>bettered</w:t>
      </w:r>
      <w:r>
        <w:rPr>
          <w:color w:val="000000"/>
        </w:rPr>
        <w:tab/>
      </w:r>
      <w:r>
        <w:rPr>
          <w:color w:val="000000"/>
        </w:rPr>
        <w:t xml:space="preserve">C. </w:t>
      </w:r>
      <w:r>
        <w:rPr>
          <w:rFonts w:ascii="Times New Roman" w:hAnsi="Times New Roman" w:eastAsia="Times New Roman" w:cs="Times New Roman"/>
          <w:color w:val="000000"/>
        </w:rPr>
        <w:t>followed</w:t>
      </w:r>
      <w:r>
        <w:rPr>
          <w:color w:val="000000"/>
        </w:rPr>
        <w:tab/>
      </w:r>
      <w:r>
        <w:rPr>
          <w:color w:val="000000"/>
        </w:rPr>
        <w:t xml:space="preserve">D. </w:t>
      </w:r>
      <w:r>
        <w:rPr>
          <w:rFonts w:ascii="Times New Roman" w:hAnsi="Times New Roman" w:eastAsia="Times New Roman" w:cs="Times New Roman"/>
          <w:color w:val="000000"/>
        </w:rPr>
        <w:t>assessed</w:t>
      </w:r>
    </w:p>
    <w:p w14:paraId="16CC860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recalled</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played</w:t>
      </w:r>
      <w:r>
        <w:rPr>
          <w:color w:val="000000"/>
        </w:rPr>
        <w:tab/>
      </w:r>
      <w:r>
        <w:rPr>
          <w:color w:val="000000"/>
        </w:rPr>
        <w:t xml:space="preserve">D. </w:t>
      </w:r>
      <w:r>
        <w:rPr>
          <w:rFonts w:ascii="Times New Roman" w:hAnsi="Times New Roman" w:eastAsia="Times New Roman" w:cs="Times New Roman"/>
          <w:color w:val="000000"/>
        </w:rPr>
        <w:t>commented</w:t>
      </w:r>
    </w:p>
    <w:p w14:paraId="3E6B24AE">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signal</w:t>
      </w:r>
      <w:r>
        <w:rPr>
          <w:color w:val="000000"/>
        </w:rPr>
        <w:tab/>
      </w:r>
      <w:r>
        <w:rPr>
          <w:color w:val="000000"/>
        </w:rPr>
        <w:t xml:space="preserve">C. </w:t>
      </w:r>
      <w:r>
        <w:rPr>
          <w:rFonts w:ascii="Times New Roman" w:hAnsi="Times New Roman" w:eastAsia="Times New Roman" w:cs="Times New Roman"/>
          <w:color w:val="000000"/>
        </w:rPr>
        <w:t>view</w:t>
      </w:r>
      <w:r>
        <w:rPr>
          <w:color w:val="000000"/>
        </w:rPr>
        <w:tab/>
      </w:r>
      <w:r>
        <w:rPr>
          <w:color w:val="000000"/>
        </w:rPr>
        <w:t xml:space="preserve">D. </w:t>
      </w:r>
      <w:r>
        <w:rPr>
          <w:rFonts w:ascii="Times New Roman" w:hAnsi="Times New Roman" w:eastAsia="Times New Roman" w:cs="Times New Roman"/>
          <w:color w:val="000000"/>
        </w:rPr>
        <w:t>look</w:t>
      </w:r>
    </w:p>
    <w:p w14:paraId="7832D4A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attached</w:t>
      </w:r>
      <w:r>
        <w:rPr>
          <w:color w:val="000000"/>
        </w:rPr>
        <w:tab/>
      </w:r>
      <w:r>
        <w:rPr>
          <w:color w:val="000000"/>
        </w:rPr>
        <w:t xml:space="preserve">B. </w:t>
      </w:r>
      <w:r>
        <w:rPr>
          <w:rFonts w:ascii="Times New Roman" w:hAnsi="Times New Roman" w:eastAsia="Times New Roman" w:cs="Times New Roman"/>
          <w:color w:val="000000"/>
        </w:rPr>
        <w:t>linked</w:t>
      </w:r>
      <w:r>
        <w:rPr>
          <w:color w:val="000000"/>
        </w:rPr>
        <w:tab/>
      </w:r>
      <w:r>
        <w:rPr>
          <w:color w:val="000000"/>
        </w:rPr>
        <w:t xml:space="preserve">C. </w:t>
      </w:r>
      <w:r>
        <w:rPr>
          <w:rFonts w:ascii="Times New Roman" w:hAnsi="Times New Roman" w:eastAsia="Times New Roman" w:cs="Times New Roman"/>
          <w:color w:val="000000"/>
        </w:rPr>
        <w:t>adapted</w:t>
      </w:r>
      <w:r>
        <w:rPr>
          <w:color w:val="000000"/>
        </w:rPr>
        <w:tab/>
      </w:r>
      <w:r>
        <w:rPr>
          <w:color w:val="000000"/>
        </w:rPr>
        <w:t xml:space="preserve">D. </w:t>
      </w:r>
      <w:r>
        <w:rPr>
          <w:rFonts w:ascii="Times New Roman" w:hAnsi="Times New Roman" w:eastAsia="Times New Roman" w:cs="Times New Roman"/>
          <w:color w:val="000000"/>
        </w:rPr>
        <w:t>exposed</w:t>
      </w:r>
    </w:p>
    <w:p w14:paraId="0F56C56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applied</w:t>
      </w:r>
      <w:r>
        <w:rPr>
          <w:color w:val="000000"/>
        </w:rPr>
        <w:tab/>
      </w:r>
      <w:r>
        <w:rPr>
          <w:color w:val="000000"/>
        </w:rPr>
        <w:t xml:space="preserve">B. </w:t>
      </w:r>
      <w:r>
        <w:rPr>
          <w:rFonts w:ascii="Times New Roman" w:hAnsi="Times New Roman" w:eastAsia="Times New Roman" w:cs="Times New Roman"/>
          <w:color w:val="000000"/>
        </w:rPr>
        <w:t>deleted</w:t>
      </w:r>
      <w:r>
        <w:rPr>
          <w:color w:val="000000"/>
        </w:rPr>
        <w:tab/>
      </w:r>
      <w:r>
        <w:rPr>
          <w:color w:val="000000"/>
        </w:rPr>
        <w:t xml:space="preserve">C. </w:t>
      </w:r>
      <w:r>
        <w:rPr>
          <w:rFonts w:ascii="Times New Roman" w:hAnsi="Times New Roman" w:eastAsia="Times New Roman" w:cs="Times New Roman"/>
          <w:color w:val="000000"/>
        </w:rPr>
        <w:t>copied</w:t>
      </w:r>
      <w:r>
        <w:rPr>
          <w:color w:val="000000"/>
        </w:rPr>
        <w:tab/>
      </w:r>
      <w:r>
        <w:rPr>
          <w:color w:val="000000"/>
        </w:rPr>
        <w:t xml:space="preserve">D. </w:t>
      </w:r>
      <w:r>
        <w:rPr>
          <w:rFonts w:ascii="Times New Roman" w:hAnsi="Times New Roman" w:eastAsia="Times New Roman" w:cs="Times New Roman"/>
          <w:color w:val="000000"/>
        </w:rPr>
        <w:t>typed</w:t>
      </w:r>
    </w:p>
    <w:p w14:paraId="7F76FD8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mountain</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sky</w:t>
      </w:r>
      <w:r>
        <w:rPr>
          <w:color w:val="000000"/>
        </w:rPr>
        <w:tab/>
      </w:r>
      <w:r>
        <w:rPr>
          <w:color w:val="000000"/>
        </w:rPr>
        <w:t xml:space="preserve">D. </w:t>
      </w:r>
      <w:r>
        <w:rPr>
          <w:rFonts w:ascii="Times New Roman" w:hAnsi="Times New Roman" w:eastAsia="Times New Roman" w:cs="Times New Roman"/>
          <w:color w:val="000000"/>
        </w:rPr>
        <w:t>movie</w:t>
      </w:r>
    </w:p>
    <w:p w14:paraId="5771D608">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suggesting</w:t>
      </w:r>
      <w:r>
        <w:rPr>
          <w:color w:val="000000"/>
        </w:rPr>
        <w:tab/>
      </w:r>
      <w:r>
        <w:rPr>
          <w:color w:val="000000"/>
        </w:rPr>
        <w:t xml:space="preserve">B. </w:t>
      </w:r>
      <w:r>
        <w:rPr>
          <w:rFonts w:ascii="Times New Roman" w:hAnsi="Times New Roman" w:eastAsia="Times New Roman" w:cs="Times New Roman"/>
          <w:color w:val="000000"/>
        </w:rPr>
        <w:t>complaining</w:t>
      </w:r>
      <w:r>
        <w:rPr>
          <w:color w:val="000000"/>
        </w:rPr>
        <w:tab/>
      </w:r>
      <w:r>
        <w:rPr>
          <w:color w:val="000000"/>
        </w:rPr>
        <w:t xml:space="preserve">C. </w:t>
      </w:r>
      <w:r>
        <w:rPr>
          <w:rFonts w:ascii="Times New Roman" w:hAnsi="Times New Roman" w:eastAsia="Times New Roman" w:cs="Times New Roman"/>
          <w:color w:val="000000"/>
        </w:rPr>
        <w:t>imaging</w:t>
      </w:r>
      <w:r>
        <w:rPr>
          <w:color w:val="000000"/>
        </w:rPr>
        <w:tab/>
      </w:r>
      <w:r>
        <w:rPr>
          <w:color w:val="000000"/>
        </w:rPr>
        <w:t xml:space="preserve">D. </w:t>
      </w:r>
      <w:r>
        <w:rPr>
          <w:rFonts w:ascii="Times New Roman" w:hAnsi="Times New Roman" w:eastAsia="Times New Roman" w:cs="Times New Roman"/>
          <w:color w:val="000000"/>
        </w:rPr>
        <w:t>praying</w:t>
      </w:r>
    </w:p>
    <w:p w14:paraId="2796C7B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located</w:t>
      </w:r>
      <w:r>
        <w:rPr>
          <w:color w:val="000000"/>
        </w:rPr>
        <w:tab/>
      </w:r>
      <w:r>
        <w:rPr>
          <w:color w:val="000000"/>
        </w:rPr>
        <w:t xml:space="preserve">C. </w:t>
      </w:r>
      <w:r>
        <w:rPr>
          <w:rFonts w:ascii="Times New Roman" w:hAnsi="Times New Roman" w:eastAsia="Times New Roman" w:cs="Times New Roman"/>
          <w:color w:val="000000"/>
        </w:rPr>
        <w:t>hidden</w:t>
      </w:r>
      <w:r>
        <w:rPr>
          <w:color w:val="000000"/>
        </w:rPr>
        <w:tab/>
      </w:r>
      <w:r>
        <w:rPr>
          <w:color w:val="000000"/>
        </w:rPr>
        <w:t xml:space="preserve">D. </w:t>
      </w:r>
      <w:r>
        <w:rPr>
          <w:rFonts w:ascii="Times New Roman" w:hAnsi="Times New Roman" w:eastAsia="Times New Roman" w:cs="Times New Roman"/>
          <w:color w:val="000000"/>
        </w:rPr>
        <w:t>set</w:t>
      </w:r>
    </w:p>
    <w:p w14:paraId="4EF6D9D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picked up</w:t>
      </w:r>
      <w:r>
        <w:rPr>
          <w:color w:val="000000"/>
        </w:rPr>
        <w:tab/>
      </w:r>
      <w:r>
        <w:rPr>
          <w:color w:val="000000"/>
        </w:rPr>
        <w:t xml:space="preserve">B. </w:t>
      </w:r>
      <w:r>
        <w:rPr>
          <w:rFonts w:ascii="Times New Roman" w:hAnsi="Times New Roman" w:eastAsia="Times New Roman" w:cs="Times New Roman"/>
          <w:color w:val="000000"/>
        </w:rPr>
        <w:t>sent out</w:t>
      </w:r>
      <w:r>
        <w:rPr>
          <w:color w:val="000000"/>
        </w:rPr>
        <w:tab/>
      </w:r>
      <w:r>
        <w:rPr>
          <w:color w:val="000000"/>
        </w:rPr>
        <w:t xml:space="preserve">C. </w:t>
      </w:r>
      <w:r>
        <w:rPr>
          <w:rFonts w:ascii="Times New Roman" w:hAnsi="Times New Roman" w:eastAsia="Times New Roman" w:cs="Times New Roman"/>
          <w:color w:val="000000"/>
        </w:rPr>
        <w:t>set up</w:t>
      </w:r>
      <w:r>
        <w:rPr>
          <w:color w:val="000000"/>
        </w:rPr>
        <w:tab/>
      </w:r>
      <w:r>
        <w:rPr>
          <w:color w:val="000000"/>
        </w:rPr>
        <w:t xml:space="preserve">D. </w:t>
      </w:r>
      <w:r>
        <w:rPr>
          <w:rFonts w:ascii="Times New Roman" w:hAnsi="Times New Roman" w:eastAsia="Times New Roman" w:cs="Times New Roman"/>
          <w:color w:val="000000"/>
        </w:rPr>
        <w:t>took in</w:t>
      </w:r>
    </w:p>
    <w:p w14:paraId="6A4E9DB1">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dreams</w:t>
      </w:r>
      <w:r>
        <w:rPr>
          <w:color w:val="000000"/>
        </w:rPr>
        <w:tab/>
      </w:r>
      <w:r>
        <w:rPr>
          <w:color w:val="000000"/>
        </w:rPr>
        <w:t xml:space="preserve">B. </w:t>
      </w:r>
      <w:r>
        <w:rPr>
          <w:rFonts w:ascii="Times New Roman" w:hAnsi="Times New Roman" w:eastAsia="Times New Roman" w:cs="Times New Roman"/>
          <w:color w:val="000000"/>
        </w:rPr>
        <w:t>concerns</w:t>
      </w:r>
      <w:r>
        <w:rPr>
          <w:color w:val="000000"/>
        </w:rPr>
        <w:tab/>
      </w:r>
      <w:r>
        <w:rPr>
          <w:color w:val="000000"/>
        </w:rPr>
        <w:t xml:space="preserve">C. </w:t>
      </w:r>
      <w:r>
        <w:rPr>
          <w:rFonts w:ascii="Times New Roman" w:hAnsi="Times New Roman" w:eastAsia="Times New Roman" w:cs="Times New Roman"/>
          <w:color w:val="000000"/>
        </w:rPr>
        <w:t>texts</w:t>
      </w:r>
      <w:r>
        <w:rPr>
          <w:color w:val="000000"/>
        </w:rPr>
        <w:tab/>
      </w:r>
      <w:r>
        <w:rPr>
          <w:color w:val="000000"/>
        </w:rPr>
        <w:t xml:space="preserve">D. </w:t>
      </w:r>
      <w:r>
        <w:rPr>
          <w:rFonts w:ascii="Times New Roman" w:hAnsi="Times New Roman" w:eastAsia="Times New Roman" w:cs="Times New Roman"/>
          <w:color w:val="000000"/>
        </w:rPr>
        <w:t>drones</w:t>
      </w:r>
    </w:p>
    <w:p w14:paraId="2C060062">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Characters</w:t>
      </w:r>
      <w:r>
        <w:rPr>
          <w:color w:val="000000"/>
        </w:rPr>
        <w:tab/>
      </w:r>
      <w:r>
        <w:rPr>
          <w:color w:val="000000"/>
        </w:rPr>
        <w:t xml:space="preserve">B. </w:t>
      </w:r>
      <w:r>
        <w:rPr>
          <w:rFonts w:ascii="Times New Roman" w:hAnsi="Times New Roman" w:eastAsia="Times New Roman" w:cs="Times New Roman"/>
          <w:color w:val="000000"/>
        </w:rPr>
        <w:t>Visitors</w:t>
      </w:r>
      <w:r>
        <w:rPr>
          <w:color w:val="000000"/>
        </w:rPr>
        <w:tab/>
      </w:r>
      <w:r>
        <w:rPr>
          <w:color w:val="000000"/>
        </w:rPr>
        <w:t xml:space="preserve">C. </w:t>
      </w:r>
      <w:r>
        <w:rPr>
          <w:rFonts w:ascii="Times New Roman" w:hAnsi="Times New Roman" w:eastAsia="Times New Roman" w:cs="Times New Roman"/>
          <w:color w:val="000000"/>
        </w:rPr>
        <w:t>Researchers</w:t>
      </w:r>
      <w:r>
        <w:rPr>
          <w:color w:val="000000"/>
        </w:rPr>
        <w:tab/>
      </w:r>
      <w:r>
        <w:rPr>
          <w:color w:val="000000"/>
        </w:rPr>
        <w:t xml:space="preserve">D. </w:t>
      </w:r>
      <w:r>
        <w:rPr>
          <w:rFonts w:ascii="Times New Roman" w:hAnsi="Times New Roman" w:eastAsia="Times New Roman" w:cs="Times New Roman"/>
          <w:color w:val="000000"/>
        </w:rPr>
        <w:t>Rescuers</w:t>
      </w:r>
    </w:p>
    <w:p w14:paraId="0039902F">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B51C9DA">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8FDD5E4">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classroom filled with eager students, the lecture on exercise and nutrition is in full swing. Meanwhile, on the sports field, students are jogging, and in the cafeteria, teachers guide students on healthy diet. This is not just any ordinary class at Peking University, but a groundbreaking course </w:t>
      </w:r>
      <w:r>
        <w:rPr>
          <w:color w:val="000000"/>
          <w:u w:val="single"/>
        </w:rPr>
        <w:t>____36____</w:t>
      </w:r>
      <w:r>
        <w:rPr>
          <w:rFonts w:ascii="Times New Roman" w:hAnsi="Times New Roman" w:eastAsia="Times New Roman" w:cs="Times New Roman"/>
          <w:color w:val="000000"/>
        </w:rPr>
        <w:t xml:space="preserve"> (title) “Physical Fitness Enhancement: Exercise and Diet,” </w:t>
      </w:r>
      <w:r>
        <w:rPr>
          <w:color w:val="000000"/>
          <w:u w:val="single"/>
        </w:rPr>
        <w:t>____37____</w:t>
      </w:r>
      <w:r>
        <w:rPr>
          <w:rFonts w:ascii="Times New Roman" w:hAnsi="Times New Roman" w:eastAsia="Times New Roman" w:cs="Times New Roman"/>
          <w:color w:val="000000"/>
        </w:rPr>
        <w:t xml:space="preserve"> has become the talk of the town among students as the ultimate “weight loss miracle class.”</w:t>
      </w:r>
    </w:p>
    <w:p w14:paraId="378F0471">
      <w:pPr>
        <w:spacing w:line="360" w:lineRule="auto"/>
        <w:ind w:firstLine="420"/>
        <w:jc w:val="both"/>
        <w:textAlignment w:val="center"/>
        <w:rPr>
          <w:color w:val="000000"/>
        </w:rPr>
      </w:pPr>
      <w:r>
        <w:rPr>
          <w:rFonts w:ascii="Times New Roman" w:hAnsi="Times New Roman" w:eastAsia="Times New Roman" w:cs="Times New Roman"/>
          <w:color w:val="000000"/>
        </w:rPr>
        <w:t xml:space="preserve">Unlike traditional physical education classes, the course aims to teach students how to achieve weight loss goals in </w:t>
      </w:r>
      <w:r>
        <w:rPr>
          <w:color w:val="000000"/>
          <w:u w:val="single"/>
        </w:rPr>
        <w:t>____38____</w:t>
      </w:r>
      <w:r>
        <w:rPr>
          <w:rFonts w:ascii="Times New Roman" w:hAnsi="Times New Roman" w:eastAsia="Times New Roman" w:cs="Times New Roman"/>
          <w:color w:val="000000"/>
        </w:rPr>
        <w:t xml:space="preserve"> scientific and healthy manner. It </w:t>
      </w:r>
      <w:r>
        <w:rPr>
          <w:color w:val="000000"/>
          <w:u w:val="single"/>
        </w:rPr>
        <w:t>____39____</w:t>
      </w:r>
      <w:r>
        <w:rPr>
          <w:rFonts w:ascii="Times New Roman" w:hAnsi="Times New Roman" w:eastAsia="Times New Roman" w:cs="Times New Roman"/>
          <w:color w:val="000000"/>
        </w:rPr>
        <w:t xml:space="preserve"> (run) for two years, and has </w:t>
      </w:r>
      <w:r>
        <w:rPr>
          <w:color w:val="000000"/>
          <w:u w:val="single"/>
        </w:rPr>
        <w:t>____40____</w:t>
      </w:r>
      <w:r>
        <w:rPr>
          <w:rFonts w:ascii="Times New Roman" w:hAnsi="Times New Roman" w:eastAsia="Times New Roman" w:cs="Times New Roman"/>
          <w:color w:val="000000"/>
        </w:rPr>
        <w:t xml:space="preserve"> (true) helped one-third of the students lose over 5 percent of their body weight.</w:t>
      </w:r>
    </w:p>
    <w:p w14:paraId="7080014F">
      <w:pPr>
        <w:spacing w:line="360" w:lineRule="auto"/>
        <w:ind w:firstLine="420"/>
        <w:jc w:val="both"/>
        <w:textAlignment w:val="center"/>
        <w:rPr>
          <w:color w:val="000000"/>
        </w:rPr>
      </w:pPr>
      <w:r>
        <w:rPr>
          <w:rFonts w:ascii="Times New Roman" w:hAnsi="Times New Roman" w:eastAsia="Times New Roman" w:cs="Times New Roman"/>
          <w:color w:val="000000"/>
        </w:rPr>
        <w:t xml:space="preserve">Hou Xiaoyang, who entered Beijing University in 2023 weighing 220 pounds with a BMI of 32, </w:t>
      </w:r>
      <w:r>
        <w:rPr>
          <w:color w:val="000000"/>
          <w:u w:val="single"/>
        </w:rPr>
        <w:t>____41____</w:t>
      </w:r>
      <w:r>
        <w:rPr>
          <w:rFonts w:ascii="Times New Roman" w:hAnsi="Times New Roman" w:eastAsia="Times New Roman" w:cs="Times New Roman"/>
          <w:color w:val="000000"/>
        </w:rPr>
        <w:t xml:space="preserve"> (classify) as obese. After completing the weight loss course for one semester, he managed to shed 33 pounds, </w:t>
      </w:r>
      <w:r>
        <w:rPr>
          <w:color w:val="000000"/>
          <w:u w:val="single"/>
        </w:rPr>
        <w:t>____42____</w:t>
      </w:r>
      <w:r>
        <w:rPr>
          <w:rFonts w:ascii="Times New Roman" w:hAnsi="Times New Roman" w:eastAsia="Times New Roman" w:cs="Times New Roman"/>
          <w:color w:val="000000"/>
        </w:rPr>
        <w:t xml:space="preserve"> (become) the current record holder for weight loss in the class.</w:t>
      </w:r>
    </w:p>
    <w:p w14:paraId="5A30770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course has received high </w:t>
      </w:r>
      <w:r>
        <w:rPr>
          <w:color w:val="000000"/>
          <w:u w:val="single"/>
        </w:rPr>
        <w:t>____43____</w:t>
      </w:r>
      <w:r>
        <w:rPr>
          <w:rFonts w:ascii="Times New Roman" w:hAnsi="Times New Roman" w:eastAsia="Times New Roman" w:cs="Times New Roman"/>
          <w:color w:val="000000"/>
        </w:rPr>
        <w:t xml:space="preserve"> (recognize) from quite a lot of students, with many describing it as “progressive and systematic”. By integrating a balanced diet and regular exercise </w:t>
      </w:r>
      <w:r>
        <w:rPr>
          <w:color w:val="000000"/>
          <w:u w:val="single"/>
        </w:rPr>
        <w:t>____44____</w:t>
      </w:r>
      <w:r>
        <w:rPr>
          <w:rFonts w:ascii="Times New Roman" w:hAnsi="Times New Roman" w:eastAsia="Times New Roman" w:cs="Times New Roman"/>
          <w:color w:val="000000"/>
        </w:rPr>
        <w:t xml:space="preserve"> their daily routine, students are not only losing weight but also gaining more confidence and adopting </w:t>
      </w:r>
      <w:r>
        <w:rPr>
          <w:color w:val="000000"/>
          <w:u w:val="single"/>
        </w:rPr>
        <w:t>____45____</w:t>
      </w:r>
      <w:r>
        <w:rPr>
          <w:rFonts w:ascii="Times New Roman" w:hAnsi="Times New Roman" w:eastAsia="Times New Roman" w:cs="Times New Roman"/>
          <w:color w:val="000000"/>
        </w:rPr>
        <w:t xml:space="preserve"> (wise) lifestyle choices.</w:t>
      </w:r>
    </w:p>
    <w:p w14:paraId="41B9AE9C">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6CBBF49">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5A5E658">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假定你是李华，暑假期间将有一群美国学生到你校参观学习并游览你所在的城市，你校正为此招募向导，请你写一封申请信申请该职位。内容包括：</w:t>
      </w:r>
    </w:p>
    <w:p w14:paraId="49B70F8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写信目的；</w:t>
      </w:r>
    </w:p>
    <w:p w14:paraId="15703B09">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自身优势；</w:t>
      </w:r>
    </w:p>
    <w:p w14:paraId="1DAB863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希望获得批准。</w:t>
      </w:r>
    </w:p>
    <w:p w14:paraId="69357D2A">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词左右。</w:t>
      </w: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708C2082">
      <w:pPr>
        <w:spacing w:line="360" w:lineRule="auto"/>
        <w:jc w:val="left"/>
        <w:textAlignment w:val="center"/>
        <w:rPr>
          <w:color w:val="000000"/>
        </w:rPr>
      </w:pPr>
      <w:r>
        <w:rPr>
          <w:rFonts w:ascii="Times New Roman" w:hAnsi="Times New Roman" w:eastAsia="Times New Roman" w:cs="Times New Roman"/>
          <w:color w:val="000000"/>
        </w:rPr>
        <w:t xml:space="preserve">Dear sir or Madam, </w:t>
      </w:r>
    </w:p>
    <w:p w14:paraId="70CA71CB">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BD0196">
      <w:pPr>
        <w:spacing w:line="360" w:lineRule="auto"/>
        <w:jc w:val="right"/>
        <w:textAlignment w:val="center"/>
        <w:rPr>
          <w:color w:val="000000"/>
        </w:rPr>
      </w:pPr>
      <w:r>
        <w:rPr>
          <w:rFonts w:ascii="Times New Roman" w:hAnsi="Times New Roman" w:eastAsia="Times New Roman" w:cs="Times New Roman"/>
          <w:color w:val="000000"/>
        </w:rPr>
        <w:t>Yours</w:t>
      </w:r>
    </w:p>
    <w:p w14:paraId="253AA986">
      <w:pPr>
        <w:spacing w:line="360" w:lineRule="auto"/>
        <w:jc w:val="right"/>
        <w:textAlignment w:val="center"/>
        <w:rPr>
          <w:color w:val="000000"/>
        </w:rPr>
      </w:pPr>
      <w:r>
        <w:rPr>
          <w:rFonts w:ascii="Times New Roman" w:hAnsi="Times New Roman" w:eastAsia="Times New Roman" w:cs="Times New Roman"/>
          <w:color w:val="000000"/>
        </w:rPr>
        <w:t>Li Hua</w:t>
      </w:r>
    </w:p>
    <w:p w14:paraId="0B5AA969">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1401781F">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30641B21">
      <w:pPr>
        <w:spacing w:line="360" w:lineRule="auto"/>
        <w:ind w:firstLine="420"/>
        <w:jc w:val="left"/>
        <w:textAlignment w:val="center"/>
        <w:rPr>
          <w:color w:val="000000"/>
        </w:rPr>
      </w:pPr>
      <w:r>
        <w:rPr>
          <w:rFonts w:ascii="Times New Roman" w:hAnsi="Times New Roman" w:eastAsia="Times New Roman" w:cs="Times New Roman"/>
          <w:color w:val="000000"/>
        </w:rPr>
        <w:t>In the busy city of New York, a man named Alex spent nearly 30 years searching for his long-lost childhood best friend, Sam. Growing up together in the same neighbourhood, they had shared countless memories and adventures. From exploring hidden corners of the neighbourhood park to sharing secrets under the night sky, their friendship was a storybook tale. But when Sam’s family suddenly moved away during their teenage years, that story was left unfinished. Despite the passage of time, Alex never forgot Sam and the bond they shared.</w:t>
      </w:r>
    </w:p>
    <w:p w14:paraId="7D787C25">
      <w:pPr>
        <w:spacing w:line="360" w:lineRule="auto"/>
        <w:ind w:firstLine="420"/>
        <w:jc w:val="left"/>
        <w:textAlignment w:val="center"/>
        <w:rPr>
          <w:color w:val="000000"/>
        </w:rPr>
      </w:pPr>
      <w:r>
        <w:rPr>
          <w:rFonts w:ascii="Times New Roman" w:hAnsi="Times New Roman" w:eastAsia="Times New Roman" w:cs="Times New Roman"/>
          <w:color w:val="000000"/>
        </w:rPr>
        <w:t>Over the years, Alex tried every possible means to locate Sam. He checked old phone books, contacted many friends, and even used social media, but all his efforts were in vain. It seemed as if Sam had disappeared into the air. Yet, the bond they once shared kept Alex’s hope alive.</w:t>
      </w:r>
    </w:p>
    <w:p w14:paraId="79E1582C">
      <w:pPr>
        <w:spacing w:line="360" w:lineRule="auto"/>
        <w:ind w:firstLine="420"/>
        <w:jc w:val="left"/>
        <w:textAlignment w:val="center"/>
        <w:rPr>
          <w:color w:val="000000"/>
        </w:rPr>
      </w:pPr>
      <w:r>
        <w:rPr>
          <w:rFonts w:ascii="Times New Roman" w:hAnsi="Times New Roman" w:eastAsia="Times New Roman" w:cs="Times New Roman"/>
          <w:color w:val="000000"/>
        </w:rPr>
        <w:t>One day, while looking through an old photo album, Alex came across a faded picture of Sam and himself, taken during a summer camp they had attended as kids. The photo captured (</w:t>
      </w:r>
      <w:r>
        <w:rPr>
          <w:rFonts w:ascii="宋体" w:hAnsi="宋体" w:eastAsia="宋体" w:cs="宋体"/>
          <w:color w:val="000000"/>
        </w:rPr>
        <w:t>记录下</w:t>
      </w:r>
      <w:r>
        <w:rPr>
          <w:rFonts w:ascii="Times New Roman" w:hAnsi="Times New Roman" w:eastAsia="Times New Roman" w:cs="Times New Roman"/>
          <w:color w:val="000000"/>
        </w:rPr>
        <w:t>) Sam’s wide smile and his signature gesture, running his hand through his brown thick curly (</w:t>
      </w:r>
      <w:r>
        <w:rPr>
          <w:rFonts w:ascii="宋体" w:hAnsi="宋体" w:eastAsia="宋体" w:cs="宋体"/>
          <w:color w:val="000000"/>
        </w:rPr>
        <w:t>卷曲的</w:t>
      </w:r>
      <w:r>
        <w:rPr>
          <w:rFonts w:ascii="Times New Roman" w:hAnsi="Times New Roman" w:eastAsia="Times New Roman" w:cs="Times New Roman"/>
          <w:color w:val="000000"/>
        </w:rPr>
        <w:t>) hair. Alex couldn’t help recalling their happy times</w:t>
      </w:r>
      <w:r>
        <w:rPr>
          <w:rFonts w:ascii="宋体" w:hAnsi="宋体" w:eastAsia="宋体" w:cs="宋体"/>
          <w:color w:val="000000"/>
        </w:rPr>
        <w:t>—</w:t>
      </w:r>
      <w:r>
        <w:rPr>
          <w:rFonts w:ascii="Times New Roman" w:hAnsi="Times New Roman" w:eastAsia="Times New Roman" w:cs="Times New Roman"/>
          <w:color w:val="000000"/>
        </w:rPr>
        <w:t>swimming in the lake, telling stories by the campfire and laughing together.</w:t>
      </w:r>
    </w:p>
    <w:p w14:paraId="54A6B2FB">
      <w:pPr>
        <w:spacing w:line="360" w:lineRule="auto"/>
        <w:ind w:firstLine="420"/>
        <w:jc w:val="left"/>
        <w:textAlignment w:val="center"/>
        <w:rPr>
          <w:color w:val="000000"/>
        </w:rPr>
      </w:pPr>
      <w:r>
        <w:rPr>
          <w:rFonts w:ascii="Times New Roman" w:hAnsi="Times New Roman" w:eastAsia="Times New Roman" w:cs="Times New Roman"/>
          <w:color w:val="000000"/>
        </w:rPr>
        <w:t>Feeling hopeful, He got in touch with the camp organisers, hoping they might have some clues. Luckily, the camp had maintained records of past attendees and they were able to provide Alex with a list of potential contacts. Weeks passed as Alex reached out to each name on the list. It wasn’t until he contacted the last name on the list that he finally got a breakthrough.</w:t>
      </w:r>
    </w:p>
    <w:p w14:paraId="6F418880">
      <w:pPr>
        <w:spacing w:line="360" w:lineRule="auto"/>
        <w:ind w:firstLine="420"/>
        <w:jc w:val="left"/>
        <w:textAlignment w:val="center"/>
        <w:rPr>
          <w:color w:val="000000"/>
        </w:rPr>
      </w:pPr>
      <w:r>
        <w:rPr>
          <w:rFonts w:ascii="Times New Roman" w:hAnsi="Times New Roman" w:eastAsia="Times New Roman" w:cs="Times New Roman"/>
          <w:color w:val="000000"/>
        </w:rPr>
        <w:t>The person on the other end of the line was Sam’s cousin, who had kept in touch with Sam over the years. She was excited to hear from Alex and immediately gave Alex Sam’s number.</w:t>
      </w:r>
    </w:p>
    <w:p w14:paraId="0952728B">
      <w:pPr>
        <w:spacing w:line="360" w:lineRule="auto"/>
        <w:jc w:val="left"/>
        <w:textAlignment w:val="center"/>
        <w:rPr>
          <w:color w:val="000000"/>
        </w:rPr>
      </w:pPr>
      <w:r>
        <w:rPr>
          <w:rFonts w:ascii="宋体" w:hAnsi="宋体" w:eastAsia="宋体" w:cs="宋体"/>
          <w:color w:val="000000"/>
        </w:rPr>
        <w:t>注意：</w:t>
      </w:r>
    </w:p>
    <w:p w14:paraId="56390F2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4689627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5A38E1C4">
      <w:pPr>
        <w:spacing w:line="360" w:lineRule="auto"/>
        <w:ind w:firstLine="420"/>
        <w:jc w:val="left"/>
        <w:textAlignment w:val="center"/>
        <w:rPr>
          <w:color w:val="000000"/>
        </w:rPr>
      </w:pPr>
      <w:r>
        <w:rPr>
          <w:rFonts w:ascii="Times New Roman" w:hAnsi="Times New Roman" w:eastAsia="Times New Roman" w:cs="Times New Roman"/>
          <w:color w:val="000000"/>
        </w:rPr>
        <w:t>With shaking hands, Alex picked up his cell phone.</w:t>
      </w:r>
    </w:p>
    <w:p w14:paraId="5A70155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36BDAF">
      <w:pPr>
        <w:spacing w:line="360" w:lineRule="auto"/>
        <w:ind w:firstLine="420"/>
        <w:jc w:val="left"/>
        <w:textAlignment w:val="center"/>
        <w:rPr>
          <w:color w:val="000000"/>
        </w:rPr>
      </w:pPr>
      <w:r>
        <w:rPr>
          <w:rFonts w:ascii="Times New Roman" w:hAnsi="Times New Roman" w:eastAsia="Times New Roman" w:cs="Times New Roman"/>
          <w:color w:val="000000"/>
        </w:rPr>
        <w:t>When Alex approached the park entrance, a familiar figure came into view.</w:t>
      </w:r>
    </w:p>
    <w:p w14:paraId="3DB144A7">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C0C8FC">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DD525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4515</Words>
  <Characters>19826</Characters>
  <Lines>0</Lines>
  <Paragraphs>0</Paragraphs>
  <TotalTime>5</TotalTime>
  <ScaleCrop>false</ScaleCrop>
  <LinksUpToDate>false</LinksUpToDate>
  <CharactersWithSpaces>23569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2025-07-01T14:24:00Z</dcterms:created>
  <dc:creator>学科网试题生产平台</dc:creator>
  <dc:description>3786162386149376</dc:description>
  <cp:lastModifiedBy>After@rain</cp:lastModifiedBy>
  <dcterms:modified xsi:type="dcterms:W3CDTF">2025-07-03T02:39:16Z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2052-12.1.0.21541</vt:lpwstr>
  </property>
  <property fmtid="{D5CDD505-2E9C-101B-9397-08002B2CF9AE}" pid="8" name="ICV">
    <vt:lpwstr>C3EB65D970BA4A749CE99D574481A0C7_12</vt:lpwstr>
  </property>
</Properties>
</file>