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1"/>
        <w:ind w:left="476" w:right="0" w:firstLine="0"/>
        <w:jc w:val="left"/>
        <w:rPr>
          <w:rFonts w:ascii="宋体" w:eastAsia="宋体" w:hint="eastAsia"/>
          <w:b/>
          <w:sz w:val="32"/>
        </w:rPr>
      </w:pPr>
      <w:r>
        <w:rPr>
          <w:rFonts w:ascii="宋体" w:eastAsia="宋体" w:hint="eastAsia"/>
          <w:b/>
          <w:color w:val="C00000"/>
          <w:sz w:val="32"/>
        </w:rPr>
        <w:t>浙江省名校新高考研究联盟（Z20 联盟）2020 届第二次联考</w:t>
      </w:r>
      <w:r>
        <w:rPr>
          <w:rFonts w:ascii="宋体" w:eastAsia="宋体" w:hint="eastAsia"/>
          <w:b/>
          <w:color w:val="C00000"/>
          <w:w w:val="98"/>
          <w:sz w:val="32"/>
        </w:rPr>
        <w:t> </w:t>
      </w:r>
    </w:p>
    <w:p>
      <w:pPr>
        <w:spacing w:before="9"/>
        <w:ind w:left="3556" w:right="3635" w:firstLine="0"/>
        <w:jc w:val="center"/>
        <w:rPr>
          <w:rFonts w:ascii="黑体" w:eastAsia="黑体" w:hint="eastAsia"/>
          <w:b/>
          <w:sz w:val="36"/>
        </w:rPr>
      </w:pPr>
      <w:r>
        <w:rPr>
          <w:rFonts w:ascii="黑体" w:eastAsia="黑体" w:hint="eastAsia"/>
          <w:b/>
          <w:color w:val="006FC0"/>
          <w:sz w:val="36"/>
        </w:rPr>
        <w:t>英语参考答案</w:t>
      </w:r>
    </w:p>
    <w:p>
      <w:pPr>
        <w:pStyle w:val="Heading1"/>
        <w:spacing w:before="3"/>
        <w:rPr>
          <w:rFonts w:ascii="宋体" w:eastAsia="宋体" w:hint="eastAsia"/>
        </w:rPr>
      </w:pPr>
      <w:r>
        <w:rPr>
          <w:rFonts w:ascii="宋体" w:eastAsia="宋体" w:hint="eastAsia"/>
        </w:rPr>
        <w:t>第一部分：听力部分（</w:t>
      </w:r>
      <w:r>
        <w:rPr/>
        <w:t>30 </w:t>
      </w:r>
      <w:r>
        <w:rPr>
          <w:rFonts w:ascii="宋体" w:eastAsia="宋体" w:hint="eastAsia"/>
        </w:rPr>
        <w:t>分）</w:t>
      </w:r>
    </w:p>
    <w:p>
      <w:pPr>
        <w:pStyle w:val="BodyText"/>
        <w:tabs>
          <w:tab w:pos="1725" w:val="left" w:leader="none"/>
          <w:tab w:pos="3480" w:val="left" w:leader="none"/>
          <w:tab w:pos="5160" w:val="left" w:leader="none"/>
        </w:tabs>
        <w:spacing w:before="2"/>
      </w:pPr>
      <w:r>
        <w:rPr/>
        <w:t>1</w:t>
      </w:r>
      <w:r>
        <w:rPr>
          <w:rFonts w:ascii="宋体" w:eastAsia="宋体" w:hint="eastAsia"/>
        </w:rPr>
        <w:t>～</w:t>
      </w:r>
      <w:r>
        <w:rPr/>
        <w:t>5</w:t>
      </w:r>
      <w:r>
        <w:rPr>
          <w:spacing w:val="-3"/>
        </w:rPr>
        <w:t> </w:t>
      </w:r>
      <w:r>
        <w:rPr/>
        <w:t>BC</w:t>
      </w:r>
      <w:r>
        <w:rPr>
          <w:color w:val="0D0D0D"/>
        </w:rPr>
        <w:t>B</w:t>
      </w:r>
      <w:r>
        <w:rPr/>
        <w:t>AC</w:t>
        <w:tab/>
        <w:t>6</w:t>
      </w:r>
      <w:r>
        <w:rPr>
          <w:rFonts w:ascii="宋体" w:eastAsia="宋体" w:hint="eastAsia"/>
        </w:rPr>
        <w:t>～</w:t>
      </w:r>
      <w:r>
        <w:rPr/>
        <w:t>10 BCBBC</w:t>
        <w:tab/>
        <w:t>11</w:t>
      </w:r>
      <w:r>
        <w:rPr>
          <w:rFonts w:ascii="宋体" w:eastAsia="宋体" w:hint="eastAsia"/>
        </w:rPr>
        <w:t>～</w:t>
      </w:r>
      <w:r>
        <w:rPr/>
        <w:t>15</w:t>
      </w:r>
      <w:r>
        <w:rPr>
          <w:spacing w:val="-3"/>
        </w:rPr>
        <w:t> </w:t>
      </w:r>
      <w:r>
        <w:rPr/>
        <w:t>AACCB</w:t>
        <w:tab/>
        <w:t>16</w:t>
      </w:r>
      <w:r>
        <w:rPr>
          <w:rFonts w:ascii="宋体" w:eastAsia="宋体" w:hint="eastAsia"/>
        </w:rPr>
        <w:t>～</w:t>
      </w:r>
      <w:r>
        <w:rPr/>
        <w:t>20</w:t>
      </w:r>
      <w:r>
        <w:rPr>
          <w:spacing w:val="-3"/>
        </w:rPr>
        <w:t> </w:t>
      </w:r>
      <w:r>
        <w:rPr/>
        <w:t>BCCAB</w:t>
      </w:r>
    </w:p>
    <w:p>
      <w:pPr>
        <w:pStyle w:val="Heading1"/>
        <w:spacing w:before="5"/>
        <w:rPr>
          <w:rFonts w:ascii="宋体" w:eastAsia="宋体" w:hint="eastAsia"/>
        </w:rPr>
      </w:pPr>
      <w:r>
        <w:rPr>
          <w:rFonts w:ascii="宋体" w:eastAsia="宋体" w:hint="eastAsia"/>
        </w:rPr>
        <w:t>第二部分：阅读理解（</w:t>
      </w:r>
      <w:r>
        <w:rPr/>
        <w:t>35 </w:t>
      </w:r>
      <w:r>
        <w:rPr>
          <w:rFonts w:ascii="宋体" w:eastAsia="宋体" w:hint="eastAsia"/>
        </w:rPr>
        <w:t>分）</w:t>
      </w:r>
    </w:p>
    <w:p>
      <w:pPr>
        <w:pStyle w:val="BodyText"/>
        <w:tabs>
          <w:tab w:pos="733" w:val="left" w:leader="none"/>
        </w:tabs>
        <w:spacing w:line="244" w:lineRule="auto" w:before="2"/>
        <w:ind w:right="7671"/>
      </w:pPr>
      <w:r>
        <w:rPr/>
        <w:t>A</w:t>
      </w:r>
      <w:r>
        <w:rPr>
          <w:spacing w:val="1"/>
        </w:rPr>
        <w:t> </w:t>
      </w:r>
      <w:r>
        <w:rPr>
          <w:rFonts w:ascii="宋体" w:eastAsia="宋体" w:hint="eastAsia"/>
        </w:rPr>
        <w:t>篇</w:t>
        <w:tab/>
      </w:r>
      <w:r>
        <w:rPr/>
        <w:t>21-23 </w:t>
      </w:r>
      <w:r>
        <w:rPr>
          <w:color w:val="0D0D0D"/>
          <w:spacing w:val="-6"/>
        </w:rPr>
        <w:t>DCB </w:t>
      </w:r>
      <w:r>
        <w:rPr>
          <w:color w:val="0D0D0D"/>
        </w:rPr>
        <w:t>B</w:t>
      </w:r>
      <w:r>
        <w:rPr>
          <w:color w:val="0D0D0D"/>
          <w:spacing w:val="1"/>
        </w:rPr>
        <w:t> </w:t>
      </w:r>
      <w:r>
        <w:rPr>
          <w:rFonts w:ascii="宋体" w:eastAsia="宋体" w:hint="eastAsia"/>
          <w:color w:val="0D0D0D"/>
        </w:rPr>
        <w:t>篇</w:t>
        <w:tab/>
      </w:r>
      <w:r>
        <w:rPr>
          <w:color w:val="0D0D0D"/>
        </w:rPr>
        <w:t>24-26 </w:t>
      </w:r>
      <w:r>
        <w:rPr>
          <w:color w:val="0D0D0D"/>
          <w:spacing w:val="-6"/>
        </w:rPr>
        <w:t>DAC</w:t>
      </w:r>
    </w:p>
    <w:p>
      <w:pPr>
        <w:pStyle w:val="BodyText"/>
        <w:tabs>
          <w:tab w:pos="733" w:val="left" w:leader="none"/>
          <w:tab w:pos="2257" w:val="left" w:leader="none"/>
        </w:tabs>
        <w:spacing w:line="265" w:lineRule="exact"/>
      </w:pPr>
      <w:r>
        <w:rPr>
          <w:color w:val="0D0D0D"/>
        </w:rPr>
        <w:t>C</w:t>
      </w:r>
      <w:r>
        <w:rPr>
          <w:color w:val="0D0D0D"/>
          <w:spacing w:val="1"/>
        </w:rPr>
        <w:t> </w:t>
      </w:r>
      <w:r>
        <w:rPr>
          <w:rFonts w:ascii="宋体" w:eastAsia="宋体" w:hint="eastAsia"/>
          <w:color w:val="0D0D0D"/>
        </w:rPr>
        <w:t>篇</w:t>
        <w:tab/>
      </w:r>
      <w:r>
        <w:rPr>
          <w:color w:val="0D0D0D"/>
        </w:rPr>
        <w:t>27-30 BCBA</w:t>
        <w:tab/>
        <w:t>31-35</w:t>
      </w:r>
      <w:r>
        <w:rPr>
          <w:color w:val="0D0D0D"/>
          <w:spacing w:val="-1"/>
        </w:rPr>
        <w:t> </w:t>
      </w:r>
      <w:r>
        <w:rPr>
          <w:color w:val="0D0D0D"/>
        </w:rPr>
        <w:t>CGDAF</w:t>
      </w:r>
    </w:p>
    <w:p>
      <w:pPr>
        <w:spacing w:line="242" w:lineRule="auto" w:before="4"/>
        <w:ind w:left="119" w:right="6477" w:firstLine="0"/>
        <w:jc w:val="left"/>
        <w:rPr>
          <w:rFonts w:ascii="宋体" w:eastAsia="宋体" w:hint="eastAsia"/>
          <w:sz w:val="21"/>
        </w:rPr>
      </w:pPr>
      <w:r>
        <w:rPr>
          <w:rFonts w:ascii="宋体" w:eastAsia="宋体" w:hint="eastAsia"/>
          <w:b/>
          <w:sz w:val="21"/>
        </w:rPr>
        <w:t>第三部分：语言运用（</w:t>
      </w:r>
      <w:r>
        <w:rPr>
          <w:b/>
          <w:sz w:val="21"/>
        </w:rPr>
        <w:t>45 </w:t>
      </w:r>
      <w:r>
        <w:rPr>
          <w:rFonts w:ascii="宋体" w:eastAsia="宋体" w:hint="eastAsia"/>
          <w:b/>
          <w:sz w:val="21"/>
        </w:rPr>
        <w:t>分） </w:t>
      </w:r>
      <w:r>
        <w:rPr>
          <w:rFonts w:ascii="宋体" w:eastAsia="宋体" w:hint="eastAsia"/>
          <w:sz w:val="21"/>
        </w:rPr>
        <w:t>完形填空（</w:t>
      </w:r>
      <w:r>
        <w:rPr>
          <w:sz w:val="21"/>
        </w:rPr>
        <w:t>30 </w:t>
      </w:r>
      <w:r>
        <w:rPr>
          <w:rFonts w:ascii="宋体" w:eastAsia="宋体" w:hint="eastAsia"/>
          <w:sz w:val="21"/>
        </w:rPr>
        <w:t>分）</w:t>
      </w:r>
    </w:p>
    <w:p>
      <w:pPr>
        <w:pStyle w:val="BodyText"/>
        <w:tabs>
          <w:tab w:pos="1641" w:val="left" w:leader="none"/>
          <w:tab w:pos="3160" w:val="left" w:leader="none"/>
          <w:tab w:pos="4668" w:val="left" w:leader="none"/>
        </w:tabs>
        <w:spacing w:line="241" w:lineRule="exact"/>
      </w:pPr>
      <w:r>
        <w:rPr>
          <w:color w:val="0D0D0D"/>
        </w:rPr>
        <w:t>36-40</w:t>
      </w:r>
      <w:r>
        <w:rPr>
          <w:color w:val="0D0D0D"/>
          <w:spacing w:val="-15"/>
        </w:rPr>
        <w:t> </w:t>
      </w:r>
      <w:r>
        <w:rPr>
          <w:color w:val="0D0D0D"/>
        </w:rPr>
        <w:t>ADBDB</w:t>
        <w:tab/>
        <w:t>41-45</w:t>
      </w:r>
      <w:r>
        <w:rPr>
          <w:color w:val="0D0D0D"/>
          <w:spacing w:val="-3"/>
        </w:rPr>
        <w:t> </w:t>
      </w:r>
      <w:r>
        <w:rPr>
          <w:color w:val="0D0D0D"/>
        </w:rPr>
        <w:t>BCACD</w:t>
        <w:tab/>
        <w:t>46-50</w:t>
      </w:r>
      <w:r>
        <w:rPr>
          <w:color w:val="0D0D0D"/>
          <w:spacing w:val="-15"/>
        </w:rPr>
        <w:t> </w:t>
      </w:r>
      <w:r>
        <w:rPr>
          <w:color w:val="0D0D0D"/>
        </w:rPr>
        <w:t>ABCDA</w:t>
        <w:tab/>
        <w:t>51-55 CBADC</w:t>
      </w:r>
    </w:p>
    <w:p>
      <w:pPr>
        <w:pStyle w:val="BodyText"/>
        <w:spacing w:before="2"/>
        <w:rPr>
          <w:rFonts w:ascii="宋体" w:eastAsia="宋体" w:hint="eastAsia"/>
        </w:rPr>
      </w:pPr>
      <w:r>
        <w:rPr>
          <w:rFonts w:ascii="宋体" w:eastAsia="宋体" w:hint="eastAsia"/>
        </w:rPr>
        <w:t>语法填空（</w:t>
      </w:r>
      <w:r>
        <w:rPr/>
        <w:t>15 </w:t>
      </w:r>
      <w:r>
        <w:rPr>
          <w:rFonts w:ascii="宋体" w:eastAsia="宋体" w:hint="eastAsia"/>
        </w:rPr>
        <w:t>分）</w:t>
      </w:r>
    </w:p>
    <w:p>
      <w:pPr>
        <w:pStyle w:val="BodyText"/>
        <w:tabs>
          <w:tab w:pos="1638" w:val="left" w:leader="none"/>
          <w:tab w:pos="2944" w:val="left" w:leader="none"/>
          <w:tab w:pos="4135" w:val="left" w:leader="none"/>
          <w:tab w:pos="5779" w:val="left" w:leader="none"/>
        </w:tabs>
        <w:spacing w:before="4"/>
      </w:pPr>
      <w:r>
        <w:rPr/>
        <w:t>56. than</w:t>
        <w:tab/>
        <w:t>57.</w:t>
      </w:r>
      <w:r>
        <w:rPr>
          <w:spacing w:val="-1"/>
        </w:rPr>
        <w:t> </w:t>
      </w:r>
      <w:r>
        <w:rPr/>
        <w:t>at</w:t>
        <w:tab/>
        <w:t>58. is</w:t>
        <w:tab/>
        <w:t>59.</w:t>
      </w:r>
      <w:r>
        <w:rPr>
          <w:spacing w:val="-3"/>
        </w:rPr>
        <w:t> </w:t>
      </w:r>
      <w:r>
        <w:rPr/>
        <w:t>definitely</w:t>
        <w:tab/>
        <w:t>60. managing</w:t>
      </w:r>
    </w:p>
    <w:p>
      <w:pPr>
        <w:pStyle w:val="BodyText"/>
        <w:tabs>
          <w:tab w:pos="1969" w:val="left" w:leader="none"/>
          <w:tab w:pos="3396" w:val="left" w:leader="none"/>
          <w:tab w:pos="4632" w:val="left" w:leader="none"/>
          <w:tab w:pos="6146" w:val="left" w:leader="none"/>
        </w:tabs>
        <w:spacing w:before="58"/>
      </w:pPr>
      <w:r>
        <w:rPr/>
        <w:t>61.</w:t>
      </w:r>
      <w:r>
        <w:rPr>
          <w:spacing w:val="-1"/>
        </w:rPr>
        <w:t> </w:t>
      </w:r>
      <w:r>
        <w:rPr/>
        <w:t>be frightened</w:t>
        <w:tab/>
        <w:t>62.</w:t>
      </w:r>
      <w:r>
        <w:rPr>
          <w:spacing w:val="-3"/>
        </w:rPr>
        <w:t> </w:t>
      </w:r>
      <w:r>
        <w:rPr/>
        <w:t>natural</w:t>
        <w:tab/>
        <w:t>63. safety</w:t>
        <w:tab/>
        <w:t>64. that</w:t>
      </w:r>
      <w:r>
        <w:rPr>
          <w:spacing w:val="-4"/>
        </w:rPr>
        <w:t> </w:t>
      </w:r>
      <w:r>
        <w:rPr/>
        <w:t>/</w:t>
      </w:r>
      <w:r>
        <w:rPr>
          <w:spacing w:val="-1"/>
        </w:rPr>
        <w:t> </w:t>
      </w:r>
      <w:r>
        <w:rPr/>
        <w:t>which</w:t>
        <w:tab/>
        <w:t>65. preferred</w:t>
      </w:r>
    </w:p>
    <w:p>
      <w:pPr>
        <w:pStyle w:val="BodyText"/>
        <w:spacing w:before="2"/>
        <w:ind w:left="0"/>
      </w:pPr>
    </w:p>
    <w:p>
      <w:pPr>
        <w:pStyle w:val="Heading1"/>
        <w:spacing w:line="242" w:lineRule="auto"/>
        <w:ind w:right="6477"/>
        <w:rPr>
          <w:rFonts w:ascii="宋体" w:eastAsia="宋体" w:hint="eastAsia"/>
        </w:rPr>
      </w:pPr>
      <w:r>
        <w:rPr>
          <w:rFonts w:ascii="宋体" w:eastAsia="宋体" w:hint="eastAsia"/>
        </w:rPr>
        <w:t>第四部分：写作部分（</w:t>
      </w:r>
      <w:r>
        <w:rPr/>
        <w:t>40 </w:t>
      </w:r>
      <w:r>
        <w:rPr>
          <w:rFonts w:ascii="宋体" w:eastAsia="宋体" w:hint="eastAsia"/>
        </w:rPr>
        <w:t>分） 应用文写作（</w:t>
      </w:r>
      <w:r>
        <w:rPr/>
        <w:t>15 </w:t>
      </w:r>
      <w:r>
        <w:rPr>
          <w:rFonts w:ascii="宋体" w:eastAsia="宋体" w:hint="eastAsia"/>
        </w:rPr>
        <w:t>分）</w:t>
      </w:r>
    </w:p>
    <w:p>
      <w:pPr>
        <w:spacing w:line="242" w:lineRule="auto" w:before="2"/>
        <w:ind w:left="119" w:right="5802" w:firstLine="0"/>
        <w:jc w:val="left"/>
        <w:rPr>
          <w:rFonts w:ascii="宋体" w:eastAsia="宋体" w:hint="eastAsia"/>
          <w:b/>
          <w:sz w:val="21"/>
        </w:rPr>
      </w:pPr>
      <w:r>
        <w:rPr>
          <w:rFonts w:ascii="宋体" w:eastAsia="宋体" w:hint="eastAsia"/>
          <w:sz w:val="21"/>
        </w:rPr>
        <w:t>第一节：应用文写作（满分 </w:t>
      </w:r>
      <w:r>
        <w:rPr>
          <w:sz w:val="21"/>
        </w:rPr>
        <w:t>15 </w:t>
      </w:r>
      <w:r>
        <w:rPr>
          <w:rFonts w:ascii="宋体" w:eastAsia="宋体" w:hint="eastAsia"/>
          <w:sz w:val="21"/>
        </w:rPr>
        <w:t>分） </w:t>
      </w:r>
      <w:r>
        <w:rPr>
          <w:rFonts w:ascii="宋体" w:eastAsia="宋体" w:hint="eastAsia"/>
          <w:b/>
          <w:color w:val="0D0D0D"/>
          <w:sz w:val="21"/>
        </w:rPr>
        <w:t>一、评分原则</w:t>
      </w:r>
      <w:r>
        <w:rPr>
          <w:rFonts w:ascii="宋体" w:eastAsia="宋体" w:hint="eastAsia"/>
          <w:b/>
          <w:color w:val="0D0D0D"/>
          <w:w w:val="99"/>
          <w:sz w:val="21"/>
        </w:rPr>
        <w:t> </w:t>
      </w:r>
    </w:p>
    <w:p>
      <w:pPr>
        <w:pStyle w:val="ListParagraph"/>
        <w:numPr>
          <w:ilvl w:val="0"/>
          <w:numId w:val="1"/>
        </w:numPr>
        <w:tabs>
          <w:tab w:pos="384" w:val="left" w:leader="none"/>
        </w:tabs>
        <w:spacing w:line="240" w:lineRule="auto" w:before="1" w:after="0"/>
        <w:ind w:left="383" w:right="0" w:hanging="265"/>
        <w:jc w:val="left"/>
        <w:rPr>
          <w:sz w:val="21"/>
        </w:rPr>
      </w:pPr>
      <w:r>
        <w:rPr>
          <w:color w:val="0D0D0D"/>
          <w:spacing w:val="-3"/>
          <w:sz w:val="21"/>
        </w:rPr>
        <w:t>本题总分为 </w:t>
      </w:r>
      <w:r>
        <w:rPr>
          <w:rFonts w:ascii="Times New Roman" w:eastAsia="Times New Roman"/>
          <w:color w:val="0D0D0D"/>
          <w:sz w:val="21"/>
        </w:rPr>
        <w:t>15</w:t>
      </w:r>
      <w:r>
        <w:rPr>
          <w:rFonts w:ascii="Times New Roman" w:eastAsia="Times New Roman"/>
          <w:color w:val="0D0D0D"/>
          <w:spacing w:val="51"/>
          <w:sz w:val="21"/>
        </w:rPr>
        <w:t> </w:t>
      </w:r>
      <w:r>
        <w:rPr>
          <w:color w:val="0D0D0D"/>
          <w:spacing w:val="-2"/>
          <w:sz w:val="21"/>
        </w:rPr>
        <w:t>分，按 </w:t>
      </w:r>
      <w:r>
        <w:rPr>
          <w:rFonts w:ascii="Times New Roman" w:eastAsia="Times New Roman"/>
          <w:color w:val="0D0D0D"/>
          <w:sz w:val="21"/>
        </w:rPr>
        <w:t>5</w:t>
      </w:r>
      <w:r>
        <w:rPr>
          <w:rFonts w:ascii="Times New Roman" w:eastAsia="Times New Roman"/>
          <w:color w:val="0D0D0D"/>
          <w:spacing w:val="1"/>
          <w:sz w:val="21"/>
        </w:rPr>
        <w:t> </w:t>
      </w:r>
      <w:r>
        <w:rPr>
          <w:color w:val="0D0D0D"/>
          <w:spacing w:val="-3"/>
          <w:sz w:val="21"/>
        </w:rPr>
        <w:t>个档次给分。 </w:t>
      </w:r>
    </w:p>
    <w:p>
      <w:pPr>
        <w:pStyle w:val="ListParagraph"/>
        <w:numPr>
          <w:ilvl w:val="0"/>
          <w:numId w:val="1"/>
        </w:numPr>
        <w:tabs>
          <w:tab w:pos="384" w:val="left" w:leader="none"/>
        </w:tabs>
        <w:spacing w:line="244" w:lineRule="auto" w:before="3" w:after="0"/>
        <w:ind w:left="119" w:right="497" w:firstLine="0"/>
        <w:jc w:val="left"/>
        <w:rPr>
          <w:sz w:val="21"/>
        </w:rPr>
      </w:pPr>
      <w:r>
        <w:rPr>
          <w:color w:val="0D0D0D"/>
          <w:spacing w:val="-3"/>
          <w:sz w:val="21"/>
        </w:rPr>
        <w:t>评分时，先根据文章的内容和语言初步确定其所属档次，然后以该档次的要求来衡量、确定或调整档次，最后给分。</w:t>
      </w:r>
      <w:r>
        <w:rPr>
          <w:color w:val="0D0D0D"/>
          <w:sz w:val="21"/>
        </w:rPr>
        <w:t> </w:t>
      </w:r>
    </w:p>
    <w:p>
      <w:pPr>
        <w:pStyle w:val="ListParagraph"/>
        <w:numPr>
          <w:ilvl w:val="0"/>
          <w:numId w:val="1"/>
        </w:numPr>
        <w:tabs>
          <w:tab w:pos="384" w:val="left" w:leader="none"/>
        </w:tabs>
        <w:spacing w:line="265" w:lineRule="exact" w:before="0" w:after="0"/>
        <w:ind w:left="383" w:right="0" w:hanging="265"/>
        <w:jc w:val="left"/>
        <w:rPr>
          <w:sz w:val="21"/>
        </w:rPr>
      </w:pPr>
      <w:r>
        <w:rPr>
          <w:color w:val="0D0D0D"/>
          <w:spacing w:val="-3"/>
          <w:sz w:val="21"/>
        </w:rPr>
        <w:t>词数少于 </w:t>
      </w:r>
      <w:r>
        <w:rPr>
          <w:rFonts w:ascii="Times New Roman" w:eastAsia="Times New Roman"/>
          <w:color w:val="0D0D0D"/>
          <w:sz w:val="21"/>
        </w:rPr>
        <w:t>60</w:t>
      </w:r>
      <w:r>
        <w:rPr>
          <w:rFonts w:ascii="Times New Roman" w:eastAsia="Times New Roman"/>
          <w:color w:val="0D0D0D"/>
          <w:spacing w:val="50"/>
          <w:sz w:val="21"/>
        </w:rPr>
        <w:t> </w:t>
      </w:r>
      <w:r>
        <w:rPr>
          <w:color w:val="0D0D0D"/>
          <w:spacing w:val="-2"/>
          <w:sz w:val="21"/>
        </w:rPr>
        <w:t>和多于 </w:t>
      </w:r>
      <w:r>
        <w:rPr>
          <w:rFonts w:ascii="Times New Roman" w:eastAsia="Times New Roman"/>
          <w:color w:val="0D0D0D"/>
          <w:sz w:val="21"/>
        </w:rPr>
        <w:t>100</w:t>
      </w:r>
      <w:r>
        <w:rPr>
          <w:rFonts w:ascii="Times New Roman" w:eastAsia="Times New Roman"/>
          <w:color w:val="0D0D0D"/>
          <w:spacing w:val="2"/>
          <w:sz w:val="21"/>
        </w:rPr>
        <w:t> </w:t>
      </w:r>
      <w:r>
        <w:rPr>
          <w:color w:val="0D0D0D"/>
          <w:spacing w:val="-3"/>
          <w:sz w:val="21"/>
        </w:rPr>
        <w:t>的，从总分中减去 </w:t>
      </w:r>
      <w:r>
        <w:rPr>
          <w:rFonts w:ascii="Times New Roman" w:eastAsia="Times New Roman"/>
          <w:color w:val="0D0D0D"/>
          <w:sz w:val="21"/>
        </w:rPr>
        <w:t>2</w:t>
      </w:r>
      <w:r>
        <w:rPr>
          <w:rFonts w:ascii="Times New Roman" w:eastAsia="Times New Roman"/>
          <w:color w:val="0D0D0D"/>
          <w:spacing w:val="51"/>
          <w:sz w:val="21"/>
        </w:rPr>
        <w:t> </w:t>
      </w:r>
      <w:r>
        <w:rPr>
          <w:color w:val="0D0D0D"/>
          <w:sz w:val="21"/>
        </w:rPr>
        <w:t>分。 </w:t>
      </w:r>
    </w:p>
    <w:p>
      <w:pPr>
        <w:pStyle w:val="ListParagraph"/>
        <w:numPr>
          <w:ilvl w:val="0"/>
          <w:numId w:val="1"/>
        </w:numPr>
        <w:tabs>
          <w:tab w:pos="384" w:val="left" w:leader="none"/>
        </w:tabs>
        <w:spacing w:line="242" w:lineRule="auto" w:before="4" w:after="0"/>
        <w:ind w:left="119" w:right="497" w:firstLine="0"/>
        <w:jc w:val="left"/>
        <w:rPr>
          <w:sz w:val="21"/>
        </w:rPr>
      </w:pPr>
      <w:r>
        <w:rPr>
          <w:color w:val="0D0D0D"/>
          <w:spacing w:val="-3"/>
          <w:sz w:val="21"/>
        </w:rPr>
        <w:t>评分时，应注意的主要内容为：内容要点、应用词汇和语法结构的丰富性和准确性及上下文的连贯性。 </w:t>
      </w:r>
    </w:p>
    <w:p>
      <w:pPr>
        <w:pStyle w:val="ListParagraph"/>
        <w:numPr>
          <w:ilvl w:val="0"/>
          <w:numId w:val="1"/>
        </w:numPr>
        <w:tabs>
          <w:tab w:pos="384" w:val="left" w:leader="none"/>
        </w:tabs>
        <w:spacing w:line="242" w:lineRule="auto" w:before="1" w:after="0"/>
        <w:ind w:left="119" w:right="497" w:firstLine="0"/>
        <w:jc w:val="left"/>
        <w:rPr>
          <w:sz w:val="21"/>
        </w:rPr>
      </w:pPr>
      <w:r>
        <w:rPr>
          <w:color w:val="0D0D0D"/>
          <w:spacing w:val="-3"/>
          <w:sz w:val="21"/>
        </w:rPr>
        <w:t>拼写与标点符号是语言准确性的一个方面，评分时，应视其对交际的影响程度予以考虑。英美拼写及词汇用法均可接受。 </w:t>
      </w:r>
    </w:p>
    <w:p>
      <w:pPr>
        <w:pStyle w:val="ListParagraph"/>
        <w:numPr>
          <w:ilvl w:val="0"/>
          <w:numId w:val="1"/>
        </w:numPr>
        <w:tabs>
          <w:tab w:pos="384" w:val="left" w:leader="none"/>
        </w:tabs>
        <w:spacing w:line="242" w:lineRule="auto" w:before="2" w:after="0"/>
        <w:ind w:left="119" w:right="4069" w:firstLine="0"/>
        <w:jc w:val="left"/>
        <w:rPr>
          <w:b/>
          <w:sz w:val="21"/>
        </w:rPr>
      </w:pPr>
      <w:r>
        <w:rPr>
          <w:color w:val="0D0D0D"/>
          <w:spacing w:val="-3"/>
          <w:sz w:val="21"/>
        </w:rPr>
        <w:t>如书写较差，以至影响交际，将分数降低一个档次。</w:t>
      </w:r>
      <w:r>
        <w:rPr>
          <w:b/>
          <w:color w:val="0D0D0D"/>
          <w:spacing w:val="-3"/>
          <w:sz w:val="21"/>
        </w:rPr>
        <w:t>二、各档次的给分范围和要求</w:t>
      </w:r>
      <w:r>
        <w:rPr>
          <w:b/>
          <w:color w:val="0D0D0D"/>
          <w:spacing w:val="-3"/>
          <w:w w:val="99"/>
          <w:sz w:val="21"/>
        </w:rPr>
        <w:t> </w:t>
      </w:r>
    </w:p>
    <w:p>
      <w:pPr>
        <w:pStyle w:val="BodyText"/>
        <w:spacing w:line="242" w:lineRule="auto" w:before="2"/>
        <w:ind w:right="8217"/>
        <w:rPr>
          <w:rFonts w:ascii="宋体" w:eastAsia="宋体" w:hint="eastAsia"/>
        </w:rPr>
      </w:pPr>
      <w:r>
        <w:rPr>
          <w:rFonts w:ascii="宋体" w:eastAsia="宋体" w:hint="eastAsia"/>
          <w:color w:val="0D0D0D"/>
        </w:rPr>
        <w:t>档次 描述第五档 </w:t>
      </w:r>
    </w:p>
    <w:p>
      <w:pPr>
        <w:pStyle w:val="BodyText"/>
        <w:spacing w:line="268" w:lineRule="exact"/>
        <w:rPr>
          <w:rFonts w:ascii="宋体" w:eastAsia="宋体" w:hint="eastAsia"/>
        </w:rPr>
      </w:pPr>
      <w:r>
        <w:rPr>
          <w:rFonts w:ascii="宋体" w:eastAsia="宋体" w:hint="eastAsia"/>
          <w:color w:val="0D0D0D"/>
        </w:rPr>
        <w:t>（</w:t>
      </w:r>
      <w:r>
        <w:rPr>
          <w:color w:val="0D0D0D"/>
        </w:rPr>
        <w:t>13</w:t>
      </w:r>
      <w:r>
        <w:rPr>
          <w:rFonts w:ascii="宋体" w:eastAsia="宋体" w:hint="eastAsia"/>
          <w:color w:val="0D0D0D"/>
        </w:rPr>
        <w:t>～</w:t>
      </w:r>
      <w:r>
        <w:rPr>
          <w:color w:val="0D0D0D"/>
        </w:rPr>
        <w:t>15 </w:t>
      </w:r>
      <w:r>
        <w:rPr>
          <w:rFonts w:ascii="宋体" w:eastAsia="宋体" w:hint="eastAsia"/>
          <w:color w:val="0D0D0D"/>
        </w:rPr>
        <w:t>分） </w:t>
      </w:r>
    </w:p>
    <w:p>
      <w:pPr>
        <w:pStyle w:val="BodyText"/>
        <w:spacing w:before="4"/>
        <w:rPr>
          <w:rFonts w:ascii="宋体" w:eastAsia="宋体" w:hint="eastAsia"/>
        </w:rPr>
      </w:pPr>
      <w:r>
        <w:rPr>
          <w:rFonts w:ascii="宋体" w:eastAsia="宋体" w:hint="eastAsia"/>
          <w:color w:val="0D0D0D"/>
        </w:rPr>
        <w:t>完全完成了试题规定的任务。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覆盖所有内容要点；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应用了较多的语法结构和词汇； </w:t>
      </w:r>
    </w:p>
    <w:p>
      <w:pPr>
        <w:pStyle w:val="ListParagraph"/>
        <w:numPr>
          <w:ilvl w:val="0"/>
          <w:numId w:val="2"/>
        </w:numPr>
        <w:tabs>
          <w:tab w:pos="199" w:val="left" w:leader="none"/>
        </w:tabs>
        <w:spacing w:line="244" w:lineRule="auto" w:before="2" w:after="0"/>
        <w:ind w:left="119" w:right="206" w:firstLine="0"/>
        <w:jc w:val="left"/>
        <w:rPr>
          <w:sz w:val="21"/>
        </w:rPr>
      </w:pPr>
      <w:r>
        <w:rPr>
          <w:color w:val="0D0D0D"/>
          <w:sz w:val="21"/>
        </w:rPr>
        <w:t>语法结构或词汇方面有些许错误，但为尽力使用较复杂结构或较高级词汇所致；具备较强的语言</w:t>
      </w:r>
      <w:r>
        <w:rPr>
          <w:color w:val="0D0D0D"/>
          <w:spacing w:val="-1"/>
          <w:sz w:val="21"/>
        </w:rPr>
        <w:t>应用能力； </w:t>
      </w:r>
    </w:p>
    <w:p>
      <w:pPr>
        <w:pStyle w:val="ListParagraph"/>
        <w:numPr>
          <w:ilvl w:val="0"/>
          <w:numId w:val="2"/>
        </w:numPr>
        <w:tabs>
          <w:tab w:pos="195" w:val="left" w:leader="none"/>
        </w:tabs>
        <w:spacing w:line="265" w:lineRule="exact" w:before="0" w:after="0"/>
        <w:ind w:left="194" w:right="0" w:hanging="76"/>
        <w:jc w:val="left"/>
        <w:rPr>
          <w:sz w:val="21"/>
        </w:rPr>
      </w:pPr>
      <w:r>
        <w:rPr>
          <w:color w:val="0D0D0D"/>
          <w:spacing w:val="-3"/>
          <w:sz w:val="21"/>
        </w:rPr>
        <w:t>有效地使用了语句间的连接成分，使全文结构紧凑；完全达到了预期的写作目的。 </w:t>
      </w:r>
    </w:p>
    <w:p>
      <w:pPr>
        <w:pStyle w:val="BodyText"/>
        <w:spacing w:before="5"/>
        <w:rPr>
          <w:rFonts w:ascii="宋体" w:eastAsia="宋体" w:hint="eastAsia"/>
        </w:rPr>
      </w:pPr>
      <w:r>
        <w:rPr>
          <w:rFonts w:ascii="宋体" w:eastAsia="宋体" w:hint="eastAsia"/>
          <w:color w:val="0D0D0D"/>
        </w:rPr>
        <w:t>第四档 </w:t>
      </w:r>
    </w:p>
    <w:p>
      <w:pPr>
        <w:pStyle w:val="BodyText"/>
        <w:spacing w:before="2"/>
        <w:rPr>
          <w:rFonts w:ascii="宋体" w:eastAsia="宋体" w:hint="eastAsia"/>
        </w:rPr>
      </w:pPr>
      <w:r>
        <w:rPr>
          <w:rFonts w:ascii="宋体" w:eastAsia="宋体" w:hint="eastAsia"/>
          <w:color w:val="0D0D0D"/>
        </w:rPr>
        <w:t>（</w:t>
      </w:r>
      <w:r>
        <w:rPr>
          <w:color w:val="0D0D0D"/>
        </w:rPr>
        <w:t>10</w:t>
      </w:r>
      <w:r>
        <w:rPr>
          <w:rFonts w:ascii="宋体" w:eastAsia="宋体" w:hint="eastAsia"/>
          <w:color w:val="0D0D0D"/>
        </w:rPr>
        <w:t>～</w:t>
      </w:r>
      <w:r>
        <w:rPr>
          <w:color w:val="0D0D0D"/>
        </w:rPr>
        <w:t>12 </w:t>
      </w:r>
      <w:r>
        <w:rPr>
          <w:rFonts w:ascii="宋体" w:eastAsia="宋体" w:hint="eastAsia"/>
          <w:color w:val="0D0D0D"/>
        </w:rPr>
        <w:t>分） </w:t>
      </w:r>
    </w:p>
    <w:p>
      <w:pPr>
        <w:pStyle w:val="BodyText"/>
        <w:spacing w:before="5"/>
        <w:rPr>
          <w:rFonts w:ascii="宋体" w:eastAsia="宋体" w:hint="eastAsia"/>
        </w:rPr>
      </w:pPr>
      <w:r>
        <w:rPr>
          <w:rFonts w:ascii="宋体" w:eastAsia="宋体" w:hint="eastAsia"/>
          <w:color w:val="0D0D0D"/>
        </w:rPr>
        <w:t>完全完成了试题规定的任务。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2"/>
          <w:sz w:val="21"/>
        </w:rPr>
        <w:t>虽漏掉 </w:t>
      </w:r>
      <w:r>
        <w:rPr>
          <w:rFonts w:ascii="Times New Roman" w:hAnsi="Times New Roman" w:eastAsia="Times New Roman"/>
          <w:color w:val="0D0D0D"/>
          <w:spacing w:val="-3"/>
          <w:sz w:val="21"/>
        </w:rPr>
        <w:t>1</w:t>
      </w:r>
      <w:r>
        <w:rPr>
          <w:color w:val="0D0D0D"/>
          <w:sz w:val="21"/>
        </w:rPr>
        <w:t>、</w:t>
      </w:r>
      <w:r>
        <w:rPr>
          <w:rFonts w:ascii="Times New Roman" w:hAnsi="Times New Roman" w:eastAsia="Times New Roman"/>
          <w:color w:val="0D0D0D"/>
          <w:sz w:val="21"/>
        </w:rPr>
        <w:t>2</w:t>
      </w:r>
      <w:r>
        <w:rPr>
          <w:rFonts w:ascii="Times New Roman" w:hAnsi="Times New Roman" w:eastAsia="Times New Roman"/>
          <w:color w:val="0D0D0D"/>
          <w:spacing w:val="51"/>
          <w:sz w:val="21"/>
        </w:rPr>
        <w:t> </w:t>
      </w:r>
      <w:r>
        <w:rPr>
          <w:color w:val="0D0D0D"/>
          <w:spacing w:val="-3"/>
          <w:sz w:val="21"/>
        </w:rPr>
        <w:t>个次重点，但覆盖所有主要内容；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应用的语法结构和词汇能满足任务的要求；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语法结构或词汇方面应用基本准确，些许错误主要是因尝试较复杂语法结构或词汇所致； </w:t>
      </w:r>
    </w:p>
    <w:p>
      <w:pPr>
        <w:spacing w:after="0" w:line="240" w:lineRule="auto"/>
        <w:jc w:val="left"/>
        <w:rPr>
          <w:sz w:val="21"/>
        </w:rPr>
        <w:sectPr>
          <w:footerReference w:type="default" r:id="rId5"/>
          <w:type w:val="continuous"/>
          <w:pgSz w:w="10440" w:h="14750"/>
          <w:pgMar w:footer="687" w:top="1100" w:bottom="880" w:left="560" w:right="480"/>
          <w:pgNumType w:start="1"/>
        </w:sectPr>
      </w:pPr>
    </w:p>
    <w:p>
      <w:pPr>
        <w:pStyle w:val="ListParagraph"/>
        <w:numPr>
          <w:ilvl w:val="0"/>
          <w:numId w:val="2"/>
        </w:numPr>
        <w:tabs>
          <w:tab w:pos="195" w:val="left" w:leader="none"/>
        </w:tabs>
        <w:spacing w:line="240" w:lineRule="auto" w:before="51" w:after="0"/>
        <w:ind w:left="194" w:right="0" w:hanging="76"/>
        <w:jc w:val="left"/>
        <w:rPr>
          <w:sz w:val="21"/>
        </w:rPr>
      </w:pPr>
      <w:r>
        <w:rPr>
          <w:color w:val="0D0D0D"/>
          <w:spacing w:val="-3"/>
          <w:sz w:val="21"/>
        </w:rPr>
        <w:t>应用简单的语句间连接成分，使全文结构紧凑；达到了预期的写作目的。 </w:t>
      </w:r>
    </w:p>
    <w:p>
      <w:pPr>
        <w:pStyle w:val="BodyText"/>
        <w:spacing w:before="4"/>
        <w:rPr>
          <w:rFonts w:ascii="宋体" w:eastAsia="宋体" w:hint="eastAsia"/>
        </w:rPr>
      </w:pPr>
      <w:r>
        <w:rPr>
          <w:rFonts w:ascii="宋体" w:eastAsia="宋体" w:hint="eastAsia"/>
          <w:color w:val="0D0D0D"/>
        </w:rPr>
        <w:t>第三档 </w:t>
      </w:r>
    </w:p>
    <w:p>
      <w:pPr>
        <w:pStyle w:val="BodyText"/>
        <w:spacing w:before="3"/>
        <w:rPr>
          <w:rFonts w:ascii="宋体" w:eastAsia="宋体" w:hint="eastAsia"/>
        </w:rPr>
      </w:pPr>
      <w:r>
        <w:rPr>
          <w:rFonts w:ascii="宋体" w:eastAsia="宋体" w:hint="eastAsia"/>
          <w:color w:val="0D0D0D"/>
        </w:rPr>
        <w:t>（</w:t>
      </w:r>
      <w:r>
        <w:rPr>
          <w:color w:val="0D0D0D"/>
        </w:rPr>
        <w:t>7</w:t>
      </w:r>
      <w:r>
        <w:rPr>
          <w:rFonts w:ascii="宋体" w:eastAsia="宋体" w:hint="eastAsia"/>
          <w:color w:val="0D0D0D"/>
        </w:rPr>
        <w:t>～</w:t>
      </w:r>
      <w:r>
        <w:rPr>
          <w:color w:val="0D0D0D"/>
        </w:rPr>
        <w:t>9 </w:t>
      </w:r>
      <w:r>
        <w:rPr>
          <w:rFonts w:ascii="宋体" w:eastAsia="宋体" w:hint="eastAsia"/>
          <w:color w:val="0D0D0D"/>
          <w:spacing w:val="-3"/>
        </w:rPr>
        <w:t>分</w:t>
      </w:r>
      <w:r>
        <w:rPr>
          <w:rFonts w:ascii="宋体" w:eastAsia="宋体" w:hint="eastAsia"/>
          <w:color w:val="0D0D0D"/>
        </w:rPr>
        <w:t>） </w:t>
      </w:r>
    </w:p>
    <w:p>
      <w:pPr>
        <w:pStyle w:val="BodyText"/>
        <w:spacing w:before="4"/>
        <w:rPr>
          <w:rFonts w:ascii="宋体" w:eastAsia="宋体" w:hint="eastAsia"/>
        </w:rPr>
      </w:pPr>
      <w:r>
        <w:rPr>
          <w:rFonts w:ascii="宋体" w:eastAsia="宋体" w:hint="eastAsia"/>
          <w:color w:val="0D0D0D"/>
        </w:rPr>
        <w:t>基本完成了试题规定的部分任务。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虽漏掉一些内容，但覆盖部分主要内容；</w:t>
      </w:r>
      <w:r>
        <w:rPr>
          <w:color w:val="0D0D0D"/>
          <w:sz w:val="21"/>
        </w:rPr>
        <w:t>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应用的语法结构和词汇能满足任务的要求；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有一些语法结构或词汇方面的错误，但不影响理解；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应用简单的语句间连接成分，使全文内容连贯；整体而言，基本达到了预期的写作目的。 </w:t>
      </w:r>
    </w:p>
    <w:p>
      <w:pPr>
        <w:pStyle w:val="BodyText"/>
        <w:spacing w:before="3"/>
        <w:rPr>
          <w:rFonts w:ascii="宋体" w:eastAsia="宋体" w:hint="eastAsia"/>
        </w:rPr>
      </w:pPr>
      <w:r>
        <w:rPr>
          <w:rFonts w:ascii="宋体" w:eastAsia="宋体" w:hint="eastAsia"/>
          <w:color w:val="0D0D0D"/>
        </w:rPr>
        <w:t>第二档 </w:t>
      </w:r>
    </w:p>
    <w:p>
      <w:pPr>
        <w:pStyle w:val="BodyText"/>
        <w:spacing w:before="4"/>
        <w:rPr>
          <w:rFonts w:ascii="宋体" w:eastAsia="宋体" w:hint="eastAsia"/>
        </w:rPr>
      </w:pPr>
      <w:r>
        <w:rPr>
          <w:rFonts w:ascii="宋体" w:eastAsia="宋体" w:hint="eastAsia"/>
          <w:color w:val="0D0D0D"/>
        </w:rPr>
        <w:t>（</w:t>
      </w:r>
      <w:r>
        <w:rPr>
          <w:color w:val="0D0D0D"/>
        </w:rPr>
        <w:t>4</w:t>
      </w:r>
      <w:r>
        <w:rPr>
          <w:rFonts w:ascii="宋体" w:eastAsia="宋体" w:hint="eastAsia"/>
          <w:color w:val="0D0D0D"/>
        </w:rPr>
        <w:t>～</w:t>
      </w:r>
      <w:r>
        <w:rPr>
          <w:color w:val="0D0D0D"/>
        </w:rPr>
        <w:t>6 </w:t>
      </w:r>
      <w:r>
        <w:rPr>
          <w:rFonts w:ascii="宋体" w:eastAsia="宋体" w:hint="eastAsia"/>
          <w:color w:val="0D0D0D"/>
          <w:spacing w:val="-3"/>
        </w:rPr>
        <w:t>分</w:t>
      </w:r>
      <w:r>
        <w:rPr>
          <w:rFonts w:ascii="宋体" w:eastAsia="宋体" w:hint="eastAsia"/>
          <w:color w:val="0D0D0D"/>
        </w:rPr>
        <w:t>） </w:t>
      </w:r>
    </w:p>
    <w:p>
      <w:pPr>
        <w:pStyle w:val="BodyText"/>
        <w:spacing w:before="3"/>
        <w:rPr>
          <w:rFonts w:ascii="宋体" w:eastAsia="宋体" w:hint="eastAsia"/>
        </w:rPr>
      </w:pPr>
      <w:r>
        <w:rPr>
          <w:rFonts w:ascii="宋体" w:eastAsia="宋体" w:hint="eastAsia"/>
          <w:color w:val="0D0D0D"/>
        </w:rPr>
        <w:t>未恰当完成试题规定的任务。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漏掉或未描述清楚一些主要内容，写了一些无关内容；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语法结构单调、词汇项目有限；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有一些语法结构或词汇方面的错误，影响了对写作内容的理解；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较少使用语句间的连接成分，内容缺少连贯性；信息未能清楚地传达给读者。 </w:t>
      </w:r>
    </w:p>
    <w:p>
      <w:pPr>
        <w:pStyle w:val="BodyText"/>
        <w:spacing w:before="5"/>
        <w:rPr>
          <w:rFonts w:ascii="宋体" w:eastAsia="宋体" w:hint="eastAsia"/>
        </w:rPr>
      </w:pPr>
      <w:r>
        <w:rPr>
          <w:rFonts w:ascii="宋体" w:eastAsia="宋体" w:hint="eastAsia"/>
          <w:color w:val="0D0D0D"/>
        </w:rPr>
        <w:t>第一档 </w:t>
      </w:r>
    </w:p>
    <w:p>
      <w:pPr>
        <w:pStyle w:val="BodyText"/>
        <w:spacing w:before="2"/>
        <w:rPr>
          <w:rFonts w:ascii="宋体" w:eastAsia="宋体" w:hint="eastAsia"/>
        </w:rPr>
      </w:pPr>
      <w:r>
        <w:rPr>
          <w:rFonts w:ascii="宋体" w:eastAsia="宋体" w:hint="eastAsia"/>
          <w:color w:val="0D0D0D"/>
        </w:rPr>
        <w:t>（</w:t>
      </w:r>
      <w:r>
        <w:rPr>
          <w:color w:val="0D0D0D"/>
        </w:rPr>
        <w:t>1</w:t>
      </w:r>
      <w:r>
        <w:rPr>
          <w:rFonts w:ascii="宋体" w:eastAsia="宋体" w:hint="eastAsia"/>
          <w:color w:val="0D0D0D"/>
        </w:rPr>
        <w:t>～</w:t>
      </w:r>
      <w:r>
        <w:rPr>
          <w:color w:val="0D0D0D"/>
        </w:rPr>
        <w:t>3 </w:t>
      </w:r>
      <w:r>
        <w:rPr>
          <w:rFonts w:ascii="宋体" w:eastAsia="宋体" w:hint="eastAsia"/>
          <w:color w:val="0D0D0D"/>
          <w:spacing w:val="-3"/>
        </w:rPr>
        <w:t>分</w:t>
      </w:r>
      <w:r>
        <w:rPr>
          <w:rFonts w:ascii="宋体" w:eastAsia="宋体" w:hint="eastAsia"/>
          <w:color w:val="0D0D0D"/>
        </w:rPr>
        <w:t>） </w:t>
      </w:r>
    </w:p>
    <w:p>
      <w:pPr>
        <w:pStyle w:val="BodyText"/>
        <w:spacing w:before="4"/>
        <w:rPr>
          <w:rFonts w:ascii="宋体" w:eastAsia="宋体" w:hint="eastAsia"/>
        </w:rPr>
      </w:pPr>
      <w:r>
        <w:rPr>
          <w:rFonts w:ascii="宋体" w:eastAsia="宋体" w:hint="eastAsia"/>
          <w:color w:val="0D0D0D"/>
        </w:rPr>
        <w:t>未完成试题规定的任务。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明显遗漏主要内容，写了一些无关内容，原因可能是未理解试题要求；</w:t>
      </w:r>
      <w:r>
        <w:rPr>
          <w:color w:val="0D0D0D"/>
          <w:sz w:val="21"/>
        </w:rPr>
        <w:t>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语法结构单调、词汇项目有限；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较多语法结构或词汇方面的错误，影响对写作内容的理解；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缺乏语句间的连接成分，内容不连贯； </w:t>
      </w:r>
    </w:p>
    <w:p>
      <w:pPr>
        <w:pStyle w:val="BodyText"/>
        <w:spacing w:before="2"/>
        <w:rPr>
          <w:rFonts w:ascii="宋体" w:eastAsia="宋体" w:hint="eastAsia"/>
        </w:rPr>
      </w:pPr>
      <w:r>
        <w:rPr>
          <w:rFonts w:ascii="宋体" w:eastAsia="宋体" w:hint="eastAsia"/>
          <w:color w:val="0D0D0D"/>
        </w:rPr>
        <w:t>信息未能传达给读者。 </w:t>
      </w:r>
    </w:p>
    <w:p>
      <w:pPr>
        <w:pStyle w:val="BodyText"/>
        <w:spacing w:before="2"/>
        <w:rPr>
          <w:rFonts w:ascii="宋体" w:eastAsia="宋体" w:hint="eastAsia"/>
        </w:rPr>
      </w:pPr>
      <w:r>
        <w:rPr>
          <w:color w:val="0D0D0D"/>
        </w:rPr>
        <w:t>0  </w:t>
      </w:r>
      <w:r>
        <w:rPr>
          <w:rFonts w:ascii="宋体" w:eastAsia="宋体" w:hint="eastAsia"/>
          <w:color w:val="0D0D0D"/>
        </w:rPr>
        <w:t>分 </w:t>
      </w:r>
    </w:p>
    <w:p>
      <w:pPr>
        <w:pStyle w:val="BodyText"/>
        <w:spacing w:line="242" w:lineRule="auto" w:before="5"/>
        <w:ind w:right="195"/>
        <w:rPr>
          <w:rFonts w:ascii="宋体" w:eastAsia="宋体" w:hint="eastAsia"/>
        </w:rPr>
      </w:pPr>
      <w:r>
        <w:rPr>
          <w:rFonts w:ascii="宋体" w:eastAsia="宋体" w:hint="eastAsia"/>
          <w:color w:val="0D0D0D"/>
          <w:spacing w:val="-4"/>
        </w:rPr>
        <w:t>未能传达给读者任何信息：内容太少，无法评判；写的内容均与所要求内容无关或所写内容无法看</w:t>
      </w:r>
      <w:r>
        <w:rPr>
          <w:rFonts w:ascii="宋体" w:eastAsia="宋体" w:hint="eastAsia"/>
          <w:color w:val="0D0D0D"/>
        </w:rPr>
        <w:t>清。 </w:t>
      </w:r>
    </w:p>
    <w:p>
      <w:pPr>
        <w:spacing w:before="1"/>
        <w:ind w:left="119" w:right="0" w:firstLine="0"/>
        <w:jc w:val="left"/>
        <w:rPr>
          <w:rFonts w:ascii="宋体" w:eastAsia="宋体" w:hint="eastAsia"/>
          <w:b/>
          <w:sz w:val="21"/>
        </w:rPr>
      </w:pPr>
      <w:r>
        <w:rPr>
          <w:rFonts w:ascii="宋体" w:eastAsia="宋体" w:hint="eastAsia"/>
          <w:b/>
          <w:color w:val="0D0D0D"/>
          <w:sz w:val="21"/>
        </w:rPr>
        <w:t>三、试题具体要求</w:t>
      </w:r>
      <w:r>
        <w:rPr>
          <w:rFonts w:ascii="宋体" w:eastAsia="宋体" w:hint="eastAsia"/>
          <w:b/>
          <w:color w:val="0D0D0D"/>
          <w:w w:val="99"/>
          <w:sz w:val="21"/>
        </w:rPr>
        <w:t> </w:t>
      </w:r>
    </w:p>
    <w:p>
      <w:pPr>
        <w:pStyle w:val="BodyText"/>
        <w:spacing w:before="2"/>
        <w:rPr>
          <w:rFonts w:ascii="宋体" w:eastAsia="宋体" w:hint="eastAsia"/>
        </w:rPr>
      </w:pPr>
      <w:r>
        <w:rPr>
          <w:rFonts w:ascii="宋体" w:eastAsia="宋体" w:hint="eastAsia"/>
          <w:color w:val="0D0D0D"/>
        </w:rPr>
        <w:t>（一</w:t>
      </w:r>
      <w:r>
        <w:rPr>
          <w:rFonts w:ascii="宋体" w:eastAsia="宋体" w:hint="eastAsia"/>
          <w:color w:val="0D0D0D"/>
          <w:spacing w:val="-3"/>
        </w:rPr>
        <w:t>）内容要点： </w:t>
      </w:r>
    </w:p>
    <w:p>
      <w:pPr>
        <w:pStyle w:val="ListParagraph"/>
        <w:numPr>
          <w:ilvl w:val="0"/>
          <w:numId w:val="3"/>
        </w:numPr>
        <w:tabs>
          <w:tab w:pos="804" w:val="left" w:leader="none"/>
        </w:tabs>
        <w:spacing w:line="240" w:lineRule="auto" w:before="34" w:after="0"/>
        <w:ind w:left="803" w:right="0" w:hanging="265"/>
        <w:jc w:val="left"/>
        <w:rPr>
          <w:sz w:val="21"/>
        </w:rPr>
      </w:pPr>
      <w:r>
        <w:rPr>
          <w:spacing w:val="-3"/>
          <w:sz w:val="21"/>
        </w:rPr>
        <w:t>写信目的；</w:t>
      </w:r>
    </w:p>
    <w:p>
      <w:pPr>
        <w:pStyle w:val="ListParagraph"/>
        <w:numPr>
          <w:ilvl w:val="0"/>
          <w:numId w:val="3"/>
        </w:numPr>
        <w:tabs>
          <w:tab w:pos="804" w:val="left" w:leader="none"/>
        </w:tabs>
        <w:spacing w:line="240" w:lineRule="auto" w:before="31" w:after="0"/>
        <w:ind w:left="803" w:right="0" w:hanging="265"/>
        <w:jc w:val="left"/>
        <w:rPr>
          <w:sz w:val="21"/>
        </w:rPr>
      </w:pPr>
      <w:r>
        <w:rPr>
          <w:spacing w:val="-3"/>
          <w:sz w:val="21"/>
        </w:rPr>
        <w:t>咨询情况；</w:t>
      </w:r>
    </w:p>
    <w:p>
      <w:pPr>
        <w:pStyle w:val="ListParagraph"/>
        <w:numPr>
          <w:ilvl w:val="0"/>
          <w:numId w:val="3"/>
        </w:numPr>
        <w:tabs>
          <w:tab w:pos="804" w:val="left" w:leader="none"/>
        </w:tabs>
        <w:spacing w:line="240" w:lineRule="auto" w:before="31" w:after="0"/>
        <w:ind w:left="803" w:right="0" w:hanging="265"/>
        <w:jc w:val="left"/>
        <w:rPr>
          <w:sz w:val="21"/>
        </w:rPr>
      </w:pPr>
      <w:r>
        <w:rPr>
          <w:spacing w:val="-3"/>
          <w:sz w:val="21"/>
        </w:rPr>
        <w:t>期待收获。</w:t>
      </w:r>
    </w:p>
    <w:p>
      <w:pPr>
        <w:pStyle w:val="BodyText"/>
        <w:spacing w:before="2"/>
        <w:rPr>
          <w:rFonts w:ascii="宋体" w:eastAsia="宋体" w:hint="eastAsia"/>
        </w:rPr>
      </w:pPr>
      <w:r>
        <w:rPr>
          <w:rFonts w:ascii="宋体" w:eastAsia="宋体" w:hint="eastAsia"/>
          <w:color w:val="0D0D0D"/>
        </w:rPr>
        <w:t>（二）应用词汇和语法结构的情况： </w:t>
      </w:r>
    </w:p>
    <w:p>
      <w:pPr>
        <w:pStyle w:val="ListParagraph"/>
        <w:numPr>
          <w:ilvl w:val="0"/>
          <w:numId w:val="4"/>
        </w:numPr>
        <w:tabs>
          <w:tab w:pos="384" w:val="left" w:leader="none"/>
        </w:tabs>
        <w:spacing w:line="240" w:lineRule="auto" w:before="3" w:after="0"/>
        <w:ind w:left="383" w:right="0" w:hanging="265"/>
        <w:jc w:val="left"/>
        <w:rPr>
          <w:sz w:val="21"/>
        </w:rPr>
      </w:pPr>
      <w:r>
        <w:rPr>
          <w:color w:val="0D0D0D"/>
          <w:spacing w:val="-3"/>
          <w:sz w:val="21"/>
        </w:rPr>
        <w:t>使用与主题相关的词汇； </w:t>
      </w:r>
    </w:p>
    <w:p>
      <w:pPr>
        <w:pStyle w:val="ListParagraph"/>
        <w:numPr>
          <w:ilvl w:val="0"/>
          <w:numId w:val="4"/>
        </w:numPr>
        <w:tabs>
          <w:tab w:pos="384" w:val="left" w:leader="none"/>
        </w:tabs>
        <w:spacing w:line="240" w:lineRule="auto" w:before="4" w:after="0"/>
        <w:ind w:left="383" w:right="0" w:hanging="265"/>
        <w:jc w:val="left"/>
        <w:rPr>
          <w:sz w:val="21"/>
        </w:rPr>
      </w:pPr>
      <w:r>
        <w:rPr>
          <w:color w:val="0D0D0D"/>
          <w:spacing w:val="-3"/>
          <w:sz w:val="21"/>
        </w:rPr>
        <w:t>能够使用恰当的语法结构。 </w:t>
      </w:r>
    </w:p>
    <w:p>
      <w:pPr>
        <w:pStyle w:val="BodyText"/>
        <w:spacing w:before="2"/>
        <w:rPr>
          <w:rFonts w:ascii="宋体" w:eastAsia="宋体" w:hint="eastAsia"/>
        </w:rPr>
      </w:pPr>
      <w:r>
        <w:rPr>
          <w:rFonts w:ascii="宋体" w:eastAsia="宋体" w:hint="eastAsia"/>
          <w:color w:val="0D0D0D"/>
        </w:rPr>
        <w:t>（三）上下文的连贯性：  </w:t>
      </w:r>
    </w:p>
    <w:p>
      <w:pPr>
        <w:pStyle w:val="BodyText"/>
        <w:spacing w:before="2"/>
      </w:pPr>
      <w:r>
        <w:rPr>
          <w:color w:val="0D0D0D"/>
        </w:rPr>
        <w:t>Dear Sir,</w:t>
      </w:r>
    </w:p>
    <w:p>
      <w:pPr>
        <w:pStyle w:val="BodyText"/>
        <w:spacing w:before="1"/>
        <w:ind w:right="195" w:firstLine="420"/>
      </w:pPr>
      <w:r>
        <w:rPr>
          <w:color w:val="0D0D0D"/>
        </w:rPr>
        <w:t>Having signed up for the study tour program organized by your school, I’m writing to enquire about some relevant information.</w:t>
      </w:r>
    </w:p>
    <w:p>
      <w:pPr>
        <w:pStyle w:val="BodyText"/>
        <w:ind w:firstLine="420"/>
      </w:pPr>
      <w:r>
        <w:rPr>
          <w:color w:val="0D0D0D"/>
        </w:rPr>
        <w:t>My primary concern is the detailed schedule. Could you inform me of the arrangement of activities in advance, so that I can make some preparations. Besides, will we be put up in school dorms or host families? Personally, I prefer the latter, a good opportunity to expose myself to local culture.</w:t>
      </w:r>
    </w:p>
    <w:p>
      <w:pPr>
        <w:pStyle w:val="BodyText"/>
        <w:ind w:firstLine="420"/>
      </w:pPr>
      <w:r>
        <w:rPr>
          <w:color w:val="0D0D0D"/>
        </w:rPr>
        <w:t>I highly expect the experience to be a perfect mix of learning and fun, which will definitely turn out rewarding. Looking forward to your reply.</w:t>
      </w:r>
    </w:p>
    <w:p>
      <w:pPr>
        <w:pStyle w:val="BodyText"/>
        <w:ind w:left="8605" w:right="194" w:firstLine="21"/>
        <w:jc w:val="right"/>
      </w:pPr>
      <w:r>
        <w:rPr>
          <w:color w:val="0D0D0D"/>
        </w:rPr>
        <w:t>Yours, Li Hua</w:t>
      </w:r>
    </w:p>
    <w:p>
      <w:pPr>
        <w:spacing w:after="0"/>
        <w:jc w:val="right"/>
        <w:sectPr>
          <w:pgSz w:w="10440" w:h="14750"/>
          <w:pgMar w:header="0" w:footer="687" w:top="1080" w:bottom="880" w:left="560" w:right="480"/>
        </w:sectPr>
      </w:pPr>
    </w:p>
    <w:p>
      <w:pPr>
        <w:pStyle w:val="Heading1"/>
        <w:spacing w:line="244" w:lineRule="auto" w:before="51"/>
        <w:ind w:right="6153"/>
        <w:rPr>
          <w:rFonts w:ascii="宋体" w:eastAsia="宋体" w:hint="eastAsia"/>
        </w:rPr>
      </w:pPr>
      <w:r>
        <w:rPr>
          <w:rFonts w:ascii="宋体" w:eastAsia="宋体" w:hint="eastAsia"/>
        </w:rPr>
        <w:t>第二节：读后续写（满分 </w:t>
      </w:r>
      <w:r>
        <w:rPr/>
        <w:t>25 </w:t>
      </w:r>
      <w:r>
        <w:rPr>
          <w:rFonts w:ascii="宋体" w:eastAsia="宋体" w:hint="eastAsia"/>
        </w:rPr>
        <w:t>分） </w:t>
      </w:r>
      <w:r>
        <w:rPr>
          <w:rFonts w:ascii="宋体" w:eastAsia="宋体" w:hint="eastAsia"/>
          <w:color w:val="0D0D0D"/>
        </w:rPr>
        <w:t>一、评分原则</w:t>
      </w:r>
      <w:r>
        <w:rPr>
          <w:rFonts w:ascii="宋体" w:eastAsia="宋体" w:hint="eastAsia"/>
          <w:color w:val="0D0D0D"/>
          <w:w w:val="99"/>
        </w:rPr>
        <w:t> </w:t>
      </w:r>
    </w:p>
    <w:p>
      <w:pPr>
        <w:pStyle w:val="ListParagraph"/>
        <w:numPr>
          <w:ilvl w:val="0"/>
          <w:numId w:val="5"/>
        </w:numPr>
        <w:tabs>
          <w:tab w:pos="384" w:val="left" w:leader="none"/>
        </w:tabs>
        <w:spacing w:line="265" w:lineRule="exact" w:before="0" w:after="0"/>
        <w:ind w:left="383" w:right="0" w:hanging="265"/>
        <w:jc w:val="left"/>
        <w:rPr>
          <w:sz w:val="21"/>
        </w:rPr>
      </w:pPr>
      <w:r>
        <w:rPr>
          <w:color w:val="0D0D0D"/>
          <w:spacing w:val="-3"/>
          <w:sz w:val="21"/>
        </w:rPr>
        <w:t>本题总分为 </w:t>
      </w:r>
      <w:r>
        <w:rPr>
          <w:rFonts w:ascii="Times New Roman" w:eastAsia="Times New Roman"/>
          <w:color w:val="0D0D0D"/>
          <w:sz w:val="21"/>
        </w:rPr>
        <w:t>25</w:t>
      </w:r>
      <w:r>
        <w:rPr>
          <w:rFonts w:ascii="Times New Roman" w:eastAsia="Times New Roman"/>
          <w:color w:val="0D0D0D"/>
          <w:spacing w:val="51"/>
          <w:sz w:val="21"/>
        </w:rPr>
        <w:t> </w:t>
      </w:r>
      <w:r>
        <w:rPr>
          <w:color w:val="0D0D0D"/>
          <w:spacing w:val="-2"/>
          <w:sz w:val="21"/>
        </w:rPr>
        <w:t>分，按 </w:t>
      </w:r>
      <w:r>
        <w:rPr>
          <w:rFonts w:ascii="Times New Roman" w:eastAsia="Times New Roman"/>
          <w:color w:val="0D0D0D"/>
          <w:sz w:val="21"/>
        </w:rPr>
        <w:t>5</w:t>
      </w:r>
      <w:r>
        <w:rPr>
          <w:rFonts w:ascii="Times New Roman" w:eastAsia="Times New Roman"/>
          <w:color w:val="0D0D0D"/>
          <w:spacing w:val="1"/>
          <w:sz w:val="21"/>
        </w:rPr>
        <w:t> </w:t>
      </w:r>
      <w:r>
        <w:rPr>
          <w:color w:val="0D0D0D"/>
          <w:spacing w:val="-3"/>
          <w:sz w:val="21"/>
        </w:rPr>
        <w:t>个档次给分。 </w:t>
      </w:r>
    </w:p>
    <w:p>
      <w:pPr>
        <w:pStyle w:val="ListParagraph"/>
        <w:numPr>
          <w:ilvl w:val="0"/>
          <w:numId w:val="5"/>
        </w:numPr>
        <w:tabs>
          <w:tab w:pos="388" w:val="left" w:leader="none"/>
        </w:tabs>
        <w:spacing w:line="242" w:lineRule="auto" w:before="4" w:after="0"/>
        <w:ind w:left="119" w:right="203" w:firstLine="0"/>
        <w:jc w:val="left"/>
        <w:rPr>
          <w:sz w:val="21"/>
        </w:rPr>
      </w:pPr>
      <w:r>
        <w:rPr>
          <w:color w:val="0D0D0D"/>
          <w:sz w:val="21"/>
        </w:rPr>
        <w:t>评分时，先根据所续写短文的内容和语言初步确定其所属档次，然后以该档次的要求来衡量， 确 </w:t>
      </w:r>
    </w:p>
    <w:p>
      <w:pPr>
        <w:pStyle w:val="BodyText"/>
        <w:spacing w:before="2"/>
        <w:rPr>
          <w:rFonts w:ascii="宋体" w:eastAsia="宋体" w:hint="eastAsia"/>
        </w:rPr>
      </w:pPr>
      <w:r>
        <w:rPr>
          <w:rFonts w:ascii="宋体" w:eastAsia="宋体" w:hint="eastAsia"/>
          <w:color w:val="0D0D0D"/>
        </w:rPr>
        <w:t>定或调整档次，最后给分。 </w:t>
      </w:r>
    </w:p>
    <w:p>
      <w:pPr>
        <w:pStyle w:val="ListParagraph"/>
        <w:numPr>
          <w:ilvl w:val="0"/>
          <w:numId w:val="5"/>
        </w:numPr>
        <w:tabs>
          <w:tab w:pos="384" w:val="left" w:leader="none"/>
        </w:tabs>
        <w:spacing w:line="240" w:lineRule="auto" w:before="2" w:after="0"/>
        <w:ind w:left="383" w:right="0" w:hanging="265"/>
        <w:jc w:val="left"/>
        <w:rPr>
          <w:sz w:val="21"/>
        </w:rPr>
      </w:pPr>
      <w:r>
        <w:rPr>
          <w:color w:val="0D0D0D"/>
          <w:spacing w:val="-3"/>
          <w:sz w:val="21"/>
        </w:rPr>
        <w:t>词数少于 </w:t>
      </w:r>
      <w:r>
        <w:rPr>
          <w:rFonts w:ascii="Times New Roman" w:eastAsia="Times New Roman"/>
          <w:color w:val="0D0D0D"/>
          <w:sz w:val="21"/>
        </w:rPr>
        <w:t>130</w:t>
      </w:r>
      <w:r>
        <w:rPr>
          <w:rFonts w:ascii="Times New Roman" w:eastAsia="Times New Roman"/>
          <w:color w:val="0D0D0D"/>
          <w:spacing w:val="1"/>
          <w:sz w:val="21"/>
        </w:rPr>
        <w:t> </w:t>
      </w:r>
      <w:r>
        <w:rPr>
          <w:color w:val="0D0D0D"/>
          <w:spacing w:val="-3"/>
          <w:sz w:val="21"/>
        </w:rPr>
        <w:t>的，从总分中减去 </w:t>
      </w:r>
      <w:r>
        <w:rPr>
          <w:rFonts w:ascii="Times New Roman" w:eastAsia="Times New Roman"/>
          <w:color w:val="0D0D0D"/>
          <w:sz w:val="21"/>
        </w:rPr>
        <w:t>2</w:t>
      </w:r>
      <w:r>
        <w:rPr>
          <w:rFonts w:ascii="Times New Roman" w:eastAsia="Times New Roman"/>
          <w:color w:val="0D0D0D"/>
          <w:spacing w:val="50"/>
          <w:sz w:val="21"/>
        </w:rPr>
        <w:t> </w:t>
      </w:r>
      <w:r>
        <w:rPr>
          <w:color w:val="0D0D0D"/>
          <w:sz w:val="21"/>
        </w:rPr>
        <w:t>分。 </w:t>
      </w:r>
    </w:p>
    <w:p>
      <w:pPr>
        <w:pStyle w:val="ListParagraph"/>
        <w:numPr>
          <w:ilvl w:val="0"/>
          <w:numId w:val="5"/>
        </w:numPr>
        <w:tabs>
          <w:tab w:pos="384" w:val="left" w:leader="none"/>
        </w:tabs>
        <w:spacing w:line="240" w:lineRule="auto" w:before="4" w:after="0"/>
        <w:ind w:left="383" w:right="0" w:hanging="265"/>
        <w:jc w:val="left"/>
        <w:rPr>
          <w:sz w:val="21"/>
        </w:rPr>
      </w:pPr>
      <w:r>
        <w:rPr>
          <w:color w:val="0D0D0D"/>
          <w:spacing w:val="-3"/>
          <w:sz w:val="21"/>
        </w:rPr>
        <w:t>评分时，应主要从以下四个方面考虑：</w:t>
      </w:r>
      <w:r>
        <w:rPr>
          <w:color w:val="0D0D0D"/>
          <w:sz w:val="21"/>
        </w:rPr>
        <w:t> </w:t>
      </w:r>
    </w:p>
    <w:p>
      <w:pPr>
        <w:pStyle w:val="ListParagraph"/>
        <w:numPr>
          <w:ilvl w:val="0"/>
          <w:numId w:val="6"/>
        </w:numPr>
        <w:tabs>
          <w:tab w:pos="649" w:val="left" w:leader="none"/>
        </w:tabs>
        <w:spacing w:line="240" w:lineRule="auto" w:before="3" w:after="0"/>
        <w:ind w:left="648" w:right="0" w:hanging="530"/>
        <w:jc w:val="left"/>
        <w:rPr>
          <w:sz w:val="21"/>
        </w:rPr>
      </w:pPr>
      <w:r>
        <w:rPr>
          <w:color w:val="0D0D0D"/>
          <w:spacing w:val="-3"/>
          <w:sz w:val="21"/>
        </w:rPr>
        <w:t>与所给短文的开头语衔接程度； </w:t>
      </w:r>
    </w:p>
    <w:p>
      <w:pPr>
        <w:pStyle w:val="ListParagraph"/>
        <w:numPr>
          <w:ilvl w:val="0"/>
          <w:numId w:val="6"/>
        </w:numPr>
        <w:tabs>
          <w:tab w:pos="649" w:val="left" w:leader="none"/>
        </w:tabs>
        <w:spacing w:line="240" w:lineRule="auto" w:before="4" w:after="0"/>
        <w:ind w:left="648" w:right="0" w:hanging="530"/>
        <w:jc w:val="left"/>
        <w:rPr>
          <w:sz w:val="21"/>
        </w:rPr>
      </w:pPr>
      <w:r>
        <w:rPr>
          <w:color w:val="0D0D0D"/>
          <w:spacing w:val="-3"/>
          <w:sz w:val="21"/>
        </w:rPr>
        <w:t>内容的丰富性和对所标出关键词语的应用情况； </w:t>
      </w:r>
    </w:p>
    <w:p>
      <w:pPr>
        <w:pStyle w:val="ListParagraph"/>
        <w:numPr>
          <w:ilvl w:val="0"/>
          <w:numId w:val="6"/>
        </w:numPr>
        <w:tabs>
          <w:tab w:pos="649" w:val="left" w:leader="none"/>
        </w:tabs>
        <w:spacing w:line="240" w:lineRule="auto" w:before="3" w:after="0"/>
        <w:ind w:left="648" w:right="0" w:hanging="530"/>
        <w:jc w:val="left"/>
        <w:rPr>
          <w:sz w:val="21"/>
        </w:rPr>
      </w:pPr>
      <w:r>
        <w:rPr>
          <w:color w:val="0D0D0D"/>
          <w:spacing w:val="-3"/>
          <w:sz w:val="21"/>
        </w:rPr>
        <w:t>应用语法结构和词汇的丰富性和准确性；</w:t>
      </w:r>
      <w:r>
        <w:rPr>
          <w:color w:val="0D0D0D"/>
          <w:sz w:val="21"/>
        </w:rPr>
        <w:t> </w:t>
      </w:r>
    </w:p>
    <w:p>
      <w:pPr>
        <w:pStyle w:val="ListParagraph"/>
        <w:numPr>
          <w:ilvl w:val="0"/>
          <w:numId w:val="6"/>
        </w:numPr>
        <w:tabs>
          <w:tab w:pos="649" w:val="left" w:leader="none"/>
        </w:tabs>
        <w:spacing w:line="240" w:lineRule="auto" w:before="4" w:after="0"/>
        <w:ind w:left="648" w:right="0" w:hanging="530"/>
        <w:jc w:val="left"/>
        <w:rPr>
          <w:sz w:val="21"/>
        </w:rPr>
      </w:pPr>
      <w:r>
        <w:rPr>
          <w:color w:val="0D0D0D"/>
          <w:spacing w:val="-3"/>
          <w:sz w:val="21"/>
        </w:rPr>
        <w:t>上下文的连贯性。 </w:t>
      </w:r>
    </w:p>
    <w:p>
      <w:pPr>
        <w:pStyle w:val="ListParagraph"/>
        <w:numPr>
          <w:ilvl w:val="0"/>
          <w:numId w:val="5"/>
        </w:numPr>
        <w:tabs>
          <w:tab w:pos="384" w:val="left" w:leader="none"/>
        </w:tabs>
        <w:spacing w:line="240" w:lineRule="auto" w:before="2" w:after="0"/>
        <w:ind w:left="383" w:right="0" w:hanging="265"/>
        <w:jc w:val="left"/>
        <w:rPr>
          <w:sz w:val="21"/>
        </w:rPr>
      </w:pPr>
      <w:r>
        <w:rPr>
          <w:color w:val="0D0D0D"/>
          <w:spacing w:val="-3"/>
          <w:sz w:val="21"/>
        </w:rPr>
        <w:t>拼写与标点符号是语言准确性的一个重要方面，评分时，应视其对交际的影响程度予以考虑。</w:t>
      </w:r>
      <w:r>
        <w:rPr>
          <w:color w:val="0D0D0D"/>
          <w:sz w:val="21"/>
        </w:rPr>
        <w:t> </w:t>
      </w:r>
    </w:p>
    <w:p>
      <w:pPr>
        <w:pStyle w:val="ListParagraph"/>
        <w:numPr>
          <w:ilvl w:val="0"/>
          <w:numId w:val="5"/>
        </w:numPr>
        <w:tabs>
          <w:tab w:pos="384" w:val="left" w:leader="none"/>
        </w:tabs>
        <w:spacing w:line="242" w:lineRule="auto" w:before="5" w:after="0"/>
        <w:ind w:left="119" w:right="4069" w:firstLine="0"/>
        <w:jc w:val="left"/>
        <w:rPr>
          <w:b/>
          <w:sz w:val="21"/>
        </w:rPr>
      </w:pPr>
      <w:r>
        <w:rPr>
          <w:color w:val="0D0D0D"/>
          <w:spacing w:val="-3"/>
          <w:sz w:val="21"/>
        </w:rPr>
        <w:t>如书写较差以致影响交际，可将分数降低一个档次。</w:t>
      </w:r>
      <w:r>
        <w:rPr>
          <w:b/>
          <w:color w:val="0D0D0D"/>
          <w:spacing w:val="-3"/>
          <w:sz w:val="21"/>
        </w:rPr>
        <w:t>二、各档次的给分范围和要求</w:t>
      </w:r>
      <w:r>
        <w:rPr>
          <w:b/>
          <w:color w:val="0D0D0D"/>
          <w:spacing w:val="-3"/>
          <w:w w:val="99"/>
          <w:sz w:val="21"/>
        </w:rPr>
        <w:t> </w:t>
      </w:r>
    </w:p>
    <w:p>
      <w:pPr>
        <w:pStyle w:val="BodyText"/>
        <w:spacing w:line="242" w:lineRule="auto" w:before="1"/>
        <w:ind w:right="8217"/>
        <w:rPr>
          <w:rFonts w:ascii="宋体" w:eastAsia="宋体" w:hint="eastAsia"/>
        </w:rPr>
      </w:pPr>
      <w:r>
        <w:rPr>
          <w:rFonts w:ascii="宋体" w:eastAsia="宋体" w:hint="eastAsia"/>
          <w:color w:val="0D0D0D"/>
        </w:rPr>
        <w:t>档次 描述第五档 </w:t>
      </w:r>
    </w:p>
    <w:p>
      <w:pPr>
        <w:pStyle w:val="BodyText"/>
        <w:spacing w:before="2"/>
        <w:rPr>
          <w:rFonts w:ascii="宋体" w:eastAsia="宋体" w:hint="eastAsia"/>
        </w:rPr>
      </w:pPr>
      <w:r>
        <w:rPr>
          <w:rFonts w:ascii="宋体" w:eastAsia="宋体" w:hint="eastAsia"/>
          <w:color w:val="0D0D0D"/>
        </w:rPr>
        <w:t>（</w:t>
      </w:r>
      <w:r>
        <w:rPr>
          <w:color w:val="0D0D0D"/>
        </w:rPr>
        <w:t>21-25</w:t>
      </w:r>
      <w:r>
        <w:rPr>
          <w:rFonts w:ascii="宋体" w:eastAsia="宋体" w:hint="eastAsia"/>
          <w:color w:val="0D0D0D"/>
        </w:rPr>
        <w:t>）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与所给短文融合度高，与所提供的各段落开头语衔接合理。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内容丰富，应用了 </w:t>
      </w:r>
      <w:r>
        <w:rPr>
          <w:rFonts w:ascii="Times New Roman" w:hAnsi="Times New Roman" w:eastAsia="Times New Roman"/>
          <w:color w:val="0D0D0D"/>
          <w:sz w:val="21"/>
        </w:rPr>
        <w:t>5</w:t>
      </w:r>
      <w:r>
        <w:rPr>
          <w:rFonts w:ascii="Times New Roman" w:hAnsi="Times New Roman" w:eastAsia="Times New Roman"/>
          <w:color w:val="0D0D0D"/>
          <w:spacing w:val="51"/>
          <w:sz w:val="21"/>
        </w:rPr>
        <w:t> </w:t>
      </w:r>
      <w:r>
        <w:rPr>
          <w:color w:val="0D0D0D"/>
          <w:spacing w:val="-3"/>
          <w:sz w:val="21"/>
        </w:rPr>
        <w:t>个以上短文中标出的关键词语。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所使用语法结构和词汇丰富、准确，可能有些许错误，但完全不影响意思表达。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有效地使用了词语间的连接成分，所续写短文结构紧凑。 </w:t>
      </w:r>
    </w:p>
    <w:p>
      <w:pPr>
        <w:pStyle w:val="BodyText"/>
        <w:spacing w:before="3"/>
        <w:rPr>
          <w:rFonts w:ascii="宋体" w:eastAsia="宋体" w:hint="eastAsia"/>
        </w:rPr>
      </w:pPr>
      <w:r>
        <w:rPr>
          <w:rFonts w:ascii="宋体" w:eastAsia="宋体" w:hint="eastAsia"/>
          <w:color w:val="0D0D0D"/>
        </w:rPr>
        <w:t>第四档 </w:t>
      </w:r>
    </w:p>
    <w:p>
      <w:pPr>
        <w:pStyle w:val="BodyText"/>
        <w:spacing w:before="2"/>
        <w:rPr>
          <w:rFonts w:ascii="宋体" w:eastAsia="宋体" w:hint="eastAsia"/>
        </w:rPr>
      </w:pPr>
      <w:r>
        <w:rPr>
          <w:rFonts w:ascii="宋体" w:eastAsia="宋体" w:hint="eastAsia"/>
          <w:color w:val="0D0D0D"/>
        </w:rPr>
        <w:t>（</w:t>
      </w:r>
      <w:r>
        <w:rPr>
          <w:color w:val="0D0D0D"/>
        </w:rPr>
        <w:t>16-20</w:t>
      </w:r>
      <w:r>
        <w:rPr>
          <w:rFonts w:ascii="宋体" w:eastAsia="宋体" w:hint="eastAsia"/>
          <w:color w:val="0D0D0D"/>
        </w:rPr>
        <w:t>）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与所给短文融合度较高，与所提供的各段落开头语衔接较为合理。</w:t>
      </w:r>
      <w:r>
        <w:rPr>
          <w:color w:val="0D0D0D"/>
          <w:sz w:val="21"/>
        </w:rPr>
        <w:t>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内容比较丰富，应用了 </w:t>
      </w:r>
      <w:r>
        <w:rPr>
          <w:rFonts w:ascii="Times New Roman" w:hAnsi="Times New Roman" w:eastAsia="Times New Roman"/>
          <w:color w:val="0D0D0D"/>
          <w:sz w:val="21"/>
        </w:rPr>
        <w:t>5</w:t>
      </w:r>
      <w:r>
        <w:rPr>
          <w:rFonts w:ascii="Times New Roman" w:hAnsi="Times New Roman" w:eastAsia="Times New Roman"/>
          <w:color w:val="0D0D0D"/>
          <w:spacing w:val="51"/>
          <w:sz w:val="21"/>
        </w:rPr>
        <w:t> </w:t>
      </w:r>
      <w:r>
        <w:rPr>
          <w:color w:val="0D0D0D"/>
          <w:spacing w:val="-3"/>
          <w:sz w:val="21"/>
        </w:rPr>
        <w:t>个以上短文中标出的关键词语。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所使用语法结构和词汇较为丰富、准确，可能有些许错误，但不影响意思表达。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比较有效地使用了词语间的连接成分，所续写短文结构紧凑。 </w:t>
      </w:r>
    </w:p>
    <w:p>
      <w:pPr>
        <w:pStyle w:val="BodyText"/>
        <w:spacing w:before="5"/>
        <w:rPr>
          <w:rFonts w:ascii="宋体" w:eastAsia="宋体" w:hint="eastAsia"/>
        </w:rPr>
      </w:pPr>
      <w:r>
        <w:rPr>
          <w:rFonts w:ascii="宋体" w:eastAsia="宋体" w:hint="eastAsia"/>
          <w:color w:val="0D0D0D"/>
        </w:rPr>
        <w:t>第三档 </w:t>
      </w:r>
    </w:p>
    <w:p>
      <w:pPr>
        <w:pStyle w:val="BodyText"/>
        <w:spacing w:before="2"/>
        <w:rPr>
          <w:rFonts w:ascii="宋体" w:eastAsia="宋体" w:hint="eastAsia"/>
        </w:rPr>
      </w:pPr>
      <w:r>
        <w:rPr>
          <w:rFonts w:ascii="宋体" w:eastAsia="宋体" w:hint="eastAsia"/>
          <w:color w:val="0D0D0D"/>
        </w:rPr>
        <w:t>（</w:t>
      </w:r>
      <w:r>
        <w:rPr>
          <w:color w:val="0D0D0D"/>
        </w:rPr>
        <w:t>11-15</w:t>
      </w:r>
      <w:r>
        <w:rPr>
          <w:rFonts w:ascii="宋体" w:eastAsia="宋体" w:hint="eastAsia"/>
          <w:color w:val="0D0D0D"/>
        </w:rPr>
        <w:t>）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与所给短文关系较为密切，与所提供的各段落开头语衔接有一定程度衔接。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写出了若干有关内容，应用了 </w:t>
      </w:r>
      <w:r>
        <w:rPr>
          <w:rFonts w:ascii="Times New Roman" w:hAnsi="Times New Roman" w:eastAsia="Times New Roman"/>
          <w:color w:val="0D0D0D"/>
          <w:sz w:val="21"/>
        </w:rPr>
        <w:t>4</w:t>
      </w:r>
      <w:r>
        <w:rPr>
          <w:rFonts w:ascii="Times New Roman" w:hAnsi="Times New Roman" w:eastAsia="Times New Roman"/>
          <w:color w:val="0D0D0D"/>
          <w:spacing w:val="52"/>
          <w:sz w:val="21"/>
        </w:rPr>
        <w:t> </w:t>
      </w:r>
      <w:r>
        <w:rPr>
          <w:color w:val="0D0D0D"/>
          <w:spacing w:val="-3"/>
          <w:sz w:val="21"/>
        </w:rPr>
        <w:t>个以上短文中标出的关键词语。 </w:t>
      </w:r>
    </w:p>
    <w:p>
      <w:pPr>
        <w:pStyle w:val="ListParagraph"/>
        <w:numPr>
          <w:ilvl w:val="0"/>
          <w:numId w:val="2"/>
        </w:numPr>
        <w:tabs>
          <w:tab w:pos="195" w:val="left" w:leader="none"/>
        </w:tabs>
        <w:spacing w:line="240" w:lineRule="auto" w:before="4" w:after="0"/>
        <w:ind w:left="194" w:right="0" w:hanging="76"/>
        <w:jc w:val="left"/>
        <w:rPr>
          <w:sz w:val="21"/>
        </w:rPr>
      </w:pPr>
      <w:r>
        <w:rPr>
          <w:color w:val="0D0D0D"/>
          <w:spacing w:val="-3"/>
          <w:sz w:val="21"/>
        </w:rPr>
        <w:t>应用语法结构和词汇能满足任务的要求，虽有一些错误，但不影响意思表达。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应用简单的句间连接成分，使全文内容连贯。</w:t>
      </w:r>
      <w:r>
        <w:rPr>
          <w:color w:val="0D0D0D"/>
          <w:sz w:val="21"/>
        </w:rPr>
        <w:t> </w:t>
      </w:r>
    </w:p>
    <w:p>
      <w:pPr>
        <w:pStyle w:val="BodyText"/>
        <w:spacing w:before="4"/>
        <w:rPr>
          <w:rFonts w:ascii="宋体" w:eastAsia="宋体" w:hint="eastAsia"/>
        </w:rPr>
      </w:pPr>
      <w:r>
        <w:rPr>
          <w:rFonts w:ascii="宋体" w:eastAsia="宋体" w:hint="eastAsia"/>
          <w:color w:val="0D0D0D"/>
        </w:rPr>
        <w:t>第二档 </w:t>
      </w:r>
    </w:p>
    <w:p>
      <w:pPr>
        <w:pStyle w:val="BodyText"/>
        <w:spacing w:before="2"/>
        <w:rPr>
          <w:rFonts w:ascii="宋体" w:eastAsia="宋体" w:hint="eastAsia"/>
        </w:rPr>
      </w:pPr>
      <w:r>
        <w:rPr>
          <w:rFonts w:ascii="宋体" w:eastAsia="宋体" w:hint="eastAsia"/>
          <w:color w:val="0D0D0D"/>
        </w:rPr>
        <w:t>（</w:t>
      </w:r>
      <w:r>
        <w:rPr>
          <w:color w:val="0D0D0D"/>
        </w:rPr>
        <w:t>6-10</w:t>
      </w:r>
      <w:r>
        <w:rPr>
          <w:rFonts w:ascii="宋体" w:eastAsia="宋体" w:hint="eastAsia"/>
          <w:color w:val="0D0D0D"/>
        </w:rPr>
        <w:t>）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与所给短文关系有一定关系，与所提供的各段落开头语衔接有一定程度衔接。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写出了一些有关内容，应用了 </w:t>
      </w:r>
      <w:r>
        <w:rPr>
          <w:rFonts w:ascii="Times New Roman" w:hAnsi="Times New Roman" w:eastAsia="Times New Roman"/>
          <w:color w:val="0D0D0D"/>
          <w:sz w:val="21"/>
        </w:rPr>
        <w:t>3</w:t>
      </w:r>
      <w:r>
        <w:rPr>
          <w:rFonts w:ascii="Times New Roman" w:hAnsi="Times New Roman" w:eastAsia="Times New Roman"/>
          <w:color w:val="0D0D0D"/>
          <w:spacing w:val="52"/>
          <w:sz w:val="21"/>
        </w:rPr>
        <w:t> </w:t>
      </w:r>
      <w:r>
        <w:rPr>
          <w:color w:val="0D0D0D"/>
          <w:spacing w:val="-3"/>
          <w:sz w:val="21"/>
        </w:rPr>
        <w:t>个以上短文中标出的关键词语。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语法结构单调，词汇项目有限，有些语法结构和词汇方面的错误，影响意思了 </w:t>
      </w:r>
    </w:p>
    <w:p>
      <w:pPr>
        <w:pStyle w:val="BodyText"/>
        <w:spacing w:before="2"/>
        <w:rPr>
          <w:rFonts w:ascii="宋体" w:eastAsia="宋体" w:hint="eastAsia"/>
        </w:rPr>
      </w:pPr>
      <w:r>
        <w:rPr>
          <w:rFonts w:ascii="宋体" w:eastAsia="宋体" w:hint="eastAsia"/>
          <w:color w:val="0D0D0D"/>
        </w:rPr>
        <w:t>的表达。 </w:t>
      </w:r>
    </w:p>
    <w:p>
      <w:pPr>
        <w:pStyle w:val="ListParagraph"/>
        <w:numPr>
          <w:ilvl w:val="0"/>
          <w:numId w:val="2"/>
        </w:numPr>
        <w:tabs>
          <w:tab w:pos="195" w:val="left" w:leader="none"/>
        </w:tabs>
        <w:spacing w:line="240" w:lineRule="auto" w:before="5" w:after="0"/>
        <w:ind w:left="194" w:right="0" w:hanging="76"/>
        <w:jc w:val="left"/>
        <w:rPr>
          <w:sz w:val="21"/>
        </w:rPr>
      </w:pPr>
      <w:r>
        <w:rPr>
          <w:color w:val="0D0D0D"/>
          <w:spacing w:val="-3"/>
          <w:sz w:val="21"/>
        </w:rPr>
        <w:t>较少使用了句间的连接成分，全文内容缺少连贯性。 </w:t>
      </w:r>
    </w:p>
    <w:p>
      <w:pPr>
        <w:pStyle w:val="BodyText"/>
        <w:spacing w:before="2"/>
        <w:rPr>
          <w:rFonts w:ascii="宋体" w:eastAsia="宋体" w:hint="eastAsia"/>
        </w:rPr>
      </w:pPr>
      <w:r>
        <w:rPr>
          <w:rFonts w:ascii="宋体" w:eastAsia="宋体" w:hint="eastAsia"/>
          <w:color w:val="0D0D0D"/>
        </w:rPr>
        <w:t>第一档 </w:t>
      </w:r>
    </w:p>
    <w:p>
      <w:pPr>
        <w:pStyle w:val="BodyText"/>
        <w:spacing w:before="4"/>
        <w:rPr>
          <w:rFonts w:ascii="宋体" w:eastAsia="宋体" w:hint="eastAsia"/>
        </w:rPr>
      </w:pPr>
      <w:r>
        <w:rPr>
          <w:rFonts w:ascii="宋体" w:eastAsia="宋体" w:hint="eastAsia"/>
          <w:color w:val="0D0D0D"/>
        </w:rPr>
        <w:t>（</w:t>
      </w:r>
      <w:r>
        <w:rPr>
          <w:color w:val="0D0D0D"/>
        </w:rPr>
        <w:t>1-5</w:t>
      </w:r>
      <w:r>
        <w:rPr>
          <w:rFonts w:ascii="宋体" w:eastAsia="宋体" w:hint="eastAsia"/>
          <w:color w:val="0D0D0D"/>
        </w:rPr>
        <w:t>） </w:t>
      </w:r>
    </w:p>
    <w:p>
      <w:pPr>
        <w:pStyle w:val="ListParagraph"/>
        <w:numPr>
          <w:ilvl w:val="0"/>
          <w:numId w:val="2"/>
        </w:numPr>
        <w:tabs>
          <w:tab w:pos="195" w:val="left" w:leader="none"/>
        </w:tabs>
        <w:spacing w:line="240" w:lineRule="auto" w:before="2" w:after="0"/>
        <w:ind w:left="194" w:right="0" w:hanging="76"/>
        <w:jc w:val="left"/>
        <w:rPr>
          <w:sz w:val="21"/>
        </w:rPr>
      </w:pPr>
      <w:r>
        <w:rPr>
          <w:color w:val="0D0D0D"/>
          <w:spacing w:val="-3"/>
          <w:sz w:val="21"/>
        </w:rPr>
        <w:t>与所给短文和开头语衔接较差。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产出内容太少，很少使用短文中标出的关键词语。 </w:t>
      </w:r>
    </w:p>
    <w:p>
      <w:pPr>
        <w:spacing w:after="0" w:line="240" w:lineRule="auto"/>
        <w:jc w:val="left"/>
        <w:rPr>
          <w:sz w:val="21"/>
        </w:rPr>
        <w:sectPr>
          <w:pgSz w:w="10440" w:h="14750"/>
          <w:pgMar w:header="0" w:footer="687" w:top="1080" w:bottom="880" w:left="560" w:right="480"/>
        </w:sectPr>
      </w:pPr>
    </w:p>
    <w:p>
      <w:pPr>
        <w:pStyle w:val="ListParagraph"/>
        <w:numPr>
          <w:ilvl w:val="0"/>
          <w:numId w:val="2"/>
        </w:numPr>
        <w:tabs>
          <w:tab w:pos="195" w:val="left" w:leader="none"/>
        </w:tabs>
        <w:spacing w:line="240" w:lineRule="auto" w:before="51" w:after="0"/>
        <w:ind w:left="194" w:right="0" w:hanging="76"/>
        <w:jc w:val="left"/>
        <w:rPr>
          <w:sz w:val="21"/>
        </w:rPr>
      </w:pPr>
      <w:r>
        <w:rPr>
          <w:color w:val="0D0D0D"/>
          <w:spacing w:val="-3"/>
          <w:sz w:val="21"/>
        </w:rPr>
        <w:t>语法结构单调，词汇项目很有限，有较多语法结构和词汇方面的错误，严重影 </w:t>
      </w:r>
    </w:p>
    <w:p>
      <w:pPr>
        <w:pStyle w:val="BodyText"/>
        <w:spacing w:before="4"/>
        <w:rPr>
          <w:rFonts w:ascii="宋体" w:eastAsia="宋体" w:hint="eastAsia"/>
        </w:rPr>
      </w:pPr>
      <w:r>
        <w:rPr>
          <w:rFonts w:ascii="宋体" w:eastAsia="宋体" w:hint="eastAsia"/>
          <w:color w:val="0D0D0D"/>
        </w:rPr>
        <w:t>响意思了的表达。 </w:t>
      </w:r>
    </w:p>
    <w:p>
      <w:pPr>
        <w:pStyle w:val="ListParagraph"/>
        <w:numPr>
          <w:ilvl w:val="0"/>
          <w:numId w:val="2"/>
        </w:numPr>
        <w:tabs>
          <w:tab w:pos="195" w:val="left" w:leader="none"/>
        </w:tabs>
        <w:spacing w:line="240" w:lineRule="auto" w:before="3" w:after="0"/>
        <w:ind w:left="194" w:right="0" w:hanging="76"/>
        <w:jc w:val="left"/>
        <w:rPr>
          <w:sz w:val="21"/>
        </w:rPr>
      </w:pPr>
      <w:r>
        <w:rPr>
          <w:color w:val="0D0D0D"/>
          <w:spacing w:val="-3"/>
          <w:sz w:val="21"/>
        </w:rPr>
        <w:t>缺乏句间的连接成分，全文内容不连贯。</w:t>
      </w:r>
      <w:r>
        <w:rPr>
          <w:color w:val="0D0D0D"/>
          <w:sz w:val="21"/>
        </w:rPr>
        <w:t> </w:t>
      </w:r>
    </w:p>
    <w:p>
      <w:pPr>
        <w:spacing w:line="242" w:lineRule="auto" w:before="4"/>
        <w:ind w:left="119" w:right="3327" w:firstLine="0"/>
        <w:jc w:val="left"/>
        <w:rPr>
          <w:b/>
          <w:sz w:val="21"/>
        </w:rPr>
      </w:pPr>
      <w:r>
        <w:rPr>
          <w:color w:val="0D0D0D"/>
          <w:sz w:val="21"/>
        </w:rPr>
        <w:t>0 </w:t>
      </w:r>
      <w:r>
        <w:rPr>
          <w:rFonts w:ascii="宋体" w:eastAsia="宋体" w:hint="eastAsia"/>
          <w:color w:val="0D0D0D"/>
          <w:sz w:val="21"/>
        </w:rPr>
        <w:t>分 白卷，内容太少无法评判或所写内容与所提供内容无关。</w:t>
      </w:r>
      <w:r>
        <w:rPr>
          <w:rFonts w:ascii="宋体" w:eastAsia="宋体" w:hint="eastAsia"/>
          <w:b/>
          <w:color w:val="0D0D0D"/>
          <w:sz w:val="21"/>
        </w:rPr>
        <w:t>三、</w:t>
      </w:r>
      <w:r>
        <w:rPr>
          <w:b/>
          <w:color w:val="0D0D0D"/>
          <w:sz w:val="21"/>
        </w:rPr>
        <w:t>One possible version</w:t>
      </w:r>
    </w:p>
    <w:p>
      <w:pPr>
        <w:pStyle w:val="BodyText"/>
        <w:ind w:right="194" w:firstLine="420"/>
        <w:jc w:val="both"/>
      </w:pPr>
      <w:r>
        <w:rPr>
          <w:i/>
        </w:rPr>
        <w:t>“Do you mean that every flower has its own beauty?” asked my mother </w:t>
      </w:r>
      <w:r>
        <w:rPr>
          <w:i/>
          <w:color w:val="0D0D0D"/>
        </w:rPr>
        <w:t>thoughtfully. </w:t>
      </w:r>
      <w:r>
        <w:rPr/>
        <w:t>I nodded without </w:t>
      </w:r>
      <w:r>
        <w:rPr>
          <w:color w:val="0D0D0D"/>
        </w:rPr>
        <w:t>hesitation, as if a second wasted could deprive the </w:t>
      </w:r>
      <w:r>
        <w:rPr>
          <w:color w:val="0D0D0D"/>
          <w:u w:val="single" w:color="0D0D0D"/>
        </w:rPr>
        <w:t>dandelions</w:t>
      </w:r>
      <w:r>
        <w:rPr>
          <w:color w:val="0D0D0D"/>
        </w:rPr>
        <w:t> of their life. “The same to you,” she added, her voice soft</w:t>
      </w:r>
      <w:r>
        <w:rPr>
          <w:color w:val="FF0000"/>
        </w:rPr>
        <w:t>. </w:t>
      </w:r>
      <w:r>
        <w:rPr/>
        <w:t>“Not everyone can be a rose, and it is also an honor to be a dandelion.” Knowing that my </w:t>
      </w:r>
      <w:r>
        <w:rPr>
          <w:u w:val="single"/>
        </w:rPr>
        <w:t>mother</w:t>
      </w:r>
      <w:r>
        <w:rPr/>
        <w:t> had realized my pain, I took off </w:t>
      </w:r>
      <w:r>
        <w:rPr>
          <w:color w:val="0D0D0D"/>
        </w:rPr>
        <w:t>the </w:t>
      </w:r>
      <w:r>
        <w:rPr/>
        <w:t>mask that I had worn for the whole </w:t>
      </w:r>
      <w:r>
        <w:rPr>
          <w:u w:val="single"/>
        </w:rPr>
        <w:t>lunch time </w:t>
      </w:r>
      <w:r>
        <w:rPr/>
        <w:t>and poured out my </w:t>
      </w:r>
      <w:r>
        <w:rPr>
          <w:u w:val="single"/>
        </w:rPr>
        <w:t>unease</w:t>
      </w:r>
      <w:r>
        <w:rPr/>
        <w:t> heartily. She listened to me patiently and patted me on the back tenderly. Suddenly she stopped, as if to say something.</w:t>
      </w:r>
    </w:p>
    <w:p>
      <w:pPr>
        <w:pStyle w:val="BodyText"/>
        <w:ind w:right="193" w:firstLine="420"/>
        <w:jc w:val="both"/>
      </w:pPr>
      <w:r>
        <w:rPr>
          <w:i/>
        </w:rPr>
        <w:t>“But you will be a beautiful </w:t>
      </w:r>
      <w:r>
        <w:rPr>
          <w:i/>
          <w:spacing w:val="-3"/>
        </w:rPr>
        <w:t>narrator,” </w:t>
      </w:r>
      <w:r>
        <w:rPr>
          <w:i/>
        </w:rPr>
        <w:t>Mom said. </w:t>
      </w:r>
      <w:r>
        <w:rPr/>
        <w:t>She reminded me of how </w:t>
      </w:r>
      <w:r>
        <w:rPr>
          <w:color w:val="0D0D0D"/>
        </w:rPr>
        <w:t>fluently I could </w:t>
      </w:r>
      <w:r>
        <w:rPr>
          <w:color w:val="0D0D0D"/>
          <w:u w:val="single" w:color="0D0D0D"/>
        </w:rPr>
        <w:t>deliver</w:t>
      </w:r>
      <w:r>
        <w:rPr>
          <w:color w:val="0D0D0D"/>
        </w:rPr>
        <w:t>  my part at home. It was at that time that I understood that maybe I was more suitable for a </w:t>
      </w:r>
      <w:r>
        <w:rPr>
          <w:color w:val="0D0D0D"/>
          <w:u w:val="single" w:color="0D0D0D"/>
        </w:rPr>
        <w:t>role</w:t>
      </w:r>
      <w:r>
        <w:rPr>
          <w:color w:val="0D0D0D"/>
        </w:rPr>
        <w:t> backstage like a </w:t>
      </w:r>
      <w:r>
        <w:rPr>
          <w:color w:val="0D0D0D"/>
          <w:u w:val="single" w:color="0D0D0D"/>
        </w:rPr>
        <w:t>narrator</w:t>
      </w:r>
      <w:r>
        <w:rPr>
          <w:color w:val="0D0D0D"/>
        </w:rPr>
        <w:t>. From then on, I </w:t>
      </w:r>
      <w:r>
        <w:rPr>
          <w:color w:val="0D0D0D"/>
          <w:u w:val="single" w:color="0D0D0D"/>
        </w:rPr>
        <w:t>practiced</w:t>
      </w:r>
      <w:r>
        <w:rPr>
          <w:color w:val="0D0D0D"/>
        </w:rPr>
        <w:t> my </w:t>
      </w:r>
      <w:r>
        <w:rPr>
          <w:color w:val="0D0D0D"/>
          <w:u w:val="single" w:color="0D0D0D"/>
        </w:rPr>
        <w:t>lines</w:t>
      </w:r>
      <w:r>
        <w:rPr>
          <w:color w:val="0D0D0D"/>
        </w:rPr>
        <w:t> heart and soul with my mother at lunch time for weeks. And the performance approached </w:t>
      </w:r>
      <w:r>
        <w:rPr>
          <w:color w:val="0D0D0D"/>
          <w:spacing w:val="-3"/>
        </w:rPr>
        <w:t>ultimately. </w:t>
      </w:r>
      <w:r>
        <w:rPr>
          <w:color w:val="0D0D0D"/>
        </w:rPr>
        <w:t>Standing backstage, nervousness came flooding in me. What encouraged me to overcome it was the inspiration from the beautiful yellow dandelions. </w:t>
      </w:r>
      <w:r>
        <w:rPr/>
        <w:t>The performance that night was eventually a big success. Hearing the thunderous applause, I took pride in my role and firmly believed that even a dandelion had its own</w:t>
      </w:r>
      <w:r>
        <w:rPr>
          <w:spacing w:val="-4"/>
        </w:rPr>
        <w:t> </w:t>
      </w:r>
      <w:r>
        <w:rPr>
          <w:spacing w:val="-3"/>
        </w:rPr>
        <w:t>beauty.</w:t>
      </w:r>
    </w:p>
    <w:p>
      <w:pPr>
        <w:pStyle w:val="BodyText"/>
        <w:ind w:left="0"/>
        <w:rPr>
          <w:sz w:val="25"/>
        </w:rPr>
      </w:pPr>
    </w:p>
    <w:p>
      <w:pPr>
        <w:spacing w:line="269" w:lineRule="exact" w:before="0"/>
        <w:ind w:left="119" w:right="0" w:firstLine="0"/>
        <w:jc w:val="left"/>
        <w:rPr>
          <w:rFonts w:ascii="宋体" w:eastAsia="宋体" w:hint="eastAsia"/>
          <w:b/>
          <w:sz w:val="21"/>
        </w:rPr>
      </w:pPr>
      <w:r>
        <w:rPr>
          <w:rFonts w:ascii="宋体" w:eastAsia="宋体" w:hint="eastAsia"/>
          <w:b/>
          <w:color w:val="0D0D0D"/>
          <w:sz w:val="21"/>
        </w:rPr>
        <w:t>听力原文</w:t>
      </w:r>
    </w:p>
    <w:p>
      <w:pPr>
        <w:pStyle w:val="BodyText"/>
        <w:spacing w:line="241" w:lineRule="exact"/>
      </w:pPr>
      <w:r>
        <w:rPr/>
        <w:t>(Text 1)</w:t>
      </w:r>
    </w:p>
    <w:p>
      <w:pPr>
        <w:pStyle w:val="BodyText"/>
        <w:spacing w:before="61"/>
      </w:pPr>
      <w:r>
        <w:rPr/>
        <w:t>W: Would you mind helping me move the sofa? I’m tired of it when it’s in the way.</w:t>
      </w:r>
    </w:p>
    <w:p>
      <w:pPr>
        <w:pStyle w:val="Heading1"/>
        <w:spacing w:before="61"/>
      </w:pPr>
      <w:r>
        <w:rPr>
          <w:b w:val="0"/>
        </w:rPr>
        <w:t>M: </w:t>
      </w:r>
      <w:r>
        <w:rPr/>
        <w:t>Can’t you see I have my hands full with all this typing? Help me first, won’t you?</w:t>
      </w:r>
    </w:p>
    <w:p>
      <w:pPr>
        <w:pStyle w:val="BodyText"/>
        <w:spacing w:before="7"/>
        <w:ind w:left="0"/>
        <w:rPr>
          <w:b/>
          <w:sz w:val="31"/>
        </w:rPr>
      </w:pPr>
    </w:p>
    <w:p>
      <w:pPr>
        <w:pStyle w:val="BodyText"/>
      </w:pPr>
      <w:r>
        <w:rPr/>
        <w:t>(Text 2)</w:t>
      </w:r>
    </w:p>
    <w:p>
      <w:pPr>
        <w:pStyle w:val="BodyText"/>
        <w:spacing w:before="59"/>
      </w:pPr>
      <w:r>
        <w:rPr/>
        <w:t>M: Do you have an iPad of the new fashion?</w:t>
      </w:r>
    </w:p>
    <w:p>
      <w:pPr>
        <w:pStyle w:val="BodyText"/>
        <w:spacing w:line="300" w:lineRule="auto" w:before="61"/>
        <w:ind w:left="433" w:hanging="315"/>
      </w:pPr>
      <w:r>
        <w:rPr/>
        <w:t>W: I suggest you have a look at the iPad mini that’s just come in. It’s a new design, and it comes in four colors: light green, dark blue, black and golden.</w:t>
      </w:r>
    </w:p>
    <w:p>
      <w:pPr>
        <w:spacing w:before="1"/>
        <w:ind w:left="119" w:right="0" w:firstLine="0"/>
        <w:jc w:val="left"/>
        <w:rPr>
          <w:b/>
          <w:sz w:val="21"/>
        </w:rPr>
      </w:pPr>
      <w:r>
        <w:rPr>
          <w:sz w:val="21"/>
        </w:rPr>
        <w:t>M: It will be just OK then. </w:t>
      </w:r>
      <w:r>
        <w:rPr>
          <w:b/>
          <w:sz w:val="21"/>
        </w:rPr>
        <w:t>Brown and the similar colors are my favorites.</w:t>
      </w:r>
    </w:p>
    <w:p>
      <w:pPr>
        <w:pStyle w:val="BodyText"/>
        <w:spacing w:before="7"/>
        <w:ind w:left="0"/>
        <w:rPr>
          <w:b/>
          <w:sz w:val="31"/>
        </w:rPr>
      </w:pPr>
    </w:p>
    <w:p>
      <w:pPr>
        <w:pStyle w:val="BodyText"/>
      </w:pPr>
      <w:r>
        <w:rPr/>
        <w:t>(Text 3)</w:t>
      </w:r>
    </w:p>
    <w:p>
      <w:pPr>
        <w:pStyle w:val="BodyText"/>
        <w:spacing w:line="300" w:lineRule="auto" w:before="59"/>
        <w:ind w:right="3172"/>
      </w:pPr>
      <w:r>
        <w:rPr/>
        <w:t>W: Here’s a 100-dollar bill; give me 2 tickets for tonight’s show, please. M: Sure. Two tickets and here’s $ 20 for change.</w:t>
      </w:r>
    </w:p>
    <w:p>
      <w:pPr>
        <w:pStyle w:val="BodyText"/>
        <w:spacing w:before="4"/>
        <w:ind w:left="0"/>
        <w:rPr>
          <w:sz w:val="26"/>
        </w:rPr>
      </w:pPr>
    </w:p>
    <w:p>
      <w:pPr>
        <w:pStyle w:val="BodyText"/>
      </w:pPr>
      <w:r>
        <w:rPr/>
        <w:t>(Text 4)</w:t>
      </w:r>
    </w:p>
    <w:p>
      <w:pPr>
        <w:pStyle w:val="BodyText"/>
        <w:spacing w:before="61"/>
      </w:pPr>
      <w:r>
        <w:rPr/>
        <w:t>M: Hey, what are you doing? You can’t take a video of me! Get that phone out of here.</w:t>
      </w:r>
    </w:p>
    <w:p>
      <w:pPr>
        <w:pStyle w:val="BodyText"/>
        <w:spacing w:before="61"/>
        <w:rPr>
          <w:b/>
        </w:rPr>
      </w:pPr>
      <w:r>
        <w:rPr/>
        <w:t>W: What are you talking about? I wasn’t... Hey, what’s your problem? You just made me drop my... </w:t>
      </w:r>
      <w:r>
        <w:rPr>
          <w:b/>
        </w:rPr>
        <w:t>Hey!</w:t>
      </w:r>
    </w:p>
    <w:p>
      <w:pPr>
        <w:pStyle w:val="Heading1"/>
        <w:spacing w:before="61"/>
        <w:ind w:left="433"/>
      </w:pPr>
      <w:r>
        <w:rPr/>
        <w:t>Come back! That’s my phone. Somebody help me!</w:t>
      </w:r>
    </w:p>
    <w:p>
      <w:pPr>
        <w:pStyle w:val="BodyText"/>
        <w:spacing w:before="5"/>
        <w:ind w:left="0"/>
        <w:rPr>
          <w:b/>
          <w:sz w:val="31"/>
        </w:rPr>
      </w:pPr>
    </w:p>
    <w:p>
      <w:pPr>
        <w:pStyle w:val="BodyText"/>
      </w:pPr>
      <w:r>
        <w:rPr/>
        <w:t>(Text 5)</w:t>
      </w:r>
    </w:p>
    <w:p>
      <w:pPr>
        <w:spacing w:line="300" w:lineRule="auto" w:before="61"/>
        <w:ind w:left="119" w:right="1129" w:firstLine="0"/>
        <w:jc w:val="left"/>
        <w:rPr>
          <w:sz w:val="21"/>
        </w:rPr>
      </w:pPr>
      <w:r>
        <w:rPr>
          <w:sz w:val="21"/>
        </w:rPr>
        <w:t>W: This is a pretty small room to be sharing with someone. Don’t you find it a little crowded? M: Well, </w:t>
      </w:r>
      <w:r>
        <w:rPr>
          <w:b/>
          <w:sz w:val="21"/>
        </w:rPr>
        <w:t>I’m used to being a little crowded and noisy. </w:t>
      </w:r>
      <w:r>
        <w:rPr>
          <w:sz w:val="21"/>
        </w:rPr>
        <w:t>I grew up with six brothers,</w:t>
      </w:r>
      <w:r>
        <w:rPr>
          <w:spacing w:val="-31"/>
          <w:sz w:val="21"/>
        </w:rPr>
        <w:t> </w:t>
      </w:r>
      <w:r>
        <w:rPr>
          <w:sz w:val="21"/>
        </w:rPr>
        <w:t>remember?</w:t>
      </w:r>
    </w:p>
    <w:p>
      <w:pPr>
        <w:pStyle w:val="BodyText"/>
        <w:spacing w:before="4"/>
        <w:ind w:left="0"/>
        <w:rPr>
          <w:sz w:val="26"/>
        </w:rPr>
      </w:pPr>
    </w:p>
    <w:p>
      <w:pPr>
        <w:pStyle w:val="BodyText"/>
      </w:pPr>
      <w:r>
        <w:rPr/>
        <w:t>(Text 6)</w:t>
      </w:r>
    </w:p>
    <w:p>
      <w:pPr>
        <w:spacing w:after="0"/>
        <w:sectPr>
          <w:pgSz w:w="10440" w:h="14750"/>
          <w:pgMar w:header="0" w:footer="687" w:top="1080" w:bottom="880" w:left="560" w:right="480"/>
        </w:sectPr>
      </w:pPr>
    </w:p>
    <w:p>
      <w:pPr>
        <w:pStyle w:val="BodyText"/>
        <w:spacing w:before="70"/>
      </w:pPr>
      <w:r>
        <w:rPr/>
        <w:t>M: What happened to you yesterday?</w:t>
      </w:r>
    </w:p>
    <w:p>
      <w:pPr>
        <w:pStyle w:val="Heading1"/>
        <w:spacing w:before="61"/>
      </w:pPr>
      <w:r>
        <w:rPr/>
        <w:t>W: (6) Oh, I fell on the way to work.</w:t>
      </w:r>
    </w:p>
    <w:p>
      <w:pPr>
        <w:spacing w:before="61"/>
        <w:ind w:left="119" w:right="0" w:firstLine="0"/>
        <w:jc w:val="left"/>
        <w:rPr>
          <w:b/>
          <w:sz w:val="21"/>
        </w:rPr>
      </w:pPr>
      <w:r>
        <w:rPr>
          <w:sz w:val="21"/>
        </w:rPr>
        <w:t>M: Oh I see. </w:t>
      </w:r>
      <w:r>
        <w:rPr>
          <w:b/>
          <w:sz w:val="21"/>
        </w:rPr>
        <w:t>(6) So that’s why you didn’t come in?</w:t>
      </w:r>
    </w:p>
    <w:p>
      <w:pPr>
        <w:pStyle w:val="BodyText"/>
        <w:spacing w:line="300" w:lineRule="auto" w:before="61"/>
        <w:ind w:right="2455"/>
      </w:pPr>
      <w:r>
        <w:rPr/>
        <w:t>W: Yes, and I broke my cellphone too, so I couldn’t call you. I have to say sorry. M: Oh, that sounds terrible.</w:t>
      </w:r>
    </w:p>
    <w:p>
      <w:pPr>
        <w:pStyle w:val="Heading1"/>
        <w:spacing w:before="1"/>
      </w:pPr>
      <w:r>
        <w:rPr>
          <w:b w:val="0"/>
        </w:rPr>
        <w:t>W: It was! </w:t>
      </w:r>
      <w:r>
        <w:rPr/>
        <w:t>(7) But the worst thing was that I tore my best shirt.</w:t>
      </w:r>
    </w:p>
    <w:p>
      <w:pPr>
        <w:pStyle w:val="BodyText"/>
        <w:spacing w:before="59"/>
      </w:pPr>
      <w:r>
        <w:rPr/>
        <w:t>M: Oh dear. </w:t>
      </w:r>
      <w:r>
        <w:rPr>
          <w:color w:val="0D0D0D"/>
        </w:rPr>
        <w:t>Well, get well soon and try to be more careful in the future.</w:t>
      </w:r>
    </w:p>
    <w:p>
      <w:pPr>
        <w:pStyle w:val="BodyText"/>
        <w:spacing w:before="6"/>
        <w:ind w:left="0"/>
        <w:rPr>
          <w:sz w:val="31"/>
        </w:rPr>
      </w:pPr>
    </w:p>
    <w:p>
      <w:pPr>
        <w:pStyle w:val="BodyText"/>
        <w:spacing w:before="1"/>
      </w:pPr>
      <w:r>
        <w:rPr/>
        <w:t>(Text 7)</w:t>
      </w:r>
    </w:p>
    <w:p>
      <w:pPr>
        <w:pStyle w:val="BodyText"/>
        <w:spacing w:before="61"/>
      </w:pPr>
      <w:r>
        <w:rPr/>
        <w:t>M: Ann, Mum and Dad had a quarrel today.</w:t>
      </w:r>
    </w:p>
    <w:p>
      <w:pPr>
        <w:spacing w:line="300" w:lineRule="auto" w:before="61"/>
        <w:ind w:left="119" w:right="2746" w:firstLine="0"/>
        <w:jc w:val="left"/>
        <w:rPr>
          <w:b/>
          <w:sz w:val="21"/>
        </w:rPr>
      </w:pPr>
      <w:r>
        <w:rPr>
          <w:sz w:val="21"/>
        </w:rPr>
        <w:t>W: Did they? Why? They knew you didn’t pass the math test this time, Tom? M: No. </w:t>
      </w:r>
      <w:r>
        <w:rPr>
          <w:b/>
          <w:sz w:val="21"/>
        </w:rPr>
        <w:t>(8) Because you spent too much money on the presents.</w:t>
      </w:r>
    </w:p>
    <w:p>
      <w:pPr>
        <w:spacing w:line="300" w:lineRule="auto" w:before="0"/>
        <w:ind w:left="433" w:right="199" w:hanging="315"/>
        <w:jc w:val="both"/>
        <w:rPr>
          <w:b/>
          <w:sz w:val="21"/>
        </w:rPr>
      </w:pPr>
      <w:r>
        <w:rPr>
          <w:sz w:val="21"/>
        </w:rPr>
        <w:t>W: But I have to send a Christmas present to our cousin, Jack in Boston. I also promised to buy a scarf for our grandmother. (9) </w:t>
      </w:r>
      <w:r>
        <w:rPr>
          <w:b/>
          <w:sz w:val="21"/>
        </w:rPr>
        <w:t>And I needed to get a present for Lisa’s birthday. I have a serious reason for it – she is the best friend I have in the world.</w:t>
      </w:r>
    </w:p>
    <w:p>
      <w:pPr>
        <w:pStyle w:val="BodyText"/>
        <w:spacing w:line="182" w:lineRule="exact"/>
        <w:jc w:val="both"/>
      </w:pPr>
      <w:r>
        <w:rPr/>
        <w:t>M: Dad has lost his job. You forgot that?</w:t>
      </w:r>
    </w:p>
    <w:p>
      <w:pPr>
        <w:pStyle w:val="BodyText"/>
        <w:ind w:left="433" w:right="200" w:hanging="315"/>
        <w:jc w:val="both"/>
      </w:pPr>
      <w:r>
        <w:rPr/>
        <w:t>W: No. So I have found a way to help our parents. I will start to work for Mrs. Brown next Monday. I will help them walk dogs.</w:t>
      </w:r>
    </w:p>
    <w:p>
      <w:pPr>
        <w:spacing w:line="241" w:lineRule="exact" w:before="0"/>
        <w:ind w:left="119" w:right="0" w:firstLine="0"/>
        <w:jc w:val="both"/>
        <w:rPr>
          <w:b/>
          <w:sz w:val="21"/>
        </w:rPr>
      </w:pPr>
      <w:r>
        <w:rPr>
          <w:sz w:val="21"/>
        </w:rPr>
        <w:t>M: Oh. I know they also need a tutor for their daughter and son. </w:t>
      </w:r>
      <w:r>
        <w:rPr>
          <w:b/>
          <w:sz w:val="21"/>
        </w:rPr>
        <w:t>(10) I think you can work as the tutor</w:t>
      </w:r>
    </w:p>
    <w:p>
      <w:pPr>
        <w:pStyle w:val="BodyText"/>
        <w:ind w:left="433"/>
        <w:jc w:val="both"/>
      </w:pPr>
      <w:r>
        <w:rPr/>
        <w:t>and I can help them walk dogs.</w:t>
      </w:r>
    </w:p>
    <w:p>
      <w:pPr>
        <w:pStyle w:val="BodyText"/>
        <w:jc w:val="both"/>
      </w:pPr>
      <w:r>
        <w:rPr/>
        <w:t>W: Sounds nice.</w:t>
      </w:r>
    </w:p>
    <w:p>
      <w:pPr>
        <w:pStyle w:val="BodyText"/>
        <w:ind w:left="0"/>
      </w:pPr>
    </w:p>
    <w:p>
      <w:pPr>
        <w:pStyle w:val="BodyText"/>
      </w:pPr>
      <w:r>
        <w:rPr/>
        <w:t>(Text 8)</w:t>
      </w:r>
    </w:p>
    <w:p>
      <w:pPr>
        <w:spacing w:line="241" w:lineRule="exact" w:before="1"/>
        <w:ind w:left="119" w:right="0" w:firstLine="0"/>
        <w:jc w:val="left"/>
        <w:rPr>
          <w:b/>
          <w:sz w:val="21"/>
        </w:rPr>
      </w:pPr>
      <w:r>
        <w:rPr>
          <w:sz w:val="21"/>
        </w:rPr>
        <w:t>M: Good afternoon, madam. </w:t>
      </w:r>
      <w:r>
        <w:rPr>
          <w:b/>
          <w:sz w:val="21"/>
        </w:rPr>
        <w:t>(11) My friend told me on Friday that you might have a spare apartment.</w:t>
      </w:r>
    </w:p>
    <w:p>
      <w:pPr>
        <w:pStyle w:val="BodyText"/>
        <w:spacing w:line="241" w:lineRule="exact"/>
        <w:ind w:left="433"/>
      </w:pPr>
      <w:r>
        <w:rPr/>
        <w:t>She saw the information in the newspaper.</w:t>
      </w:r>
    </w:p>
    <w:p>
      <w:pPr>
        <w:pStyle w:val="BodyText"/>
        <w:spacing w:line="241" w:lineRule="exact" w:before="1"/>
      </w:pPr>
      <w:r>
        <w:rPr/>
        <w:t>W: Yes, I have a spare apartment.</w:t>
      </w:r>
    </w:p>
    <w:p>
      <w:pPr>
        <w:pStyle w:val="BodyText"/>
        <w:ind w:right="5458"/>
      </w:pPr>
      <w:r>
        <w:rPr/>
        <w:t>M: Would it be OK to look at the room now? W: OK. Come in please.</w:t>
      </w:r>
    </w:p>
    <w:p>
      <w:pPr>
        <w:pStyle w:val="BodyText"/>
        <w:spacing w:before="1"/>
        <w:ind w:right="3300"/>
      </w:pPr>
      <w:r>
        <w:rPr/>
        <w:t>M: Emm … This apartment looks nice. The living room is really large. W: It’s forty square meters.</w:t>
      </w:r>
    </w:p>
    <w:p>
      <w:pPr>
        <w:pStyle w:val="BodyText"/>
        <w:ind w:right="6852"/>
      </w:pPr>
      <w:r>
        <w:rPr/>
        <w:t>M: How much should I pay? W: $800 a month.</w:t>
      </w:r>
    </w:p>
    <w:p>
      <w:pPr>
        <w:pStyle w:val="BodyText"/>
        <w:spacing w:line="241" w:lineRule="exact"/>
      </w:pPr>
      <w:r>
        <w:rPr/>
        <w:t>M: What are included?</w:t>
      </w:r>
    </w:p>
    <w:p>
      <w:pPr>
        <w:spacing w:line="241" w:lineRule="exact" w:before="1"/>
        <w:ind w:left="119" w:right="0" w:firstLine="0"/>
        <w:jc w:val="left"/>
        <w:rPr>
          <w:sz w:val="21"/>
        </w:rPr>
      </w:pPr>
      <w:r>
        <w:rPr>
          <w:sz w:val="21"/>
        </w:rPr>
        <w:t>W: </w:t>
      </w:r>
      <w:r>
        <w:rPr>
          <w:b/>
          <w:sz w:val="21"/>
        </w:rPr>
        <w:t>(l2) Only gas is included. </w:t>
      </w:r>
      <w:r>
        <w:rPr>
          <w:sz w:val="21"/>
        </w:rPr>
        <w:t>You have to pay for the electricity and water.</w:t>
      </w:r>
    </w:p>
    <w:p>
      <w:pPr>
        <w:pStyle w:val="BodyText"/>
        <w:ind w:right="513"/>
      </w:pPr>
      <w:r>
        <w:rPr/>
        <w:t>M: Er, can you cut down a little? I’ve searched a lot on the Internet, and there wasn’t so much high rent. W: As you can see, the apartment has recently been redecorated and completely furnished.</w:t>
      </w:r>
    </w:p>
    <w:p>
      <w:pPr>
        <w:pStyle w:val="BodyText"/>
        <w:spacing w:line="241" w:lineRule="exact" w:before="1"/>
      </w:pPr>
      <w:r>
        <w:rPr/>
        <w:t>M: Well, that’s it. When can I move in?</w:t>
      </w:r>
    </w:p>
    <w:p>
      <w:pPr>
        <w:pStyle w:val="Heading1"/>
        <w:spacing w:line="241" w:lineRule="exact"/>
      </w:pPr>
      <w:r>
        <w:rPr>
          <w:b w:val="0"/>
        </w:rPr>
        <w:t>W: </w:t>
      </w:r>
      <w:r>
        <w:rPr/>
        <w:t>(13) In three days, that’s next Wednesday, if you like.</w:t>
      </w:r>
    </w:p>
    <w:p>
      <w:pPr>
        <w:pStyle w:val="BodyText"/>
        <w:spacing w:before="1"/>
      </w:pPr>
      <w:r>
        <w:rPr/>
        <w:t>M: That’s great.</w:t>
      </w:r>
    </w:p>
    <w:p>
      <w:pPr>
        <w:pStyle w:val="BodyText"/>
        <w:spacing w:before="11"/>
        <w:ind w:left="0"/>
        <w:rPr>
          <w:sz w:val="20"/>
        </w:rPr>
      </w:pPr>
    </w:p>
    <w:p>
      <w:pPr>
        <w:pStyle w:val="BodyText"/>
      </w:pPr>
      <w:r>
        <w:rPr/>
        <w:t>(Text 9)</w:t>
      </w:r>
    </w:p>
    <w:p>
      <w:pPr>
        <w:spacing w:before="1"/>
        <w:ind w:left="433" w:right="513" w:hanging="315"/>
        <w:jc w:val="left"/>
        <w:rPr>
          <w:sz w:val="21"/>
        </w:rPr>
      </w:pPr>
      <w:r>
        <w:rPr>
          <w:sz w:val="21"/>
        </w:rPr>
        <w:t>W: </w:t>
      </w:r>
      <w:r>
        <w:rPr>
          <w:b/>
          <w:sz w:val="21"/>
        </w:rPr>
        <w:t>(14) Welcome to Traveler’s Talk. Tonight my guest is Philip who won a thousand pounds to  spend on a holiday. </w:t>
      </w:r>
      <w:r>
        <w:rPr>
          <w:sz w:val="21"/>
        </w:rPr>
        <w:t>Philip, remind listeners how you won the</w:t>
      </w:r>
      <w:r>
        <w:rPr>
          <w:spacing w:val="-10"/>
          <w:sz w:val="21"/>
        </w:rPr>
        <w:t> </w:t>
      </w:r>
      <w:r>
        <w:rPr>
          <w:sz w:val="21"/>
        </w:rPr>
        <w:t>competition?</w:t>
      </w:r>
    </w:p>
    <w:p>
      <w:pPr>
        <w:spacing w:before="0"/>
        <w:ind w:left="119" w:right="2122" w:firstLine="0"/>
        <w:jc w:val="left"/>
        <w:rPr>
          <w:sz w:val="21"/>
        </w:rPr>
      </w:pPr>
      <w:r>
        <w:rPr>
          <w:sz w:val="21"/>
        </w:rPr>
        <w:t>M: </w:t>
      </w:r>
      <w:r>
        <w:rPr>
          <w:b/>
          <w:sz w:val="21"/>
        </w:rPr>
        <w:t>(15) I wrote a poem called </w:t>
      </w:r>
      <w:r>
        <w:rPr>
          <w:b/>
          <w:i/>
          <w:sz w:val="21"/>
        </w:rPr>
        <w:t>The Traveler</w:t>
      </w:r>
      <w:r>
        <w:rPr>
          <w:b/>
          <w:sz w:val="21"/>
        </w:rPr>
        <w:t>. </w:t>
      </w:r>
      <w:r>
        <w:rPr>
          <w:sz w:val="21"/>
        </w:rPr>
        <w:t>It tells the life story of a very old man. W: Congratulations, Philip.</w:t>
      </w:r>
    </w:p>
    <w:p>
      <w:pPr>
        <w:pStyle w:val="BodyText"/>
        <w:spacing w:line="241" w:lineRule="exact"/>
      </w:pPr>
      <w:r>
        <w:rPr/>
        <w:t>M: Thank you.</w:t>
      </w:r>
    </w:p>
    <w:p>
      <w:pPr>
        <w:pStyle w:val="BodyText"/>
      </w:pPr>
      <w:r>
        <w:rPr/>
        <w:t>W: Now tell us the journey you’ve planned.</w:t>
      </w:r>
    </w:p>
    <w:p>
      <w:pPr>
        <w:spacing w:after="0"/>
        <w:sectPr>
          <w:pgSz w:w="10440" w:h="14750"/>
          <w:pgMar w:header="0" w:footer="687" w:top="1120" w:bottom="880" w:left="560" w:right="480"/>
        </w:sectPr>
      </w:pPr>
    </w:p>
    <w:p>
      <w:pPr>
        <w:spacing w:before="70"/>
        <w:ind w:left="433" w:right="195" w:hanging="315"/>
        <w:jc w:val="left"/>
        <w:rPr>
          <w:b/>
          <w:sz w:val="21"/>
        </w:rPr>
      </w:pPr>
      <w:r>
        <w:rPr>
          <w:sz w:val="21"/>
        </w:rPr>
        <w:t>M: Well, first of all, I asked my family and my best friend to come with me. But my brother has got exams and my best friend says it’s too expensive. </w:t>
      </w:r>
      <w:r>
        <w:rPr>
          <w:b/>
          <w:sz w:val="21"/>
        </w:rPr>
        <w:t>(15) So I’m going on a tour organized by a travel agent.</w:t>
      </w:r>
    </w:p>
    <w:p>
      <w:pPr>
        <w:pStyle w:val="BodyText"/>
        <w:ind w:right="6642"/>
      </w:pPr>
      <w:r>
        <w:rPr/>
        <w:t>W: And when are you leaving? M: We set off in two weeks.</w:t>
      </w:r>
    </w:p>
    <w:p>
      <w:pPr>
        <w:pStyle w:val="BodyText"/>
        <w:spacing w:line="241" w:lineRule="exact" w:before="2"/>
      </w:pPr>
      <w:r>
        <w:rPr/>
        <w:t>W: And where are you going first?</w:t>
      </w:r>
    </w:p>
    <w:p>
      <w:pPr>
        <w:spacing w:before="0"/>
        <w:ind w:left="433" w:right="0" w:hanging="315"/>
        <w:jc w:val="left"/>
        <w:rPr>
          <w:sz w:val="21"/>
        </w:rPr>
      </w:pPr>
      <w:r>
        <w:rPr>
          <w:sz w:val="21"/>
        </w:rPr>
        <w:t>M: </w:t>
      </w:r>
      <w:r>
        <w:rPr>
          <w:b/>
          <w:sz w:val="21"/>
        </w:rPr>
        <w:t>(16) We start by flying from London to Amsterdam, where we catch a plane to New York. </w:t>
      </w:r>
      <w:r>
        <w:rPr>
          <w:sz w:val="21"/>
        </w:rPr>
        <w:t>We’ll spend three days there and then we travel by bus across the States to California.</w:t>
      </w:r>
    </w:p>
    <w:p>
      <w:pPr>
        <w:pStyle w:val="BodyText"/>
        <w:spacing w:line="241" w:lineRule="exact"/>
      </w:pPr>
      <w:r>
        <w:rPr/>
        <w:t>W: I expect you’re really excited about it.</w:t>
      </w:r>
    </w:p>
    <w:p>
      <w:pPr>
        <w:spacing w:before="0"/>
        <w:ind w:left="433" w:right="199" w:hanging="315"/>
        <w:jc w:val="both"/>
        <w:rPr>
          <w:sz w:val="21"/>
        </w:rPr>
      </w:pPr>
      <w:r>
        <w:rPr>
          <w:sz w:val="21"/>
        </w:rPr>
        <w:t>M: Yes. </w:t>
      </w:r>
      <w:r>
        <w:rPr>
          <w:b/>
          <w:sz w:val="21"/>
        </w:rPr>
        <w:t>(17) The part of the holiday I’m looking forward to most is the bus Journey from one side of the States to the other. </w:t>
      </w:r>
      <w:r>
        <w:rPr>
          <w:sz w:val="21"/>
        </w:rPr>
        <w:t>We are going to see wonderful scenery and I’m hoping to take some good photographs.</w:t>
      </w:r>
    </w:p>
    <w:p>
      <w:pPr>
        <w:pStyle w:val="BodyText"/>
        <w:spacing w:before="2"/>
        <w:ind w:left="0"/>
      </w:pPr>
    </w:p>
    <w:p>
      <w:pPr>
        <w:pStyle w:val="BodyText"/>
        <w:spacing w:line="241" w:lineRule="exact"/>
        <w:jc w:val="both"/>
      </w:pPr>
      <w:r>
        <w:rPr/>
        <w:t>(Text 10)</w:t>
      </w:r>
    </w:p>
    <w:p>
      <w:pPr>
        <w:pStyle w:val="BodyText"/>
        <w:spacing w:line="241" w:lineRule="exact"/>
        <w:jc w:val="both"/>
      </w:pPr>
      <w:r>
        <w:rPr/>
        <w:t>W: The Swiss Alps are known for their good ski runs, but they are also home to the Snow Bike Festival.</w:t>
      </w:r>
    </w:p>
    <w:p>
      <w:pPr>
        <w:spacing w:before="1"/>
        <w:ind w:left="433" w:right="194" w:firstLine="0"/>
        <w:jc w:val="both"/>
        <w:rPr>
          <w:sz w:val="21"/>
        </w:rPr>
      </w:pPr>
      <w:r>
        <w:rPr>
          <w:b/>
          <w:sz w:val="21"/>
        </w:rPr>
        <w:t>(18) This year, the third annual festival will take place from January 19th to January 22nd. </w:t>
      </w:r>
      <w:r>
        <w:rPr>
          <w:sz w:val="21"/>
        </w:rPr>
        <w:t>Who might be interested in going? Mountain bike racers are always eager to find riding opportunities in the winter, when events are hard to find. The Swiss Sporting Center has a huge network of snow biking trails, as well as facilities for hosting large international winter sporting events. Newcomers to the sport may be wondering what a snow bike looks like. There are three varieties of snow bikes, but they all have wider tires than street bikes. </w:t>
      </w:r>
      <w:r>
        <w:rPr>
          <w:b/>
          <w:sz w:val="21"/>
        </w:rPr>
        <w:t>(19) Most people are familiar with the mountain bike, or MTB, which has the narrowest tires, at about 6 centimeters. </w:t>
      </w:r>
      <w:r>
        <w:rPr>
          <w:sz w:val="21"/>
        </w:rPr>
        <w:t>Fat Bikes were introduced in 2014, with tires as wide as nearly 12 centimeters. These wide tires are suitable for snowy conditions, but they aren’t suitable for street riding. Fat Bike lovers needed a bike for all seasons. One year later, the mid Fat Bike, or Mountain Bike Plus, hit the market for on-and-off-road conditions. The Snow Bike Festival is attended by both watchers and bike lovers. </w:t>
      </w:r>
      <w:r>
        <w:rPr>
          <w:b/>
          <w:sz w:val="21"/>
        </w:rPr>
        <w:t>(20) The festival gives bike companies a chance to exhibit new products. </w:t>
      </w:r>
      <w:r>
        <w:rPr>
          <w:sz w:val="21"/>
        </w:rPr>
        <w:t>If this year’s Snow Bike Festival is as popular as the previous two, you may want to include the bike festival in your Swiss ski adventure</w:t>
      </w:r>
      <w:r>
        <w:rPr>
          <w:spacing w:val="-9"/>
          <w:sz w:val="21"/>
        </w:rPr>
        <w:t> </w:t>
      </w:r>
      <w:r>
        <w:rPr>
          <w:sz w:val="21"/>
        </w:rPr>
        <w:t>plans.</w:t>
      </w:r>
    </w:p>
    <w:sectPr>
      <w:pgSz w:w="10440" w:h="14750"/>
      <w:pgMar w:header="0" w:footer="687" w:top="1060" w:bottom="880" w:left="56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黑体">
    <w:altName w:val="黑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75.223999pt;margin-top:691.825623pt;width:375.7pt;height:11pt;mso-position-horizontal-relative:page;mso-position-vertical-relative:page;z-index:-251910144" type="#_x0000_t202" filled="false" stroked="false">
          <v:textbox inset="0,0,0,0">
            <w:txbxContent>
              <w:p>
                <w:pPr>
                  <w:spacing w:line="220" w:lineRule="exact" w:before="0"/>
                  <w:ind w:left="20" w:right="0" w:firstLine="0"/>
                  <w:jc w:val="left"/>
                  <w:rPr>
                    <w:rFonts w:ascii="宋体" w:eastAsia="宋体" w:hint="eastAsia"/>
                    <w:sz w:val="18"/>
                  </w:rPr>
                </w:pPr>
                <w:r>
                  <w:rPr>
                    <w:rFonts w:ascii="宋体" w:eastAsia="宋体" w:hint="eastAsia"/>
                    <w:sz w:val="18"/>
                  </w:rPr>
                  <w:t>浙江省名校新高考研究联盟（Z20 联盟）2020 届第二次联考 英语参考答案 第 </w:t>
                </w:r>
                <w:r>
                  <w:rPr/>
                  <w:fldChar w:fldCharType="begin"/>
                </w:r>
                <w:r>
                  <w:rPr>
                    <w:rFonts w:ascii="宋体" w:eastAsia="宋体" w:hint="eastAsia"/>
                    <w:sz w:val="18"/>
                  </w:rPr>
                  <w:instrText> PAGE </w:instrText>
                </w:r>
                <w:r>
                  <w:rPr/>
                  <w:fldChar w:fldCharType="separate"/>
                </w:r>
                <w:r>
                  <w:rPr/>
                  <w:t>1</w:t>
                </w:r>
                <w:r>
                  <w:rPr/>
                  <w:fldChar w:fldCharType="end"/>
                </w:r>
                <w:r>
                  <w:rPr>
                    <w:rFonts w:ascii="宋体" w:eastAsia="宋体" w:hint="eastAsia"/>
                    <w:sz w:val="18"/>
                  </w:rPr>
                  <w:t> 页 共 6 页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03"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59" w:hanging="264"/>
      </w:pPr>
      <w:rPr>
        <w:rFonts w:hint="default"/>
        <w:lang w:val="zh-CN" w:eastAsia="zh-CN" w:bidi="zh-CN"/>
      </w:rPr>
    </w:lvl>
    <w:lvl w:ilvl="2">
      <w:start w:val="0"/>
      <w:numFmt w:val="bullet"/>
      <w:lvlText w:val="•"/>
      <w:lvlJc w:val="left"/>
      <w:pPr>
        <w:ind w:left="2518" w:hanging="264"/>
      </w:pPr>
      <w:rPr>
        <w:rFonts w:hint="default"/>
        <w:lang w:val="zh-CN" w:eastAsia="zh-CN" w:bidi="zh-CN"/>
      </w:rPr>
    </w:lvl>
    <w:lvl w:ilvl="3">
      <w:start w:val="0"/>
      <w:numFmt w:val="bullet"/>
      <w:lvlText w:val="•"/>
      <w:lvlJc w:val="left"/>
      <w:pPr>
        <w:ind w:left="3377" w:hanging="264"/>
      </w:pPr>
      <w:rPr>
        <w:rFonts w:hint="default"/>
        <w:lang w:val="zh-CN" w:eastAsia="zh-CN" w:bidi="zh-CN"/>
      </w:rPr>
    </w:lvl>
    <w:lvl w:ilvl="4">
      <w:start w:val="0"/>
      <w:numFmt w:val="bullet"/>
      <w:lvlText w:val="•"/>
      <w:lvlJc w:val="left"/>
      <w:pPr>
        <w:ind w:left="4237" w:hanging="264"/>
      </w:pPr>
      <w:rPr>
        <w:rFonts w:hint="default"/>
        <w:lang w:val="zh-CN" w:eastAsia="zh-CN" w:bidi="zh-CN"/>
      </w:rPr>
    </w:lvl>
    <w:lvl w:ilvl="5">
      <w:start w:val="0"/>
      <w:numFmt w:val="bullet"/>
      <w:lvlText w:val="•"/>
      <w:lvlJc w:val="left"/>
      <w:pPr>
        <w:ind w:left="5096" w:hanging="264"/>
      </w:pPr>
      <w:rPr>
        <w:rFonts w:hint="default"/>
        <w:lang w:val="zh-CN" w:eastAsia="zh-CN" w:bidi="zh-CN"/>
      </w:rPr>
    </w:lvl>
    <w:lvl w:ilvl="6">
      <w:start w:val="0"/>
      <w:numFmt w:val="bullet"/>
      <w:lvlText w:val="•"/>
      <w:lvlJc w:val="left"/>
      <w:pPr>
        <w:ind w:left="5955" w:hanging="264"/>
      </w:pPr>
      <w:rPr>
        <w:rFonts w:hint="default"/>
        <w:lang w:val="zh-CN" w:eastAsia="zh-CN" w:bidi="zh-CN"/>
      </w:rPr>
    </w:lvl>
    <w:lvl w:ilvl="7">
      <w:start w:val="0"/>
      <w:numFmt w:val="bullet"/>
      <w:lvlText w:val="•"/>
      <w:lvlJc w:val="left"/>
      <w:pPr>
        <w:ind w:left="6814" w:hanging="264"/>
      </w:pPr>
      <w:rPr>
        <w:rFonts w:hint="default"/>
        <w:lang w:val="zh-CN" w:eastAsia="zh-CN" w:bidi="zh-CN"/>
      </w:rPr>
    </w:lvl>
    <w:lvl w:ilvl="8">
      <w:start w:val="0"/>
      <w:numFmt w:val="bullet"/>
      <w:lvlText w:val="•"/>
      <w:lvlJc w:val="left"/>
      <w:pPr>
        <w:ind w:left="7674" w:hanging="264"/>
      </w:pPr>
      <w:rPr>
        <w:rFonts w:hint="default"/>
        <w:lang w:val="zh-CN" w:eastAsia="zh-CN" w:bidi="zh-CN"/>
      </w:rPr>
    </w:lvl>
  </w:abstractNum>
  <w:abstractNum w:abstractNumId="5">
    <w:multiLevelType w:val="hybridMultilevel"/>
    <w:lvl w:ilvl="0">
      <w:start w:val="1"/>
      <w:numFmt w:val="decimal"/>
      <w:lvlText w:val="（%1）"/>
      <w:lvlJc w:val="left"/>
      <w:pPr>
        <w:ind w:left="648" w:hanging="529"/>
        <w:jc w:val="left"/>
      </w:pPr>
      <w:rPr>
        <w:rFonts w:hint="default" w:ascii="宋体" w:hAnsi="宋体" w:eastAsia="宋体" w:cs="宋体"/>
        <w:color w:val="0D0D0D"/>
        <w:spacing w:val="-3"/>
        <w:w w:val="100"/>
        <w:sz w:val="19"/>
        <w:szCs w:val="19"/>
        <w:lang w:val="zh-CN" w:eastAsia="zh-CN" w:bidi="zh-CN"/>
      </w:rPr>
    </w:lvl>
    <w:lvl w:ilvl="1">
      <w:start w:val="0"/>
      <w:numFmt w:val="bullet"/>
      <w:lvlText w:val="•"/>
      <w:lvlJc w:val="left"/>
      <w:pPr>
        <w:ind w:left="1515" w:hanging="529"/>
      </w:pPr>
      <w:rPr>
        <w:rFonts w:hint="default"/>
        <w:lang w:val="zh-CN" w:eastAsia="zh-CN" w:bidi="zh-CN"/>
      </w:rPr>
    </w:lvl>
    <w:lvl w:ilvl="2">
      <w:start w:val="0"/>
      <w:numFmt w:val="bullet"/>
      <w:lvlText w:val="•"/>
      <w:lvlJc w:val="left"/>
      <w:pPr>
        <w:ind w:left="2390" w:hanging="529"/>
      </w:pPr>
      <w:rPr>
        <w:rFonts w:hint="default"/>
        <w:lang w:val="zh-CN" w:eastAsia="zh-CN" w:bidi="zh-CN"/>
      </w:rPr>
    </w:lvl>
    <w:lvl w:ilvl="3">
      <w:start w:val="0"/>
      <w:numFmt w:val="bullet"/>
      <w:lvlText w:val="•"/>
      <w:lvlJc w:val="left"/>
      <w:pPr>
        <w:ind w:left="3265" w:hanging="529"/>
      </w:pPr>
      <w:rPr>
        <w:rFonts w:hint="default"/>
        <w:lang w:val="zh-CN" w:eastAsia="zh-CN" w:bidi="zh-CN"/>
      </w:rPr>
    </w:lvl>
    <w:lvl w:ilvl="4">
      <w:start w:val="0"/>
      <w:numFmt w:val="bullet"/>
      <w:lvlText w:val="•"/>
      <w:lvlJc w:val="left"/>
      <w:pPr>
        <w:ind w:left="4141" w:hanging="529"/>
      </w:pPr>
      <w:rPr>
        <w:rFonts w:hint="default"/>
        <w:lang w:val="zh-CN" w:eastAsia="zh-CN" w:bidi="zh-CN"/>
      </w:rPr>
    </w:lvl>
    <w:lvl w:ilvl="5">
      <w:start w:val="0"/>
      <w:numFmt w:val="bullet"/>
      <w:lvlText w:val="•"/>
      <w:lvlJc w:val="left"/>
      <w:pPr>
        <w:ind w:left="5016" w:hanging="529"/>
      </w:pPr>
      <w:rPr>
        <w:rFonts w:hint="default"/>
        <w:lang w:val="zh-CN" w:eastAsia="zh-CN" w:bidi="zh-CN"/>
      </w:rPr>
    </w:lvl>
    <w:lvl w:ilvl="6">
      <w:start w:val="0"/>
      <w:numFmt w:val="bullet"/>
      <w:lvlText w:val="•"/>
      <w:lvlJc w:val="left"/>
      <w:pPr>
        <w:ind w:left="5891" w:hanging="529"/>
      </w:pPr>
      <w:rPr>
        <w:rFonts w:hint="default"/>
        <w:lang w:val="zh-CN" w:eastAsia="zh-CN" w:bidi="zh-CN"/>
      </w:rPr>
    </w:lvl>
    <w:lvl w:ilvl="7">
      <w:start w:val="0"/>
      <w:numFmt w:val="bullet"/>
      <w:lvlText w:val="•"/>
      <w:lvlJc w:val="left"/>
      <w:pPr>
        <w:ind w:left="6766" w:hanging="529"/>
      </w:pPr>
      <w:rPr>
        <w:rFonts w:hint="default"/>
        <w:lang w:val="zh-CN" w:eastAsia="zh-CN" w:bidi="zh-CN"/>
      </w:rPr>
    </w:lvl>
    <w:lvl w:ilvl="8">
      <w:start w:val="0"/>
      <w:numFmt w:val="bullet"/>
      <w:lvlText w:val="•"/>
      <w:lvlJc w:val="left"/>
      <w:pPr>
        <w:ind w:left="7642" w:hanging="529"/>
      </w:pPr>
      <w:rPr>
        <w:rFonts w:hint="default"/>
        <w:lang w:val="zh-CN" w:eastAsia="zh-CN" w:bidi="zh-CN"/>
      </w:rPr>
    </w:lvl>
  </w:abstractNum>
  <w:abstractNum w:abstractNumId="4">
    <w:multiLevelType w:val="hybridMultilevel"/>
    <w:lvl w:ilvl="0">
      <w:start w:val="1"/>
      <w:numFmt w:val="decimal"/>
      <w:lvlText w:val="%1."/>
      <w:lvlJc w:val="left"/>
      <w:pPr>
        <w:ind w:left="383" w:hanging="264"/>
        <w:jc w:val="left"/>
      </w:pPr>
      <w:rPr>
        <w:rFonts w:hint="default" w:ascii="Times New Roman" w:hAnsi="Times New Roman" w:eastAsia="Times New Roman" w:cs="Times New Roman"/>
        <w:color w:val="0D0D0D"/>
        <w:w w:val="100"/>
        <w:sz w:val="21"/>
        <w:szCs w:val="21"/>
        <w:lang w:val="zh-CN" w:eastAsia="zh-CN" w:bidi="zh-CN"/>
      </w:rPr>
    </w:lvl>
    <w:lvl w:ilvl="1">
      <w:start w:val="0"/>
      <w:numFmt w:val="bullet"/>
      <w:lvlText w:val="•"/>
      <w:lvlJc w:val="left"/>
      <w:pPr>
        <w:ind w:left="1281" w:hanging="264"/>
      </w:pPr>
      <w:rPr>
        <w:rFonts w:hint="default"/>
        <w:lang w:val="zh-CN" w:eastAsia="zh-CN" w:bidi="zh-CN"/>
      </w:rPr>
    </w:lvl>
    <w:lvl w:ilvl="2">
      <w:start w:val="0"/>
      <w:numFmt w:val="bullet"/>
      <w:lvlText w:val="•"/>
      <w:lvlJc w:val="left"/>
      <w:pPr>
        <w:ind w:left="2182" w:hanging="264"/>
      </w:pPr>
      <w:rPr>
        <w:rFonts w:hint="default"/>
        <w:lang w:val="zh-CN" w:eastAsia="zh-CN" w:bidi="zh-CN"/>
      </w:rPr>
    </w:lvl>
    <w:lvl w:ilvl="3">
      <w:start w:val="0"/>
      <w:numFmt w:val="bullet"/>
      <w:lvlText w:val="•"/>
      <w:lvlJc w:val="left"/>
      <w:pPr>
        <w:ind w:left="3083" w:hanging="264"/>
      </w:pPr>
      <w:rPr>
        <w:rFonts w:hint="default"/>
        <w:lang w:val="zh-CN" w:eastAsia="zh-CN" w:bidi="zh-CN"/>
      </w:rPr>
    </w:lvl>
    <w:lvl w:ilvl="4">
      <w:start w:val="0"/>
      <w:numFmt w:val="bullet"/>
      <w:lvlText w:val="•"/>
      <w:lvlJc w:val="left"/>
      <w:pPr>
        <w:ind w:left="3985" w:hanging="264"/>
      </w:pPr>
      <w:rPr>
        <w:rFonts w:hint="default"/>
        <w:lang w:val="zh-CN" w:eastAsia="zh-CN" w:bidi="zh-CN"/>
      </w:rPr>
    </w:lvl>
    <w:lvl w:ilvl="5">
      <w:start w:val="0"/>
      <w:numFmt w:val="bullet"/>
      <w:lvlText w:val="•"/>
      <w:lvlJc w:val="left"/>
      <w:pPr>
        <w:ind w:left="4886" w:hanging="264"/>
      </w:pPr>
      <w:rPr>
        <w:rFonts w:hint="default"/>
        <w:lang w:val="zh-CN" w:eastAsia="zh-CN" w:bidi="zh-CN"/>
      </w:rPr>
    </w:lvl>
    <w:lvl w:ilvl="6">
      <w:start w:val="0"/>
      <w:numFmt w:val="bullet"/>
      <w:lvlText w:val="•"/>
      <w:lvlJc w:val="left"/>
      <w:pPr>
        <w:ind w:left="5787" w:hanging="264"/>
      </w:pPr>
      <w:rPr>
        <w:rFonts w:hint="default"/>
        <w:lang w:val="zh-CN" w:eastAsia="zh-CN" w:bidi="zh-CN"/>
      </w:rPr>
    </w:lvl>
    <w:lvl w:ilvl="7">
      <w:start w:val="0"/>
      <w:numFmt w:val="bullet"/>
      <w:lvlText w:val="•"/>
      <w:lvlJc w:val="left"/>
      <w:pPr>
        <w:ind w:left="6688" w:hanging="264"/>
      </w:pPr>
      <w:rPr>
        <w:rFonts w:hint="default"/>
        <w:lang w:val="zh-CN" w:eastAsia="zh-CN" w:bidi="zh-CN"/>
      </w:rPr>
    </w:lvl>
    <w:lvl w:ilvl="8">
      <w:start w:val="0"/>
      <w:numFmt w:val="bullet"/>
      <w:lvlText w:val="•"/>
      <w:lvlJc w:val="left"/>
      <w:pPr>
        <w:ind w:left="7590" w:hanging="264"/>
      </w:pPr>
      <w:rPr>
        <w:rFonts w:hint="default"/>
        <w:lang w:val="zh-CN" w:eastAsia="zh-CN" w:bidi="zh-CN"/>
      </w:rPr>
    </w:lvl>
  </w:abstractNum>
  <w:abstractNum w:abstractNumId="3">
    <w:multiLevelType w:val="hybridMultilevel"/>
    <w:lvl w:ilvl="0">
      <w:start w:val="1"/>
      <w:numFmt w:val="decimal"/>
      <w:lvlText w:val="%1."/>
      <w:lvlJc w:val="left"/>
      <w:pPr>
        <w:ind w:left="383" w:hanging="264"/>
        <w:jc w:val="left"/>
      </w:pPr>
      <w:rPr>
        <w:rFonts w:hint="default" w:ascii="Times New Roman" w:hAnsi="Times New Roman" w:eastAsia="Times New Roman" w:cs="Times New Roman"/>
        <w:color w:val="0D0D0D"/>
        <w:w w:val="100"/>
        <w:sz w:val="21"/>
        <w:szCs w:val="21"/>
        <w:lang w:val="zh-CN" w:eastAsia="zh-CN" w:bidi="zh-CN"/>
      </w:rPr>
    </w:lvl>
    <w:lvl w:ilvl="1">
      <w:start w:val="0"/>
      <w:numFmt w:val="bullet"/>
      <w:lvlText w:val="•"/>
      <w:lvlJc w:val="left"/>
      <w:pPr>
        <w:ind w:left="380" w:hanging="264"/>
      </w:pPr>
      <w:rPr>
        <w:rFonts w:hint="default"/>
        <w:lang w:val="zh-CN" w:eastAsia="zh-CN" w:bidi="zh-CN"/>
      </w:rPr>
    </w:lvl>
    <w:lvl w:ilvl="2">
      <w:start w:val="0"/>
      <w:numFmt w:val="bullet"/>
      <w:lvlText w:val="•"/>
      <w:lvlJc w:val="left"/>
      <w:pPr>
        <w:ind w:left="1381" w:hanging="264"/>
      </w:pPr>
      <w:rPr>
        <w:rFonts w:hint="default"/>
        <w:lang w:val="zh-CN" w:eastAsia="zh-CN" w:bidi="zh-CN"/>
      </w:rPr>
    </w:lvl>
    <w:lvl w:ilvl="3">
      <w:start w:val="0"/>
      <w:numFmt w:val="bullet"/>
      <w:lvlText w:val="•"/>
      <w:lvlJc w:val="left"/>
      <w:pPr>
        <w:ind w:left="2382" w:hanging="264"/>
      </w:pPr>
      <w:rPr>
        <w:rFonts w:hint="default"/>
        <w:lang w:val="zh-CN" w:eastAsia="zh-CN" w:bidi="zh-CN"/>
      </w:rPr>
    </w:lvl>
    <w:lvl w:ilvl="4">
      <w:start w:val="0"/>
      <w:numFmt w:val="bullet"/>
      <w:lvlText w:val="•"/>
      <w:lvlJc w:val="left"/>
      <w:pPr>
        <w:ind w:left="3384" w:hanging="264"/>
      </w:pPr>
      <w:rPr>
        <w:rFonts w:hint="default"/>
        <w:lang w:val="zh-CN" w:eastAsia="zh-CN" w:bidi="zh-CN"/>
      </w:rPr>
    </w:lvl>
    <w:lvl w:ilvl="5">
      <w:start w:val="0"/>
      <w:numFmt w:val="bullet"/>
      <w:lvlText w:val="•"/>
      <w:lvlJc w:val="left"/>
      <w:pPr>
        <w:ind w:left="4385" w:hanging="264"/>
      </w:pPr>
      <w:rPr>
        <w:rFonts w:hint="default"/>
        <w:lang w:val="zh-CN" w:eastAsia="zh-CN" w:bidi="zh-CN"/>
      </w:rPr>
    </w:lvl>
    <w:lvl w:ilvl="6">
      <w:start w:val="0"/>
      <w:numFmt w:val="bullet"/>
      <w:lvlText w:val="•"/>
      <w:lvlJc w:val="left"/>
      <w:pPr>
        <w:ind w:left="5387" w:hanging="264"/>
      </w:pPr>
      <w:rPr>
        <w:rFonts w:hint="default"/>
        <w:lang w:val="zh-CN" w:eastAsia="zh-CN" w:bidi="zh-CN"/>
      </w:rPr>
    </w:lvl>
    <w:lvl w:ilvl="7">
      <w:start w:val="0"/>
      <w:numFmt w:val="bullet"/>
      <w:lvlText w:val="•"/>
      <w:lvlJc w:val="left"/>
      <w:pPr>
        <w:ind w:left="6388" w:hanging="264"/>
      </w:pPr>
      <w:rPr>
        <w:rFonts w:hint="default"/>
        <w:lang w:val="zh-CN" w:eastAsia="zh-CN" w:bidi="zh-CN"/>
      </w:rPr>
    </w:lvl>
    <w:lvl w:ilvl="8">
      <w:start w:val="0"/>
      <w:numFmt w:val="bullet"/>
      <w:lvlText w:val="•"/>
      <w:lvlJc w:val="left"/>
      <w:pPr>
        <w:ind w:left="7389" w:hanging="264"/>
      </w:pPr>
      <w:rPr>
        <w:rFonts w:hint="default"/>
        <w:lang w:val="zh-CN" w:eastAsia="zh-CN" w:bidi="zh-CN"/>
      </w:rPr>
    </w:lvl>
  </w:abstractNum>
  <w:abstractNum w:abstractNumId="1">
    <w:multiLevelType w:val="hybridMultilevel"/>
    <w:lvl w:ilvl="0">
      <w:start w:val="0"/>
      <w:numFmt w:val="bullet"/>
      <w:lvlText w:val="•"/>
      <w:lvlJc w:val="left"/>
      <w:pPr>
        <w:ind w:left="119" w:hanging="75"/>
      </w:pPr>
      <w:rPr>
        <w:rFonts w:hint="default" w:ascii="Times New Roman" w:hAnsi="Times New Roman" w:eastAsia="Times New Roman" w:cs="Times New Roman"/>
        <w:color w:val="0D0D0D"/>
        <w:w w:val="100"/>
        <w:sz w:val="19"/>
        <w:szCs w:val="19"/>
        <w:lang w:val="zh-CN" w:eastAsia="zh-CN" w:bidi="zh-CN"/>
      </w:rPr>
    </w:lvl>
    <w:lvl w:ilvl="1">
      <w:start w:val="0"/>
      <w:numFmt w:val="bullet"/>
      <w:lvlText w:val="•"/>
      <w:lvlJc w:val="left"/>
      <w:pPr>
        <w:ind w:left="1047" w:hanging="75"/>
      </w:pPr>
      <w:rPr>
        <w:rFonts w:hint="default"/>
        <w:lang w:val="zh-CN" w:eastAsia="zh-CN" w:bidi="zh-CN"/>
      </w:rPr>
    </w:lvl>
    <w:lvl w:ilvl="2">
      <w:start w:val="0"/>
      <w:numFmt w:val="bullet"/>
      <w:lvlText w:val="•"/>
      <w:lvlJc w:val="left"/>
      <w:pPr>
        <w:ind w:left="1974" w:hanging="75"/>
      </w:pPr>
      <w:rPr>
        <w:rFonts w:hint="default"/>
        <w:lang w:val="zh-CN" w:eastAsia="zh-CN" w:bidi="zh-CN"/>
      </w:rPr>
    </w:lvl>
    <w:lvl w:ilvl="3">
      <w:start w:val="0"/>
      <w:numFmt w:val="bullet"/>
      <w:lvlText w:val="•"/>
      <w:lvlJc w:val="left"/>
      <w:pPr>
        <w:ind w:left="2901" w:hanging="75"/>
      </w:pPr>
      <w:rPr>
        <w:rFonts w:hint="default"/>
        <w:lang w:val="zh-CN" w:eastAsia="zh-CN" w:bidi="zh-CN"/>
      </w:rPr>
    </w:lvl>
    <w:lvl w:ilvl="4">
      <w:start w:val="0"/>
      <w:numFmt w:val="bullet"/>
      <w:lvlText w:val="•"/>
      <w:lvlJc w:val="left"/>
      <w:pPr>
        <w:ind w:left="3829" w:hanging="75"/>
      </w:pPr>
      <w:rPr>
        <w:rFonts w:hint="default"/>
        <w:lang w:val="zh-CN" w:eastAsia="zh-CN" w:bidi="zh-CN"/>
      </w:rPr>
    </w:lvl>
    <w:lvl w:ilvl="5">
      <w:start w:val="0"/>
      <w:numFmt w:val="bullet"/>
      <w:lvlText w:val="•"/>
      <w:lvlJc w:val="left"/>
      <w:pPr>
        <w:ind w:left="4756" w:hanging="75"/>
      </w:pPr>
      <w:rPr>
        <w:rFonts w:hint="default"/>
        <w:lang w:val="zh-CN" w:eastAsia="zh-CN" w:bidi="zh-CN"/>
      </w:rPr>
    </w:lvl>
    <w:lvl w:ilvl="6">
      <w:start w:val="0"/>
      <w:numFmt w:val="bullet"/>
      <w:lvlText w:val="•"/>
      <w:lvlJc w:val="left"/>
      <w:pPr>
        <w:ind w:left="5683" w:hanging="75"/>
      </w:pPr>
      <w:rPr>
        <w:rFonts w:hint="default"/>
        <w:lang w:val="zh-CN" w:eastAsia="zh-CN" w:bidi="zh-CN"/>
      </w:rPr>
    </w:lvl>
    <w:lvl w:ilvl="7">
      <w:start w:val="0"/>
      <w:numFmt w:val="bullet"/>
      <w:lvlText w:val="•"/>
      <w:lvlJc w:val="left"/>
      <w:pPr>
        <w:ind w:left="6610" w:hanging="75"/>
      </w:pPr>
      <w:rPr>
        <w:rFonts w:hint="default"/>
        <w:lang w:val="zh-CN" w:eastAsia="zh-CN" w:bidi="zh-CN"/>
      </w:rPr>
    </w:lvl>
    <w:lvl w:ilvl="8">
      <w:start w:val="0"/>
      <w:numFmt w:val="bullet"/>
      <w:lvlText w:val="•"/>
      <w:lvlJc w:val="left"/>
      <w:pPr>
        <w:ind w:left="7538" w:hanging="75"/>
      </w:pPr>
      <w:rPr>
        <w:rFonts w:hint="default"/>
        <w:lang w:val="zh-CN" w:eastAsia="zh-CN" w:bidi="zh-CN"/>
      </w:rPr>
    </w:lvl>
  </w:abstractNum>
  <w:abstractNum w:abstractNumId="0">
    <w:multiLevelType w:val="hybridMultilevel"/>
    <w:lvl w:ilvl="0">
      <w:start w:val="1"/>
      <w:numFmt w:val="decimal"/>
      <w:lvlText w:val="%1."/>
      <w:lvlJc w:val="left"/>
      <w:pPr>
        <w:ind w:left="383" w:hanging="264"/>
        <w:jc w:val="left"/>
      </w:pPr>
      <w:rPr>
        <w:rFonts w:hint="default" w:ascii="Times New Roman" w:hAnsi="Times New Roman" w:eastAsia="Times New Roman" w:cs="Times New Roman"/>
        <w:color w:val="0D0D0D"/>
        <w:w w:val="100"/>
        <w:sz w:val="21"/>
        <w:szCs w:val="21"/>
        <w:lang w:val="zh-CN" w:eastAsia="zh-CN" w:bidi="zh-CN"/>
      </w:rPr>
    </w:lvl>
    <w:lvl w:ilvl="1">
      <w:start w:val="0"/>
      <w:numFmt w:val="bullet"/>
      <w:lvlText w:val="•"/>
      <w:lvlJc w:val="left"/>
      <w:pPr>
        <w:ind w:left="1281" w:hanging="264"/>
      </w:pPr>
      <w:rPr>
        <w:rFonts w:hint="default"/>
        <w:lang w:val="zh-CN" w:eastAsia="zh-CN" w:bidi="zh-CN"/>
      </w:rPr>
    </w:lvl>
    <w:lvl w:ilvl="2">
      <w:start w:val="0"/>
      <w:numFmt w:val="bullet"/>
      <w:lvlText w:val="•"/>
      <w:lvlJc w:val="left"/>
      <w:pPr>
        <w:ind w:left="2182" w:hanging="264"/>
      </w:pPr>
      <w:rPr>
        <w:rFonts w:hint="default"/>
        <w:lang w:val="zh-CN" w:eastAsia="zh-CN" w:bidi="zh-CN"/>
      </w:rPr>
    </w:lvl>
    <w:lvl w:ilvl="3">
      <w:start w:val="0"/>
      <w:numFmt w:val="bullet"/>
      <w:lvlText w:val="•"/>
      <w:lvlJc w:val="left"/>
      <w:pPr>
        <w:ind w:left="3083" w:hanging="264"/>
      </w:pPr>
      <w:rPr>
        <w:rFonts w:hint="default"/>
        <w:lang w:val="zh-CN" w:eastAsia="zh-CN" w:bidi="zh-CN"/>
      </w:rPr>
    </w:lvl>
    <w:lvl w:ilvl="4">
      <w:start w:val="0"/>
      <w:numFmt w:val="bullet"/>
      <w:lvlText w:val="•"/>
      <w:lvlJc w:val="left"/>
      <w:pPr>
        <w:ind w:left="3985" w:hanging="264"/>
      </w:pPr>
      <w:rPr>
        <w:rFonts w:hint="default"/>
        <w:lang w:val="zh-CN" w:eastAsia="zh-CN" w:bidi="zh-CN"/>
      </w:rPr>
    </w:lvl>
    <w:lvl w:ilvl="5">
      <w:start w:val="0"/>
      <w:numFmt w:val="bullet"/>
      <w:lvlText w:val="•"/>
      <w:lvlJc w:val="left"/>
      <w:pPr>
        <w:ind w:left="4886" w:hanging="264"/>
      </w:pPr>
      <w:rPr>
        <w:rFonts w:hint="default"/>
        <w:lang w:val="zh-CN" w:eastAsia="zh-CN" w:bidi="zh-CN"/>
      </w:rPr>
    </w:lvl>
    <w:lvl w:ilvl="6">
      <w:start w:val="0"/>
      <w:numFmt w:val="bullet"/>
      <w:lvlText w:val="•"/>
      <w:lvlJc w:val="left"/>
      <w:pPr>
        <w:ind w:left="5787" w:hanging="264"/>
      </w:pPr>
      <w:rPr>
        <w:rFonts w:hint="default"/>
        <w:lang w:val="zh-CN" w:eastAsia="zh-CN" w:bidi="zh-CN"/>
      </w:rPr>
    </w:lvl>
    <w:lvl w:ilvl="7">
      <w:start w:val="0"/>
      <w:numFmt w:val="bullet"/>
      <w:lvlText w:val="•"/>
      <w:lvlJc w:val="left"/>
      <w:pPr>
        <w:ind w:left="6688" w:hanging="264"/>
      </w:pPr>
      <w:rPr>
        <w:rFonts w:hint="default"/>
        <w:lang w:val="zh-CN" w:eastAsia="zh-CN" w:bidi="zh-CN"/>
      </w:rPr>
    </w:lvl>
    <w:lvl w:ilvl="8">
      <w:start w:val="0"/>
      <w:numFmt w:val="bullet"/>
      <w:lvlText w:val="•"/>
      <w:lvlJc w:val="left"/>
      <w:pPr>
        <w:ind w:left="7590" w:hanging="264"/>
      </w:pPr>
      <w:rPr>
        <w:rFonts w:hint="default"/>
        <w:lang w:val="zh-CN" w:eastAsia="zh-CN" w:bidi="zh-CN"/>
      </w:rPr>
    </w:lvl>
  </w:abstractNum>
  <w:num w:numId="3">
    <w:abstractNumId w:val="2"/>
  </w:num>
  <w:num w:numId="6">
    <w:abstractNumId w:val="5"/>
  </w:num>
  <w:num w:numId="5">
    <w:abstractNumId w:val="4"/>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ind w:left="119"/>
    </w:pPr>
    <w:rPr>
      <w:rFonts w:ascii="Times New Roman" w:hAnsi="Times New Roman" w:eastAsia="Times New Roman" w:cs="Times New Roman"/>
      <w:sz w:val="21"/>
      <w:szCs w:val="21"/>
      <w:lang w:val="zh-CN" w:eastAsia="zh-CN" w:bidi="zh-CN"/>
    </w:rPr>
  </w:style>
  <w:style w:styleId="Heading1" w:type="paragraph">
    <w:name w:val="Heading 1"/>
    <w:basedOn w:val="Normal"/>
    <w:uiPriority w:val="1"/>
    <w:qFormat/>
    <w:pPr>
      <w:ind w:left="119"/>
      <w:outlineLvl w:val="1"/>
    </w:pPr>
    <w:rPr>
      <w:rFonts w:ascii="Times New Roman" w:hAnsi="Times New Roman" w:eastAsia="Times New Roman" w:cs="Times New Roman"/>
      <w:b/>
      <w:bCs/>
      <w:sz w:val="21"/>
      <w:szCs w:val="21"/>
      <w:lang w:val="zh-CN" w:eastAsia="zh-CN" w:bidi="zh-CN"/>
    </w:rPr>
  </w:style>
  <w:style w:styleId="ListParagraph" w:type="paragraph">
    <w:name w:val="List Paragraph"/>
    <w:basedOn w:val="Normal"/>
    <w:uiPriority w:val="1"/>
    <w:qFormat/>
    <w:pPr>
      <w:spacing w:before="2"/>
      <w:ind w:left="194" w:hanging="76"/>
    </w:pPr>
    <w:rPr>
      <w:rFonts w:ascii="宋体" w:hAnsi="宋体" w:eastAsia="宋体" w:cs="宋体"/>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WwW.YlmF.CoM</dc:creator>
  <dcterms:created xsi:type="dcterms:W3CDTF">2019-12-19T03:01:45Z</dcterms:created>
  <dcterms:modified xsi:type="dcterms:W3CDTF">2019-12-19T03:01:45Z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2019-12-11T00:00:00Z</vt:filetime>
  </property>
  <property fmtid="{D5CDD505-2E9C-101B-9397-08002B2CF9AE}" pid="3" name="Creator">
    <vt:lpwstr>Microsoft® Word 2016</vt:lpwstr>
  </property>
  <property fmtid="{D5CDD505-2E9C-101B-9397-08002B2CF9AE}" pid="4" name="LastSaved">
    <vt:filetime>2019-12-19T00:00:00Z</vt:filetime>
  </property>
</Properties>
</file>