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lang w:val="en-US" w:eastAsia="zh-CN"/>
        </w:rPr>
        <w:t>强基</w:t>
      </w:r>
      <w:r>
        <w:rPr>
          <w:rFonts w:hint="eastAsia" w:ascii="Times New Roman" w:hAnsi="Times New Roman" w:eastAsia="宋体" w:cs="Times New Roman"/>
          <w:b/>
          <w:bCs/>
          <w:color w:val="auto"/>
          <w:sz w:val="28"/>
          <w:szCs w:val="28"/>
        </w:rPr>
        <w:t>固本教材单词，赏析运用赋能写作</w:t>
      </w:r>
    </w:p>
    <w:p>
      <w:pPr>
        <w:jc w:val="center"/>
        <w:rPr>
          <w:rFonts w:hint="eastAsia" w:ascii="Times New Roman" w:hAnsi="Times New Roman" w:eastAsia="宋体"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 xml:space="preserve">    </w:t>
      </w:r>
      <w:r>
        <w:rPr>
          <w:rFonts w:hint="eastAsia" w:ascii="Times New Roman" w:hAnsi="Times New Roman" w:cs="Times New Roman"/>
          <w:b/>
          <w:bCs/>
          <w:color w:val="auto"/>
          <w:sz w:val="21"/>
          <w:szCs w:val="21"/>
          <w:lang w:eastAsia="zh-CN"/>
        </w:rPr>
        <w:t>——“</w:t>
      </w:r>
      <w:r>
        <w:rPr>
          <w:rFonts w:hint="eastAsia" w:ascii="Times New Roman" w:hAnsi="Times New Roman" w:eastAsia="宋体" w:cs="Times New Roman"/>
          <w:b/>
          <w:bCs/>
          <w:color w:val="auto"/>
          <w:sz w:val="21"/>
          <w:szCs w:val="21"/>
        </w:rPr>
        <w:t>活用教材词汇，靶向高考写作</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之人教新选必1U2单词拓展</w:t>
      </w:r>
    </w:p>
    <w:p>
      <w:pPr>
        <w:ind w:firstLine="420" w:firstLineChars="200"/>
        <w:rPr>
          <w:rFonts w:hint="eastAsia"/>
          <w:color w:val="000000"/>
          <w:sz w:val="21"/>
          <w:szCs w:val="21"/>
        </w:rPr>
      </w:pPr>
    </w:p>
    <w:p>
      <w:pPr>
        <w:ind w:firstLine="420" w:firstLineChars="200"/>
        <w:rPr>
          <w:rFonts w:hint="default" w:ascii="宋体" w:hAnsi="宋体" w:eastAsia="宋体" w:cs="宋体"/>
          <w:sz w:val="21"/>
          <w:szCs w:val="21"/>
          <w:lang w:val="en-US" w:eastAsia="zh-CN"/>
        </w:rPr>
      </w:pPr>
      <w:bookmarkStart w:id="0" w:name="_GoBack"/>
      <w:r>
        <w:rPr>
          <w:rFonts w:hint="eastAsia"/>
          <w:color w:val="000000"/>
          <w:sz w:val="21"/>
          <w:szCs w:val="21"/>
        </w:rPr>
        <w:t>《普通高中英语课程标准（2017年版）》，从立德树人角度对学科课程目标进行了重构，提出了以语言能力、思维品质、文化意识和学习能力为核心素养的课程总目标。词汇知识作为语言知识的基本要素之一，</w:t>
      </w:r>
      <w:r>
        <w:rPr>
          <w:rFonts w:hint="eastAsia"/>
          <w:sz w:val="21"/>
          <w:szCs w:val="21"/>
        </w:rPr>
        <w:t>是语言的血肉，是通向意义的桥梁</w:t>
      </w:r>
      <w:r>
        <w:rPr>
          <w:rFonts w:hint="eastAsia"/>
          <w:sz w:val="21"/>
          <w:szCs w:val="21"/>
          <w:lang w:val="en-US" w:eastAsia="zh-CN"/>
        </w:rPr>
        <w:t xml:space="preserve">, </w:t>
      </w:r>
      <w:r>
        <w:rPr>
          <w:rFonts w:hint="eastAsia"/>
          <w:color w:val="000000"/>
          <w:sz w:val="21"/>
          <w:szCs w:val="21"/>
        </w:rPr>
        <w:t>对英语语言能力的培养有着至关重要的意义。</w:t>
      </w:r>
      <w:r>
        <w:rPr>
          <w:rFonts w:hint="eastAsia" w:ascii="宋体" w:hAnsi="宋体" w:eastAsia="宋体" w:cs="宋体"/>
          <w:sz w:val="21"/>
          <w:szCs w:val="21"/>
        </w:rPr>
        <w:t>传统词汇教学</w:t>
      </w:r>
      <w:r>
        <w:rPr>
          <w:rFonts w:hint="eastAsia" w:ascii="宋体" w:hAnsi="宋体" w:eastAsia="宋体" w:cs="宋体"/>
          <w:sz w:val="21"/>
          <w:szCs w:val="21"/>
          <w:lang w:val="en-US" w:eastAsia="zh-CN"/>
        </w:rPr>
        <w:t>多为</w:t>
      </w:r>
      <w:r>
        <w:rPr>
          <w:rFonts w:hint="eastAsia"/>
          <w:color w:val="000000"/>
          <w:sz w:val="21"/>
          <w:szCs w:val="21"/>
        </w:rPr>
        <w:t>孤立的</w:t>
      </w:r>
      <w:r>
        <w:rPr>
          <w:color w:val="000000"/>
          <w:sz w:val="21"/>
          <w:szCs w:val="21"/>
        </w:rPr>
        <w:t>、</w:t>
      </w:r>
      <w:r>
        <w:rPr>
          <w:rFonts w:hint="eastAsia"/>
          <w:color w:val="000000"/>
          <w:sz w:val="21"/>
          <w:szCs w:val="21"/>
        </w:rPr>
        <w:t>碎片化和表层化</w:t>
      </w:r>
      <w:r>
        <w:rPr>
          <w:rFonts w:hint="eastAsia"/>
          <w:color w:val="000000"/>
          <w:sz w:val="21"/>
          <w:szCs w:val="21"/>
          <w:lang w:val="en-US" w:eastAsia="zh-CN"/>
        </w:rPr>
        <w:t>教学</w:t>
      </w:r>
      <w:r>
        <w:rPr>
          <w:rFonts w:hint="eastAsia"/>
          <w:color w:val="000000"/>
          <w:sz w:val="21"/>
          <w:szCs w:val="21"/>
        </w:rPr>
        <w:t>。</w:t>
      </w:r>
      <w:r>
        <w:rPr>
          <w:rFonts w:hint="eastAsia" w:ascii="宋体" w:hAnsi="宋体" w:eastAsia="宋体" w:cs="宋体"/>
          <w:sz w:val="21"/>
          <w:szCs w:val="21"/>
        </w:rPr>
        <w:t>教师按照</w:t>
      </w:r>
      <w:r>
        <w:rPr>
          <w:rFonts w:hint="eastAsia" w:ascii="宋体" w:hAnsi="宋体" w:eastAsia="宋体" w:cs="宋体"/>
          <w:sz w:val="21"/>
          <w:szCs w:val="21"/>
          <w:lang w:val="en-US" w:eastAsia="zh-CN"/>
        </w:rPr>
        <w:t>教材</w:t>
      </w:r>
      <w:r>
        <w:rPr>
          <w:rFonts w:hint="eastAsia" w:ascii="宋体" w:hAnsi="宋体" w:eastAsia="宋体" w:cs="宋体"/>
          <w:sz w:val="21"/>
          <w:szCs w:val="21"/>
        </w:rPr>
        <w:t>词汇表顺序</w:t>
      </w:r>
      <w:r>
        <w:rPr>
          <w:rFonts w:hint="eastAsia" w:ascii="宋体" w:hAnsi="宋体" w:eastAsia="宋体" w:cs="宋体"/>
          <w:sz w:val="21"/>
          <w:szCs w:val="21"/>
          <w:lang w:eastAsia="zh-CN"/>
        </w:rPr>
        <w:t>，</w:t>
      </w:r>
      <w:r>
        <w:rPr>
          <w:rFonts w:hint="eastAsia" w:ascii="宋体" w:hAnsi="宋体" w:eastAsia="宋体" w:cs="宋体"/>
          <w:sz w:val="21"/>
          <w:szCs w:val="21"/>
        </w:rPr>
        <w:t>引导学生</w:t>
      </w:r>
      <w:r>
        <w:rPr>
          <w:rFonts w:hint="eastAsia" w:ascii="宋体" w:hAnsi="宋体" w:eastAsia="宋体" w:cs="宋体"/>
          <w:sz w:val="21"/>
          <w:szCs w:val="21"/>
          <w:lang w:val="en-US" w:eastAsia="zh-CN"/>
        </w:rPr>
        <w:t>关注</w:t>
      </w:r>
      <w:r>
        <w:rPr>
          <w:rFonts w:hint="eastAsia" w:ascii="宋体" w:hAnsi="宋体" w:eastAsia="宋体" w:cs="宋体"/>
          <w:sz w:val="21"/>
          <w:szCs w:val="21"/>
        </w:rPr>
        <w:t>单词发音和用法，并罗列出一些脱离语境的例句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随后再附上重复单调的词汇操练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但</w:t>
      </w:r>
      <w:r>
        <w:rPr>
          <w:rFonts w:ascii="宋体" w:hAnsi="宋体" w:eastAsia="宋体" w:cs="宋体"/>
          <w:sz w:val="21"/>
          <w:szCs w:val="21"/>
        </w:rPr>
        <w:t>词汇</w:t>
      </w:r>
      <w:r>
        <w:rPr>
          <w:rFonts w:hint="eastAsia" w:ascii="宋体" w:hAnsi="宋体" w:eastAsia="宋体" w:cs="宋体"/>
          <w:sz w:val="21"/>
          <w:szCs w:val="21"/>
        </w:rPr>
        <w:t>学习</w:t>
      </w:r>
      <w:r>
        <w:rPr>
          <w:rFonts w:ascii="宋体" w:hAnsi="宋体" w:eastAsia="宋体" w:cs="宋体"/>
          <w:sz w:val="21"/>
          <w:szCs w:val="21"/>
        </w:rPr>
        <w:t>不是单独的词汇记忆，也不是独立的词汇操练</w:t>
      </w:r>
      <w:r>
        <w:rPr>
          <w:rFonts w:hint="eastAsia" w:ascii="宋体" w:hAnsi="宋体" w:eastAsia="宋体" w:cs="宋体"/>
          <w:sz w:val="21"/>
          <w:szCs w:val="21"/>
        </w:rPr>
        <w:t>。日常</w:t>
      </w:r>
      <w:r>
        <w:rPr>
          <w:rFonts w:hint="eastAsia" w:ascii="宋体" w:hAnsi="宋体" w:eastAsia="宋体" w:cs="宋体"/>
          <w:sz w:val="21"/>
          <w:szCs w:val="21"/>
          <w:lang w:val="en-US" w:eastAsia="zh-CN"/>
        </w:rPr>
        <w:t>词汇</w:t>
      </w:r>
      <w:r>
        <w:rPr>
          <w:rFonts w:hint="eastAsia" w:ascii="宋体" w:hAnsi="宋体" w:eastAsia="宋体" w:cs="宋体"/>
          <w:sz w:val="21"/>
          <w:szCs w:val="21"/>
        </w:rPr>
        <w:t>教学</w:t>
      </w:r>
      <w:r>
        <w:rPr>
          <w:rFonts w:hint="eastAsia" w:ascii="宋体" w:hAnsi="宋体" w:eastAsia="宋体" w:cs="宋体"/>
          <w:sz w:val="21"/>
          <w:szCs w:val="21"/>
          <w:lang w:val="en-US" w:eastAsia="zh-CN"/>
        </w:rPr>
        <w:t>中</w:t>
      </w:r>
      <w:r>
        <w:rPr>
          <w:rFonts w:hint="eastAsia" w:ascii="宋体" w:hAnsi="宋体" w:eastAsia="宋体" w:cs="宋体"/>
          <w:sz w:val="21"/>
          <w:szCs w:val="21"/>
        </w:rPr>
        <w:t>应还原真实</w:t>
      </w:r>
      <w:r>
        <w:rPr>
          <w:rFonts w:hint="eastAsia" w:ascii="宋体" w:hAnsi="宋体" w:eastAsia="宋体" w:cs="宋体"/>
          <w:sz w:val="21"/>
          <w:szCs w:val="21"/>
          <w:lang w:val="en-US" w:eastAsia="zh-CN"/>
        </w:rPr>
        <w:t>写作</w:t>
      </w:r>
      <w:r>
        <w:rPr>
          <w:rFonts w:hint="eastAsia" w:ascii="宋体" w:hAnsi="宋体" w:eastAsia="宋体" w:cs="宋体"/>
          <w:sz w:val="21"/>
          <w:szCs w:val="21"/>
        </w:rPr>
        <w:t>时学生遇到的困难，</w:t>
      </w:r>
      <w:r>
        <w:rPr>
          <w:rFonts w:hint="eastAsia"/>
          <w:sz w:val="21"/>
          <w:szCs w:val="21"/>
          <w:lang w:val="en-US" w:eastAsia="zh-CN"/>
        </w:rPr>
        <w:t>将词汇教学</w:t>
      </w:r>
      <w:r>
        <w:rPr>
          <w:sz w:val="21"/>
          <w:szCs w:val="21"/>
        </w:rPr>
        <w:t>和</w:t>
      </w:r>
      <w:r>
        <w:rPr>
          <w:rFonts w:hint="eastAsia"/>
          <w:sz w:val="21"/>
          <w:szCs w:val="21"/>
          <w:lang w:val="en-US" w:eastAsia="zh-CN"/>
        </w:rPr>
        <w:t>写作教学</w:t>
      </w:r>
      <w:r>
        <w:rPr>
          <w:sz w:val="21"/>
          <w:szCs w:val="21"/>
        </w:rPr>
        <w:t>深度</w:t>
      </w:r>
      <w:r>
        <w:rPr>
          <w:rFonts w:hint="eastAsia"/>
          <w:sz w:val="21"/>
          <w:szCs w:val="21"/>
        </w:rPr>
        <w:t>结合</w:t>
      </w:r>
      <w:r>
        <w:rPr>
          <w:sz w:val="21"/>
          <w:szCs w:val="21"/>
        </w:rPr>
        <w:t>起来</w:t>
      </w:r>
      <w:r>
        <w:rPr>
          <w:rFonts w:hint="eastAsia"/>
          <w:sz w:val="21"/>
          <w:szCs w:val="21"/>
          <w:lang w:eastAsia="zh-CN"/>
        </w:rPr>
        <w:t>。</w:t>
      </w:r>
      <w:r>
        <w:rPr>
          <w:rFonts w:hint="eastAsia" w:ascii="宋体" w:hAnsi="宋体" w:eastAsia="宋体" w:cs="宋体"/>
          <w:sz w:val="21"/>
          <w:szCs w:val="21"/>
          <w:lang w:val="en-US" w:eastAsia="zh-CN"/>
        </w:rPr>
        <w:t>教师深度研究写作考题，回归课本，在日常的单元词汇学习中确定词汇的写作价值，明确学生写作模仿迁移的重点方面，为写作搭建相应的主题、信息、语言以及评价支架，让学生在持续学习中梳理建构结构化的知识并积累所学，明确自己在写作时可以迁移借鉴的方面。教师可尝试从以下几个方面来构建日常词汇教学与写作教学的深度连接，促进真实的、深度的词汇学习。</w:t>
      </w:r>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一）</w:t>
      </w:r>
      <w:r>
        <w:rPr>
          <w:rFonts w:hint="eastAsia" w:ascii="宋体" w:hAnsi="宋体" w:eastAsia="宋体" w:cs="宋体"/>
          <w:szCs w:val="21"/>
        </w:rPr>
        <w:t>兴趣激励，深度参与</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深度学习必须要有自主性，教师只有调动学生学习主动性，</w:t>
      </w:r>
      <w:r>
        <w:rPr>
          <w:rFonts w:hint="eastAsia" w:ascii="宋体" w:hAnsi="宋体" w:eastAsia="宋体" w:cs="宋体"/>
          <w:sz w:val="21"/>
          <w:szCs w:val="21"/>
          <w:lang w:val="en-US" w:eastAsia="zh-CN"/>
        </w:rPr>
        <w:t>才会有学生的深度参与，</w:t>
      </w:r>
      <w:r>
        <w:rPr>
          <w:rFonts w:hint="eastAsia" w:ascii="宋体" w:hAnsi="宋体" w:eastAsia="宋体" w:cs="宋体"/>
          <w:sz w:val="21"/>
          <w:szCs w:val="21"/>
        </w:rPr>
        <w:t>才能促进词汇的深度学习。教师可从以下几方面来激发学生词汇深度学习的兴趣</w:t>
      </w:r>
      <w:r>
        <w:rPr>
          <w:rFonts w:hint="eastAsia" w:ascii="宋体" w:hAnsi="宋体" w:eastAsia="宋体" w:cs="宋体"/>
          <w:sz w:val="21"/>
          <w:szCs w:val="21"/>
          <w:lang w:eastAsia="zh-CN"/>
        </w:rPr>
        <w:t>。</w:t>
      </w:r>
      <w:r>
        <w:rPr>
          <w:rFonts w:hint="eastAsia" w:ascii="宋体" w:hAnsi="宋体" w:eastAsia="宋体" w:cs="宋体"/>
          <w:sz w:val="21"/>
          <w:szCs w:val="21"/>
        </w:rPr>
        <w:t>首先</w:t>
      </w:r>
      <w:r>
        <w:rPr>
          <w:rFonts w:ascii="宋体" w:hAnsi="宋体" w:eastAsia="宋体" w:cs="宋体"/>
          <w:sz w:val="21"/>
          <w:szCs w:val="21"/>
        </w:rPr>
        <w:t>，</w:t>
      </w:r>
      <w:r>
        <w:rPr>
          <w:rFonts w:hint="eastAsia" w:ascii="宋体" w:hAnsi="宋体" w:eastAsia="宋体" w:cs="宋体"/>
          <w:sz w:val="21"/>
          <w:szCs w:val="21"/>
        </w:rPr>
        <w:t>教师</w:t>
      </w:r>
      <w:r>
        <w:rPr>
          <w:rFonts w:hint="eastAsia" w:ascii="宋体" w:hAnsi="宋体" w:eastAsia="宋体" w:cs="宋体"/>
          <w:sz w:val="21"/>
          <w:szCs w:val="21"/>
          <w:lang w:val="en-US" w:eastAsia="zh-CN"/>
        </w:rPr>
        <w:t>通过</w:t>
      </w:r>
      <w:r>
        <w:rPr>
          <w:rFonts w:hint="eastAsia" w:ascii="宋体" w:hAnsi="宋体" w:eastAsia="宋体" w:cs="宋体"/>
          <w:sz w:val="21"/>
          <w:szCs w:val="21"/>
        </w:rPr>
        <w:t>收集文字、图片、图表、音视频等多维学习资源，充分调动学生视觉、听觉、嗅觉等多重感觉系统，让词汇教学变得生动、形象、具体。其次，教师可</w:t>
      </w:r>
      <w:r>
        <w:rPr>
          <w:rFonts w:hint="eastAsia" w:ascii="宋体" w:hAnsi="宋体" w:eastAsia="宋体" w:cs="宋体"/>
          <w:sz w:val="21"/>
          <w:szCs w:val="21"/>
          <w:lang w:val="en-US" w:eastAsia="zh-CN"/>
        </w:rPr>
        <w:t>在日常教学中渗透构词法规律</w:t>
      </w:r>
      <w:r>
        <w:rPr>
          <w:rFonts w:hint="eastAsia" w:ascii="宋体" w:hAnsi="宋体" w:eastAsia="宋体" w:cs="宋体"/>
          <w:sz w:val="21"/>
          <w:szCs w:val="21"/>
        </w:rPr>
        <w:t>，</w:t>
      </w:r>
      <w:r>
        <w:rPr>
          <w:rFonts w:hint="eastAsia" w:ascii="宋体" w:hAnsi="宋体" w:eastAsia="宋体" w:cs="宋体"/>
          <w:sz w:val="21"/>
          <w:szCs w:val="21"/>
          <w:lang w:val="en-US" w:eastAsia="zh-CN"/>
        </w:rPr>
        <w:t>让学生熟悉</w:t>
      </w:r>
      <w:r>
        <w:rPr>
          <w:rFonts w:hint="eastAsia" w:ascii="宋体" w:hAnsi="宋体" w:eastAsia="宋体" w:cs="宋体"/>
          <w:sz w:val="21"/>
          <w:szCs w:val="21"/>
        </w:rPr>
        <w:t>派生、合成</w:t>
      </w:r>
      <w:r>
        <w:rPr>
          <w:rFonts w:hint="eastAsia" w:ascii="宋体" w:hAnsi="宋体" w:eastAsia="宋体" w:cs="宋体"/>
          <w:sz w:val="21"/>
          <w:szCs w:val="21"/>
          <w:lang w:val="en-US" w:eastAsia="zh-CN"/>
        </w:rPr>
        <w:t>和</w:t>
      </w:r>
      <w:r>
        <w:rPr>
          <w:rFonts w:hint="eastAsia" w:ascii="宋体" w:hAnsi="宋体" w:eastAsia="宋体" w:cs="宋体"/>
          <w:sz w:val="21"/>
          <w:szCs w:val="21"/>
        </w:rPr>
        <w:t>转换</w:t>
      </w:r>
      <w:r>
        <w:rPr>
          <w:rFonts w:hint="eastAsia" w:ascii="宋体" w:hAnsi="宋体" w:eastAsia="宋体" w:cs="宋体"/>
          <w:sz w:val="21"/>
          <w:szCs w:val="21"/>
          <w:lang w:val="en-US" w:eastAsia="zh-CN"/>
        </w:rPr>
        <w:t>这三种常见构词法并辅助词汇的科学记背</w:t>
      </w:r>
      <w:r>
        <w:rPr>
          <w:rFonts w:hint="eastAsia" w:ascii="宋体" w:hAnsi="宋体" w:eastAsia="宋体" w:cs="宋体"/>
          <w:sz w:val="21"/>
          <w:szCs w:val="21"/>
        </w:rPr>
        <w:t>。摘录美文、总结高频词、查字典等学习策略</w:t>
      </w:r>
      <w:r>
        <w:rPr>
          <w:rFonts w:hint="eastAsia" w:ascii="宋体" w:hAnsi="宋体" w:eastAsia="宋体" w:cs="宋体"/>
          <w:sz w:val="21"/>
          <w:szCs w:val="21"/>
          <w:lang w:val="en-US" w:eastAsia="zh-CN"/>
        </w:rPr>
        <w:t>的指导</w:t>
      </w:r>
      <w:r>
        <w:rPr>
          <w:rFonts w:hint="eastAsia" w:ascii="宋体" w:hAnsi="宋体" w:eastAsia="宋体" w:cs="宋体"/>
          <w:sz w:val="21"/>
          <w:szCs w:val="21"/>
        </w:rPr>
        <w:t>也有助于学生去搭建自己的词汇框架和培养高效的学习习惯</w:t>
      </w:r>
      <w:r>
        <w:rPr>
          <w:rFonts w:ascii="宋体" w:hAnsi="宋体" w:eastAsia="宋体" w:cs="宋体"/>
          <w:sz w:val="21"/>
          <w:szCs w:val="21"/>
        </w:rPr>
        <w:t>。</w:t>
      </w:r>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二</w:t>
      </w:r>
      <w:r>
        <w:rPr>
          <w:rFonts w:ascii="宋体" w:hAnsi="宋体" w:eastAsia="宋体" w:cs="宋体"/>
          <w:szCs w:val="21"/>
        </w:rPr>
        <w:t>）</w:t>
      </w:r>
      <w:r>
        <w:rPr>
          <w:rFonts w:hint="eastAsia" w:ascii="宋体" w:hAnsi="宋体" w:eastAsia="宋体" w:cs="宋体"/>
          <w:szCs w:val="21"/>
        </w:rPr>
        <w:t>问题介入，深度浸润</w:t>
      </w:r>
    </w:p>
    <w:p>
      <w:pPr>
        <w:ind w:firstLine="420" w:firstLineChars="200"/>
        <w:rPr>
          <w:rFonts w:hint="eastAsia" w:ascii="宋体" w:hAnsi="宋体" w:eastAsia="宋体" w:cs="宋体"/>
          <w:szCs w:val="21"/>
        </w:rPr>
      </w:pPr>
      <w:r>
        <w:rPr>
          <w:rFonts w:hint="eastAsia" w:ascii="宋体" w:hAnsi="宋体" w:eastAsia="宋体" w:cs="宋体"/>
          <w:szCs w:val="21"/>
        </w:rPr>
        <w:t>问题是</w:t>
      </w:r>
      <w:r>
        <w:rPr>
          <w:rFonts w:ascii="宋体" w:hAnsi="宋体" w:eastAsia="宋体" w:cs="宋体"/>
          <w:szCs w:val="21"/>
        </w:rPr>
        <w:t>思维的起点，</w:t>
      </w:r>
      <w:r>
        <w:rPr>
          <w:rFonts w:hint="eastAsia" w:ascii="宋体" w:hAnsi="宋体" w:eastAsia="宋体" w:cs="宋体"/>
          <w:szCs w:val="21"/>
        </w:rPr>
        <w:t>为学生指明思考、讨论与交流的方向</w:t>
      </w:r>
      <w:r>
        <w:rPr>
          <w:rFonts w:hint="eastAsia" w:ascii="宋体" w:hAnsi="宋体" w:eastAsia="宋体" w:cs="宋体"/>
          <w:szCs w:val="21"/>
          <w:lang w:eastAsia="zh-CN"/>
        </w:rPr>
        <w:t>，</w:t>
      </w:r>
      <w:r>
        <w:rPr>
          <w:rFonts w:hint="eastAsia" w:ascii="宋体" w:hAnsi="宋体" w:eastAsia="宋体" w:cs="宋体"/>
          <w:szCs w:val="21"/>
        </w:rPr>
        <w:t>是一项集设疑、激趣、引思为一体的综合性教学艺术。</w:t>
      </w:r>
      <w:r>
        <w:rPr>
          <w:rFonts w:hint="eastAsia" w:ascii="宋体" w:hAnsi="宋体" w:eastAsia="宋体" w:cs="宋体"/>
          <w:szCs w:val="21"/>
          <w:lang w:val="en-US" w:eastAsia="zh-CN"/>
        </w:rPr>
        <w:t>在日常教学中，教师可在</w:t>
      </w:r>
      <w:r>
        <w:rPr>
          <w:rFonts w:hint="eastAsia" w:ascii="宋体" w:hAnsi="宋体" w:eastAsia="宋体" w:cs="宋体"/>
          <w:szCs w:val="21"/>
        </w:rPr>
        <w:t>在问题</w:t>
      </w:r>
      <w:r>
        <w:rPr>
          <w:rFonts w:ascii="宋体" w:hAnsi="宋体" w:eastAsia="宋体" w:cs="宋体"/>
          <w:szCs w:val="21"/>
        </w:rPr>
        <w:t>设计</w:t>
      </w:r>
      <w:r>
        <w:rPr>
          <w:rFonts w:hint="eastAsia" w:ascii="宋体" w:hAnsi="宋体" w:eastAsia="宋体" w:cs="宋体"/>
          <w:szCs w:val="21"/>
        </w:rPr>
        <w:t>上巧妙的串上目标词汇或者目标词汇的同义词，通过</w:t>
      </w:r>
      <w:r>
        <w:rPr>
          <w:rFonts w:ascii="宋体" w:hAnsi="宋体" w:eastAsia="宋体" w:cs="宋体"/>
          <w:szCs w:val="21"/>
        </w:rPr>
        <w:t>问题</w:t>
      </w:r>
      <w:r>
        <w:rPr>
          <w:rFonts w:hint="eastAsia" w:ascii="宋体" w:hAnsi="宋体" w:eastAsia="宋体" w:cs="宋体"/>
          <w:szCs w:val="21"/>
        </w:rPr>
        <w:t>让目标词汇得以复现</w:t>
      </w:r>
      <w:r>
        <w:rPr>
          <w:rFonts w:ascii="宋体" w:hAnsi="宋体" w:eastAsia="宋体" w:cs="宋体"/>
          <w:szCs w:val="21"/>
        </w:rPr>
        <w:t>，</w:t>
      </w:r>
      <w:r>
        <w:rPr>
          <w:rFonts w:hint="eastAsia" w:ascii="宋体" w:hAnsi="宋体" w:eastAsia="宋体" w:cs="宋体"/>
          <w:szCs w:val="21"/>
        </w:rPr>
        <w:t>引导</w:t>
      </w:r>
      <w:r>
        <w:rPr>
          <w:rFonts w:ascii="宋体" w:hAnsi="宋体" w:eastAsia="宋体" w:cs="宋体"/>
          <w:szCs w:val="21"/>
        </w:rPr>
        <w:t>学生</w:t>
      </w:r>
      <w:r>
        <w:rPr>
          <w:rFonts w:hint="eastAsia" w:ascii="宋体" w:hAnsi="宋体" w:eastAsia="宋体" w:cs="宋体"/>
          <w:szCs w:val="21"/>
        </w:rPr>
        <w:t>识别</w:t>
      </w:r>
      <w:r>
        <w:rPr>
          <w:rFonts w:ascii="宋体" w:hAnsi="宋体" w:eastAsia="宋体" w:cs="宋体"/>
          <w:szCs w:val="21"/>
        </w:rPr>
        <w:t>、理解目标词汇，在问答模式下</w:t>
      </w:r>
      <w:r>
        <w:rPr>
          <w:rFonts w:hint="eastAsia" w:ascii="宋体" w:hAnsi="宋体" w:eastAsia="宋体" w:cs="宋体"/>
          <w:szCs w:val="21"/>
        </w:rPr>
        <w:t>创设</w:t>
      </w:r>
      <w:r>
        <w:rPr>
          <w:rFonts w:ascii="宋体" w:hAnsi="宋体" w:eastAsia="宋体" w:cs="宋体"/>
          <w:szCs w:val="21"/>
        </w:rPr>
        <w:t>词汇学习浸润场，</w:t>
      </w:r>
      <w:r>
        <w:rPr>
          <w:rFonts w:hint="eastAsia" w:ascii="宋体" w:hAnsi="宋体" w:eastAsia="宋体" w:cs="宋体"/>
          <w:szCs w:val="21"/>
        </w:rPr>
        <w:t>潜移默化地</w:t>
      </w:r>
      <w:r>
        <w:rPr>
          <w:rFonts w:ascii="宋体" w:hAnsi="宋体" w:eastAsia="宋体" w:cs="宋体"/>
          <w:szCs w:val="21"/>
        </w:rPr>
        <w:t>渗透</w:t>
      </w:r>
      <w:r>
        <w:rPr>
          <w:rFonts w:hint="eastAsia" w:ascii="宋体" w:hAnsi="宋体" w:eastAsia="宋体" w:cs="宋体"/>
          <w:szCs w:val="21"/>
        </w:rPr>
        <w:t>词汇</w:t>
      </w:r>
      <w:r>
        <w:rPr>
          <w:rFonts w:ascii="宋体" w:hAnsi="宋体" w:eastAsia="宋体" w:cs="宋体"/>
          <w:szCs w:val="21"/>
        </w:rPr>
        <w:t>教学</w:t>
      </w:r>
      <w:r>
        <w:rPr>
          <w:rFonts w:hint="eastAsia" w:ascii="宋体" w:hAnsi="宋体" w:eastAsia="宋体" w:cs="宋体"/>
          <w:szCs w:val="21"/>
        </w:rPr>
        <w:t>。</w:t>
      </w:r>
      <w:r>
        <w:rPr>
          <w:rFonts w:ascii="Times New Roman" w:hAnsi="Times New Roman" w:eastAsia="宋体" w:cs="Times New Roman"/>
          <w:szCs w:val="21"/>
        </w:rPr>
        <w:t>在教师</w:t>
      </w:r>
      <w:r>
        <w:rPr>
          <w:rFonts w:ascii="宋体" w:hAnsi="宋体" w:eastAsia="宋体" w:cs="宋体"/>
          <w:szCs w:val="21"/>
        </w:rPr>
        <w:t>所创设的问题情景中，学生不经意间</w:t>
      </w:r>
      <w:r>
        <w:rPr>
          <w:rFonts w:hint="eastAsia" w:ascii="宋体" w:hAnsi="宋体" w:eastAsia="宋体" w:cs="宋体"/>
          <w:szCs w:val="21"/>
        </w:rPr>
        <w:t>掌握</w:t>
      </w:r>
      <w:r>
        <w:rPr>
          <w:rFonts w:ascii="宋体" w:hAnsi="宋体" w:eastAsia="宋体" w:cs="宋体"/>
          <w:szCs w:val="21"/>
        </w:rPr>
        <w:t>生词</w:t>
      </w:r>
      <w:r>
        <w:rPr>
          <w:rFonts w:hint="eastAsia" w:ascii="宋体" w:hAnsi="宋体" w:eastAsia="宋体" w:cs="宋体"/>
          <w:szCs w:val="21"/>
        </w:rPr>
        <w:t>、</w:t>
      </w:r>
      <w:r>
        <w:rPr>
          <w:rFonts w:ascii="宋体" w:hAnsi="宋体" w:eastAsia="宋体" w:cs="宋体"/>
          <w:szCs w:val="21"/>
        </w:rPr>
        <w:t>习得生词</w:t>
      </w:r>
      <w:r>
        <w:rPr>
          <w:rFonts w:hint="eastAsia" w:ascii="宋体" w:hAnsi="宋体" w:eastAsia="宋体" w:cs="宋体"/>
          <w:szCs w:val="21"/>
        </w:rPr>
        <w:t>，</w:t>
      </w:r>
      <w:r>
        <w:rPr>
          <w:rFonts w:ascii="宋体" w:hAnsi="宋体" w:eastAsia="宋体" w:cs="宋体"/>
          <w:szCs w:val="21"/>
        </w:rPr>
        <w:t>在问</w:t>
      </w:r>
      <w:r>
        <w:rPr>
          <w:rFonts w:hint="eastAsia" w:ascii="宋体" w:hAnsi="宋体" w:eastAsia="宋体" w:cs="宋体"/>
          <w:szCs w:val="21"/>
        </w:rPr>
        <w:t>答</w:t>
      </w:r>
      <w:r>
        <w:rPr>
          <w:rFonts w:ascii="宋体" w:hAnsi="宋体" w:eastAsia="宋体" w:cs="宋体"/>
          <w:szCs w:val="21"/>
        </w:rPr>
        <w:t>的真实</w:t>
      </w:r>
      <w:r>
        <w:rPr>
          <w:rFonts w:hint="eastAsia" w:ascii="宋体" w:hAnsi="宋体" w:eastAsia="宋体" w:cs="宋体"/>
          <w:szCs w:val="21"/>
        </w:rPr>
        <w:t>学习</w:t>
      </w:r>
      <w:r>
        <w:rPr>
          <w:rFonts w:ascii="宋体" w:hAnsi="宋体" w:eastAsia="宋体" w:cs="宋体"/>
          <w:szCs w:val="21"/>
        </w:rPr>
        <w:t>情景中运用</w:t>
      </w:r>
      <w:r>
        <w:rPr>
          <w:rFonts w:hint="eastAsia" w:ascii="宋体" w:hAnsi="宋体" w:eastAsia="宋体" w:cs="宋体"/>
          <w:szCs w:val="21"/>
        </w:rPr>
        <w:t>生词。</w:t>
      </w:r>
    </w:p>
    <w:p>
      <w:pPr>
        <w:numPr>
          <w:ilvl w:val="0"/>
          <w:numId w:val="0"/>
        </w:numPr>
        <w:tabs>
          <w:tab w:val="left" w:pos="312"/>
        </w:tabs>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三）</w:t>
      </w:r>
      <w:r>
        <w:rPr>
          <w:rFonts w:hint="eastAsia" w:ascii="宋体" w:hAnsi="宋体" w:eastAsia="宋体" w:cs="宋体"/>
          <w:szCs w:val="21"/>
        </w:rPr>
        <w:t>语境推测，深度关联</w:t>
      </w:r>
    </w:p>
    <w:p>
      <w:pPr>
        <w:numPr>
          <w:ilvl w:val="0"/>
          <w:numId w:val="0"/>
        </w:numPr>
        <w:tabs>
          <w:tab w:val="left" w:pos="312"/>
        </w:tabs>
        <w:ind w:firstLine="420" w:firstLineChars="200"/>
        <w:rPr>
          <w:rFonts w:hint="eastAsia" w:ascii="Times New Roman" w:hAnsi="Times New Roman" w:eastAsia="宋体" w:cs="Times New Roman"/>
          <w:szCs w:val="21"/>
        </w:rPr>
      </w:pPr>
      <w:r>
        <w:rPr>
          <w:rFonts w:hint="eastAsia" w:ascii="宋体" w:hAnsi="宋体" w:eastAsia="宋体" w:cs="宋体"/>
          <w:szCs w:val="21"/>
        </w:rPr>
        <w:t>深度学习</w:t>
      </w:r>
      <w:r>
        <w:rPr>
          <w:rFonts w:ascii="宋体" w:hAnsi="宋体" w:eastAsia="宋体" w:cs="宋体"/>
          <w:szCs w:val="21"/>
        </w:rPr>
        <w:t>需要的不再是静态的死记硬背的死知识，而是需要全身心投入去理解、领会、感受、体验</w:t>
      </w:r>
      <w:r>
        <w:rPr>
          <w:rFonts w:hint="eastAsia" w:ascii="宋体" w:hAnsi="宋体" w:eastAsia="宋体" w:cs="宋体"/>
          <w:szCs w:val="21"/>
        </w:rPr>
        <w:t>的</w:t>
      </w:r>
      <w:r>
        <w:rPr>
          <w:rFonts w:ascii="宋体" w:hAnsi="宋体" w:eastAsia="宋体" w:cs="宋体"/>
          <w:szCs w:val="21"/>
        </w:rPr>
        <w:t>“活”起来“动”起来的知识。</w:t>
      </w:r>
      <w:r>
        <w:rPr>
          <w:rFonts w:hint="eastAsia" w:ascii="宋体" w:hAnsi="宋体" w:eastAsia="宋体" w:cs="宋体"/>
          <w:szCs w:val="21"/>
        </w:rPr>
        <w:t>高中英语词汇量大，并且很多都是多义词，在不同语境下</w:t>
      </w:r>
      <w:r>
        <w:rPr>
          <w:rFonts w:hint="eastAsia" w:ascii="宋体" w:hAnsi="宋体" w:eastAsia="宋体" w:cs="宋体"/>
          <w:szCs w:val="21"/>
          <w:lang w:val="en-US" w:eastAsia="zh-CN"/>
        </w:rPr>
        <w:t>单词的词意</w:t>
      </w:r>
      <w:r>
        <w:rPr>
          <w:rFonts w:hint="eastAsia" w:ascii="宋体" w:hAnsi="宋体" w:eastAsia="宋体" w:cs="宋体"/>
          <w:szCs w:val="21"/>
        </w:rPr>
        <w:t>会发生变化。语境与意义密不可分，在</w:t>
      </w:r>
      <w:r>
        <w:rPr>
          <w:rFonts w:hint="eastAsia" w:ascii="宋体" w:hAnsi="宋体" w:eastAsia="宋体" w:cs="宋体"/>
          <w:szCs w:val="21"/>
          <w:lang w:val="en-US" w:eastAsia="zh-CN"/>
        </w:rPr>
        <w:t>语境</w:t>
      </w:r>
      <w:r>
        <w:rPr>
          <w:rFonts w:hint="eastAsia" w:ascii="宋体" w:hAnsi="宋体" w:eastAsia="宋体" w:cs="宋体"/>
          <w:szCs w:val="21"/>
        </w:rPr>
        <w:t>中进行词汇教学，才能帮助学生掌握</w:t>
      </w:r>
      <w:r>
        <w:rPr>
          <w:rFonts w:hint="eastAsia" w:ascii="宋体" w:hAnsi="宋体" w:eastAsia="宋体" w:cs="宋体"/>
          <w:szCs w:val="21"/>
          <w:lang w:val="en-US" w:eastAsia="zh-CN"/>
        </w:rPr>
        <w:t>单词</w:t>
      </w:r>
      <w:r>
        <w:rPr>
          <w:rFonts w:hint="eastAsia" w:ascii="宋体" w:hAnsi="宋体" w:eastAsia="宋体" w:cs="宋体"/>
          <w:szCs w:val="21"/>
        </w:rPr>
        <w:t>的确切含义。</w:t>
      </w:r>
      <w:r>
        <w:rPr>
          <w:rFonts w:hint="eastAsia" w:ascii="Times New Roman" w:hAnsi="Times New Roman"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活用教材词汇，靶向高考写作</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专题板块中，教师可</w:t>
      </w:r>
      <w:r>
        <w:rPr>
          <w:rFonts w:hint="eastAsia" w:ascii="宋体" w:hAnsi="宋体" w:eastAsia="宋体" w:cs="宋体"/>
          <w:b w:val="0"/>
          <w:bCs w:val="0"/>
          <w:szCs w:val="21"/>
        </w:rPr>
        <w:t>依</w:t>
      </w:r>
      <w:r>
        <w:rPr>
          <w:rFonts w:hint="eastAsia" w:ascii="宋体" w:hAnsi="宋体" w:eastAsia="宋体" w:cs="宋体"/>
          <w:szCs w:val="21"/>
        </w:rPr>
        <w:t>托</w:t>
      </w:r>
      <w:r>
        <w:rPr>
          <w:rFonts w:hint="eastAsia" w:ascii="宋体" w:hAnsi="宋体" w:eastAsia="宋体" w:cs="宋体"/>
          <w:szCs w:val="21"/>
          <w:lang w:val="en-US" w:eastAsia="zh-CN"/>
        </w:rPr>
        <w:t>例句所提供的关联</w:t>
      </w:r>
      <w:r>
        <w:rPr>
          <w:rFonts w:hint="eastAsia" w:ascii="宋体" w:hAnsi="宋体" w:eastAsia="宋体" w:cs="宋体"/>
          <w:szCs w:val="21"/>
        </w:rPr>
        <w:t>语境，让学生在</w:t>
      </w:r>
      <w:r>
        <w:rPr>
          <w:rFonts w:hint="eastAsia" w:ascii="宋体" w:hAnsi="宋体" w:eastAsia="宋体" w:cs="宋体"/>
          <w:szCs w:val="21"/>
          <w:lang w:val="en-US" w:eastAsia="zh-CN"/>
        </w:rPr>
        <w:t>微语境中</w:t>
      </w:r>
      <w:r>
        <w:rPr>
          <w:rFonts w:hint="eastAsia" w:ascii="宋体" w:hAnsi="宋体" w:eastAsia="宋体" w:cs="宋体"/>
          <w:szCs w:val="21"/>
        </w:rPr>
        <w:t>细细品味</w:t>
      </w:r>
      <w:r>
        <w:rPr>
          <w:rFonts w:hint="eastAsia" w:ascii="宋体" w:hAnsi="宋体" w:eastAsia="宋体" w:cs="宋体"/>
          <w:szCs w:val="21"/>
          <w:lang w:val="en-US" w:eastAsia="zh-CN"/>
        </w:rPr>
        <w:t>多义词的不同用法</w:t>
      </w:r>
      <w:r>
        <w:rPr>
          <w:rFonts w:hint="eastAsia" w:ascii="宋体" w:hAnsi="宋体" w:eastAsia="宋体" w:cs="宋体"/>
          <w:szCs w:val="21"/>
        </w:rPr>
        <w:t>，</w:t>
      </w:r>
      <w:r>
        <w:rPr>
          <w:rFonts w:hint="eastAsia" w:ascii="宋体" w:hAnsi="宋体" w:eastAsia="宋体" w:cs="宋体"/>
          <w:szCs w:val="21"/>
          <w:lang w:val="en-US" w:eastAsia="zh-CN"/>
        </w:rPr>
        <w:t>体会多义词</w:t>
      </w:r>
      <w:r>
        <w:rPr>
          <w:rFonts w:ascii="宋体" w:hAnsi="宋体" w:eastAsia="宋体" w:cs="宋体"/>
          <w:szCs w:val="21"/>
        </w:rPr>
        <w:t>在特定语境下</w:t>
      </w:r>
      <w:r>
        <w:rPr>
          <w:rFonts w:hint="eastAsia" w:ascii="宋体" w:hAnsi="宋体" w:eastAsia="宋体" w:cs="宋体"/>
          <w:szCs w:val="21"/>
          <w:lang w:val="en-US" w:eastAsia="zh-CN"/>
        </w:rPr>
        <w:t>的</w:t>
      </w:r>
      <w:r>
        <w:rPr>
          <w:rFonts w:hint="eastAsia" w:ascii="宋体" w:hAnsi="宋体" w:eastAsia="宋体" w:cs="宋体"/>
          <w:szCs w:val="21"/>
        </w:rPr>
        <w:t>内涵</w:t>
      </w:r>
      <w:r>
        <w:rPr>
          <w:rFonts w:hint="eastAsia" w:ascii="宋体" w:hAnsi="宋体" w:eastAsia="宋体" w:cs="宋体"/>
          <w:szCs w:val="21"/>
          <w:lang w:eastAsia="zh-CN"/>
        </w:rPr>
        <w:t>。</w:t>
      </w:r>
      <w:r>
        <w:rPr>
          <w:rFonts w:hint="eastAsia" w:ascii="Times New Roman" w:hAnsi="Times New Roman" w:eastAsia="宋体" w:cs="Times New Roman"/>
          <w:szCs w:val="21"/>
        </w:rPr>
        <w:t>在语境中分析并判断多义字词在具体场景中的意义，</w:t>
      </w:r>
      <w:r>
        <w:rPr>
          <w:rFonts w:hint="eastAsia" w:ascii="Times New Roman" w:hAnsi="Times New Roman" w:eastAsia="宋体" w:cs="Times New Roman"/>
          <w:szCs w:val="21"/>
          <w:lang w:val="en-US" w:eastAsia="zh-CN"/>
        </w:rPr>
        <w:t>也</w:t>
      </w:r>
      <w:r>
        <w:rPr>
          <w:rFonts w:hint="eastAsia" w:ascii="Times New Roman" w:hAnsi="Times New Roman" w:eastAsia="宋体" w:cs="Times New Roman"/>
          <w:szCs w:val="21"/>
        </w:rPr>
        <w:t>有助于完整的训练学生对词汇内涵和外延的理解力。</w:t>
      </w:r>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四</w:t>
      </w:r>
      <w:r>
        <w:rPr>
          <w:rFonts w:ascii="宋体" w:hAnsi="宋体" w:eastAsia="宋体" w:cs="宋体"/>
          <w:szCs w:val="21"/>
        </w:rPr>
        <w:t>）</w:t>
      </w:r>
      <w:r>
        <w:rPr>
          <w:rFonts w:hint="eastAsia" w:ascii="宋体" w:hAnsi="宋体" w:eastAsia="宋体" w:cs="宋体"/>
          <w:szCs w:val="21"/>
        </w:rPr>
        <w:t>分类词汇，</w:t>
      </w:r>
      <w:r>
        <w:rPr>
          <w:rFonts w:ascii="宋体" w:hAnsi="宋体" w:eastAsia="宋体" w:cs="宋体"/>
          <w:szCs w:val="21"/>
        </w:rPr>
        <w:t>深度</w:t>
      </w:r>
      <w:r>
        <w:rPr>
          <w:rFonts w:hint="eastAsia" w:ascii="宋体" w:hAnsi="宋体" w:eastAsia="宋体" w:cs="宋体"/>
          <w:szCs w:val="21"/>
        </w:rPr>
        <w:t xml:space="preserve">选择  </w:t>
      </w:r>
    </w:p>
    <w:p>
      <w:pPr>
        <w:ind w:firstLine="420" w:firstLineChars="200"/>
        <w:rPr>
          <w:rFonts w:hint="default" w:ascii="Times New Roman" w:hAnsi="Times New Roman" w:eastAsia="宋体" w:cs="Times New Roman"/>
          <w:szCs w:val="21"/>
          <w:lang w:val="en-US" w:eastAsia="zh-CN"/>
        </w:rPr>
      </w:pPr>
      <w:r>
        <w:rPr>
          <w:rFonts w:hint="eastAsia" w:ascii="宋体" w:hAnsi="宋体" w:eastAsia="宋体" w:cs="宋体"/>
          <w:color w:val="000000" w:themeColor="text1"/>
          <w:szCs w:val="21"/>
          <w14:textFill>
            <w14:solidFill>
              <w14:schemeClr w14:val="tx1"/>
            </w14:solidFill>
          </w14:textFill>
        </w:rPr>
        <w:t>词汇学习要有目标，才会有方向。</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很多老师走入教学和备考的误区：脱离语境背高分句型；忽视考纲词汇和教材词汇，不求甚解背所谓“高大上的”课外高级词汇；教材词汇不加区分地听默写。因此</w:t>
      </w:r>
      <w:r>
        <w:rPr>
          <w:rFonts w:hint="eastAsia" w:ascii="Times New Roman" w:hAnsi="Times New Roman" w:cs="Times New Roman"/>
          <w:b w:val="0"/>
          <w:bCs w:val="0"/>
          <w:color w:val="000000" w:themeColor="text1"/>
          <w:sz w:val="21"/>
          <w:szCs w:val="21"/>
          <w:lang w:eastAsia="zh-CN"/>
          <w14:textFill>
            <w14:solidFill>
              <w14:schemeClr w14:val="tx1"/>
            </w14:solidFill>
          </w14:textFill>
        </w:rPr>
        <w:t>词汇多、用法杂、时间紧、无从下手是词汇</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学习</w:t>
      </w:r>
      <w:r>
        <w:rPr>
          <w:rFonts w:hint="eastAsia" w:ascii="Times New Roman" w:hAnsi="Times New Roman" w:cs="Times New Roman"/>
          <w:b w:val="0"/>
          <w:bCs w:val="0"/>
          <w:color w:val="000000" w:themeColor="text1"/>
          <w:sz w:val="21"/>
          <w:szCs w:val="21"/>
          <w:lang w:eastAsia="zh-CN"/>
          <w14:textFill>
            <w14:solidFill>
              <w14:schemeClr w14:val="tx1"/>
            </w14:solidFill>
          </w14:textFill>
        </w:rPr>
        <w:t>中普遍存在的问题。</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不是所有的单词都要听写，要引导学生区分写作词汇（听说读写）和阅读词汇（读）。对于只需用于阅读中识义的单词是不需要听写，训练学生快速反应即可。对于写作词汇，多听写重要的语块和句子，用语块和句子翻译帮助学生强化对固定化语块或半固定化语块的识记和内化。</w:t>
      </w:r>
      <w:r>
        <w:rPr>
          <w:rFonts w:hint="eastAsia" w:ascii="Times New Roman" w:hAnsi="Times New Roman"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活用教材词汇，靶向高考写作</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专题板块</w:t>
      </w:r>
      <w:r>
        <w:rPr>
          <w:rFonts w:hint="eastAsia" w:ascii="Times New Roman" w:hAnsi="Times New Roman" w:eastAsia="宋体" w:cs="Times New Roman"/>
          <w:b w:val="0"/>
          <w:bCs w:val="0"/>
          <w:color w:val="000000" w:themeColor="text1"/>
          <w:sz w:val="21"/>
          <w:szCs w:val="21"/>
          <w14:textFill>
            <w14:solidFill>
              <w14:schemeClr w14:val="tx1"/>
            </w14:solidFill>
          </w14:textFill>
        </w:rPr>
        <w:t>鼓励学生活用教材词汇，在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写作</w:t>
      </w:r>
      <w:r>
        <w:rPr>
          <w:rFonts w:hint="eastAsia" w:ascii="Times New Roman" w:hAnsi="Times New Roman" w:eastAsia="宋体" w:cs="Times New Roman"/>
          <w:b w:val="0"/>
          <w:bCs w:val="0"/>
          <w:color w:val="000000" w:themeColor="text1"/>
          <w:sz w:val="21"/>
          <w:szCs w:val="21"/>
          <w14:textFill>
            <w14:solidFill>
              <w14:schemeClr w14:val="tx1"/>
            </w14:solidFill>
          </w14:textFill>
        </w:rPr>
        <w:t>中促使语</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言</w:t>
      </w:r>
      <w:r>
        <w:rPr>
          <w:rFonts w:hint="eastAsia" w:ascii="Times New Roman" w:hAnsi="Times New Roman" w:eastAsia="宋体" w:cs="Times New Roman"/>
          <w:b w:val="0"/>
          <w:bCs w:val="0"/>
          <w:color w:val="000000" w:themeColor="text1"/>
          <w:sz w:val="21"/>
          <w:szCs w:val="21"/>
          <w14:textFill>
            <w14:solidFill>
              <w14:schemeClr w14:val="tx1"/>
            </w14:solidFill>
          </w14:textFill>
        </w:rPr>
        <w:t>的内化和习得</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14:textFill>
            <w14:solidFill>
              <w14:schemeClr w14:val="tx1"/>
            </w14:solidFill>
          </w14:textFill>
        </w:rPr>
        <w:t>提高语言输出的准确性</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14:textFill>
            <w14:solidFill>
              <w14:schemeClr w14:val="tx1"/>
            </w14:solidFill>
          </w14:textFill>
        </w:rPr>
        <w:t>流利性</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和熟练程度。</w:t>
      </w:r>
    </w:p>
    <w:bookmarkEnd w:id="0"/>
    <w:p>
      <w:pPr>
        <w:ind w:firstLine="420" w:firstLineChars="200"/>
        <w:rPr>
          <w:rFonts w:hint="eastAsia" w:ascii="宋体" w:hAnsi="宋体" w:eastAsia="宋体" w:cs="宋体"/>
          <w:szCs w:val="21"/>
          <w:lang w:val="en-US" w:eastAsia="zh-CN"/>
        </w:rPr>
      </w:pPr>
    </w:p>
    <w:p>
      <w:pPr>
        <w:numPr>
          <w:ilvl w:val="0"/>
          <w:numId w:val="0"/>
        </w:numPr>
        <w:tabs>
          <w:tab w:val="left" w:pos="312"/>
        </w:tabs>
        <w:ind w:firstLine="420" w:firstLineChars="200"/>
        <w:rPr>
          <w:rFonts w:hint="eastAsia" w:ascii="宋体" w:hAnsi="宋体" w:eastAsia="宋体" w:cs="宋体"/>
          <w:szCs w:val="21"/>
        </w:rPr>
      </w:pPr>
    </w:p>
    <w:p>
      <w:pPr>
        <w:ind w:firstLine="420" w:firstLineChars="200"/>
        <w:rPr>
          <w:rFonts w:hint="eastAsia" w:ascii="宋体" w:hAnsi="宋体" w:eastAsia="宋体" w:cs="宋体"/>
          <w:szCs w:val="21"/>
          <w:lang w:val="en-US" w:eastAsia="zh-CN"/>
        </w:rPr>
      </w:pPr>
    </w:p>
    <w:p>
      <w:pPr>
        <w:ind w:left="525" w:leftChars="250" w:firstLine="420" w:firstLineChars="200"/>
        <w:rPr>
          <w:rFonts w:hint="eastAsia" w:ascii="宋体" w:hAnsi="宋体" w:eastAsia="宋体" w:cs="宋体"/>
          <w:szCs w:val="21"/>
        </w:rPr>
      </w:pPr>
    </w:p>
    <w:p>
      <w:pPr>
        <w:rPr>
          <w:rFonts w:hint="eastAsia" w:ascii="宋体" w:hAnsi="宋体" w:eastAsia="宋体" w:cs="宋体"/>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ZjI2Yjg4M2VjMDBkODdmNDM1YzcyZGNmZTg4N2MifQ=="/>
  </w:docVars>
  <w:rsids>
    <w:rsidRoot w:val="00000000"/>
    <w:rsid w:val="018C268C"/>
    <w:rsid w:val="110C5004"/>
    <w:rsid w:val="231132FF"/>
    <w:rsid w:val="2DB4512C"/>
    <w:rsid w:val="30AD1B13"/>
    <w:rsid w:val="3CD95E0A"/>
    <w:rsid w:val="5CE45D4F"/>
    <w:rsid w:val="6F8F746C"/>
    <w:rsid w:val="77D4169E"/>
    <w:rsid w:val="79045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1733</Words>
  <Characters>1798</Characters>
  <Lines>0</Lines>
  <Paragraphs>0</Paragraphs>
  <TotalTime>0</TotalTime>
  <ScaleCrop>false</ScaleCrop>
  <LinksUpToDate>false</LinksUpToDate>
  <CharactersWithSpaces>1805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2023-09-10T11:57:00Z</dcterms:created>
  <dc:creator>40198</dc:creator>
  <cp:lastModifiedBy>Administrator</cp:lastModifiedBy>
  <dcterms:modified xsi:type="dcterms:W3CDTF">2025-04-01T07:43:37Z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9DEE32568ADC4DEF819375135E540C90_12</vt:lpwstr>
  </property>
  <property fmtid="{D5CDD505-2E9C-101B-9397-08002B2CF9AE}" pid="4" name="KSOTemplateDocerSaveRecord">
    <vt:lpwstr>eyJoZGlkIjoiNWUzZjI2Yjg4M2VjMDBkODdmNDM1YzcyZGNmZTg4N2MifQ==</vt:lpwstr>
  </property>
</Properties>
</file>