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Book8 Unit2 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Cloning: Where is it leading us?</w:t>
      </w:r>
    </w:p>
    <w:p>
      <w:pPr>
        <w:rPr>
          <w:rFonts w:ascii="微软雅黑" w:hAnsi="微软雅黑" w:eastAsia="微软雅黑"/>
          <w:b/>
          <w:color w:val="666666"/>
          <w:szCs w:val="21"/>
          <w:shd w:val="clear" w:color="auto" w:fill="FFFFFF"/>
        </w:rPr>
      </w:pPr>
      <w:r>
        <w:rPr>
          <w:rFonts w:hint="eastAsia"/>
          <w:b/>
        </w:rPr>
        <w:t>1.课堂理念</w:t>
      </w:r>
      <w:r>
        <w:rPr>
          <w:rFonts w:hint="eastAsia" w:ascii="微软雅黑" w:hAnsi="微软雅黑" w:eastAsia="微软雅黑"/>
          <w:b/>
          <w:color w:val="666666"/>
          <w:szCs w:val="21"/>
          <w:shd w:val="clear" w:color="auto" w:fill="FFFFFF"/>
        </w:rPr>
        <w:t xml:space="preserve">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一堂有效的阅读课应该是教师引领着学生，从多维度去解读一个文本：解读文本结构，理清文章脉络；解读文本语言，提升语言素养；解读主题含义，探究写作意图。既要关注整体结构，也不能放过语言细节，还要升华主题思想。设计各种阅读任务，比如问题链，思维导图，表格填空等能有效培养学生的思维能力和阅读能力。补全漫画，段落复述和课堂讨论等活动能有效激发学生的阅读兴趣，提高听说的综合能力，并为写作做好铺垫。</w:t>
      </w:r>
    </w:p>
    <w:p>
      <w:pPr>
        <w:ind w:firstLine="420" w:firstLineChars="200"/>
      </w:pPr>
    </w:p>
    <w:p>
      <w:pPr>
        <w:rPr>
          <w:rFonts w:hint="eastAsia"/>
          <w:b/>
        </w:rPr>
      </w:pPr>
      <w:r>
        <w:rPr>
          <w:rFonts w:hint="eastAsia"/>
          <w:b/>
        </w:rPr>
        <w:t>2. 教学目标</w:t>
      </w:r>
    </w:p>
    <w:p>
      <w:pPr>
        <w:rPr>
          <w:rFonts w:hint="eastAsia"/>
        </w:rPr>
      </w:pPr>
      <w:r>
        <w:rPr>
          <w:rFonts w:hint="eastAsia"/>
        </w:rPr>
        <w:t>本课结束时，学生能够：</w:t>
      </w:r>
    </w:p>
    <w:p>
      <w:pPr>
        <w:tabs>
          <w:tab w:val="left" w:pos="1215"/>
        </w:tabs>
        <w:rPr>
          <w:rFonts w:hint="eastAsia"/>
        </w:rPr>
      </w:pPr>
      <w:r>
        <w:rPr>
          <w:rFonts w:hint="eastAsia"/>
        </w:rPr>
        <w:t>1）理解克隆的原理和其早期发展及影响。</w:t>
      </w:r>
    </w:p>
    <w:p>
      <w:pPr>
        <w:rPr>
          <w:rFonts w:hint="eastAsia"/>
        </w:rPr>
      </w:pPr>
      <w:r>
        <w:rPr>
          <w:rFonts w:hint="eastAsia"/>
        </w:rPr>
        <w:t>2）理清文本结构，掌握主旨大意以及作者的写作意图。</w:t>
      </w:r>
    </w:p>
    <w:p>
      <w:pPr>
        <w:rPr>
          <w:rFonts w:hint="eastAsia"/>
        </w:rPr>
      </w:pPr>
      <w:r>
        <w:rPr>
          <w:rFonts w:hint="eastAsia"/>
        </w:rPr>
        <w:t>3）掌握文中重要词汇及句型。</w:t>
      </w:r>
    </w:p>
    <w:p>
      <w:pPr>
        <w:rPr>
          <w:rFonts w:hint="eastAsia"/>
        </w:rPr>
      </w:pPr>
      <w:r>
        <w:rPr>
          <w:rFonts w:hint="eastAsia"/>
        </w:rPr>
        <w:t>4）通过个人思考及课堂讨论，产生对克隆的话题进一步探究的兴趣。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3. 教学过程</w:t>
      </w:r>
    </w:p>
    <w:p>
      <w:p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Step1: Lead-in</w:t>
      </w:r>
    </w:p>
    <w:p>
      <w:pPr>
        <w:numPr>
          <w:ilvl w:val="0"/>
          <w:numId w:val="1"/>
        </w:numPr>
        <w:ind w:firstLine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Show the comics and ask the students to guess the missing words in it. </w:t>
      </w:r>
    </w:p>
    <w:p>
      <w:pPr>
        <w:numPr>
          <w:ilvl w:val="0"/>
          <w:numId w:val="1"/>
        </w:numPr>
        <w:ind w:firstLine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Introduce the topic by showing the missing words</w:t>
      </w:r>
      <w:r>
        <w:rPr>
          <w:rFonts w:ascii="Times New Roman" w:hAnsi="Times New Roman" w:eastAsia="宋体" w:cs="Times New Roman"/>
          <w:sz w:val="24"/>
        </w:rPr>
        <w:t xml:space="preserve"> “</w:t>
      </w:r>
      <w:r>
        <w:rPr>
          <w:rFonts w:hint="eastAsia" w:ascii="Times New Roman" w:hAnsi="Times New Roman" w:eastAsia="宋体" w:cs="Times New Roman"/>
          <w:sz w:val="24"/>
        </w:rPr>
        <w:t>you</w:t>
      </w:r>
      <w:r>
        <w:rPr>
          <w:rFonts w:ascii="Times New Roman" w:hAnsi="Times New Roman" w:eastAsia="宋体" w:cs="Times New Roman"/>
          <w:sz w:val="24"/>
        </w:rPr>
        <w:t>’</w:t>
      </w:r>
      <w:r>
        <w:rPr>
          <w:rFonts w:hint="eastAsia" w:ascii="Times New Roman" w:hAnsi="Times New Roman" w:eastAsia="宋体" w:cs="Times New Roman"/>
          <w:sz w:val="24"/>
        </w:rPr>
        <w:t>re a clone of your father</w:t>
      </w:r>
      <w:r>
        <w:rPr>
          <w:rFonts w:ascii="Times New Roman" w:hAnsi="Times New Roman" w:eastAsia="宋体" w:cs="Times New Roman"/>
          <w:sz w:val="24"/>
        </w:rPr>
        <w:t>”</w:t>
      </w:r>
    </w:p>
    <w:p>
      <w:pPr>
        <w:ind w:left="78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(mother</w:t>
      </w:r>
      <w:r>
        <w:rPr>
          <w:rFonts w:ascii="Times New Roman" w:hAnsi="Times New Roman" w:eastAsia="宋体" w:cs="Times New Roman"/>
          <w:sz w:val="24"/>
        </w:rPr>
        <w:t>’</w:t>
      </w:r>
      <w:r>
        <w:rPr>
          <w:rFonts w:hint="eastAsia" w:ascii="Times New Roman" w:hAnsi="Times New Roman" w:eastAsia="宋体" w:cs="Times New Roman"/>
          <w:sz w:val="24"/>
        </w:rPr>
        <w:t xml:space="preserve">s joke------fact in the </w:t>
      </w:r>
      <w:r>
        <w:rPr>
          <w:rFonts w:ascii="Times New Roman" w:hAnsi="Times New Roman" w:eastAsia="宋体" w:cs="Times New Roman"/>
          <w:sz w:val="24"/>
        </w:rPr>
        <w:t>scientific</w:t>
      </w:r>
      <w:r>
        <w:rPr>
          <w:rFonts w:hint="eastAsia" w:ascii="Times New Roman" w:hAnsi="Times New Roman" w:eastAsia="宋体" w:cs="Times New Roman"/>
          <w:sz w:val="24"/>
        </w:rPr>
        <w:t xml:space="preserve"> world------Dolly, the first mammal to be cloned)</w:t>
      </w:r>
    </w:p>
    <w:p>
      <w:pPr>
        <w:ind w:firstLine="42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【设计意图】</w:t>
      </w:r>
    </w:p>
    <w:p>
      <w:pPr>
        <w:ind w:firstLine="42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用四连漫画的形式激发学生的兴趣和参与课堂的积极性，自然引出话题，并预热一些阅读词汇，如“clone, be identical in, appearance, breakthrough,”等</w:t>
      </w:r>
    </w:p>
    <w:p>
      <w:pPr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Step2: Reading for structure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Ask students to make silent fast reading and divide the text into three parts.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Ask students to fill in blanks in the mind map 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roundrect id="_x0000_s2050" o:spid="_x0000_s2050" o:spt="2" style="position:absolute;left:0pt;margin-left:16.8pt;margin-top:11.55pt;height:42pt;width:427.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56" o:spid="_x0000_s2056" o:spt="202" type="#_x0000_t202" style="position:absolute;left:0pt;margin-left:28.8pt;margin-top:1.95pt;height:29.25pt;width:327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Part1:(para1)  The definition of cloning</w:t>
                  </w:r>
                </w:p>
              </w:txbxContent>
            </v:textbox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63" o:spid="_x0000_s2063" o:spt="67" type="#_x0000_t67" style="position:absolute;left:0pt;margin-left:206.55pt;margin-top:9.75pt;height:17.7pt;width:16.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57" o:spid="_x0000_s2057" o:spt="202" type="#_x0000_t202" style="position:absolute;left:0pt;margin-left:23.55pt;margin-top:3.3pt;height:29.25pt;width:327pt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Part2:(para2)  The major uses and procedures of cloning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 w:val="24"/>
        </w:rPr>
        <w:pict>
          <v:roundrect id="_x0000_s2052" o:spid="_x0000_s2052" o:spt="2" style="position:absolute;left:0pt;margin-left:16.8pt;margin-top:1.05pt;height:33.75pt;width:427.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64" o:spid="_x0000_s2064" o:spt="67" type="#_x0000_t67" style="position:absolute;left:0pt;margin-left:206.55pt;margin-top:7.35pt;height:22.5pt;width:16.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58" o:spid="_x0000_s2058" o:spt="202" type="#_x0000_t202" style="position:absolute;left:0pt;margin-left:33.3pt;margin-top:6.9pt;height:29.25pt;width:327pt;z-index:2516664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Part3:(para3-5)  People</w:t>
                  </w:r>
                  <w:r>
                    <w:rPr>
                      <w:b/>
                      <w:szCs w:val="21"/>
                    </w:rPr>
                    <w:t>’</w:t>
                  </w:r>
                  <w:r>
                    <w:rPr>
                      <w:rFonts w:hint="eastAsia"/>
                      <w:b/>
                      <w:szCs w:val="21"/>
                    </w:rPr>
                    <w:t>s reactions to the cloning of Dolly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 w:val="24"/>
        </w:rPr>
        <w:pict>
          <v:roundrect id="_x0000_s2051" o:spid="_x0000_s2051" o:spt="2" style="position:absolute;left:0pt;margin-left:23.55pt;margin-top:0.9pt;height:39pt;width:420.7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66" o:spid="_x0000_s2066" o:spt="67" type="#_x0000_t67" style="position:absolute;left:0pt;flip:x;margin-left:214.25pt;margin-top:11.25pt;height:41.1pt;width:8.8pt;rotation:131072f;z-index:251673600;mso-width-relative:page;mso-height-relative:page;" coordsize="21600,21600" adj="17910,3787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Times New Roman" w:hAnsi="Times New Roman" w:eastAsia="宋体" w:cs="Times New Roman"/>
          <w:sz w:val="24"/>
        </w:rPr>
        <w:pict>
          <v:shape id="_x0000_s2067" o:spid="_x0000_s2067" o:spt="67" type="#_x0000_t67" style="position:absolute;left:0pt;margin-left:269.55pt;margin-top:8.7pt;height:44.25pt;width:12.6pt;rotation:20643840f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shape id="_x0000_s2065" o:spid="_x0000_s2065" o:spt="67" type="#_x0000_t67" style="position:absolute;left:0pt;margin-left:164.65pt;margin-top:-7.3pt;height:44.25pt;width:12.6pt;rotation:2949120f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pict>
          <v:roundrect id="_x0000_s2055" o:spid="_x0000_s2055" o:spt="2" style="position:absolute;left:0pt;margin-left:28.8pt;margin-top:6.15pt;height:64.5pt;width:126.75pt;z-index:251663360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ascii="Times New Roman" w:hAnsi="Times New Roman" w:eastAsia="宋体" w:cs="Times New Roman"/>
          <w:sz w:val="24"/>
        </w:rPr>
        <w:pict>
          <v:roundrect id="_x0000_s2053" o:spid="_x0000_s2053" o:spt="2" style="position:absolute;left:0pt;margin-left:172.8pt;margin-top:6.15pt;height:64.5pt;width:126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ascii="Times New Roman" w:hAnsi="Times New Roman" w:eastAsia="宋体" w:cs="Times New Roman"/>
          <w:sz w:val="24"/>
        </w:rPr>
        <w:pict>
          <v:roundrect id="_x0000_s2054" o:spid="_x0000_s2054" o:spt="2" style="position:absolute;left:0pt;margin-left:312.3pt;margin-top:6.15pt;height:64.5pt;width:132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  <w:r>
        <w:rPr>
          <w:rFonts w:ascii="Times New Roman" w:hAnsi="Times New Roman" w:eastAsia="宋体" w:cs="Times New Roman"/>
          <w:sz w:val="24"/>
        </w:rPr>
        <w:pict>
          <v:shape id="_x0000_s2059" o:spid="_x0000_s2059" o:spt="202" type="#_x0000_t202" style="position:absolute;left:0pt;margin-left:31.65pt;margin-top:13.65pt;height:50.25pt;width:122.4pt;z-index:2516674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para4: the </w:t>
                  </w:r>
                  <w:r>
                    <w:rPr>
                      <w:b/>
                    </w:rPr>
                    <w:t>scientific</w:t>
                  </w:r>
                  <w:r>
                    <w:rPr>
                      <w:rFonts w:hint="eastAsia"/>
                      <w:b/>
                    </w:rPr>
                    <w:t xml:space="preserve"> world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 w:val="24"/>
        </w:rPr>
        <w:pict>
          <v:shape id="_x0000_s2061" o:spid="_x0000_s2061" o:spt="202" type="#_x0000_t202" style="position:absolute;left:0pt;margin-left:177.15pt;margin-top:11.4pt;height:50.25pt;width:121.65pt;z-index:25166848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para5: the media and public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 w:val="24"/>
        </w:rPr>
        <w:pict>
          <v:shape id="_x0000_s2062" o:spid="_x0000_s2062" o:spt="202" type="#_x0000_t202" style="position:absolute;left:0pt;margin-left:316.65pt;margin-top:12.15pt;height:50.25pt;width:123.75pt;z-index:25166950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para6: all walks of people</w:t>
                  </w:r>
                </w:p>
              </w:txbxContent>
            </v:textbox>
          </v:shape>
        </w:pic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【设计意图】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通过简单的思维导图，帮助学生迅速理清课文篇章结构，为进一步的文本解读做好准备。</w:t>
      </w: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Step3: Reading for details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By asking some questions, help the students to understand the details in the text.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Para. 1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What is cloning?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How many examples of cloning are given? </w:t>
      </w:r>
      <w:r>
        <w:rPr>
          <w:rFonts w:ascii="Times New Roman" w:hAnsi="Times New Roman" w:eastAsia="宋体" w:cs="Times New Roman"/>
          <w:sz w:val="24"/>
        </w:rPr>
        <w:t>What</w:t>
      </w:r>
      <w:r>
        <w:rPr>
          <w:rFonts w:hint="eastAsia" w:ascii="Times New Roman" w:hAnsi="Times New Roman" w:eastAsia="宋体" w:cs="Times New Roman"/>
          <w:sz w:val="24"/>
        </w:rPr>
        <w:t xml:space="preserve"> are they?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What do two examples have in common?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Is the topic of this text about natural cloning? What is it about?</w:t>
      </w:r>
    </w:p>
    <w:p>
      <w:pPr>
        <w:ind w:left="840"/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   Para. 2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How many major uses does cloning have? What are they? (answer the question by using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not only</w:t>
      </w:r>
      <w:r>
        <w:rPr>
          <w:rFonts w:ascii="Times New Roman" w:hAnsi="Times New Roman" w:eastAsia="宋体" w:cs="Times New Roman"/>
          <w:sz w:val="24"/>
        </w:rPr>
        <w:t>……</w:t>
      </w:r>
      <w:r>
        <w:rPr>
          <w:rFonts w:hint="eastAsia" w:ascii="Times New Roman" w:hAnsi="Times New Roman" w:eastAsia="宋体" w:cs="Times New Roman"/>
          <w:sz w:val="24"/>
        </w:rPr>
        <w:t>but also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)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What does the word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straightforward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 xml:space="preserve"> mean?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Is cloning a </w:t>
      </w:r>
      <w:r>
        <w:rPr>
          <w:rFonts w:ascii="Times New Roman" w:hAnsi="Times New Roman" w:eastAsia="宋体" w:cs="Times New Roman"/>
          <w:sz w:val="24"/>
        </w:rPr>
        <w:t>difficult</w:t>
      </w:r>
      <w:r>
        <w:rPr>
          <w:rFonts w:hint="eastAsia" w:ascii="Times New Roman" w:hAnsi="Times New Roman" w:eastAsia="宋体" w:cs="Times New Roman"/>
          <w:sz w:val="24"/>
        </w:rPr>
        <w:t xml:space="preserve"> task to undertake? (answer the question by using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so...that.../ such</w:t>
      </w:r>
      <w:r>
        <w:rPr>
          <w:rFonts w:ascii="Times New Roman" w:hAnsi="Times New Roman" w:eastAsia="宋体" w:cs="Times New Roman"/>
          <w:sz w:val="24"/>
        </w:rPr>
        <w:t>…that…</w:t>
      </w:r>
      <w:r>
        <w:rPr>
          <w:rFonts w:hint="eastAsia" w:ascii="Times New Roman" w:hAnsi="Times New Roman" w:eastAsia="宋体" w:cs="Times New Roman"/>
          <w:sz w:val="24"/>
        </w:rPr>
        <w:t>)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Did the </w:t>
      </w:r>
      <w:r>
        <w:rPr>
          <w:rFonts w:ascii="Times New Roman" w:hAnsi="Times New Roman" w:eastAsia="宋体" w:cs="Times New Roman"/>
          <w:sz w:val="24"/>
        </w:rPr>
        <w:t>attempt</w:t>
      </w:r>
      <w:r>
        <w:rPr>
          <w:rFonts w:hint="eastAsia" w:ascii="Times New Roman" w:hAnsi="Times New Roman" w:eastAsia="宋体" w:cs="Times New Roman"/>
          <w:sz w:val="24"/>
        </w:rPr>
        <w:t xml:space="preserve"> of cloning succeed at last? What does the phrase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pay off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 xml:space="preserve"> mean?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What was it that made the scientists succeed in cloning </w:t>
      </w:r>
      <w:r>
        <w:rPr>
          <w:rFonts w:ascii="Times New Roman" w:hAnsi="Times New Roman" w:eastAsia="宋体" w:cs="Times New Roman"/>
          <w:sz w:val="24"/>
        </w:rPr>
        <w:t>mammals</w:t>
      </w:r>
      <w:r>
        <w:rPr>
          <w:rFonts w:hint="eastAsia" w:ascii="Times New Roman" w:hAnsi="Times New Roman" w:eastAsia="宋体" w:cs="Times New Roman"/>
          <w:sz w:val="24"/>
        </w:rPr>
        <w:t>?(</w:t>
      </w:r>
      <w:r>
        <w:rPr>
          <w:rFonts w:ascii="Times New Roman" w:hAnsi="Times New Roman" w:eastAsia="宋体" w:cs="Times New Roman"/>
          <w:sz w:val="24"/>
        </w:rPr>
        <w:t>answer</w:t>
      </w:r>
      <w:r>
        <w:rPr>
          <w:rFonts w:hint="eastAsia" w:ascii="Times New Roman" w:hAnsi="Times New Roman" w:eastAsia="宋体" w:cs="Times New Roman"/>
          <w:sz w:val="24"/>
        </w:rPr>
        <w:t xml:space="preserve"> the question by using the structure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It was</w:t>
      </w:r>
      <w:r>
        <w:rPr>
          <w:rFonts w:ascii="Times New Roman" w:hAnsi="Times New Roman" w:eastAsia="宋体" w:cs="Times New Roman"/>
          <w:sz w:val="24"/>
        </w:rPr>
        <w:t>……</w:t>
      </w:r>
      <w:r>
        <w:rPr>
          <w:rFonts w:hint="eastAsia" w:ascii="Times New Roman" w:hAnsi="Times New Roman" w:eastAsia="宋体" w:cs="Times New Roman"/>
          <w:sz w:val="24"/>
        </w:rPr>
        <w:t>that</w:t>
      </w:r>
      <w:r>
        <w:rPr>
          <w:rFonts w:ascii="Times New Roman" w:hAnsi="Times New Roman" w:eastAsia="宋体" w:cs="Times New Roman"/>
          <w:sz w:val="24"/>
        </w:rPr>
        <w:t>……”</w:t>
      </w:r>
      <w:r>
        <w:rPr>
          <w:rFonts w:hint="eastAsia" w:ascii="Times New Roman" w:hAnsi="Times New Roman" w:eastAsia="宋体" w:cs="Times New Roman"/>
          <w:sz w:val="24"/>
        </w:rPr>
        <w:t>)</w:t>
      </w:r>
    </w:p>
    <w:p>
      <w:pPr>
        <w:ind w:left="840"/>
        <w:jc w:val="left"/>
        <w:rPr>
          <w:rFonts w:ascii="Times New Roman" w:hAnsi="Times New Roman" w:eastAsia="宋体" w:cs="Times New Roman"/>
          <w:sz w:val="24"/>
        </w:rPr>
      </w:pPr>
    </w:p>
    <w:p>
      <w:pPr>
        <w:ind w:left="48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Ask a student to retell the paragraph by referring to the mind map</w:t>
      </w:r>
    </w:p>
    <w:p>
      <w:pPr>
        <w:ind w:left="480" w:firstLine="120" w:firstLineChars="50"/>
        <w:jc w:val="left"/>
        <w:rPr>
          <w:rFonts w:hint="eastAsia" w:ascii="Times New Roman" w:hAnsi="Times New Roman" w:eastAsia="宋体" w:cs="Times New Roman"/>
          <w:sz w:val="24"/>
        </w:rPr>
      </w:pPr>
    </w:p>
    <w:p>
      <w:pPr>
        <w:ind w:left="480" w:firstLine="120" w:firstLineChars="5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Read the graph and answer the questions: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11. What are the roles that female sheep A, B and C play in cloning?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12. Who is the original of the lamb? Why?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Para. 3-5</w:t>
      </w:r>
    </w:p>
    <w:p>
      <w:pPr>
        <w:ind w:firstLine="360" w:firstLineChars="1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13. Where are the reactions from?</w:t>
      </w:r>
    </w:p>
    <w:p>
      <w:pPr>
        <w:ind w:firstLine="360" w:firstLineChars="1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14. How did the reactions of the scientific world change? Why did the change happen?</w:t>
      </w:r>
    </w:p>
    <w:p>
      <w:pPr>
        <w:ind w:firstLine="360" w:firstLineChars="1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15. What does the phrase</w:t>
      </w:r>
      <w:r>
        <w:rPr>
          <w:rFonts w:ascii="Times New Roman" w:hAnsi="Times New Roman" w:eastAsia="宋体" w:cs="Times New Roman"/>
          <w:sz w:val="24"/>
        </w:rPr>
        <w:t xml:space="preserve"> “</w:t>
      </w:r>
      <w:r>
        <w:rPr>
          <w:rFonts w:hint="eastAsia" w:ascii="Times New Roman" w:hAnsi="Times New Roman" w:eastAsia="宋体" w:cs="Times New Roman"/>
          <w:sz w:val="24"/>
        </w:rPr>
        <w:t>cast down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 xml:space="preserve"> mean? </w:t>
      </w:r>
    </w:p>
    <w:p>
      <w:pPr>
        <w:ind w:firstLine="360" w:firstLineChars="1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16. What dose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arbitrary fate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 xml:space="preserve"> refer to?</w:t>
      </w:r>
    </w:p>
    <w:p>
      <w:pPr>
        <w:ind w:firstLine="360" w:firstLineChars="1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17. Choose the correct explanation of the word</w:t>
      </w:r>
      <w:r>
        <w:rPr>
          <w:rFonts w:ascii="Times New Roman" w:hAnsi="Times New Roman" w:eastAsia="宋体" w:cs="Times New Roman"/>
          <w:sz w:val="24"/>
        </w:rPr>
        <w:t xml:space="preserve"> “</w:t>
      </w:r>
      <w:r>
        <w:rPr>
          <w:rFonts w:hint="eastAsia" w:ascii="Times New Roman" w:hAnsi="Times New Roman" w:eastAsia="宋体" w:cs="Times New Roman"/>
          <w:sz w:val="24"/>
        </w:rPr>
        <w:t>controversial</w:t>
      </w:r>
      <w:r>
        <w:rPr>
          <w:rFonts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Times New Roman" w:eastAsia="宋体" w:cs="Times New Roman"/>
          <w:sz w:val="24"/>
        </w:rPr>
        <w:t>.</w:t>
      </w:r>
    </w:p>
    <w:p>
      <w:pPr>
        <w:ind w:left="915" w:leftChars="150" w:hanging="600" w:hangingChars="25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18. Why is it controversial?(answer the question by using </w:t>
      </w:r>
      <w:r>
        <w:rPr>
          <w:rFonts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Times New Roman" w:eastAsia="宋体" w:cs="Times New Roman"/>
          <w:sz w:val="24"/>
        </w:rPr>
        <w:t>on the one hand</w:t>
      </w:r>
      <w:r>
        <w:rPr>
          <w:rFonts w:ascii="Times New Roman" w:hAnsi="Times New Roman" w:eastAsia="宋体" w:cs="Times New Roman"/>
          <w:sz w:val="24"/>
        </w:rPr>
        <w:t>……</w:t>
      </w:r>
      <w:r>
        <w:rPr>
          <w:rFonts w:hint="eastAsia" w:ascii="Times New Roman" w:hAnsi="Times New Roman" w:eastAsia="宋体" w:cs="Times New Roman"/>
          <w:sz w:val="24"/>
        </w:rPr>
        <w:t>on the other hand</w:t>
      </w:r>
      <w:r>
        <w:rPr>
          <w:rFonts w:ascii="Times New Roman" w:hAnsi="Times New Roman" w:eastAsia="宋体" w:cs="Times New Roman"/>
          <w:sz w:val="24"/>
        </w:rPr>
        <w:t>……</w:t>
      </w:r>
      <w:r>
        <w:rPr>
          <w:rFonts w:hint="eastAsia" w:ascii="Times New Roman" w:hAnsi="Times New Roman" w:eastAsia="宋体" w:cs="Times New Roman"/>
          <w:sz w:val="24"/>
        </w:rPr>
        <w:t>)</w:t>
      </w:r>
    </w:p>
    <w:p>
      <w:pPr>
        <w:ind w:left="915" w:leftChars="150" w:hanging="600" w:hangingChars="25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 19. Fill in the form about the reactions from all walks of people</w:t>
      </w:r>
    </w:p>
    <w:p>
      <w:pPr>
        <w:jc w:val="left"/>
        <w:rPr>
          <w:rFonts w:ascii="Times New Roman" w:hAnsi="Times New Roman" w:eastAsia="宋体" w:cs="Times New Roman"/>
          <w:sz w:val="24"/>
        </w:rPr>
      </w:pP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【设计意图】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通过问题链，思维导图，表格任务和段落复述等多种形式帮助学生深层次解读文本，在解决语言问题的同时，理清每个段落内部的脉络。同时引导学生进行词汇和句型的paraphrase，不仅能帮助学生更好理解文本，也是有效的写作训练。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Step4: Discussion </w:t>
      </w:r>
    </w:p>
    <w:p>
      <w:pPr>
        <w:ind w:firstLine="465"/>
        <w:jc w:val="left"/>
        <w:rPr>
          <w:rFonts w:hint="eastAsia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 xml:space="preserve">From the reactions of people, we may find that some are </w:t>
      </w:r>
      <w:r>
        <w:rPr>
          <w:rFonts w:ascii="Times New Roman" w:hAnsi="Times New Roman" w:eastAsia="宋体" w:cs="Times New Roman"/>
          <w:bCs/>
          <w:sz w:val="24"/>
        </w:rPr>
        <w:t>optimistic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about it, while others are pessimistic about it. Still remember the title of the text?</w:t>
      </w:r>
    </w:p>
    <w:p>
      <w:pPr>
        <w:ind w:firstLine="465"/>
        <w:jc w:val="left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Cloning: Where is it leading us?</w:t>
      </w:r>
    </w:p>
    <w:p>
      <w:pPr>
        <w:ind w:firstLine="465"/>
        <w:jc w:val="left"/>
        <w:rPr>
          <w:rFonts w:hint="eastAsia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20. In your opinion, what</w:t>
      </w:r>
      <w:r>
        <w:rPr>
          <w:rFonts w:ascii="Times New Roman" w:hAnsi="Times New Roman" w:eastAsia="宋体" w:cs="Times New Roman"/>
          <w:bCs/>
          <w:sz w:val="24"/>
        </w:rPr>
        <w:t>’</w:t>
      </w:r>
      <w:r>
        <w:rPr>
          <w:rFonts w:hint="eastAsia" w:ascii="Times New Roman" w:hAnsi="Times New Roman" w:eastAsia="宋体" w:cs="Times New Roman"/>
          <w:bCs/>
          <w:sz w:val="24"/>
        </w:rPr>
        <w:t>s the attitude of the author?</w:t>
      </w:r>
    </w:p>
    <w:p>
      <w:pPr>
        <w:ind w:firstLine="840" w:firstLineChars="350"/>
        <w:jc w:val="left"/>
        <w:rPr>
          <w:rFonts w:hint="eastAsia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------objective (considering only the facts)</w:t>
      </w:r>
    </w:p>
    <w:p>
      <w:pPr>
        <w:ind w:firstLine="840" w:firstLineChars="350"/>
        <w:jc w:val="left"/>
        <w:rPr>
          <w:rFonts w:hint="eastAsia" w:ascii="Times New Roman" w:hAnsi="Times New Roman" w:eastAsia="宋体" w:cs="Times New Roman"/>
          <w:bCs/>
          <w:sz w:val="24"/>
        </w:rPr>
      </w:pPr>
    </w:p>
    <w:p>
      <w:pPr>
        <w:jc w:val="left"/>
        <w:rPr>
          <w:rFonts w:hint="eastAsia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What</w:t>
      </w:r>
      <w:r>
        <w:rPr>
          <w:rFonts w:ascii="Times New Roman" w:hAnsi="Times New Roman" w:eastAsia="宋体" w:cs="Times New Roman"/>
          <w:bCs/>
          <w:sz w:val="24"/>
        </w:rPr>
        <w:t>’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s your attitude toward man-made cloning? Now </w:t>
      </w:r>
      <w:r>
        <w:rPr>
          <w:rFonts w:ascii="Times New Roman" w:hAnsi="Times New Roman" w:eastAsia="宋体" w:cs="Times New Roman"/>
          <w:bCs/>
          <w:sz w:val="24"/>
        </w:rPr>
        <w:t>let’s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have a class discussion, and the topic is </w:t>
      </w:r>
      <w:r>
        <w:rPr>
          <w:rFonts w:ascii="Times New Roman" w:hAnsi="Times New Roman" w:eastAsia="宋体" w:cs="Times New Roman"/>
          <w:bCs/>
          <w:sz w:val="24"/>
        </w:rPr>
        <w:t>“Cloning: Twice as nice or double trouble?”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Discuss in a group of four first and then have a class discussion. When stand up, please tell us whether you</w:t>
      </w:r>
      <w:r>
        <w:rPr>
          <w:rFonts w:ascii="Times New Roman" w:hAnsi="Times New Roman" w:eastAsia="宋体" w:cs="Times New Roman"/>
          <w:bCs/>
          <w:sz w:val="24"/>
        </w:rPr>
        <w:t>’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re in favor of it or </w:t>
      </w:r>
      <w:r>
        <w:rPr>
          <w:rFonts w:ascii="Times New Roman" w:hAnsi="Times New Roman" w:eastAsia="宋体" w:cs="Times New Roman"/>
          <w:bCs/>
          <w:sz w:val="24"/>
        </w:rPr>
        <w:t>against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it. Then give your reasons, such as its optimistic possibilities or potential threats.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【设计意图】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理解作者的写作意图，挖掘主题含义。通过小组讨论和班级讨论形式，激发学生对主题的深层思考，锻炼语言输出能力，交流能力，为课后的写作任务做好准备。</w:t>
      </w:r>
    </w:p>
    <w:p>
      <w:pPr>
        <w:jc w:val="left"/>
        <w:rPr>
          <w:rFonts w:ascii="Times New Roman" w:hAnsi="Times New Roman" w:eastAsia="宋体" w:cs="Times New Roman"/>
          <w:sz w:val="24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Step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</w:rPr>
        <w:t>: Conclusion and Assignment</w:t>
      </w:r>
    </w:p>
    <w:p>
      <w:pPr>
        <w:ind w:firstLine="480" w:firstLineChars="200"/>
        <w:jc w:val="left"/>
        <w:rPr>
          <w:rFonts w:hint="eastAsia"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Cloning is a double-edged sword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. </w:t>
      </w:r>
      <w:r>
        <w:rPr>
          <w:rFonts w:ascii="Times New Roman" w:hAnsi="Times New Roman" w:eastAsia="宋体" w:cs="Times New Roman"/>
          <w:bCs/>
          <w:sz w:val="24"/>
        </w:rPr>
        <w:t>Anyway, whether cloning is helpful or harmful depends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</w:rPr>
        <w:t>on</w:t>
      </w:r>
      <w:r>
        <w:rPr>
          <w:rFonts w:hint="eastAsia" w:ascii="Times New Roman" w:hAnsi="Times New Roman" w:eastAsia="宋体" w:cs="Times New Roman"/>
          <w:bCs/>
          <w:sz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</w:rPr>
        <w:t xml:space="preserve">whether we humans develop and use it in a wise way. 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Assignment: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1. Search the internet for the latest information of Cloning.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2. Write a composition about the class discussion “twice as nice or double trouble?”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1) topic introduction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2) opinions from your classmates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3) your opinion</w:t>
      </w:r>
    </w:p>
    <w:p>
      <w:pPr>
        <w:jc w:val="left"/>
        <w:rPr>
          <w:rFonts w:ascii="Times New Roman" w:hAnsi="Times New Roman" w:eastAsia="宋体" w:cs="Times New Roman"/>
          <w:bCs/>
          <w:sz w:val="24"/>
        </w:rPr>
      </w:pPr>
    </w:p>
    <w:p>
      <w:pPr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【设计意图】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为课堂讨论做一个总结，并延伸为课后作业，将课堂讨论写成一篇应用文，作为思考的延续和读写的结合。</w:t>
      </w:r>
    </w:p>
    <w:p>
      <w:pPr>
        <w:jc w:val="left"/>
        <w:rPr>
          <w:rFonts w:ascii="Times New Roman" w:hAnsi="Times New Roman" w:eastAsia="宋体" w:cs="Times New Roman"/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046"/>
    <w:multiLevelType w:val="multilevel"/>
    <w:tmpl w:val="2714704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7A21DD"/>
    <w:multiLevelType w:val="multilevel"/>
    <w:tmpl w:val="5B7A21D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BD6"/>
    <w:rsid w:val="00083CF2"/>
    <w:rsid w:val="000C1580"/>
    <w:rsid w:val="000D4FEE"/>
    <w:rsid w:val="000F5026"/>
    <w:rsid w:val="001560C3"/>
    <w:rsid w:val="00194B64"/>
    <w:rsid w:val="00197E1D"/>
    <w:rsid w:val="00223210"/>
    <w:rsid w:val="002612C5"/>
    <w:rsid w:val="002C2DAE"/>
    <w:rsid w:val="003456EB"/>
    <w:rsid w:val="00346D83"/>
    <w:rsid w:val="00374A5F"/>
    <w:rsid w:val="003D208B"/>
    <w:rsid w:val="0047580A"/>
    <w:rsid w:val="0049440B"/>
    <w:rsid w:val="004F79A8"/>
    <w:rsid w:val="005444C6"/>
    <w:rsid w:val="00555CA0"/>
    <w:rsid w:val="005A438A"/>
    <w:rsid w:val="00686F2B"/>
    <w:rsid w:val="006D0EA4"/>
    <w:rsid w:val="006E638E"/>
    <w:rsid w:val="00703335"/>
    <w:rsid w:val="00756BA4"/>
    <w:rsid w:val="007656BA"/>
    <w:rsid w:val="007A56C3"/>
    <w:rsid w:val="007B09DA"/>
    <w:rsid w:val="007C0875"/>
    <w:rsid w:val="007D3AAB"/>
    <w:rsid w:val="00806AC5"/>
    <w:rsid w:val="008113B5"/>
    <w:rsid w:val="00836346"/>
    <w:rsid w:val="008E45B5"/>
    <w:rsid w:val="00906B08"/>
    <w:rsid w:val="009359A3"/>
    <w:rsid w:val="00951CAB"/>
    <w:rsid w:val="009D1C9A"/>
    <w:rsid w:val="009E77A8"/>
    <w:rsid w:val="009F32D9"/>
    <w:rsid w:val="009F42F1"/>
    <w:rsid w:val="009F4F3F"/>
    <w:rsid w:val="00A11E6A"/>
    <w:rsid w:val="00A744EF"/>
    <w:rsid w:val="00A75D5A"/>
    <w:rsid w:val="00A93885"/>
    <w:rsid w:val="00AE5284"/>
    <w:rsid w:val="00AF6467"/>
    <w:rsid w:val="00B10E56"/>
    <w:rsid w:val="00B175D8"/>
    <w:rsid w:val="00B3015A"/>
    <w:rsid w:val="00B558FF"/>
    <w:rsid w:val="00BA166B"/>
    <w:rsid w:val="00BA208A"/>
    <w:rsid w:val="00BE77FE"/>
    <w:rsid w:val="00C27D89"/>
    <w:rsid w:val="00C55037"/>
    <w:rsid w:val="00CD41D2"/>
    <w:rsid w:val="00CE7283"/>
    <w:rsid w:val="00CE79B4"/>
    <w:rsid w:val="00D3368B"/>
    <w:rsid w:val="00D74631"/>
    <w:rsid w:val="00DB157F"/>
    <w:rsid w:val="00DB4B33"/>
    <w:rsid w:val="00DC19F1"/>
    <w:rsid w:val="00DF3EF0"/>
    <w:rsid w:val="00E21ED1"/>
    <w:rsid w:val="00E32BD6"/>
    <w:rsid w:val="00E32F54"/>
    <w:rsid w:val="00EB3EED"/>
    <w:rsid w:val="00EC0D60"/>
    <w:rsid w:val="00EC17B9"/>
    <w:rsid w:val="00ED2C90"/>
    <w:rsid w:val="00EF60E5"/>
    <w:rsid w:val="00EF7E5C"/>
    <w:rsid w:val="00F6788D"/>
    <w:rsid w:val="00F7452E"/>
    <w:rsid w:val="00F85E40"/>
    <w:rsid w:val="00FC6609"/>
    <w:rsid w:val="00FD6C90"/>
    <w:rsid w:val="68B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6"/>
    <customShpInfo spid="_x0000_s2063"/>
    <customShpInfo spid="_x0000_s2057"/>
    <customShpInfo spid="_x0000_s2052"/>
    <customShpInfo spid="_x0000_s2064"/>
    <customShpInfo spid="_x0000_s2058"/>
    <customShpInfo spid="_x0000_s2051"/>
    <customShpInfo spid="_x0000_s2066"/>
    <customShpInfo spid="_x0000_s2067"/>
    <customShpInfo spid="_x0000_s2065"/>
    <customShpInfo spid="_x0000_s2055"/>
    <customShpInfo spid="_x0000_s2053"/>
    <customShpInfo spid="_x0000_s2054"/>
    <customShpInfo spid="_x0000_s2059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559</Words>
  <Characters>3189</Characters>
  <Lines>26</Lines>
  <Paragraphs>7</Paragraphs>
  <TotalTime>545</TotalTime>
  <ScaleCrop>false</ScaleCrop>
  <LinksUpToDate>false</LinksUpToDate>
  <CharactersWithSpaces>3741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2020-04-20T09:37:00Z</dcterms:created>
  <dc:creator>lenovo</dc:creator>
  <cp:lastModifiedBy>Administrator</cp:lastModifiedBy>
  <dcterms:modified xsi:type="dcterms:W3CDTF">2020-05-01T01:05:56Z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