
<file path=[Content_Types].xml><?xml version="1.0" encoding="utf-8"?>
<Types xmlns="http://schemas.openxmlformats.org/package/2006/content-types">
  <Default Extension="xml" ContentType="application/xml"/>
  <Default Extension="png" ContentType="image/png"/>
  <Default Extension="bmp" ContentType="image/bmp"/>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cs="黑体"/>
          <w:color w:val="FFFFFF" w:themeColor="background1"/>
          <w:sz w:val="22"/>
          <w:szCs w:val="28"/>
          <w:highlight w:val="black"/>
          <w14:textFill>
            <w14:solidFill>
              <w14:schemeClr w14:val="bg1"/>
            </w14:solidFill>
          </w14:textFill>
        </w:rPr>
      </w:pPr>
      <w:r>
        <w:rPr>
          <w:rFonts w:hint="eastAsia" w:ascii="黑体" w:hAnsi="黑体" w:eastAsia="黑体" w:cs="黑体"/>
          <w:color w:val="FFFFFF" w:themeColor="background1"/>
          <w:sz w:val="22"/>
          <w:szCs w:val="28"/>
          <w:highlight w:val="black"/>
          <w14:textFill>
            <w14:solidFill>
              <w14:schemeClr w14:val="bg1"/>
            </w14:solidFill>
          </w14:textFill>
        </w:rPr>
        <w:drawing>
          <wp:anchor distT="0" distB="0" distL="114300" distR="114300" simplePos="0" relativeHeight="251658240" behindDoc="0" locked="0" layoutInCell="1" allowOverlap="1">
            <wp:simplePos x="0" y="0"/>
            <wp:positionH relativeFrom="page">
              <wp:posOffset>10655300</wp:posOffset>
            </wp:positionH>
            <wp:positionV relativeFrom="topMargin">
              <wp:posOffset>10845800</wp:posOffset>
            </wp:positionV>
            <wp:extent cx="342900" cy="406400"/>
            <wp:effectExtent l="0" t="0" r="0" b="1270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342900" cy="406400"/>
                    </a:xfrm>
                    <a:prstGeom prst="rect">
                      <a:avLst/>
                    </a:prstGeom>
                  </pic:spPr>
                </pic:pic>
              </a:graphicData>
            </a:graphic>
          </wp:anchor>
        </w:drawing>
      </w:r>
      <w:r>
        <w:rPr>
          <w:rFonts w:hint="eastAsia" w:ascii="黑体" w:hAnsi="黑体" w:eastAsia="黑体" w:cs="黑体"/>
          <w:color w:val="FFFFFF" w:themeColor="background1"/>
          <w:sz w:val="22"/>
          <w:szCs w:val="28"/>
          <w:highlight w:val="black"/>
          <w14:textFill>
            <w14:solidFill>
              <w14:schemeClr w14:val="bg1"/>
            </w14:solidFill>
          </w14:textFill>
        </w:rPr>
        <w:t>★秘密·202</w:t>
      </w:r>
      <w:r>
        <w:rPr>
          <w:rFonts w:ascii="黑体" w:hAnsi="黑体" w:eastAsia="黑体" w:cs="黑体"/>
          <w:color w:val="FFFFFF" w:themeColor="background1"/>
          <w:sz w:val="22"/>
          <w:szCs w:val="28"/>
          <w:highlight w:val="black"/>
          <w14:textFill>
            <w14:solidFill>
              <w14:schemeClr w14:val="bg1"/>
            </w14:solidFill>
          </w14:textFill>
        </w:rPr>
        <w:t>3</w:t>
      </w:r>
      <w:r>
        <w:rPr>
          <w:rFonts w:hint="eastAsia" w:ascii="黑体" w:hAnsi="黑体" w:eastAsia="黑体" w:cs="黑体"/>
          <w:color w:val="FFFFFF" w:themeColor="background1"/>
          <w:sz w:val="22"/>
          <w:szCs w:val="28"/>
          <w:highlight w:val="black"/>
          <w14:textFill>
            <w14:solidFill>
              <w14:schemeClr w14:val="bg1"/>
            </w14:solidFill>
          </w14:textFill>
        </w:rPr>
        <w:t>年</w:t>
      </w:r>
      <w:r>
        <w:rPr>
          <w:rFonts w:ascii="黑体" w:hAnsi="黑体" w:eastAsia="黑体" w:cs="黑体"/>
          <w:color w:val="FFFFFF" w:themeColor="background1"/>
          <w:sz w:val="22"/>
          <w:szCs w:val="28"/>
          <w:highlight w:val="black"/>
          <w14:textFill>
            <w14:solidFill>
              <w14:schemeClr w14:val="bg1"/>
            </w14:solidFill>
          </w14:textFill>
        </w:rPr>
        <w:t>8</w:t>
      </w:r>
      <w:r>
        <w:rPr>
          <w:rFonts w:hint="eastAsia" w:ascii="黑体" w:hAnsi="黑体" w:eastAsia="黑体" w:cs="黑体"/>
          <w:color w:val="FFFFFF" w:themeColor="background1"/>
          <w:sz w:val="22"/>
          <w:szCs w:val="28"/>
          <w:highlight w:val="black"/>
          <w14:textFill>
            <w14:solidFill>
              <w14:schemeClr w14:val="bg1"/>
            </w14:solidFill>
          </w14:textFill>
        </w:rPr>
        <w:t>月</w:t>
      </w:r>
      <w:r>
        <w:rPr>
          <w:rFonts w:ascii="黑体" w:hAnsi="黑体" w:eastAsia="黑体" w:cs="黑体"/>
          <w:color w:val="FFFFFF" w:themeColor="background1"/>
          <w:sz w:val="22"/>
          <w:szCs w:val="28"/>
          <w:highlight w:val="black"/>
          <w14:textFill>
            <w14:solidFill>
              <w14:schemeClr w14:val="bg1"/>
            </w14:solidFill>
          </w14:textFill>
        </w:rPr>
        <w:t>25</w:t>
      </w:r>
      <w:r>
        <w:rPr>
          <w:rFonts w:hint="eastAsia" w:ascii="黑体" w:hAnsi="黑体" w:eastAsia="黑体" w:cs="黑体"/>
          <w:color w:val="FFFFFF" w:themeColor="background1"/>
          <w:sz w:val="22"/>
          <w:szCs w:val="28"/>
          <w:highlight w:val="black"/>
          <w14:textFill>
            <w14:solidFill>
              <w14:schemeClr w14:val="bg1"/>
            </w14:solidFill>
          </w14:textFill>
        </w:rPr>
        <w:t>日</w:t>
      </w:r>
      <w:r>
        <w:rPr>
          <w:rFonts w:ascii="黑体" w:hAnsi="黑体" w:eastAsia="黑体" w:cs="黑体"/>
          <w:color w:val="FFFFFF" w:themeColor="background1"/>
          <w:sz w:val="22"/>
          <w:szCs w:val="28"/>
          <w:highlight w:val="black"/>
          <w14:textFill>
            <w14:solidFill>
              <w14:schemeClr w14:val="bg1"/>
            </w14:solidFill>
          </w14:textFill>
        </w:rPr>
        <w:t>21</w:t>
      </w:r>
      <w:r>
        <w:rPr>
          <w:rFonts w:hint="eastAsia" w:ascii="黑体" w:hAnsi="黑体" w:eastAsia="黑体" w:cs="黑体"/>
          <w:color w:val="FFFFFF" w:themeColor="background1"/>
          <w:sz w:val="22"/>
          <w:szCs w:val="28"/>
          <w:highlight w:val="black"/>
          <w14:textFill>
            <w14:solidFill>
              <w14:schemeClr w14:val="bg1"/>
            </w14:solidFill>
          </w14:textFill>
        </w:rPr>
        <w:t>：</w:t>
      </w:r>
      <w:r>
        <w:rPr>
          <w:rFonts w:ascii="黑体" w:hAnsi="黑体" w:eastAsia="黑体" w:cs="黑体"/>
          <w:color w:val="FFFFFF" w:themeColor="background1"/>
          <w:sz w:val="22"/>
          <w:szCs w:val="28"/>
          <w:highlight w:val="black"/>
          <w14:textFill>
            <w14:solidFill>
              <w14:schemeClr w14:val="bg1"/>
            </w14:solidFill>
          </w14:textFill>
        </w:rPr>
        <w:t>00</w:t>
      </w:r>
      <w:r>
        <w:rPr>
          <w:rFonts w:hint="eastAsia" w:ascii="黑体" w:hAnsi="黑体" w:eastAsia="黑体" w:cs="黑体"/>
          <w:color w:val="FFFFFF" w:themeColor="background1"/>
          <w:sz w:val="22"/>
          <w:szCs w:val="28"/>
          <w:highlight w:val="black"/>
          <w14:textFill>
            <w14:solidFill>
              <w14:schemeClr w14:val="bg1"/>
            </w14:solidFill>
          </w14:textFill>
        </w:rPr>
        <w:t>前</w:t>
      </w:r>
    </w:p>
    <w:p>
      <w:pPr>
        <w:jc w:val="center"/>
        <w:rPr>
          <w:rFonts w:ascii="黑体" w:hAnsi="黑体" w:eastAsia="黑体" w:cs="黑体"/>
          <w:sz w:val="36"/>
          <w:szCs w:val="44"/>
        </w:rPr>
      </w:pPr>
      <w:r>
        <w:rPr>
          <w:rFonts w:hint="eastAsia" w:ascii="黑体" w:hAnsi="黑体" w:eastAsia="黑体" w:cs="黑体"/>
          <w:sz w:val="36"/>
          <w:szCs w:val="44"/>
        </w:rPr>
        <w:t>重庆市202</w:t>
      </w:r>
      <w:r>
        <w:rPr>
          <w:rFonts w:ascii="黑体" w:hAnsi="黑体" w:eastAsia="黑体" w:cs="黑体"/>
          <w:sz w:val="36"/>
          <w:szCs w:val="44"/>
        </w:rPr>
        <w:t>3</w:t>
      </w:r>
      <w:r>
        <w:rPr>
          <w:rFonts w:hint="eastAsia" w:ascii="黑体" w:hAnsi="黑体" w:eastAsia="黑体" w:cs="黑体"/>
          <w:sz w:val="36"/>
          <w:szCs w:val="44"/>
        </w:rPr>
        <w:t>-202</w:t>
      </w:r>
      <w:r>
        <w:rPr>
          <w:rFonts w:ascii="黑体" w:hAnsi="黑体" w:eastAsia="黑体" w:cs="黑体"/>
          <w:sz w:val="36"/>
          <w:szCs w:val="44"/>
        </w:rPr>
        <w:t>4</w:t>
      </w:r>
      <w:r>
        <w:rPr>
          <w:rFonts w:hint="eastAsia" w:ascii="黑体" w:hAnsi="黑体" w:eastAsia="黑体" w:cs="黑体"/>
          <w:sz w:val="36"/>
          <w:szCs w:val="44"/>
        </w:rPr>
        <w:t>学年（上）</w:t>
      </w:r>
      <w:r>
        <w:rPr>
          <w:rFonts w:ascii="黑体" w:hAnsi="黑体" w:eastAsia="黑体" w:cs="黑体"/>
          <w:sz w:val="36"/>
          <w:szCs w:val="44"/>
        </w:rPr>
        <w:t>8</w:t>
      </w:r>
      <w:r>
        <w:rPr>
          <w:rFonts w:hint="eastAsia" w:ascii="黑体" w:hAnsi="黑体" w:eastAsia="黑体" w:cs="黑体"/>
          <w:sz w:val="36"/>
          <w:szCs w:val="44"/>
        </w:rPr>
        <w:t>月月度质量检测</w:t>
      </w:r>
    </w:p>
    <w:p>
      <w:pPr>
        <w:jc w:val="center"/>
        <w:rPr>
          <w:rFonts w:ascii="黑体" w:hAnsi="黑体" w:eastAsia="黑体" w:cs="黑体"/>
          <w:b/>
          <w:bCs/>
          <w:sz w:val="44"/>
          <w:szCs w:val="52"/>
        </w:rPr>
      </w:pPr>
      <w:r>
        <w:rPr>
          <w:sz w:val="44"/>
        </w:rPr>
        <mc:AlternateContent>
          <mc:Choice Requires="wps">
            <w:drawing>
              <wp:anchor distT="0" distB="0" distL="114300" distR="114300" simplePos="0" relativeHeight="251659264" behindDoc="0" locked="0" layoutInCell="1" allowOverlap="1">
                <wp:simplePos x="0" y="0"/>
                <wp:positionH relativeFrom="column">
                  <wp:posOffset>5397500</wp:posOffset>
                </wp:positionH>
                <wp:positionV relativeFrom="paragraph">
                  <wp:posOffset>197485</wp:posOffset>
                </wp:positionV>
                <wp:extent cx="660400" cy="298450"/>
                <wp:effectExtent l="0" t="0" r="6350" b="6350"/>
                <wp:wrapNone/>
                <wp:docPr id="2" name="文本框 2"/>
                <wp:cNvGraphicFramePr/>
                <a:graphic xmlns:a="http://schemas.openxmlformats.org/drawingml/2006/main">
                  <a:graphicData uri="http://schemas.microsoft.com/office/word/2010/wordprocessingShape">
                    <wps:wsp>
                      <wps:cNvSpPr txBox="1"/>
                      <wps:spPr>
                        <a:xfrm>
                          <a:off x="0" y="0"/>
                          <a:ext cx="660400" cy="298450"/>
                        </a:xfrm>
                        <a:prstGeom prst="rect">
                          <a:avLst/>
                        </a:prstGeom>
                        <a:pattFill prst="shingle">
                          <a:fgClr>
                            <a:sysClr val="windowText" lastClr="000000"/>
                          </a:fgClr>
                          <a:bgClr>
                            <a:sysClr val="window" lastClr="FFFFFF"/>
                          </a:bgClr>
                        </a:pattFill>
                        <a:ln w="6350">
                          <a:noFill/>
                        </a:ln>
                        <a:effectLst/>
                      </wps:spPr>
                      <wps:txbx>
                        <w:txbxContent>
                          <w:p>
                            <w:pPr>
                              <w:rPr>
                                <w:b/>
                                <w:bCs/>
                              </w:rPr>
                            </w:pPr>
                            <w:r>
                              <w:rPr>
                                <w:rFonts w:hint="eastAsia"/>
                                <w:b/>
                                <w:bCs/>
                              </w:rPr>
                              <w:t>202</w:t>
                            </w:r>
                            <w:r>
                              <w:rPr>
                                <w:b/>
                                <w:bCs/>
                              </w:rPr>
                              <w:t>3.08</w:t>
                            </w:r>
                          </w:p>
                        </w:txbxContent>
                      </wps:txbx>
                      <wps:bodyPr rot="0" spcFirstLastPara="0" vertOverflow="overflow" horzOverflow="overflow" vert="horz" wrap="square" lIns="91440" tIns="45720" rIns="91440" bIns="45720" numCol="1" spcCol="0" rtlCol="0" fromWordArt="0" anchor="t" anchorCtr="0" forceAA="0" compatLnSpc="1"/>
                    </wps:wsp>
                  </a:graphicData>
                </a:graphic>
              </wp:anchor>
            </w:drawing>
          </mc:Choice>
          <mc:Fallback>
            <w:pict>
              <v:shape id="_x0000_s1026" o:spid="_x0000_s1026" o:spt="202" type="#_x0000_t202" style="position:absolute;left:0pt;margin-left:425pt;margin-top:15.55pt;height:23.5pt;width:52pt;z-index:251659264;mso-width-relative:page;mso-height-relative:page;" fillcolor="#000000" filled="t" stroked="f" coordsize="21600,21600" o:gfxdata="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vuwZi2AAAAAkB&#10;AAAPAAAAAAAAAAEAIAAAACIAAABkcnMvZG93bnJldi54bWxQSwECFAAUAAAACACHTuJAL4di2FQC&#10;AACkBAAADgAAAAAAAAABACAAAAAnAQAAZHJzL2Uyb0RvYy54bWxQSwUGAAAAAAYABgBZAQAA7QUA&#10;AAAA&#10;">
                <v:fill type="pattern" on="t" color2="#FFFFFF" focussize="0,0" r:id="rId7"/>
                <v:stroke on="f" weight="0.5pt"/>
                <v:imagedata o:title=""/>
                <o:lock v:ext="edit" aspectratio="f"/>
                <v:textbox>
                  <w:txbxContent>
                    <w:p>
                      <w:pPr>
                        <w:rPr>
                          <w:b/>
                          <w:bCs/>
                        </w:rPr>
                      </w:pPr>
                      <w:r>
                        <w:rPr>
                          <w:rFonts w:hint="eastAsia"/>
                          <w:b/>
                          <w:bCs/>
                        </w:rPr>
                        <w:t>202</w:t>
                      </w:r>
                      <w:r>
                        <w:rPr>
                          <w:b/>
                          <w:bCs/>
                        </w:rPr>
                        <w:t>3.08</w:t>
                      </w:r>
                    </w:p>
                  </w:txbxContent>
                </v:textbox>
              </v:shape>
            </w:pict>
          </mc:Fallback>
        </mc:AlternateContent>
      </w:r>
      <w:r>
        <w:rPr>
          <w:rFonts w:hint="eastAsia" w:ascii="黑体" w:hAnsi="黑体" w:eastAsia="黑体" w:cs="黑体"/>
          <w:b/>
          <w:bCs/>
          <w:sz w:val="44"/>
          <w:szCs w:val="52"/>
        </w:rPr>
        <w:t>高三英语答案及评分标准</w:t>
      </w:r>
    </w:p>
    <w:p>
      <w:pPr>
        <w:jc w:val="center"/>
        <w:rPr>
          <w:rFonts w:ascii="宋体" w:hAnsi="宋体" w:eastAsia="宋体" w:cs="宋体"/>
          <w:sz w:val="24"/>
          <w:szCs w:val="32"/>
        </w:rPr>
      </w:pPr>
    </w:p>
    <w:p>
      <w:pPr>
        <w:jc w:val="center"/>
        <w:rPr>
          <w:rFonts w:ascii="宋体" w:hAnsi="宋体" w:eastAsia="宋体" w:cs="宋体"/>
          <w:sz w:val="24"/>
          <w:szCs w:val="32"/>
        </w:rPr>
      </w:pPr>
      <w:r>
        <w:rPr>
          <w:rFonts w:hint="eastAsia" w:ascii="宋体" w:hAnsi="宋体" w:eastAsia="宋体" w:cs="宋体"/>
          <w:sz w:val="24"/>
          <w:szCs w:val="32"/>
        </w:rPr>
        <w:t>【命题单位：重庆缙云教育联盟】</w:t>
      </w:r>
    </w:p>
    <w:p>
      <w:pPr>
        <w:jc w:val="center"/>
        <w:rPr>
          <w:rFonts w:ascii="宋体" w:hAnsi="宋体" w:eastAsia="宋体" w:cs="宋体"/>
          <w:sz w:val="24"/>
          <w:szCs w:val="32"/>
        </w:rPr>
      </w:pPr>
    </w:p>
    <w:p>
      <w:pPr>
        <w:jc w:val="center"/>
        <w:rPr>
          <w:rFonts w:ascii="宋体" w:hAnsi="宋体" w:eastAsia="宋体" w:cs="宋体"/>
          <w:sz w:val="24"/>
          <w:szCs w:val="32"/>
        </w:rPr>
      </w:pP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第一部分 听力</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1-5 CCAAC</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6-10 AABAB</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11-15 BBCAB</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16-20 ACBBA</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第二部分 阅读</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21-23 DAA</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24-27 ADBA</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28-31 CDDB</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32-35 DBAB</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36-40 FBAGE</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第三部分 语言运用</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41-45 ABCAD</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46-50 CBCBD</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51-55 BADAD</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5</w:t>
      </w:r>
      <w:r>
        <w:rPr>
          <w:rFonts w:hint="eastAsia" w:ascii="Times New Roman" w:hAnsi="Times New Roman" w:eastAsia="宋体" w:cs="Times New Roman"/>
          <w:sz w:val="22"/>
          <w:szCs w:val="28"/>
        </w:rPr>
        <w:t xml:space="preserve">6．was listed    </w:t>
      </w:r>
      <w:r>
        <w:rPr>
          <w:rFonts w:ascii="Times New Roman" w:hAnsi="Times New Roman" w:eastAsia="宋体" w:cs="Times New Roman"/>
          <w:sz w:val="22"/>
          <w:szCs w:val="28"/>
        </w:rPr>
        <w:t>5</w:t>
      </w:r>
      <w:r>
        <w:rPr>
          <w:rFonts w:hint="eastAsia" w:ascii="Times New Roman" w:hAnsi="Times New Roman" w:eastAsia="宋体" w:cs="Times New Roman"/>
          <w:sz w:val="22"/>
          <w:szCs w:val="28"/>
        </w:rPr>
        <w:t xml:space="preserve">7．to witness    </w:t>
      </w:r>
      <w:r>
        <w:rPr>
          <w:rFonts w:ascii="Times New Roman" w:hAnsi="Times New Roman" w:eastAsia="宋体" w:cs="Times New Roman"/>
          <w:sz w:val="22"/>
          <w:szCs w:val="28"/>
        </w:rPr>
        <w:t>5</w:t>
      </w:r>
      <w:r>
        <w:rPr>
          <w:rFonts w:hint="eastAsia" w:ascii="Times New Roman" w:hAnsi="Times New Roman" w:eastAsia="宋体" w:cs="Times New Roman"/>
          <w:sz w:val="22"/>
          <w:szCs w:val="28"/>
        </w:rPr>
        <w:t xml:space="preserve">8．telling    </w:t>
      </w:r>
      <w:r>
        <w:rPr>
          <w:rFonts w:ascii="Times New Roman" w:hAnsi="Times New Roman" w:eastAsia="宋体" w:cs="Times New Roman"/>
          <w:sz w:val="22"/>
          <w:szCs w:val="28"/>
        </w:rPr>
        <w:t>5</w:t>
      </w:r>
      <w:r>
        <w:rPr>
          <w:rFonts w:hint="eastAsia" w:ascii="Times New Roman" w:hAnsi="Times New Roman" w:eastAsia="宋体" w:cs="Times New Roman"/>
          <w:sz w:val="22"/>
          <w:szCs w:val="28"/>
        </w:rPr>
        <w:t xml:space="preserve">9．that/which    </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6</w:t>
      </w:r>
      <w:r>
        <w:rPr>
          <w:rFonts w:hint="eastAsia" w:ascii="Times New Roman" w:hAnsi="Times New Roman" w:eastAsia="宋体" w:cs="Times New Roman"/>
          <w:sz w:val="22"/>
          <w:szCs w:val="28"/>
        </w:rPr>
        <w:t xml:space="preserve">0．an    </w:t>
      </w:r>
      <w:r>
        <w:rPr>
          <w:rFonts w:ascii="Times New Roman" w:hAnsi="Times New Roman" w:eastAsia="宋体" w:cs="Times New Roman"/>
          <w:sz w:val="22"/>
          <w:szCs w:val="28"/>
        </w:rPr>
        <w:t>6</w:t>
      </w:r>
      <w:r>
        <w:rPr>
          <w:rFonts w:hint="eastAsia" w:ascii="Times New Roman" w:hAnsi="Times New Roman" w:eastAsia="宋体" w:cs="Times New Roman"/>
          <w:sz w:val="22"/>
          <w:szCs w:val="28"/>
        </w:rPr>
        <w:t xml:space="preserve">1．itself    </w:t>
      </w:r>
      <w:r>
        <w:rPr>
          <w:rFonts w:ascii="Times New Roman" w:hAnsi="Times New Roman" w:eastAsia="宋体" w:cs="Times New Roman"/>
          <w:sz w:val="22"/>
          <w:szCs w:val="28"/>
        </w:rPr>
        <w:t>6</w:t>
      </w:r>
      <w:r>
        <w:rPr>
          <w:rFonts w:hint="eastAsia" w:ascii="Times New Roman" w:hAnsi="Times New Roman" w:eastAsia="宋体" w:cs="Times New Roman"/>
          <w:sz w:val="22"/>
          <w:szCs w:val="28"/>
        </w:rPr>
        <w:t xml:space="preserve">2．powerful    </w:t>
      </w:r>
      <w:r>
        <w:rPr>
          <w:rFonts w:ascii="Times New Roman" w:hAnsi="Times New Roman" w:eastAsia="宋体" w:cs="Times New Roman"/>
          <w:sz w:val="22"/>
          <w:szCs w:val="28"/>
        </w:rPr>
        <w:t>6</w:t>
      </w:r>
      <w:r>
        <w:rPr>
          <w:rFonts w:hint="eastAsia" w:ascii="Times New Roman" w:hAnsi="Times New Roman" w:eastAsia="宋体" w:cs="Times New Roman"/>
          <w:sz w:val="22"/>
          <w:szCs w:val="28"/>
        </w:rPr>
        <w:t xml:space="preserve">3．Like    </w:t>
      </w:r>
      <w:r>
        <w:rPr>
          <w:rFonts w:ascii="Times New Roman" w:hAnsi="Times New Roman" w:eastAsia="宋体" w:cs="Times New Roman"/>
          <w:sz w:val="22"/>
          <w:szCs w:val="28"/>
        </w:rPr>
        <w:t>6</w:t>
      </w:r>
      <w:r>
        <w:rPr>
          <w:rFonts w:hint="eastAsia" w:ascii="Times New Roman" w:hAnsi="Times New Roman" w:eastAsia="宋体" w:cs="Times New Roman"/>
          <w:sz w:val="22"/>
          <w:szCs w:val="28"/>
        </w:rPr>
        <w:t xml:space="preserve">4．recognition    </w:t>
      </w:r>
      <w:r>
        <w:rPr>
          <w:rFonts w:ascii="Times New Roman" w:hAnsi="Times New Roman" w:eastAsia="宋体" w:cs="Times New Roman"/>
          <w:sz w:val="22"/>
          <w:szCs w:val="28"/>
        </w:rPr>
        <w:t>6</w:t>
      </w:r>
      <w:r>
        <w:rPr>
          <w:rFonts w:hint="eastAsia" w:ascii="Times New Roman" w:hAnsi="Times New Roman" w:eastAsia="宋体" w:cs="Times New Roman"/>
          <w:sz w:val="22"/>
          <w:szCs w:val="28"/>
        </w:rPr>
        <w:t>5．began</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第四部分 写作</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第一节</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【示例】</w:t>
      </w:r>
    </w:p>
    <w:p>
      <w:pPr>
        <w:shd w:val="clear" w:color="auto" w:fill="FFFFFF"/>
        <w:spacing w:line="360" w:lineRule="auto"/>
        <w:jc w:val="left"/>
        <w:textAlignment w:val="center"/>
        <w:rPr>
          <w:rFonts w:ascii="Times New Roman" w:hAnsi="Times New Roman" w:cs="Times New Roman"/>
        </w:rPr>
      </w:pPr>
      <w:r>
        <w:rPr>
          <w:rFonts w:ascii="Times New Roman" w:hAnsi="Times New Roman" w:cs="Times New Roman"/>
        </w:rPr>
        <w:t>Dear Mr. Gilhooley,</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I am writing to apply for the programmer position advertised on the online recruitment platform. Please find attached a job application form, my certifications, my resume, and three references.</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The role is very appealing to me, and I believe that my strong technical experience and educational background make me a highly competitive candidate for this position. My key strengths that would support my success in this position are as follows.</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I have sucessful experience in designing, developing and supporting mobile applications.</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I strive continually for excellence.</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I provide exceptional contributions to customer service for all customers.</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With a BS degree in Computer Programming, I have a comprehensive understanding of the full life cycle for software development projects. I am also keen on learning and applying new technologies as appropriate. Please see my resume for additional information on my experience.</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cs="Times New Roman"/>
        </w:rPr>
        <w:t>Thank you for your time and consideration. I look forward to speaking with you about this employment opportunity.</w:t>
      </w:r>
    </w:p>
    <w:p>
      <w:pPr>
        <w:shd w:val="clear" w:color="auto" w:fill="FFFFFF"/>
        <w:spacing w:line="360" w:lineRule="auto"/>
        <w:jc w:val="right"/>
        <w:textAlignment w:val="center"/>
        <w:rPr>
          <w:rFonts w:ascii="Times New Roman" w:hAnsi="Times New Roman" w:cs="Times New Roman"/>
        </w:rPr>
      </w:pPr>
      <w:r>
        <w:rPr>
          <w:rFonts w:ascii="Times New Roman" w:hAnsi="Times New Roman" w:cs="Times New Roman"/>
        </w:rPr>
        <w:t>Yours sincerely,</w:t>
      </w:r>
    </w:p>
    <w:p>
      <w:pPr>
        <w:shd w:val="clear" w:color="auto" w:fill="FFFFFF"/>
        <w:spacing w:line="360" w:lineRule="auto"/>
        <w:jc w:val="right"/>
        <w:textAlignment w:val="center"/>
        <w:rPr>
          <w:rFonts w:ascii="Times New Roman" w:hAnsi="Times New Roman" w:cs="Times New Roman"/>
        </w:rPr>
      </w:pPr>
      <w:r>
        <w:rPr>
          <w:rFonts w:ascii="Times New Roman" w:hAnsi="Times New Roman" w:cs="Times New Roman"/>
        </w:rPr>
        <w:t>John Donaldson</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第二节</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【示例】</w:t>
      </w:r>
    </w:p>
    <w:p>
      <w:pPr>
        <w:shd w:val="clear" w:color="auto" w:fill="FFFFFF"/>
        <w:spacing w:line="360" w:lineRule="auto"/>
        <w:ind w:firstLine="420" w:firstLineChars="200"/>
        <w:jc w:val="left"/>
        <w:textAlignment w:val="center"/>
        <w:rPr>
          <w:rFonts w:ascii="Times New Roman" w:hAnsi="Times New Roman" w:cs="Times New Roman"/>
        </w:rPr>
      </w:pPr>
      <w:r>
        <w:rPr>
          <w:rFonts w:ascii="Times New Roman" w:hAnsi="Times New Roman" w:eastAsia="Times New Roman" w:cs="Times New Roman"/>
          <w:i/>
        </w:rPr>
        <w:t>Peter shouted for help, but in vain(</w:t>
      </w:r>
      <w:r>
        <w:rPr>
          <w:rFonts w:ascii="Times New Roman" w:hAnsi="Times New Roman" w:cs="Times New Roman"/>
          <w:i/>
        </w:rPr>
        <w:t>徒劳</w:t>
      </w:r>
      <w:r>
        <w:rPr>
          <w:rFonts w:ascii="Times New Roman" w:hAnsi="Times New Roman" w:eastAsia="Times New Roman" w:cs="Times New Roman"/>
          <w:i/>
        </w:rPr>
        <w:t xml:space="preserve">). </w:t>
      </w:r>
      <w:r>
        <w:rPr>
          <w:rFonts w:ascii="Times New Roman" w:hAnsi="Times New Roman" w:cs="Times New Roman"/>
        </w:rPr>
        <w:t>Because it was dark and cold, there was no one around who could hear him calling out for help. Gradually, Peter’s arms ached and became numb. Even so, he didn’t remove his finger from the hole. He tried to whistle to encourage himself, but he couldn’t because he was trembling with cold. He thought about his brothers and sisters who must be sleeping in their warm beds and also of his father and mother who must believe he was staying with his blind friend for the night. He thought he would never be able to see them again. A little sad, he fell asleep in the end.</w:t>
      </w:r>
    </w:p>
    <w:p>
      <w:pPr>
        <w:shd w:val="clear" w:color="auto" w:fill="FFFFFF"/>
        <w:spacing w:line="360" w:lineRule="auto"/>
        <w:ind w:firstLine="420"/>
        <w:jc w:val="left"/>
        <w:textAlignment w:val="center"/>
        <w:rPr>
          <w:rFonts w:ascii="Times New Roman" w:hAnsi="Times New Roman" w:cs="Times New Roman"/>
        </w:rPr>
      </w:pPr>
      <w:r>
        <w:rPr>
          <w:rFonts w:ascii="Times New Roman" w:hAnsi="Times New Roman" w:eastAsia="Times New Roman" w:cs="Times New Roman"/>
          <w:i/>
        </w:rPr>
        <w:t>Early the next morning, a man going for work heard Peter’s groan(</w:t>
      </w:r>
      <w:r>
        <w:rPr>
          <w:rFonts w:ascii="Times New Roman" w:hAnsi="Times New Roman" w:cs="Times New Roman"/>
          <w:i/>
        </w:rPr>
        <w:t>呻吟</w:t>
      </w:r>
      <w:r>
        <w:rPr>
          <w:rFonts w:ascii="Times New Roman" w:hAnsi="Times New Roman" w:eastAsia="Times New Roman" w:cs="Times New Roman"/>
          <w:i/>
        </w:rPr>
        <w:t>).</w:t>
      </w:r>
      <w:r>
        <w:rPr>
          <w:rFonts w:ascii="Times New Roman" w:hAnsi="Times New Roman" w:cs="Times New Roman"/>
        </w:rPr>
        <w:t xml:space="preserve"> He found Peter was holding firmly to the side of the great wall. He came down to Peter’s side. Gathering all his strength, Peter informed him about the hole in a very low voice. Soon the alarm was spread and people came running to mend the hole. They also wrapped Peter with a thick blanket and sent him to hospital. All the people praised Peter for his bravery as he saved the whole country from drowning that night.</w:t>
      </w:r>
    </w:p>
    <w:p>
      <w:pPr>
        <w:spacing w:line="240" w:lineRule="atLeast"/>
        <w:rPr>
          <w:rFonts w:ascii="Times New Roman" w:hAnsi="Times New Roman" w:eastAsia="宋体" w:cs="Times New Roman"/>
          <w:sz w:val="22"/>
          <w:szCs w:val="28"/>
        </w:rPr>
      </w:pPr>
      <w:bookmarkStart w:id="0" w:name="_GoBack"/>
      <w:bookmarkEnd w:id="0"/>
    </w:p>
    <w:sectPr>
      <w:headerReference r:id="rId3" w:type="default"/>
      <w:footerReference r:id="rId4" w:type="default"/>
      <w:pgSz w:w="11850" w:h="16783"/>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780" w:firstLineChars="2100"/>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t xml:space="preserve">高三英语答案    第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rPr>
                              <w:rFonts w:hint="eastAsia"/>
                            </w:rPr>
                            <w:t>1</w:t>
                          </w:r>
                          <w:r>
                            <w:rPr>
                              <w:rFonts w:hint="eastAsia"/>
                            </w:rP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rPr>
                        <w:rFonts w:hint="eastAsia"/>
                      </w:rPr>
                      <w:t xml:space="preserve">高三英语答案    第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rPr>
                        <w:rFonts w:hint="eastAsia"/>
                      </w:rPr>
                      <w:t>1</w:t>
                    </w:r>
                    <w:r>
                      <w:rPr>
                        <w:rFonts w:hint="eastAsia"/>
                      </w:rPr>
                      <w:fldChar w:fldCharType="end"/>
                    </w:r>
                    <w:r>
                      <w:rPr>
                        <w:rFonts w:hint="eastAsia"/>
                      </w:rPr>
                      <w:t xml:space="preserve"> 页</w:t>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5"/>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3D5"/>
    <w:rsid w:val="000309DC"/>
    <w:rsid w:val="000648D1"/>
    <w:rsid w:val="000718B6"/>
    <w:rsid w:val="00085DDB"/>
    <w:rsid w:val="000B6D6F"/>
    <w:rsid w:val="00105DAE"/>
    <w:rsid w:val="00125F2D"/>
    <w:rsid w:val="00140D40"/>
    <w:rsid w:val="00142880"/>
    <w:rsid w:val="00143A17"/>
    <w:rsid w:val="00197049"/>
    <w:rsid w:val="001B2420"/>
    <w:rsid w:val="00215F72"/>
    <w:rsid w:val="0023707D"/>
    <w:rsid w:val="00283E50"/>
    <w:rsid w:val="002D2367"/>
    <w:rsid w:val="002E7E85"/>
    <w:rsid w:val="002F2905"/>
    <w:rsid w:val="00313C5F"/>
    <w:rsid w:val="00390EE1"/>
    <w:rsid w:val="003B5B10"/>
    <w:rsid w:val="003F3B72"/>
    <w:rsid w:val="0040588E"/>
    <w:rsid w:val="004151FC"/>
    <w:rsid w:val="00462B21"/>
    <w:rsid w:val="004F5419"/>
    <w:rsid w:val="005B33D5"/>
    <w:rsid w:val="0060088D"/>
    <w:rsid w:val="00655885"/>
    <w:rsid w:val="006666A5"/>
    <w:rsid w:val="006A6AAB"/>
    <w:rsid w:val="00720F79"/>
    <w:rsid w:val="00737945"/>
    <w:rsid w:val="0076203F"/>
    <w:rsid w:val="007E07C8"/>
    <w:rsid w:val="008563E2"/>
    <w:rsid w:val="008806E5"/>
    <w:rsid w:val="008B0F54"/>
    <w:rsid w:val="008B7C78"/>
    <w:rsid w:val="00956FBB"/>
    <w:rsid w:val="00970D7E"/>
    <w:rsid w:val="00974401"/>
    <w:rsid w:val="00987135"/>
    <w:rsid w:val="009D10AD"/>
    <w:rsid w:val="00A56107"/>
    <w:rsid w:val="00A6293F"/>
    <w:rsid w:val="00AB6040"/>
    <w:rsid w:val="00AD04B8"/>
    <w:rsid w:val="00B175D9"/>
    <w:rsid w:val="00B47257"/>
    <w:rsid w:val="00B66543"/>
    <w:rsid w:val="00BB2E7D"/>
    <w:rsid w:val="00BC2CD1"/>
    <w:rsid w:val="00BC5C98"/>
    <w:rsid w:val="00BF08D3"/>
    <w:rsid w:val="00C02FC6"/>
    <w:rsid w:val="00C608F7"/>
    <w:rsid w:val="00C7340A"/>
    <w:rsid w:val="00CA5FE6"/>
    <w:rsid w:val="00CB73AD"/>
    <w:rsid w:val="00D46178"/>
    <w:rsid w:val="00DC665B"/>
    <w:rsid w:val="00E02582"/>
    <w:rsid w:val="00E41F60"/>
    <w:rsid w:val="00E629BA"/>
    <w:rsid w:val="00E70293"/>
    <w:rsid w:val="00E80959"/>
    <w:rsid w:val="00EA1831"/>
    <w:rsid w:val="00F0792C"/>
    <w:rsid w:val="00F44DCD"/>
    <w:rsid w:val="00F62E98"/>
    <w:rsid w:val="00F94E32"/>
    <w:rsid w:val="00FA4093"/>
    <w:rsid w:val="02C21DAA"/>
    <w:rsid w:val="047C739A"/>
    <w:rsid w:val="069E2122"/>
    <w:rsid w:val="073D464D"/>
    <w:rsid w:val="07A97A7E"/>
    <w:rsid w:val="09007A24"/>
    <w:rsid w:val="0922300D"/>
    <w:rsid w:val="0ACE40C3"/>
    <w:rsid w:val="0CC3281A"/>
    <w:rsid w:val="0DA63EB5"/>
    <w:rsid w:val="103C76D6"/>
    <w:rsid w:val="10402040"/>
    <w:rsid w:val="119B7BC5"/>
    <w:rsid w:val="12C83C6D"/>
    <w:rsid w:val="14317801"/>
    <w:rsid w:val="15C16315"/>
    <w:rsid w:val="1C5717B6"/>
    <w:rsid w:val="284B580B"/>
    <w:rsid w:val="2CCE6CFF"/>
    <w:rsid w:val="2D287012"/>
    <w:rsid w:val="2E6B3648"/>
    <w:rsid w:val="3137751D"/>
    <w:rsid w:val="31693C06"/>
    <w:rsid w:val="391D35E7"/>
    <w:rsid w:val="3D121977"/>
    <w:rsid w:val="3D8E2887"/>
    <w:rsid w:val="3DB37ADB"/>
    <w:rsid w:val="3E6604F3"/>
    <w:rsid w:val="3FB90290"/>
    <w:rsid w:val="402A0A53"/>
    <w:rsid w:val="41060FCE"/>
    <w:rsid w:val="46324B98"/>
    <w:rsid w:val="47C43ABE"/>
    <w:rsid w:val="494F6A70"/>
    <w:rsid w:val="4DD403B4"/>
    <w:rsid w:val="4F3A648E"/>
    <w:rsid w:val="52982B83"/>
    <w:rsid w:val="534F5D04"/>
    <w:rsid w:val="552B4B21"/>
    <w:rsid w:val="56137C48"/>
    <w:rsid w:val="56985FAC"/>
    <w:rsid w:val="57187B1A"/>
    <w:rsid w:val="57637022"/>
    <w:rsid w:val="5A7F61A8"/>
    <w:rsid w:val="5B6E3117"/>
    <w:rsid w:val="5B940E2C"/>
    <w:rsid w:val="5E2D476C"/>
    <w:rsid w:val="60313CBA"/>
    <w:rsid w:val="627322BF"/>
    <w:rsid w:val="62937DA5"/>
    <w:rsid w:val="62B7367F"/>
    <w:rsid w:val="632F60A8"/>
    <w:rsid w:val="66B93ED5"/>
    <w:rsid w:val="6B650AF8"/>
    <w:rsid w:val="6D02748F"/>
    <w:rsid w:val="6F861E98"/>
    <w:rsid w:val="74772EC1"/>
    <w:rsid w:val="782F0CC8"/>
    <w:rsid w:val="79C87C23"/>
    <w:rsid w:val="79F861B1"/>
    <w:rsid w:val="7BBE64B6"/>
    <w:rsid w:val="7C3B72CC"/>
    <w:rsid w:val="7D7D45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bmp"/><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2D95E0-32F7-465C-BF1B-C921FAE62806}">
  <ds:schemaRefs/>
</ds:datastoreItem>
</file>

<file path=docProps/app.xml><?xml version="1.0" encoding="utf-8"?>
<Properties xmlns="http://schemas.openxmlformats.org/officeDocument/2006/extended-properties" xmlns:vt="http://schemas.openxmlformats.org/officeDocument/2006/docPropsVTypes">
  <Template>Normal.dotm</Template>
  <Pages>2</Pages>
  <Words>390</Words>
  <Characters>2229</Characters>
  <Lines>18</Lines>
  <Paragraphs>5</Paragraphs>
  <TotalTime>225</TotalTime>
  <ScaleCrop>false</ScaleCrop>
  <LinksUpToDate>false</LinksUpToDate>
  <CharactersWithSpaces>2614</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2021-01-26T02:24:00Z</dcterms:created>
  <dc:creator>Administrator</dc:creator>
  <cp:lastModifiedBy>南山有谷堆</cp:lastModifiedBy>
  <cp:lastPrinted>2022-08-17T05:50:00Z</cp:lastPrinted>
  <dcterms:modified xsi:type="dcterms:W3CDTF">2023-08-29T02:42:18Z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