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jc w:val="center"/>
        <w:rPr>
          <w:rFonts w:ascii="Times New Roman" w:hAnsi="Times New Roman" w:cs="Times New Roman"/>
          <w:sz w:val="30"/>
          <w:szCs w:val="30"/>
          <w:lang w:eastAsia="zh-CN"/>
        </w:rPr>
      </w:pPr>
      <w:r>
        <w:rPr>
          <w:rFonts w:ascii="Times New Roman" w:hAnsi="Times New Roman" w:cs="Times New Roman"/>
          <w:sz w:val="30"/>
          <w:szCs w:val="30"/>
          <w:lang w:eastAsia="zh-CN"/>
        </w:rPr>
        <w:t>江苏省百校联考高三年级第一次考试</w:t>
      </w:r>
    </w:p>
    <w:p>
      <w:pPr>
        <w:pStyle w:val="19"/>
        <w:jc w:val="center"/>
        <w:rPr>
          <w:rFonts w:ascii="Times New Roman" w:hAnsi="Times New Roman" w:cs="Times New Roman"/>
          <w:sz w:val="30"/>
          <w:szCs w:val="30"/>
          <w:lang w:eastAsia="zh-CN"/>
        </w:rPr>
      </w:pPr>
      <w:r>
        <w:rPr>
          <w:rFonts w:ascii="Times New Roman" w:hAnsi="Times New Roman" w:cs="Times New Roman"/>
          <w:sz w:val="30"/>
          <w:szCs w:val="30"/>
          <w:lang w:eastAsia="zh-CN"/>
        </w:rPr>
        <w:t>英语试卷参考答案</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听力部分录音材料</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听力部分。该部分分为第一、第二两节。</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注意：做题时，先将答案标在试卷上。录音内容结束后，你将有两分钟的时间将试卷上的答案转涂到答题卡上。</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停顿 00'</w:t>
      </w:r>
      <w:r>
        <w:rPr>
          <w:rFonts w:hint="eastAsia" w:ascii="Times New Roman" w:hAnsi="Times New Roman" w:cs="Times New Roman"/>
          <w:sz w:val="21"/>
          <w:szCs w:val="21"/>
          <w:lang w:eastAsia="zh-CN"/>
        </w:rPr>
        <w:t xml:space="preserve"> </w:t>
      </w:r>
      <w:r>
        <w:rPr>
          <w:rFonts w:ascii="Times New Roman" w:hAnsi="Times New Roman" w:cs="Times New Roman"/>
          <w:sz w:val="21"/>
          <w:szCs w:val="21"/>
          <w:lang w:eastAsia="zh-CN"/>
        </w:rPr>
        <w:t>10”</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现在是听力试音时间。</w:t>
      </w:r>
    </w:p>
    <w:p>
      <w:pPr>
        <w:pStyle w:val="19"/>
        <w:jc w:val="both"/>
        <w:rPr>
          <w:rFonts w:ascii="Times New Roman" w:hAnsi="Times New Roman" w:cs="Times New Roman"/>
          <w:sz w:val="21"/>
          <w:szCs w:val="21"/>
        </w:rPr>
      </w:pPr>
      <w:r>
        <w:rPr>
          <w:rFonts w:ascii="Times New Roman" w:hAnsi="Times New Roman" w:cs="Times New Roman"/>
          <w:sz w:val="21"/>
          <w:szCs w:val="21"/>
        </w:rPr>
        <w:t>M:Hello. International Friends Club. Can I help you?</w:t>
      </w:r>
    </w:p>
    <w:p>
      <w:pPr>
        <w:pStyle w:val="19"/>
        <w:jc w:val="both"/>
        <w:rPr>
          <w:rFonts w:ascii="Times New Roman" w:hAnsi="Times New Roman" w:cs="Times New Roman"/>
          <w:sz w:val="21"/>
          <w:szCs w:val="21"/>
        </w:rPr>
      </w:pPr>
      <w:r>
        <w:rPr>
          <w:rFonts w:ascii="Times New Roman" w:hAnsi="Times New Roman" w:cs="Times New Roman"/>
          <w:sz w:val="21"/>
          <w:szCs w:val="21"/>
        </w:rPr>
        <w:t>W:Oh, hello. I read about your club in the paper today and I thought I'd phone to find out a bit more.</w:t>
      </w:r>
    </w:p>
    <w:p>
      <w:pPr>
        <w:pStyle w:val="19"/>
        <w:jc w:val="both"/>
        <w:rPr>
          <w:rFonts w:ascii="Times New Roman" w:hAnsi="Times New Roman" w:cs="Times New Roman"/>
          <w:sz w:val="21"/>
          <w:szCs w:val="21"/>
        </w:rPr>
      </w:pPr>
      <w:r>
        <w:rPr>
          <w:rFonts w:ascii="Times New Roman" w:hAnsi="Times New Roman" w:cs="Times New Roman"/>
          <w:sz w:val="21"/>
          <w:szCs w:val="21"/>
        </w:rPr>
        <w:t>M:Yes, certainly. Well, we are a sort of social club for people from different countries. It's quite a new club-we have about 50 members at the moment, but we are growing all the time.</w:t>
      </w:r>
    </w:p>
    <w:p>
      <w:pPr>
        <w:pStyle w:val="19"/>
        <w:jc w:val="both"/>
        <w:rPr>
          <w:rFonts w:ascii="Times New Roman" w:hAnsi="Times New Roman" w:cs="Times New Roman"/>
          <w:sz w:val="21"/>
          <w:szCs w:val="21"/>
        </w:rPr>
      </w:pPr>
      <w:r>
        <w:rPr>
          <w:rFonts w:ascii="Times New Roman" w:hAnsi="Times New Roman" w:cs="Times New Roman"/>
          <w:sz w:val="21"/>
          <w:szCs w:val="21"/>
        </w:rPr>
        <w:t>W:That sounds interesting.  I'm British actually, and I came to Washington about three months ago. I'm looking</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for ways to meet people. Er, what kinds of events do you organize?</w:t>
      </w:r>
    </w:p>
    <w:p>
      <w:pPr>
        <w:pStyle w:val="19"/>
        <w:jc w:val="both"/>
        <w:rPr>
          <w:rFonts w:ascii="Times New Roman" w:hAnsi="Times New Roman" w:cs="Times New Roman"/>
          <w:sz w:val="21"/>
          <w:szCs w:val="21"/>
        </w:rPr>
      </w:pPr>
      <w:r>
        <w:rPr>
          <w:rFonts w:ascii="Times New Roman" w:hAnsi="Times New Roman" w:cs="Times New Roman"/>
          <w:sz w:val="21"/>
          <w:szCs w:val="21"/>
        </w:rPr>
        <w:t>M: Well, we have social get-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together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s, and sports events, and we also have language evenings.</w:t>
      </w:r>
    </w:p>
    <w:p>
      <w:pPr>
        <w:pStyle w:val="19"/>
        <w:jc w:val="both"/>
        <w:rPr>
          <w:rFonts w:ascii="Times New Roman" w:hAnsi="Times New Roman" w:cs="Times New Roman"/>
          <w:sz w:val="21"/>
          <w:szCs w:val="21"/>
        </w:rPr>
      </w:pPr>
      <w:r>
        <w:rPr>
          <w:rFonts w:ascii="Times New Roman" w:hAnsi="Times New Roman" w:cs="Times New Roman"/>
          <w:sz w:val="21"/>
          <w:szCs w:val="21"/>
        </w:rPr>
        <w:t>W:Could you tell me something about the language evenings?</w:t>
      </w:r>
    </w:p>
    <w:p>
      <w:pPr>
        <w:pStyle w:val="19"/>
        <w:jc w:val="both"/>
        <w:rPr>
          <w:rFonts w:ascii="Times New Roman" w:hAnsi="Times New Roman" w:cs="Times New Roman"/>
          <w:sz w:val="21"/>
          <w:szCs w:val="21"/>
        </w:rPr>
      </w:pPr>
      <w:r>
        <w:rPr>
          <w:rFonts w:ascii="Times New Roman" w:hAnsi="Times New Roman" w:cs="Times New Roman"/>
          <w:sz w:val="21"/>
          <w:szCs w:val="21"/>
        </w:rPr>
        <w:t>M:Yes. Every day except Thursday we have a language evening. People can come and practice their</w:t>
      </w:r>
    </w:p>
    <w:p>
      <w:pPr>
        <w:pStyle w:val="19"/>
        <w:jc w:val="both"/>
        <w:rPr>
          <w:rFonts w:ascii="Times New Roman" w:hAnsi="Times New Roman" w:cs="Times New Roman"/>
          <w:sz w:val="21"/>
          <w:szCs w:val="21"/>
        </w:rPr>
      </w:pPr>
      <w:r>
        <w:rPr>
          <w:rFonts w:ascii="Times New Roman" w:hAnsi="Times New Roman" w:cs="Times New Roman"/>
          <w:sz w:val="21"/>
          <w:szCs w:val="21"/>
        </w:rPr>
        <w:t>languages-you know, over a drink or something. We have different languages on different evenings. Mon-day-Spanish; Tuesday-Italian; Wednesday-German; and Friday-French. On Thursday we usually have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a meal in a restaurant for anyone who wants to come.</w:t>
      </w:r>
    </w:p>
    <w:p>
      <w:pPr>
        <w:pStyle w:val="19"/>
        <w:jc w:val="both"/>
        <w:rPr>
          <w:rFonts w:ascii="Times New Roman" w:hAnsi="Times New Roman" w:cs="Times New Roman"/>
          <w:sz w:val="21"/>
          <w:szCs w:val="21"/>
        </w:rPr>
      </w:pPr>
      <w:r>
        <w:rPr>
          <w:rFonts w:ascii="Times New Roman" w:hAnsi="Times New Roman" w:cs="Times New Roman"/>
          <w:sz w:val="21"/>
          <w:szCs w:val="21"/>
        </w:rPr>
        <w:t>W:Well, that sounds great. I really need to practice my French.</w:t>
      </w:r>
    </w:p>
    <w:p>
      <w:pPr>
        <w:pStyle w:val="19"/>
        <w:jc w:val="both"/>
        <w:rPr>
          <w:rFonts w:ascii="Times New Roman" w:hAnsi="Times New Roman" w:cs="Times New Roman"/>
          <w:sz w:val="21"/>
          <w:szCs w:val="21"/>
        </w:rPr>
      </w:pPr>
      <w:r>
        <w:rPr>
          <w:rFonts w:ascii="Times New Roman" w:hAnsi="Times New Roman" w:cs="Times New Roman"/>
          <w:sz w:val="21"/>
          <w:szCs w:val="21"/>
        </w:rPr>
        <w:t>M:OK. Well, if you can just give me your name and address, I'll send you the form and some more information. If you join now you can have the first month free.</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试音到此结束。</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听力考试正式开始。</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停顿00'</w:t>
      </w:r>
      <w:r>
        <w:rPr>
          <w:rFonts w:hint="eastAsia" w:ascii="Times New Roman" w:hAnsi="Times New Roman" w:cs="Times New Roman"/>
          <w:sz w:val="21"/>
          <w:szCs w:val="21"/>
          <w:lang w:eastAsia="zh-CN"/>
        </w:rPr>
        <w:t xml:space="preserve"> </w:t>
      </w:r>
      <w:r>
        <w:rPr>
          <w:rFonts w:ascii="Times New Roman" w:hAnsi="Times New Roman" w:cs="Times New Roman"/>
          <w:sz w:val="21"/>
          <w:szCs w:val="21"/>
          <w:lang w:eastAsia="zh-CN"/>
        </w:rPr>
        <w:t>10”</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请看听力部分第一节。</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第一节</w:t>
      </w:r>
    </w:p>
    <w:p>
      <w:pPr>
        <w:pStyle w:val="19"/>
        <w:jc w:val="both"/>
        <w:rPr>
          <w:rFonts w:ascii="Times New Roman" w:hAnsi="Times New Roman" w:cs="Times New Roman"/>
          <w:sz w:val="21"/>
          <w:szCs w:val="21"/>
        </w:rPr>
      </w:pPr>
      <w:r>
        <w:rPr>
          <w:rFonts w:ascii="Times New Roman" w:hAnsi="Times New Roman" w:cs="Times New Roman"/>
          <w:sz w:val="21"/>
          <w:szCs w:val="21"/>
          <w:lang w:eastAsia="zh-CN"/>
        </w:rPr>
        <w:t>听下面5段对话。每段对话后有一个小题，从题中所给的A、B、C三个选项中选出最佳选项，并标在试卷的相应位置。听完每段对话后，你都有10秒钟的时间来回答有关小题和阅读下一小题。</w:t>
      </w:r>
      <w:r>
        <w:rPr>
          <w:rFonts w:ascii="Times New Roman" w:hAnsi="Times New Roman" w:cs="Times New Roman"/>
          <w:sz w:val="21"/>
          <w:szCs w:val="21"/>
        </w:rPr>
        <w:t>每段对话仅读一遍。</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停顿 00</w:t>
      </w:r>
      <w:r>
        <w:rPr>
          <w:rFonts w:hint="eastAsia" w:ascii="Times New Roman" w:hAnsi="Times New Roman" w:cs="Times New Roman"/>
          <w:sz w:val="21"/>
          <w:szCs w:val="21"/>
          <w:lang w:eastAsia="zh-CN"/>
        </w:rPr>
        <w:t xml:space="preserve"> </w:t>
      </w:r>
      <w:r>
        <w:rPr>
          <w:rFonts w:ascii="Times New Roman" w:hAnsi="Times New Roman" w:cs="Times New Roman"/>
          <w:sz w:val="21"/>
          <w:szCs w:val="21"/>
          <w:lang w:eastAsia="zh-CN"/>
        </w:rPr>
        <w:t>02”</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例如：现在你有5秒钟的时间看试卷上的例题。</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停顿00'</w:t>
      </w:r>
      <w:r>
        <w:rPr>
          <w:rFonts w:hint="eastAsia" w:ascii="Times New Roman" w:hAnsi="Times New Roman" w:cs="Times New Roman"/>
          <w:sz w:val="21"/>
          <w:szCs w:val="21"/>
          <w:lang w:eastAsia="zh-CN"/>
        </w:rPr>
        <w:t xml:space="preserve"> </w:t>
      </w:r>
      <w:r>
        <w:rPr>
          <w:rFonts w:ascii="Times New Roman" w:hAnsi="Times New Roman" w:cs="Times New Roman"/>
          <w:sz w:val="21"/>
          <w:szCs w:val="21"/>
          <w:lang w:eastAsia="zh-CN"/>
        </w:rPr>
        <w:t>05”</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你将听到以下内容：</w:t>
      </w:r>
    </w:p>
    <w:p>
      <w:pPr>
        <w:pStyle w:val="19"/>
        <w:jc w:val="both"/>
        <w:rPr>
          <w:rFonts w:ascii="Times New Roman" w:hAnsi="Times New Roman" w:cs="Times New Roman"/>
          <w:sz w:val="21"/>
          <w:szCs w:val="21"/>
        </w:rPr>
      </w:pPr>
      <w:r>
        <w:rPr>
          <w:rFonts w:ascii="Times New Roman" w:hAnsi="Times New Roman" w:cs="Times New Roman"/>
          <w:sz w:val="21"/>
          <w:szCs w:val="21"/>
        </w:rPr>
        <w:t>M:Excuse me. Can you tell me how much the shirt is?</w:t>
      </w:r>
    </w:p>
    <w:p>
      <w:pPr>
        <w:pStyle w:val="19"/>
        <w:jc w:val="both"/>
        <w:rPr>
          <w:rFonts w:ascii="Times New Roman" w:hAnsi="Times New Roman" w:cs="Times New Roman"/>
          <w:sz w:val="21"/>
          <w:szCs w:val="21"/>
        </w:rPr>
      </w:pPr>
      <w:r>
        <w:rPr>
          <w:rFonts w:ascii="Times New Roman" w:hAnsi="Times New Roman" w:cs="Times New Roman"/>
          <w:sz w:val="21"/>
          <w:szCs w:val="21"/>
        </w:rPr>
        <w:t>W:Yes,it's nine fifteen.</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停顿00'</w:t>
      </w:r>
      <w:r>
        <w:rPr>
          <w:rFonts w:hint="eastAsia" w:ascii="Times New Roman" w:hAnsi="Times New Roman" w:cs="Times New Roman"/>
          <w:sz w:val="21"/>
          <w:szCs w:val="21"/>
          <w:lang w:eastAsia="zh-CN"/>
        </w:rPr>
        <w:t xml:space="preserve"> </w:t>
      </w:r>
      <w:r>
        <w:rPr>
          <w:rFonts w:ascii="Times New Roman" w:hAnsi="Times New Roman" w:cs="Times New Roman"/>
          <w:sz w:val="21"/>
          <w:szCs w:val="21"/>
          <w:lang w:eastAsia="zh-CN"/>
        </w:rPr>
        <w:t>02”</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你将有5秒钟的时间将正确答案标在试卷上。</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停顿00'</w:t>
      </w:r>
      <w:r>
        <w:rPr>
          <w:rFonts w:hint="eastAsia" w:ascii="Times New Roman" w:hAnsi="Times New Roman" w:cs="Times New Roman"/>
          <w:sz w:val="21"/>
          <w:szCs w:val="21"/>
          <w:lang w:eastAsia="zh-CN"/>
        </w:rPr>
        <w:t xml:space="preserve"> </w:t>
      </w:r>
      <w:r>
        <w:rPr>
          <w:rFonts w:ascii="Times New Roman" w:hAnsi="Times New Roman" w:cs="Times New Roman"/>
          <w:sz w:val="21"/>
          <w:szCs w:val="21"/>
          <w:lang w:eastAsia="zh-CN"/>
        </w:rPr>
        <w:t>05"</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衬衫的价格为9镑15便士，所以你选择C项，并将其标在试卷上。</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现在，你有5秒钟的时间阅读第1小题的有关内容。</w:t>
      </w:r>
    </w:p>
    <w:p>
      <w:pPr>
        <w:pStyle w:val="19"/>
        <w:jc w:val="both"/>
        <w:rPr>
          <w:rFonts w:ascii="Times New Roman" w:hAnsi="Times New Roman" w:cs="Times New Roman"/>
          <w:sz w:val="21"/>
          <w:szCs w:val="21"/>
        </w:rPr>
      </w:pPr>
      <w:r>
        <w:rPr>
          <w:rFonts w:ascii="Times New Roman" w:hAnsi="Times New Roman" w:cs="Times New Roman"/>
          <w:sz w:val="21"/>
          <w:szCs w:val="21"/>
        </w:rPr>
        <w:t>停顿00</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'05”</w:t>
      </w:r>
    </w:p>
    <w:p>
      <w:pPr>
        <w:pStyle w:val="19"/>
        <w:jc w:val="both"/>
        <w:rPr>
          <w:rFonts w:ascii="Times New Roman" w:hAnsi="Times New Roman" w:cs="Times New Roman"/>
          <w:sz w:val="21"/>
          <w:szCs w:val="21"/>
        </w:rPr>
      </w:pPr>
      <w:r>
        <w:rPr>
          <w:rFonts w:ascii="Times New Roman" w:hAnsi="Times New Roman" w:cs="Times New Roman"/>
          <w:sz w:val="21"/>
          <w:szCs w:val="21"/>
        </w:rPr>
        <w:t>哔一</w:t>
      </w:r>
    </w:p>
    <w:p>
      <w:pPr>
        <w:pStyle w:val="19"/>
        <w:jc w:val="both"/>
        <w:rPr>
          <w:rFonts w:ascii="Times New Roman" w:hAnsi="Times New Roman" w:cs="Times New Roman"/>
          <w:sz w:val="21"/>
          <w:szCs w:val="21"/>
        </w:rPr>
      </w:pPr>
      <w:r>
        <w:rPr>
          <w:rFonts w:ascii="Times New Roman" w:hAnsi="Times New Roman" w:cs="Times New Roman"/>
          <w:sz w:val="21"/>
          <w:szCs w:val="21"/>
        </w:rPr>
        <w:t>（Text 1)</w:t>
      </w:r>
    </w:p>
    <w:p>
      <w:pPr>
        <w:pStyle w:val="19"/>
        <w:jc w:val="both"/>
        <w:rPr>
          <w:rFonts w:ascii="Times New Roman" w:hAnsi="Times New Roman" w:cs="Times New Roman"/>
          <w:sz w:val="21"/>
          <w:szCs w:val="21"/>
        </w:rPr>
      </w:pPr>
      <w:r>
        <w:rPr>
          <w:rFonts w:ascii="Times New Roman" w:hAnsi="Times New Roman" w:cs="Times New Roman"/>
          <w:sz w:val="21"/>
          <w:szCs w:val="21"/>
        </w:rPr>
        <w:t>M: Your blood pressure is quite normal and there is nothing wrong with your heart.</w:t>
      </w:r>
    </w:p>
    <w:p>
      <w:pPr>
        <w:pStyle w:val="19"/>
        <w:jc w:val="both"/>
        <w:rPr>
          <w:rFonts w:ascii="Times New Roman" w:hAnsi="Times New Roman" w:cs="Times New Roman"/>
          <w:sz w:val="21"/>
          <w:szCs w:val="21"/>
        </w:rPr>
      </w:pPr>
      <w:r>
        <w:rPr>
          <w:rFonts w:ascii="Times New Roman" w:hAnsi="Times New Roman" w:cs="Times New Roman"/>
          <w:sz w:val="21"/>
          <w:szCs w:val="21"/>
        </w:rPr>
        <w:t>W:But what about these headaches I am always having? I'm still worrying about them.</w:t>
      </w:r>
    </w:p>
    <w:p>
      <w:pPr>
        <w:pStyle w:val="19"/>
        <w:jc w:val="both"/>
        <w:rPr>
          <w:rFonts w:ascii="Times New Roman" w:hAnsi="Times New Roman" w:cs="Times New Roman"/>
          <w:sz w:val="21"/>
          <w:szCs w:val="21"/>
        </w:rPr>
      </w:pPr>
      <w:r>
        <w:rPr>
          <w:rFonts w:ascii="Times New Roman" w:hAnsi="Times New Roman" w:cs="Times New Roman"/>
          <w:sz w:val="21"/>
          <w:szCs w:val="21"/>
        </w:rPr>
        <w:t>（Text 2)</w:t>
      </w:r>
    </w:p>
    <w:p>
      <w:pPr>
        <w:pStyle w:val="19"/>
        <w:jc w:val="both"/>
        <w:rPr>
          <w:rFonts w:ascii="Times New Roman" w:hAnsi="Times New Roman" w:cs="Times New Roman"/>
          <w:sz w:val="21"/>
          <w:szCs w:val="21"/>
        </w:rPr>
      </w:pPr>
      <w:r>
        <w:rPr>
          <w:rFonts w:ascii="Times New Roman" w:hAnsi="Times New Roman" w:cs="Times New Roman"/>
          <w:sz w:val="21"/>
          <w:szCs w:val="21"/>
        </w:rPr>
        <w:t>M: This used car looks great. How much is it?</w:t>
      </w:r>
    </w:p>
    <w:p>
      <w:pPr>
        <w:pStyle w:val="19"/>
        <w:jc w:val="both"/>
        <w:rPr>
          <w:rFonts w:ascii="Times New Roman" w:hAnsi="Times New Roman" w:cs="Times New Roman"/>
          <w:sz w:val="21"/>
          <w:szCs w:val="21"/>
        </w:rPr>
      </w:pPr>
      <w:r>
        <w:rPr>
          <w:rFonts w:ascii="Times New Roman" w:hAnsi="Times New Roman" w:cs="Times New Roman"/>
          <w:sz w:val="21"/>
          <w:szCs w:val="21"/>
        </w:rPr>
        <w:t>W:The regular price is $ 10,000, but it's on sale for 30% off now.</w:t>
      </w:r>
    </w:p>
    <w:p>
      <w:pPr>
        <w:pStyle w:val="19"/>
        <w:jc w:val="both"/>
        <w:rPr>
          <w:rFonts w:ascii="Times New Roman" w:hAnsi="Times New Roman" w:cs="Times New Roman"/>
          <w:sz w:val="21"/>
          <w:szCs w:val="21"/>
        </w:rPr>
      </w:pPr>
      <w:r>
        <w:rPr>
          <w:rFonts w:ascii="Times New Roman" w:hAnsi="Times New Roman" w:cs="Times New Roman"/>
          <w:sz w:val="21"/>
          <w:szCs w:val="21"/>
        </w:rPr>
        <w:t>（Text 3)</w:t>
      </w:r>
    </w:p>
    <w:p>
      <w:pPr>
        <w:pStyle w:val="19"/>
        <w:jc w:val="both"/>
        <w:rPr>
          <w:rFonts w:ascii="Times New Roman" w:hAnsi="Times New Roman" w:cs="Times New Roman"/>
          <w:sz w:val="21"/>
          <w:szCs w:val="21"/>
        </w:rPr>
      </w:pPr>
      <w:r>
        <w:rPr>
          <w:rFonts w:ascii="Times New Roman" w:hAnsi="Times New Roman" w:cs="Times New Roman"/>
          <w:sz w:val="21"/>
          <w:szCs w:val="21"/>
        </w:rPr>
        <w:t>M:This is Jim Standers on Radio Europe. And now it's time for the weather with Julie Judd.</w:t>
      </w:r>
    </w:p>
    <w:p>
      <w:pPr>
        <w:pStyle w:val="19"/>
        <w:jc w:val="both"/>
        <w:rPr>
          <w:rFonts w:ascii="Times New Roman" w:hAnsi="Times New Roman" w:cs="Times New Roman"/>
          <w:sz w:val="21"/>
          <w:szCs w:val="21"/>
        </w:rPr>
      </w:pPr>
      <w:r>
        <w:rPr>
          <w:rFonts w:ascii="Times New Roman" w:hAnsi="Times New Roman" w:cs="Times New Roman"/>
          <w:sz w:val="21"/>
          <w:szCs w:val="21"/>
        </w:rPr>
        <w:t>W: It's windy in some parts of Europe today. There's going to be heavy storms in Central Europe tomorrow.But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in the Northern Europe, it's sunny.</w:t>
      </w:r>
    </w:p>
    <w:p>
      <w:pPr>
        <w:pStyle w:val="19"/>
        <w:jc w:val="both"/>
        <w:rPr>
          <w:rFonts w:ascii="Times New Roman" w:hAnsi="Times New Roman" w:cs="Times New Roman"/>
          <w:sz w:val="21"/>
          <w:szCs w:val="21"/>
        </w:rPr>
      </w:pPr>
      <w:r>
        <w:rPr>
          <w:rFonts w:ascii="Times New Roman" w:hAnsi="Times New Roman" w:cs="Times New Roman"/>
          <w:sz w:val="21"/>
          <w:szCs w:val="21"/>
        </w:rPr>
        <w:t>（Text 4)</w:t>
      </w:r>
    </w:p>
    <w:p>
      <w:pPr>
        <w:pStyle w:val="19"/>
        <w:jc w:val="both"/>
        <w:rPr>
          <w:rFonts w:ascii="Times New Roman" w:hAnsi="Times New Roman" w:cs="Times New Roman"/>
          <w:sz w:val="21"/>
          <w:szCs w:val="21"/>
        </w:rPr>
      </w:pPr>
      <w:r>
        <w:rPr>
          <w:rFonts w:ascii="Times New Roman" w:hAnsi="Times New Roman" w:cs="Times New Roman"/>
          <w:sz w:val="21"/>
          <w:szCs w:val="21"/>
        </w:rPr>
        <w:t>W:Can you clean the garden table for me, Billy? And then we can have lunch outside later.</w:t>
      </w:r>
    </w:p>
    <w:p>
      <w:pPr>
        <w:pStyle w:val="19"/>
        <w:jc w:val="both"/>
        <w:rPr>
          <w:rFonts w:ascii="Times New Roman" w:hAnsi="Times New Roman" w:cs="Times New Roman"/>
          <w:sz w:val="21"/>
          <w:szCs w:val="21"/>
        </w:rPr>
      </w:pPr>
      <w:r>
        <w:rPr>
          <w:rFonts w:ascii="Times New Roman" w:hAnsi="Times New Roman" w:cs="Times New Roman"/>
          <w:sz w:val="21"/>
          <w:szCs w:val="21"/>
        </w:rPr>
        <w:t>M:OK, Grandma, but I want to clean my football boots before I do that.</w:t>
      </w:r>
    </w:p>
    <w:p>
      <w:pPr>
        <w:pStyle w:val="19"/>
        <w:jc w:val="both"/>
        <w:rPr>
          <w:rFonts w:ascii="Times New Roman" w:hAnsi="Times New Roman" w:cs="Times New Roman"/>
          <w:sz w:val="21"/>
          <w:szCs w:val="21"/>
        </w:rPr>
      </w:pPr>
      <w:r>
        <w:rPr>
          <w:rFonts w:ascii="Times New Roman" w:hAnsi="Times New Roman" w:cs="Times New Roman"/>
          <w:sz w:val="21"/>
          <w:szCs w:val="21"/>
        </w:rPr>
        <w:t>（Text 5)</w:t>
      </w:r>
    </w:p>
    <w:p>
      <w:pPr>
        <w:pStyle w:val="19"/>
        <w:jc w:val="both"/>
        <w:rPr>
          <w:rFonts w:ascii="Times New Roman" w:hAnsi="Times New Roman" w:cs="Times New Roman"/>
          <w:sz w:val="21"/>
          <w:szCs w:val="21"/>
        </w:rPr>
      </w:pPr>
      <w:r>
        <w:rPr>
          <w:rFonts w:ascii="Times New Roman" w:hAnsi="Times New Roman" w:cs="Times New Roman"/>
          <w:sz w:val="21"/>
          <w:szCs w:val="21"/>
        </w:rPr>
        <w:t>W:David, I'm afraid I won't be able to meet with you this evening. I have to take my car to the shop.</w:t>
      </w:r>
    </w:p>
    <w:p>
      <w:pPr>
        <w:pStyle w:val="19"/>
        <w:jc w:val="both"/>
        <w:rPr>
          <w:rFonts w:ascii="Times New Roman" w:hAnsi="Times New Roman" w:cs="Times New Roman"/>
          <w:sz w:val="21"/>
          <w:szCs w:val="21"/>
          <w:lang w:eastAsia="zh-CN"/>
        </w:rPr>
      </w:pPr>
      <w:r>
        <w:rPr>
          <w:rFonts w:ascii="Times New Roman" w:hAnsi="Times New Roman" w:cs="Times New Roman"/>
          <w:sz w:val="21"/>
          <w:szCs w:val="21"/>
        </w:rPr>
        <w:t>M: That's too bad. Tomorrow I'm visiting an important customer in the afternoon, but I'm free in the morning.</w:t>
      </w:r>
      <w:r>
        <w:rPr>
          <w:rFonts w:hint="eastAsia" w:ascii="Times New Roman" w:hAnsi="Times New Roman" w:cs="Times New Roman"/>
          <w:sz w:val="21"/>
          <w:szCs w:val="21"/>
          <w:lang w:eastAsia="zh-CN"/>
        </w:rPr>
        <w:t xml:space="preserve"> </w:t>
      </w:r>
    </w:p>
    <w:p>
      <w:pPr>
        <w:pStyle w:val="19"/>
        <w:jc w:val="both"/>
        <w:rPr>
          <w:rFonts w:ascii="Times New Roman" w:hAnsi="Times New Roman" w:cs="Times New Roman"/>
          <w:sz w:val="21"/>
          <w:szCs w:val="21"/>
        </w:rPr>
      </w:pPr>
      <w:r>
        <w:rPr>
          <w:rFonts w:ascii="Times New Roman" w:hAnsi="Times New Roman" w:cs="Times New Roman"/>
          <w:sz w:val="21"/>
          <w:szCs w:val="21"/>
        </w:rPr>
        <w:t>Does that work for you?</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W:Sure,that's fine.</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第一节到此结束。</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第二节</w:t>
      </w:r>
    </w:p>
    <w:p>
      <w:pPr>
        <w:pStyle w:val="19"/>
        <w:jc w:val="both"/>
        <w:rPr>
          <w:rFonts w:ascii="Times New Roman" w:hAnsi="Times New Roman" w:cs="Times New Roman"/>
          <w:sz w:val="21"/>
          <w:szCs w:val="21"/>
        </w:rPr>
      </w:pPr>
      <w:r>
        <w:rPr>
          <w:rFonts w:ascii="Times New Roman" w:hAnsi="Times New Roman" w:cs="Times New Roman"/>
          <w:sz w:val="21"/>
          <w:szCs w:val="21"/>
          <w:lang w:eastAsia="zh-C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w:t>
      </w:r>
      <w:r>
        <w:rPr>
          <w:rFonts w:ascii="Times New Roman" w:hAnsi="Times New Roman" w:cs="Times New Roman"/>
          <w:sz w:val="21"/>
          <w:szCs w:val="21"/>
        </w:rPr>
        <w:t>每段对话或独白读两遍。</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哔一</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听下面一段对话，回答第6和第7两个小题。现在，你有10秒钟的时间阅读这两个小题。</w:t>
      </w:r>
    </w:p>
    <w:p>
      <w:pPr>
        <w:pStyle w:val="19"/>
        <w:jc w:val="both"/>
        <w:rPr>
          <w:rFonts w:ascii="Times New Roman" w:hAnsi="Times New Roman" w:cs="Times New Roman"/>
          <w:sz w:val="21"/>
          <w:szCs w:val="21"/>
        </w:rPr>
      </w:pPr>
      <w:r>
        <w:rPr>
          <w:rFonts w:ascii="Times New Roman" w:hAnsi="Times New Roman" w:cs="Times New Roman"/>
          <w:sz w:val="21"/>
          <w:szCs w:val="21"/>
        </w:rPr>
        <w:t>（Text 6)</w:t>
      </w:r>
    </w:p>
    <w:p>
      <w:pPr>
        <w:pStyle w:val="19"/>
        <w:jc w:val="both"/>
        <w:rPr>
          <w:rFonts w:ascii="Times New Roman" w:hAnsi="Times New Roman" w:cs="Times New Roman"/>
          <w:sz w:val="21"/>
          <w:szCs w:val="21"/>
        </w:rPr>
      </w:pPr>
      <w:r>
        <w:rPr>
          <w:rFonts w:ascii="Times New Roman" w:hAnsi="Times New Roman" w:cs="Times New Roman"/>
          <w:sz w:val="21"/>
          <w:szCs w:val="21"/>
        </w:rPr>
        <w:t>W:I just watched a new film. It was pretty exciting. I love the director. He is great.</w:t>
      </w:r>
    </w:p>
    <w:p>
      <w:pPr>
        <w:pStyle w:val="19"/>
        <w:jc w:val="both"/>
        <w:rPr>
          <w:rFonts w:ascii="Times New Roman" w:hAnsi="Times New Roman" w:cs="Times New Roman"/>
          <w:sz w:val="21"/>
          <w:szCs w:val="21"/>
        </w:rPr>
      </w:pPr>
      <w:r>
        <w:rPr>
          <w:rFonts w:ascii="Times New Roman" w:hAnsi="Times New Roman" w:cs="Times New Roman"/>
          <w:sz w:val="21"/>
          <w:szCs w:val="21"/>
        </w:rPr>
        <w:t>M:Anything else?</w:t>
      </w:r>
    </w:p>
    <w:p>
      <w:pPr>
        <w:pStyle w:val="19"/>
        <w:jc w:val="both"/>
        <w:rPr>
          <w:rFonts w:ascii="Times New Roman" w:hAnsi="Times New Roman" w:cs="Times New Roman"/>
          <w:sz w:val="21"/>
          <w:szCs w:val="21"/>
        </w:rPr>
      </w:pPr>
      <w:r>
        <w:rPr>
          <w:rFonts w:ascii="Times New Roman" w:hAnsi="Times New Roman" w:cs="Times New Roman"/>
          <w:sz w:val="21"/>
          <w:szCs w:val="21"/>
        </w:rPr>
        <w:t>W:The acting was good, too. Especially that little kid, he's such a good actor. But the story didn't seem believable in the rest of the film. I found it really disappointing.</w:t>
      </w:r>
    </w:p>
    <w:p>
      <w:pPr>
        <w:pStyle w:val="19"/>
        <w:jc w:val="both"/>
        <w:rPr>
          <w:rFonts w:ascii="Times New Roman" w:hAnsi="Times New Roman" w:cs="Times New Roman"/>
          <w:sz w:val="21"/>
          <w:szCs w:val="21"/>
        </w:rPr>
      </w:pPr>
      <w:r>
        <w:rPr>
          <w:rFonts w:ascii="Times New Roman" w:hAnsi="Times New Roman" w:cs="Times New Roman"/>
          <w:sz w:val="21"/>
          <w:szCs w:val="21"/>
        </w:rPr>
        <w:t>M:Would you recommend it?</w:t>
      </w:r>
    </w:p>
    <w:p>
      <w:pPr>
        <w:pStyle w:val="19"/>
        <w:jc w:val="both"/>
        <w:rPr>
          <w:rFonts w:ascii="Times New Roman" w:hAnsi="Times New Roman" w:cs="Times New Roman"/>
          <w:sz w:val="21"/>
          <w:szCs w:val="21"/>
        </w:rPr>
      </w:pPr>
      <w:r>
        <w:rPr>
          <w:rFonts w:ascii="Times New Roman" w:hAnsi="Times New Roman" w:cs="Times New Roman"/>
          <w:sz w:val="21"/>
          <w:szCs w:val="21"/>
        </w:rPr>
        <w:t>W:Sure, but it's not the best film around at the moment.</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听下面一段对话，回答第8和第9两个小题。现在，你有10秒钟的时间阅读这两个小题。</w:t>
      </w:r>
    </w:p>
    <w:p>
      <w:pPr>
        <w:pStyle w:val="19"/>
        <w:jc w:val="both"/>
        <w:rPr>
          <w:rFonts w:ascii="Times New Roman" w:hAnsi="Times New Roman" w:cs="Times New Roman"/>
          <w:sz w:val="21"/>
          <w:szCs w:val="21"/>
        </w:rPr>
      </w:pPr>
      <w:r>
        <w:rPr>
          <w:rFonts w:ascii="Times New Roman" w:hAnsi="Times New Roman" w:cs="Times New Roman"/>
          <w:sz w:val="21"/>
          <w:szCs w:val="21"/>
        </w:rPr>
        <w:t>（Text 7)</w:t>
      </w:r>
    </w:p>
    <w:p>
      <w:pPr>
        <w:pStyle w:val="19"/>
        <w:jc w:val="both"/>
        <w:rPr>
          <w:rFonts w:ascii="Times New Roman" w:hAnsi="Times New Roman" w:cs="Times New Roman"/>
          <w:sz w:val="21"/>
          <w:szCs w:val="21"/>
        </w:rPr>
      </w:pPr>
      <w:r>
        <w:rPr>
          <w:rFonts w:ascii="Times New Roman" w:hAnsi="Times New Roman" w:cs="Times New Roman"/>
          <w:sz w:val="21"/>
          <w:szCs w:val="21"/>
        </w:rPr>
        <w:t>W:Well, what about this two-bedroom apartment? The listing says it's right in the downtown, just steps from</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the underground station.</w:t>
      </w:r>
    </w:p>
    <w:p>
      <w:pPr>
        <w:pStyle w:val="19"/>
        <w:jc w:val="both"/>
        <w:rPr>
          <w:rFonts w:ascii="Times New Roman" w:hAnsi="Times New Roman" w:cs="Times New Roman"/>
          <w:sz w:val="21"/>
          <w:szCs w:val="21"/>
        </w:rPr>
      </w:pPr>
      <w:r>
        <w:rPr>
          <w:rFonts w:ascii="Times New Roman" w:hAnsi="Times New Roman" w:cs="Times New Roman"/>
          <w:sz w:val="21"/>
          <w:szCs w:val="21"/>
        </w:rPr>
        <w:t>M:Wow, that would be very convenient.</w:t>
      </w:r>
    </w:p>
    <w:p>
      <w:pPr>
        <w:pStyle w:val="19"/>
        <w:jc w:val="both"/>
        <w:rPr>
          <w:rFonts w:ascii="Times New Roman" w:hAnsi="Times New Roman" w:cs="Times New Roman"/>
          <w:sz w:val="21"/>
          <w:szCs w:val="21"/>
        </w:rPr>
      </w:pPr>
      <w:r>
        <w:rPr>
          <w:rFonts w:ascii="Times New Roman" w:hAnsi="Times New Roman" w:cs="Times New Roman"/>
          <w:sz w:val="21"/>
          <w:szCs w:val="21"/>
        </w:rPr>
        <w:t>W:Yes.There are lots of popular restaurants and coffee shops around there.</w:t>
      </w:r>
    </w:p>
    <w:p>
      <w:pPr>
        <w:pStyle w:val="19"/>
        <w:jc w:val="both"/>
        <w:rPr>
          <w:rFonts w:ascii="Times New Roman" w:hAnsi="Times New Roman" w:cs="Times New Roman"/>
          <w:sz w:val="21"/>
          <w:szCs w:val="21"/>
        </w:rPr>
      </w:pPr>
      <w:r>
        <w:rPr>
          <w:rFonts w:ascii="Times New Roman" w:hAnsi="Times New Roman" w:cs="Times New Roman"/>
          <w:sz w:val="21"/>
          <w:szCs w:val="21"/>
        </w:rPr>
        <w:t>M: How much is the rent?</w:t>
      </w:r>
    </w:p>
    <w:p>
      <w:pPr>
        <w:pStyle w:val="19"/>
        <w:jc w:val="both"/>
        <w:rPr>
          <w:rFonts w:ascii="Times New Roman" w:hAnsi="Times New Roman" w:cs="Times New Roman"/>
          <w:sz w:val="21"/>
          <w:szCs w:val="21"/>
        </w:rPr>
      </w:pPr>
      <w:r>
        <w:rPr>
          <w:rFonts w:ascii="Times New Roman" w:hAnsi="Times New Roman" w:cs="Times New Roman"/>
          <w:sz w:val="21"/>
          <w:szCs w:val="21"/>
        </w:rPr>
        <w:t>W: $ 1,800 per month. But you can share it with another person, and then that's only $900.</w:t>
      </w:r>
    </w:p>
    <w:p>
      <w:pPr>
        <w:pStyle w:val="19"/>
        <w:jc w:val="both"/>
        <w:rPr>
          <w:rFonts w:ascii="Times New Roman" w:hAnsi="Times New Roman" w:cs="Times New Roman"/>
          <w:sz w:val="21"/>
          <w:szCs w:val="21"/>
        </w:rPr>
      </w:pPr>
      <w:r>
        <w:rPr>
          <w:rFonts w:ascii="Times New Roman" w:hAnsi="Times New Roman" w:cs="Times New Roman"/>
          <w:sz w:val="21"/>
          <w:szCs w:val="21"/>
        </w:rPr>
        <w:t>M: That sounds like a good idea.</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听下面一段对话，回答第10至第12三个小题。现在，你有15秒钟的时间阅读这三个小题。</w:t>
      </w:r>
    </w:p>
    <w:p>
      <w:pPr>
        <w:pStyle w:val="19"/>
        <w:jc w:val="both"/>
        <w:rPr>
          <w:rFonts w:ascii="Times New Roman" w:hAnsi="Times New Roman" w:cs="Times New Roman"/>
          <w:sz w:val="21"/>
          <w:szCs w:val="21"/>
        </w:rPr>
      </w:pPr>
      <w:r>
        <w:rPr>
          <w:rFonts w:ascii="Times New Roman" w:hAnsi="Times New Roman" w:cs="Times New Roman"/>
          <w:sz w:val="21"/>
          <w:szCs w:val="21"/>
        </w:rPr>
        <w:t>（Text 8)</w:t>
      </w:r>
    </w:p>
    <w:p>
      <w:pPr>
        <w:pStyle w:val="19"/>
        <w:jc w:val="both"/>
        <w:rPr>
          <w:rFonts w:ascii="Times New Roman" w:hAnsi="Times New Roman" w:cs="Times New Roman"/>
          <w:sz w:val="21"/>
          <w:szCs w:val="21"/>
        </w:rPr>
      </w:pPr>
      <w:r>
        <w:rPr>
          <w:rFonts w:ascii="Times New Roman" w:hAnsi="Times New Roman" w:cs="Times New Roman"/>
          <w:sz w:val="21"/>
          <w:szCs w:val="21"/>
        </w:rPr>
        <w:t>M:Hey, Mary! Have you got any plans for the summer vacation?</w:t>
      </w:r>
    </w:p>
    <w:p>
      <w:pPr>
        <w:pStyle w:val="19"/>
        <w:jc w:val="both"/>
        <w:rPr>
          <w:rFonts w:ascii="Times New Roman" w:hAnsi="Times New Roman" w:cs="Times New Roman"/>
          <w:sz w:val="21"/>
          <w:szCs w:val="21"/>
        </w:rPr>
      </w:pPr>
      <w:r>
        <w:rPr>
          <w:rFonts w:ascii="Times New Roman" w:hAnsi="Times New Roman" w:cs="Times New Roman"/>
          <w:sz w:val="21"/>
          <w:szCs w:val="21"/>
        </w:rPr>
        <w:t>W:I've got a job as a volunteer. I'm going to work on a project to build a school in Kenya in Africa. I'm going</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there as soon as the term finishes and I'll be there for two months. I'm hoping to do a little traveling after I</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finish the project but I'm not sure yet. What about you?</w:t>
      </w:r>
    </w:p>
    <w:p>
      <w:pPr>
        <w:pStyle w:val="19"/>
        <w:jc w:val="both"/>
        <w:rPr>
          <w:rFonts w:ascii="Times New Roman" w:hAnsi="Times New Roman" w:cs="Times New Roman"/>
          <w:sz w:val="21"/>
          <w:szCs w:val="21"/>
        </w:rPr>
      </w:pPr>
      <w:r>
        <w:rPr>
          <w:rFonts w:ascii="Times New Roman" w:hAnsi="Times New Roman" w:cs="Times New Roman"/>
          <w:sz w:val="21"/>
          <w:szCs w:val="21"/>
        </w:rPr>
        <w:t>M: Well, my parents have offered to pay for me to do a summer course in cooking.</w:t>
      </w:r>
    </w:p>
    <w:p>
      <w:pPr>
        <w:pStyle w:val="19"/>
        <w:jc w:val="both"/>
        <w:rPr>
          <w:rFonts w:ascii="Times New Roman" w:hAnsi="Times New Roman" w:cs="Times New Roman"/>
          <w:sz w:val="21"/>
          <w:szCs w:val="21"/>
        </w:rPr>
      </w:pPr>
      <w:r>
        <w:rPr>
          <w:rFonts w:ascii="Times New Roman" w:hAnsi="Times New Roman" w:cs="Times New Roman"/>
          <w:sz w:val="21"/>
          <w:szCs w:val="21"/>
        </w:rPr>
        <w:t>W: That sounds interesting.</w:t>
      </w:r>
    </w:p>
    <w:p>
      <w:pPr>
        <w:pStyle w:val="19"/>
        <w:jc w:val="both"/>
        <w:rPr>
          <w:rFonts w:ascii="Times New Roman" w:hAnsi="Times New Roman" w:cs="Times New Roman"/>
          <w:sz w:val="21"/>
          <w:szCs w:val="21"/>
        </w:rPr>
      </w:pPr>
      <w:r>
        <w:rPr>
          <w:rFonts w:ascii="Times New Roman" w:hAnsi="Times New Roman" w:cs="Times New Roman"/>
          <w:sz w:val="21"/>
          <w:szCs w:val="21"/>
        </w:rPr>
        <w:t>M: The thing is, I don't want them to think I can't organize anything myself.</w:t>
      </w:r>
    </w:p>
    <w:p>
      <w:pPr>
        <w:pStyle w:val="19"/>
        <w:jc w:val="both"/>
        <w:rPr>
          <w:rFonts w:ascii="Times New Roman" w:hAnsi="Times New Roman" w:cs="Times New Roman"/>
          <w:sz w:val="21"/>
          <w:szCs w:val="21"/>
        </w:rPr>
      </w:pPr>
      <w:r>
        <w:rPr>
          <w:rFonts w:ascii="Times New Roman" w:hAnsi="Times New Roman" w:cs="Times New Roman"/>
          <w:sz w:val="21"/>
          <w:szCs w:val="21"/>
        </w:rPr>
        <w:t>W:What would you like to do?</w:t>
      </w:r>
    </w:p>
    <w:p>
      <w:pPr>
        <w:pStyle w:val="19"/>
        <w:jc w:val="both"/>
        <w:rPr>
          <w:rFonts w:ascii="Times New Roman" w:hAnsi="Times New Roman" w:cs="Times New Roman"/>
          <w:sz w:val="21"/>
          <w:szCs w:val="21"/>
        </w:rPr>
      </w:pPr>
      <w:r>
        <w:rPr>
          <w:rFonts w:ascii="Times New Roman" w:hAnsi="Times New Roman" w:cs="Times New Roman"/>
          <w:sz w:val="21"/>
          <w:szCs w:val="21"/>
        </w:rPr>
        <w:t>M: I'd like a part-time job related to tourism or restaurants. I've applied for a few and I've got two interviews so</w:t>
      </w:r>
    </w:p>
    <w:p>
      <w:pPr>
        <w:pStyle w:val="19"/>
        <w:jc w:val="both"/>
        <w:rPr>
          <w:rFonts w:ascii="Times New Roman" w:hAnsi="Times New Roman" w:cs="Times New Roman"/>
          <w:sz w:val="21"/>
          <w:szCs w:val="21"/>
        </w:rPr>
      </w:pPr>
      <w:r>
        <w:rPr>
          <w:rFonts w:ascii="Times New Roman" w:hAnsi="Times New Roman" w:cs="Times New Roman"/>
          <w:sz w:val="21"/>
          <w:szCs w:val="21"/>
        </w:rPr>
        <w:t>far. I'd love to get a job of managing a restaurant. I intend to apply for a few jobs this weekend.</w:t>
      </w:r>
    </w:p>
    <w:p>
      <w:pPr>
        <w:pStyle w:val="19"/>
        <w:jc w:val="both"/>
        <w:rPr>
          <w:rFonts w:ascii="Times New Roman" w:hAnsi="Times New Roman" w:cs="Times New Roman"/>
          <w:sz w:val="21"/>
          <w:szCs w:val="21"/>
        </w:rPr>
      </w:pPr>
      <w:r>
        <w:rPr>
          <w:rFonts w:ascii="Times New Roman" w:hAnsi="Times New Roman" w:cs="Times New Roman"/>
          <w:sz w:val="21"/>
          <w:szCs w:val="21"/>
        </w:rPr>
        <w:t>W: Would you like a job here in Spain?</w:t>
      </w:r>
    </w:p>
    <w:p>
      <w:pPr>
        <w:pStyle w:val="19"/>
        <w:jc w:val="both"/>
        <w:rPr>
          <w:rFonts w:ascii="Times New Roman" w:hAnsi="Times New Roman" w:cs="Times New Roman"/>
          <w:sz w:val="21"/>
          <w:szCs w:val="21"/>
        </w:rPr>
      </w:pPr>
      <w:r>
        <w:rPr>
          <w:rFonts w:ascii="Times New Roman" w:hAnsi="Times New Roman" w:cs="Times New Roman"/>
          <w:sz w:val="21"/>
          <w:szCs w:val="21"/>
        </w:rPr>
        <w:t>M:Oh,here,of course.</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听下面一段对话，回答第13至第16四个小题。现在，你有20秒钟的时间阅读这四个小题。</w:t>
      </w:r>
    </w:p>
    <w:p>
      <w:pPr>
        <w:pStyle w:val="19"/>
        <w:jc w:val="both"/>
        <w:rPr>
          <w:rFonts w:ascii="Times New Roman" w:hAnsi="Times New Roman" w:cs="Times New Roman"/>
          <w:sz w:val="21"/>
          <w:szCs w:val="21"/>
        </w:rPr>
      </w:pPr>
      <w:r>
        <w:rPr>
          <w:rFonts w:ascii="Times New Roman" w:hAnsi="Times New Roman" w:cs="Times New Roman"/>
          <w:sz w:val="21"/>
          <w:szCs w:val="21"/>
        </w:rPr>
        <w:t>（Text 9)</w:t>
      </w:r>
    </w:p>
    <w:p>
      <w:pPr>
        <w:pStyle w:val="19"/>
        <w:jc w:val="both"/>
        <w:rPr>
          <w:rFonts w:ascii="Times New Roman" w:hAnsi="Times New Roman" w:cs="Times New Roman"/>
          <w:sz w:val="21"/>
          <w:szCs w:val="21"/>
        </w:rPr>
      </w:pPr>
      <w:r>
        <w:rPr>
          <w:rFonts w:ascii="Times New Roman" w:hAnsi="Times New Roman" w:cs="Times New Roman"/>
          <w:sz w:val="21"/>
          <w:szCs w:val="21"/>
        </w:rPr>
        <w:t>W:Good evening! Our “Person of the Week” is Kevin Olsen. And we're glad to have Kevin here with us this</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evening. Kevin lives and works on the coast of Washington. His job is unusual in some ways. Part of his work</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is to rescue whales, fish, and sea birds when they get into trouble with pollution. Welcome to the program,</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Kevin.</w:t>
      </w:r>
    </w:p>
    <w:p>
      <w:pPr>
        <w:pStyle w:val="19"/>
        <w:jc w:val="both"/>
        <w:rPr>
          <w:rFonts w:ascii="Times New Roman" w:hAnsi="Times New Roman" w:cs="Times New Roman"/>
          <w:sz w:val="21"/>
          <w:szCs w:val="21"/>
        </w:rPr>
      </w:pPr>
      <w:r>
        <w:rPr>
          <w:rFonts w:ascii="Times New Roman" w:hAnsi="Times New Roman" w:cs="Times New Roman"/>
          <w:sz w:val="21"/>
          <w:szCs w:val="21"/>
        </w:rPr>
        <w:t>M:Glad to be here.</w:t>
      </w:r>
    </w:p>
    <w:p>
      <w:pPr>
        <w:pStyle w:val="19"/>
        <w:jc w:val="both"/>
        <w:rPr>
          <w:rFonts w:ascii="Times New Roman" w:hAnsi="Times New Roman" w:cs="Times New Roman"/>
          <w:sz w:val="21"/>
          <w:szCs w:val="21"/>
        </w:rPr>
      </w:pPr>
      <w:r>
        <w:rPr>
          <w:rFonts w:ascii="Times New Roman" w:hAnsi="Times New Roman" w:cs="Times New Roman"/>
          <w:sz w:val="21"/>
          <w:szCs w:val="21"/>
        </w:rPr>
        <w:t>W:What do you do in your job?</w:t>
      </w:r>
    </w:p>
    <w:p>
      <w:pPr>
        <w:pStyle w:val="19"/>
        <w:jc w:val="both"/>
        <w:rPr>
          <w:rFonts w:ascii="Times New Roman" w:hAnsi="Times New Roman" w:cs="Times New Roman"/>
          <w:sz w:val="21"/>
          <w:szCs w:val="21"/>
        </w:rPr>
      </w:pPr>
      <w:r>
        <w:rPr>
          <w:rFonts w:ascii="Times New Roman" w:hAnsi="Times New Roman" w:cs="Times New Roman"/>
          <w:sz w:val="21"/>
          <w:szCs w:val="21"/>
        </w:rPr>
        <w:t>M:I spend a lot of my time with sea animals, trying to learn what things they need in the environment. If we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know what they need, we can help them survive in the future.</w:t>
      </w:r>
    </w:p>
    <w:p>
      <w:pPr>
        <w:pStyle w:val="19"/>
        <w:jc w:val="both"/>
        <w:rPr>
          <w:rFonts w:ascii="Times New Roman" w:hAnsi="Times New Roman" w:cs="Times New Roman"/>
          <w:sz w:val="21"/>
          <w:szCs w:val="21"/>
        </w:rPr>
      </w:pPr>
      <w:r>
        <w:rPr>
          <w:rFonts w:ascii="Times New Roman" w:hAnsi="Times New Roman" w:cs="Times New Roman"/>
          <w:sz w:val="21"/>
          <w:szCs w:val="21"/>
        </w:rPr>
        <w:t>W:Can you tell us something about the disaster a short time ago?</w:t>
      </w:r>
    </w:p>
    <w:p>
      <w:pPr>
        <w:pStyle w:val="19"/>
        <w:jc w:val="both"/>
        <w:rPr>
          <w:rFonts w:ascii="Times New Roman" w:hAnsi="Times New Roman" w:cs="Times New Roman"/>
          <w:sz w:val="21"/>
          <w:szCs w:val="21"/>
        </w:rPr>
      </w:pPr>
      <w:r>
        <w:rPr>
          <w:rFonts w:ascii="Times New Roman" w:hAnsi="Times New Roman" w:cs="Times New Roman"/>
          <w:sz w:val="21"/>
          <w:szCs w:val="21"/>
        </w:rPr>
        <w:t>M: The whales, small fish, and birds all suffered in that disaster. The birds had oil on their wings, so they</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couldn't fly. And they couldn't eat the fish because the fish were covered with oil. It took a long time for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many people to work on the cleanup.</w:t>
      </w:r>
    </w:p>
    <w:p>
      <w:pPr>
        <w:pStyle w:val="19"/>
        <w:jc w:val="both"/>
        <w:rPr>
          <w:rFonts w:ascii="Times New Roman" w:hAnsi="Times New Roman" w:cs="Times New Roman"/>
          <w:sz w:val="21"/>
          <w:szCs w:val="21"/>
        </w:rPr>
      </w:pPr>
      <w:r>
        <w:rPr>
          <w:rFonts w:ascii="Times New Roman" w:hAnsi="Times New Roman" w:cs="Times New Roman"/>
          <w:sz w:val="21"/>
          <w:szCs w:val="21"/>
        </w:rPr>
        <w:t>W:Why did you choose this job? Is it because you were concerned about sea animals?</w:t>
      </w:r>
    </w:p>
    <w:p>
      <w:pPr>
        <w:pStyle w:val="19"/>
        <w:jc w:val="both"/>
        <w:rPr>
          <w:rFonts w:ascii="Times New Roman" w:hAnsi="Times New Roman" w:cs="Times New Roman"/>
          <w:sz w:val="21"/>
          <w:szCs w:val="21"/>
        </w:rPr>
      </w:pPr>
      <w:r>
        <w:rPr>
          <w:rFonts w:ascii="Times New Roman" w:hAnsi="Times New Roman" w:cs="Times New Roman"/>
          <w:sz w:val="21"/>
          <w:szCs w:val="21"/>
        </w:rPr>
        <w:t>M:Yes, I was always interested in the world of the ocean and how the plants and animals fit together in their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system.</w:t>
      </w:r>
    </w:p>
    <w:p>
      <w:pPr>
        <w:pStyle w:val="19"/>
        <w:jc w:val="both"/>
        <w:rPr>
          <w:rFonts w:ascii="Times New Roman" w:hAnsi="Times New Roman" w:cs="Times New Roman"/>
          <w:sz w:val="21"/>
          <w:szCs w:val="21"/>
        </w:rPr>
      </w:pPr>
      <w:r>
        <w:rPr>
          <w:rFonts w:ascii="Times New Roman" w:hAnsi="Times New Roman" w:cs="Times New Roman"/>
          <w:sz w:val="21"/>
          <w:szCs w:val="21"/>
        </w:rPr>
        <w:t>W:Thank you,Kevin, for coming and talking to us this evening.</w:t>
      </w:r>
    </w:p>
    <w:p>
      <w:pPr>
        <w:pStyle w:val="19"/>
        <w:jc w:val="both"/>
        <w:rPr>
          <w:rFonts w:ascii="Times New Roman" w:hAnsi="Times New Roman" w:cs="Times New Roman"/>
          <w:sz w:val="21"/>
          <w:szCs w:val="21"/>
        </w:rPr>
      </w:pPr>
      <w:r>
        <w:rPr>
          <w:rFonts w:ascii="Times New Roman" w:hAnsi="Times New Roman" w:cs="Times New Roman"/>
          <w:sz w:val="21"/>
          <w:szCs w:val="21"/>
        </w:rPr>
        <w:t>M:My pleasure.</w:t>
      </w:r>
    </w:p>
    <w:p>
      <w:pPr>
        <w:pStyle w:val="19"/>
        <w:jc w:val="both"/>
        <w:rPr>
          <w:rFonts w:ascii="Times New Roman" w:hAnsi="Times New Roman" w:cs="Times New Roman"/>
          <w:sz w:val="21"/>
          <w:szCs w:val="21"/>
        </w:rPr>
      </w:pPr>
      <w:r>
        <w:rPr>
          <w:rFonts w:ascii="Times New Roman" w:hAnsi="Times New Roman" w:cs="Times New Roman"/>
          <w:sz w:val="21"/>
          <w:szCs w:val="21"/>
        </w:rPr>
        <w:t>听下面一段独白，回答第17至第20四个小题。现在，你有20秒钟的时间阅读这四个小题。</w:t>
      </w:r>
    </w:p>
    <w:p>
      <w:pPr>
        <w:pStyle w:val="19"/>
        <w:jc w:val="both"/>
        <w:rPr>
          <w:rFonts w:ascii="Times New Roman" w:hAnsi="Times New Roman" w:cs="Times New Roman"/>
          <w:sz w:val="21"/>
          <w:szCs w:val="21"/>
        </w:rPr>
      </w:pPr>
      <w:r>
        <w:rPr>
          <w:rFonts w:ascii="Times New Roman" w:hAnsi="Times New Roman" w:cs="Times New Roman"/>
          <w:sz w:val="21"/>
          <w:szCs w:val="21"/>
        </w:rPr>
        <w:t>（Text 10)</w:t>
      </w:r>
    </w:p>
    <w:p>
      <w:pPr>
        <w:pStyle w:val="19"/>
        <w:jc w:val="both"/>
        <w:rPr>
          <w:rFonts w:ascii="Times New Roman" w:hAnsi="Times New Roman" w:cs="Times New Roman"/>
          <w:sz w:val="21"/>
          <w:szCs w:val="21"/>
        </w:rPr>
      </w:pPr>
      <w:r>
        <w:rPr>
          <w:rFonts w:ascii="Times New Roman" w:hAnsi="Times New Roman" w:cs="Times New Roman"/>
          <w:sz w:val="21"/>
          <w:szCs w:val="21"/>
        </w:rPr>
        <w:t>W:Helen Perry, one of the greatest actresses of all time, was born in 1847. Her acting life didn't actually</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have a good start because acting was not a suitable job for a young woman at that time. When she was 22, she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went on stage. But she found she had other problems. Although her first role was very small, she had great trouble learning the dialogue lines, and, according to her, this was difficult throughout her acting life. However,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this didn't prevent her becoming a successful actress. People said the thing that made her so special was her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voice. Unfortunately, her voice got lower and lower when she was in her fifties, which nearly brought her acting</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life to an end. She finally had a throat operation, which was very important for her and made her go on acting for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another 25 years after that. Helen Perry is famous for several famous plays. But few people know her talent in</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writing. We have the letters she exchanged with a writer and they show she had great writing style. She also had</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quite a few degrees. But she said what really pleased her was that the audience loved her.</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第二节到此结束。</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现在，你有两分钟的时间将试卷上的答案转涂到答题卡上。</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听力部分到此结束。</w:t>
      </w:r>
    </w:p>
    <w:p>
      <w:pPr>
        <w:pStyle w:val="19"/>
        <w:jc w:val="center"/>
        <w:rPr>
          <w:rFonts w:ascii="Times New Roman" w:hAnsi="Times New Roman" w:cs="Times New Roman"/>
          <w:sz w:val="21"/>
          <w:szCs w:val="21"/>
          <w:lang w:eastAsia="zh-CN"/>
        </w:rPr>
      </w:pPr>
      <w:r>
        <w:rPr>
          <w:rFonts w:ascii="Times New Roman" w:hAnsi="Times New Roman" w:cs="Times New Roman"/>
          <w:sz w:val="21"/>
          <w:szCs w:val="21"/>
          <w:lang w:eastAsia="zh-CN"/>
        </w:rPr>
        <w:t>试题答案</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听力（每小题1.5分，满分30分）</w:t>
      </w:r>
    </w:p>
    <w:p>
      <w:pPr>
        <w:pStyle w:val="19"/>
        <w:jc w:val="both"/>
        <w:rPr>
          <w:rFonts w:ascii="Times New Roman" w:hAnsi="Times New Roman" w:cs="Times New Roman"/>
          <w:sz w:val="21"/>
          <w:szCs w:val="21"/>
        </w:rPr>
      </w:pPr>
      <w:r>
        <w:rPr>
          <w:rFonts w:ascii="Times New Roman" w:hAnsi="Times New Roman" w:cs="Times New Roman"/>
          <w:sz w:val="21"/>
          <w:szCs w:val="21"/>
        </w:rPr>
        <w:t>1~5 BBCAB 6~10 CABAB 11~15 ACBCA</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16~20</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CACCA</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阅读理解（每小题2.5分，满分37.5分）</w:t>
      </w:r>
    </w:p>
    <w:p>
      <w:pPr>
        <w:pStyle w:val="19"/>
        <w:jc w:val="both"/>
        <w:rPr>
          <w:rFonts w:ascii="Times New Roman" w:hAnsi="Times New Roman" w:cs="Times New Roman"/>
          <w:sz w:val="21"/>
          <w:szCs w:val="21"/>
        </w:rPr>
      </w:pPr>
      <w:r>
        <w:rPr>
          <w:rFonts w:ascii="Times New Roman" w:hAnsi="Times New Roman" w:cs="Times New Roman"/>
          <w:sz w:val="21"/>
          <w:szCs w:val="21"/>
        </w:rPr>
        <w:t>21~25 CBDBC 26~30 CACBD 31~35</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CADBA</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七选五（每小题2.5分，满分12.5分）</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36~40 GBDAE</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完形填空（每小题1分，满分15分）</w:t>
      </w:r>
    </w:p>
    <w:p>
      <w:pPr>
        <w:pStyle w:val="19"/>
        <w:jc w:val="both"/>
        <w:rPr>
          <w:rFonts w:ascii="Times New Roman" w:hAnsi="Times New Roman" w:cs="Times New Roman"/>
          <w:sz w:val="21"/>
          <w:szCs w:val="21"/>
        </w:rPr>
      </w:pPr>
      <w:r>
        <w:rPr>
          <w:rFonts w:ascii="Times New Roman" w:hAnsi="Times New Roman" w:cs="Times New Roman"/>
          <w:sz w:val="21"/>
          <w:szCs w:val="21"/>
        </w:rPr>
        <w:t>41~45 CADAB 46~50 BBCDA 51~55</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CBCDD</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语法填空（每小题1.5分，满分15分）</w:t>
      </w:r>
    </w:p>
    <w:p>
      <w:pPr>
        <w:pStyle w:val="19"/>
        <w:jc w:val="both"/>
        <w:rPr>
          <w:rFonts w:ascii="Times New Roman" w:hAnsi="Times New Roman" w:cs="Times New Roman"/>
          <w:sz w:val="21"/>
          <w:szCs w:val="21"/>
        </w:rPr>
      </w:pPr>
      <w:r>
        <w:rPr>
          <w:rFonts w:ascii="Times New Roman" w:hAnsi="Times New Roman" w:cs="Times New Roman"/>
          <w:sz w:val="21"/>
          <w:szCs w:val="21"/>
        </w:rPr>
        <w:t>56.consumption 57.have begun 58.for 59.necessarily 60.to cut</w:t>
      </w:r>
    </w:p>
    <w:p>
      <w:pPr>
        <w:pStyle w:val="19"/>
        <w:jc w:val="both"/>
        <w:rPr>
          <w:rFonts w:ascii="Times New Roman" w:hAnsi="Times New Roman" w:cs="Times New Roman"/>
          <w:sz w:val="21"/>
          <w:szCs w:val="21"/>
        </w:rPr>
      </w:pPr>
      <w:r>
        <w:rPr>
          <w:rFonts w:ascii="Times New Roman" w:hAnsi="Times New Roman" w:cs="Times New Roman"/>
          <w:sz w:val="21"/>
          <w:szCs w:val="21"/>
        </w:rPr>
        <w:t>61.betting 62.Though/Although/While 63.proves 64.that 65.an</w:t>
      </w:r>
    </w:p>
    <w:p>
      <w:pPr>
        <w:pStyle w:val="19"/>
        <w:jc w:val="both"/>
        <w:rPr>
          <w:rFonts w:ascii="Times New Roman" w:hAnsi="Times New Roman" w:cs="Times New Roman"/>
          <w:sz w:val="21"/>
          <w:szCs w:val="21"/>
        </w:rPr>
      </w:pPr>
      <w:r>
        <w:rPr>
          <w:rFonts w:ascii="Times New Roman" w:hAnsi="Times New Roman" w:cs="Times New Roman"/>
          <w:sz w:val="21"/>
          <w:szCs w:val="21"/>
        </w:rPr>
        <w:t>应用文（满分15分）</w:t>
      </w:r>
    </w:p>
    <w:p>
      <w:pPr>
        <w:pStyle w:val="19"/>
        <w:jc w:val="both"/>
        <w:rPr>
          <w:rFonts w:ascii="Times New Roman" w:hAnsi="Times New Roman" w:cs="Times New Roman"/>
          <w:sz w:val="21"/>
          <w:szCs w:val="21"/>
        </w:rPr>
      </w:pPr>
      <w:r>
        <w:rPr>
          <w:rFonts w:ascii="Times New Roman" w:hAnsi="Times New Roman" w:cs="Times New Roman"/>
          <w:sz w:val="21"/>
          <w:szCs w:val="21"/>
        </w:rPr>
        <w:t>Dear Han Mei,</w:t>
      </w:r>
    </w:p>
    <w:p>
      <w:pPr>
        <w:pStyle w:val="19"/>
        <w:ind w:firstLine="630" w:firstLineChars="300"/>
        <w:jc w:val="both"/>
        <w:rPr>
          <w:rFonts w:ascii="Times New Roman" w:hAnsi="Times New Roman" w:cs="Times New Roman"/>
          <w:sz w:val="21"/>
          <w:szCs w:val="21"/>
        </w:rPr>
      </w:pPr>
      <w:r>
        <w:rPr>
          <w:rFonts w:ascii="Times New Roman" w:hAnsi="Times New Roman" w:cs="Times New Roman"/>
          <w:sz w:val="21"/>
          <w:szCs w:val="21"/>
        </w:rPr>
        <w:t>How are you getting along? Having learnt that you are wondering what present to choose for your mother,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I have been considering it recently.</w:t>
      </w:r>
    </w:p>
    <w:p>
      <w:pPr>
        <w:pStyle w:val="19"/>
        <w:ind w:firstLine="630" w:firstLineChars="300"/>
        <w:jc w:val="both"/>
        <w:rPr>
          <w:rFonts w:ascii="Times New Roman" w:hAnsi="Times New Roman" w:cs="Times New Roman"/>
          <w:sz w:val="21"/>
          <w:szCs w:val="21"/>
        </w:rPr>
      </w:pP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Perhaps buying something for your mother is a piece of cake for you, but it may be more significant to make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certain presents in person if you are available. Unless you are much of a cook, you can try making something</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simple like pasta. If you have a really tight budget or have butterfingers, spending a period of time with her will</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be the best gift to her. The possibilities are nearly endless, but it is letting her know how much you love her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that matters.</w:t>
      </w:r>
    </w:p>
    <w:p>
      <w:pPr>
        <w:pStyle w:val="19"/>
        <w:ind w:firstLine="630" w:firstLineChars="300"/>
        <w:jc w:val="both"/>
        <w:rPr>
          <w:rFonts w:ascii="Times New Roman" w:hAnsi="Times New Roman" w:cs="Times New Roman"/>
          <w:sz w:val="21"/>
          <w:szCs w:val="21"/>
        </w:rPr>
      </w:pPr>
      <w:r>
        <w:rPr>
          <w:rFonts w:ascii="Times New Roman" w:hAnsi="Times New Roman" w:cs="Times New Roman"/>
          <w:sz w:val="21"/>
          <w:szCs w:val="21"/>
        </w:rPr>
        <w:t>Hope my suggestions will help you and look forward to your early reply.</w:t>
      </w:r>
    </w:p>
    <w:p>
      <w:pPr>
        <w:pStyle w:val="19"/>
        <w:ind w:firstLine="7560" w:firstLineChars="3600"/>
        <w:jc w:val="both"/>
        <w:rPr>
          <w:rFonts w:ascii="Times New Roman" w:hAnsi="Times New Roman" w:cs="Times New Roman"/>
          <w:sz w:val="21"/>
          <w:szCs w:val="21"/>
        </w:rPr>
      </w:pPr>
      <w:r>
        <w:rPr>
          <w:rFonts w:ascii="Times New Roman" w:hAnsi="Times New Roman" w:cs="Times New Roman"/>
          <w:sz w:val="21"/>
          <w:szCs w:val="21"/>
        </w:rPr>
        <w:t>Yours,</w:t>
      </w:r>
    </w:p>
    <w:p>
      <w:pPr>
        <w:pStyle w:val="19"/>
        <w:ind w:firstLine="7560" w:firstLineChars="3600"/>
        <w:jc w:val="both"/>
        <w:rPr>
          <w:rFonts w:ascii="Times New Roman" w:hAnsi="Times New Roman" w:cs="Times New Roman"/>
          <w:sz w:val="21"/>
          <w:szCs w:val="21"/>
        </w:rPr>
      </w:pPr>
      <w:r>
        <w:rPr>
          <w:rFonts w:ascii="Times New Roman" w:hAnsi="Times New Roman" w:cs="Times New Roman"/>
          <w:sz w:val="21"/>
          <w:szCs w:val="21"/>
        </w:rPr>
        <w:t>Li Hua</w:t>
      </w:r>
    </w:p>
    <w:p>
      <w:pPr>
        <w:pStyle w:val="19"/>
        <w:jc w:val="both"/>
        <w:rPr>
          <w:rFonts w:ascii="Times New Roman" w:hAnsi="Times New Roman" w:cs="Times New Roman"/>
          <w:sz w:val="21"/>
          <w:szCs w:val="21"/>
        </w:rPr>
      </w:pPr>
      <w:r>
        <w:rPr>
          <w:rFonts w:ascii="Times New Roman" w:hAnsi="Times New Roman" w:cs="Times New Roman"/>
          <w:sz w:val="21"/>
          <w:szCs w:val="21"/>
        </w:rPr>
        <w:t>续写（满分25分）</w:t>
      </w:r>
    </w:p>
    <w:p>
      <w:pPr>
        <w:pStyle w:val="19"/>
        <w:ind w:firstLine="630" w:firstLineChars="300"/>
        <w:jc w:val="both"/>
        <w:rPr>
          <w:rFonts w:ascii="Times New Roman" w:hAnsi="Times New Roman" w:cs="Times New Roman"/>
          <w:sz w:val="21"/>
          <w:szCs w:val="21"/>
        </w:rPr>
      </w:pPr>
      <w:r>
        <w:rPr>
          <w:rFonts w:ascii="Times New Roman" w:hAnsi="Times New Roman" w:cs="Times New Roman"/>
          <w:sz w:val="21"/>
          <w:szCs w:val="21"/>
        </w:rPr>
        <w:t>It grew still colder, and his arm ached, and began to grow stiff and numb. He shouted again. “Will no one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come? Mother! Mother!”But his mother had looked anxiously along the dike road many times since sunset for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her little boy, and now she had closed and locked the cottage door, thinking that Peter was spending the night</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with his blind friend, and that she would scold him in the morning for staying away from home without permission.Peter tried to whistle, but his teeth chattered with the cold.  He thought of his brother and sister in their</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warm beds, and of his dear father and mother. “I must not let them be drowned,” he thought. “I must stay here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until someone comes.”</w:t>
      </w:r>
    </w:p>
    <w:p>
      <w:pPr>
        <w:pStyle w:val="19"/>
        <w:ind w:firstLine="420" w:firstLineChars="200"/>
        <w:jc w:val="both"/>
        <w:rPr>
          <w:rFonts w:ascii="Times New Roman" w:hAnsi="Times New Roman" w:cs="Times New Roman"/>
          <w:sz w:val="21"/>
          <w:szCs w:val="21"/>
        </w:rPr>
      </w:pPr>
      <w:r>
        <w:rPr>
          <w:rFonts w:ascii="Times New Roman" w:hAnsi="Times New Roman" w:cs="Times New Roman"/>
          <w:sz w:val="21"/>
          <w:szCs w:val="21"/>
        </w:rPr>
        <w:t>The moon and stars looked down on the child crouching (蹲） on a stone on the side of the dike. His head</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was bent, and his eyes were closed, but he was not asleep. “I'll stand it somehow,” he thought. So he stayed</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there all night keeping the sea out. Early the next morning a man going to work heard a groan(呻吟） as he</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walked along the top of the dike. Looking over the edge, he saw a child clinging to the side of the great wall.</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“What's the matter?” he called. “Are you hurt?”“I'm keeping the water back!” Peter yelled.“Tell them to</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come quickly!” The alarm was spread. People came running with shovels and the hole was soon mended. They</w:t>
      </w:r>
      <w:r>
        <w:rPr>
          <w:rFonts w:hint="eastAsia" w:ascii="Times New Roman" w:hAnsi="Times New Roman" w:cs="Times New Roman"/>
          <w:sz w:val="21"/>
          <w:szCs w:val="21"/>
          <w:lang w:eastAsia="zh-CN"/>
        </w:rPr>
        <w:t xml:space="preserve"> </w:t>
      </w:r>
      <w:r>
        <w:rPr>
          <w:rFonts w:ascii="Times New Roman" w:hAnsi="Times New Roman" w:cs="Times New Roman"/>
          <w:sz w:val="21"/>
          <w:szCs w:val="21"/>
        </w:rPr>
        <w:t>carried Peter home to his parents, and before long the whole town knew that he had saved their lives that night.</w:t>
      </w:r>
    </w:p>
    <w:p>
      <w:pPr>
        <w:pStyle w:val="19"/>
        <w:jc w:val="center"/>
        <w:rPr>
          <w:rFonts w:ascii="Times New Roman" w:hAnsi="Times New Roman" w:cs="Times New Roman"/>
          <w:sz w:val="21"/>
          <w:szCs w:val="21"/>
          <w:lang w:eastAsia="zh-CN"/>
        </w:rPr>
      </w:pPr>
      <w:r>
        <w:rPr>
          <w:rFonts w:ascii="Times New Roman" w:hAnsi="Times New Roman" w:cs="Times New Roman"/>
          <w:sz w:val="21"/>
          <w:szCs w:val="21"/>
          <w:lang w:eastAsia="zh-CN"/>
        </w:rPr>
        <w:t>答案解析</w:t>
      </w:r>
    </w:p>
    <w:p>
      <w:pPr>
        <w:pStyle w:val="19"/>
        <w:jc w:val="center"/>
        <w:rPr>
          <w:rFonts w:ascii="Times New Roman" w:hAnsi="Times New Roman" w:cs="Times New Roman"/>
          <w:sz w:val="21"/>
          <w:szCs w:val="21"/>
          <w:lang w:eastAsia="zh-CN"/>
        </w:rPr>
      </w:pPr>
      <w:r>
        <w:rPr>
          <w:rFonts w:ascii="Times New Roman" w:hAnsi="Times New Roman" w:cs="Times New Roman"/>
          <w:sz w:val="21"/>
          <w:szCs w:val="21"/>
          <w:lang w:eastAsia="zh-CN"/>
        </w:rPr>
        <w:t>A篇</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21.细节理解题。由题干中的“different”定位到第一段的第四句，由此可知，厦门四季如春的气候和小清新的气质使它与众不同，故此题选C.</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22.细节理解题。B项由云水谣定位到景点的第三点，由此可知，此题选B.A项由“free travel”定位到旅行方式的第2点，由此可知容易被骗，订票订宾馆都难等诸多麻烦，自由行并不是最佳选择。C项不能从此文中得出结论，在任何旅游景点，一不小心就会入坑，这不能说明厦门人就是狡猾的。D项全年气候如春，不是全年都有阳光。</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23.推理判断题。由标题后一周前更新可知，此题选D.</w:t>
      </w:r>
    </w:p>
    <w:p>
      <w:pPr>
        <w:pStyle w:val="19"/>
        <w:jc w:val="center"/>
        <w:rPr>
          <w:rFonts w:ascii="Times New Roman" w:hAnsi="Times New Roman" w:cs="Times New Roman"/>
          <w:sz w:val="21"/>
          <w:szCs w:val="21"/>
          <w:lang w:eastAsia="zh-CN"/>
        </w:rPr>
      </w:pPr>
      <w:r>
        <w:rPr>
          <w:rFonts w:ascii="Times New Roman" w:hAnsi="Times New Roman" w:cs="Times New Roman"/>
          <w:sz w:val="21"/>
          <w:szCs w:val="21"/>
          <w:lang w:eastAsia="zh-CN"/>
        </w:rPr>
        <w:t>B篇</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24.细节理解题。由题干中的“hawk”定位到第二段第二句话，由此句可知，鹰从帝国大厦顶部可以看到人行道上的一个硬币，强调远距离，故此题选B.</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25.细节理解题。由题干中的“monocular vision”定位到第二段第五句和第六句，故此题选C.</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26.细节理解题。由题干中的“bee”定位到第三段第三、四句，蜜蜂把太阳看成是单个的点，一个永恒的参照点，故此题选C.</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27.主旨大意题。由首段最后一句可知，人类视力不如其他物种，第二、三段通过 hawk、kingfisher、frog、bee 四个例子来证明以上观点，最后一段指出人类视力也有优于其他物种的地方。故此题选A.</w:t>
      </w:r>
    </w:p>
    <w:p>
      <w:pPr>
        <w:pStyle w:val="19"/>
        <w:jc w:val="center"/>
        <w:rPr>
          <w:rFonts w:ascii="Times New Roman" w:hAnsi="Times New Roman" w:cs="Times New Roman"/>
          <w:sz w:val="21"/>
          <w:szCs w:val="21"/>
          <w:lang w:eastAsia="zh-CN"/>
        </w:rPr>
      </w:pPr>
      <w:r>
        <w:rPr>
          <w:rFonts w:ascii="Times New Roman" w:hAnsi="Times New Roman" w:cs="Times New Roman"/>
          <w:sz w:val="21"/>
          <w:szCs w:val="21"/>
          <w:lang w:eastAsia="zh-CN"/>
        </w:rPr>
        <w:t>C篇</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28.细节理解题。由题干中的“great value”定位到第二段第二句，由此句可知，用于支付学费的助学贷款的申请年龄上限已经取消，这使得老年人学习学位课程“超值”，即由于年龄限制的取消，老人也可以申请助学贷款，故此题选C.</w:t>
      </w:r>
    </w:p>
    <w:p>
      <w:pPr>
        <w:pStyle w:val="19"/>
        <w:jc w:val="both"/>
        <w:rPr>
          <w:rFonts w:ascii="Times New Roman" w:hAnsi="Times New Roman" w:cs="Times New Roman"/>
          <w:sz w:val="21"/>
          <w:szCs w:val="21"/>
        </w:rPr>
      </w:pPr>
      <w:r>
        <w:rPr>
          <w:rFonts w:ascii="Times New Roman" w:hAnsi="Times New Roman" w:cs="Times New Roman"/>
          <w:sz w:val="21"/>
          <w:szCs w:val="21"/>
        </w:rPr>
        <w:t>29.细节理解题。由题干中的“refuse to continue to work”定位到第四段第一句，由此句可知，老年人权益活动家对老年人继续工作表示怀疑：那些潜在的养老金领取者会为了继续工作而学习学位课程，并承担更多的债务吗？由此推断不。故此题选B.</w:t>
      </w:r>
    </w:p>
    <w:p>
      <w:pPr>
        <w:pStyle w:val="19"/>
        <w:jc w:val="both"/>
        <w:rPr>
          <w:rFonts w:ascii="Times New Roman" w:hAnsi="Times New Roman" w:cs="Times New Roman"/>
          <w:sz w:val="21"/>
          <w:szCs w:val="21"/>
          <w:lang w:eastAsia="zh-CN"/>
        </w:rPr>
      </w:pPr>
      <w:r>
        <w:rPr>
          <w:rFonts w:ascii="Times New Roman" w:hAnsi="Times New Roman" w:cs="Times New Roman"/>
          <w:sz w:val="21"/>
          <w:szCs w:val="21"/>
        </w:rPr>
        <w:t>30.推理判断题。由题干中的“Mr. Willetts”和“higher education”定位到第五段，由此段可知，Willetts先生希望60岁以上的工作者接受继续教育，原因是虽然继续接受培训和提高职业技能有些压力，但是如果工作者能够在知识和技能方面与时俱进，那么他们会更容易胜任工作。</w:t>
      </w:r>
      <w:r>
        <w:rPr>
          <w:rFonts w:ascii="Times New Roman" w:hAnsi="Times New Roman" w:cs="Times New Roman"/>
          <w:sz w:val="21"/>
          <w:szCs w:val="21"/>
          <w:lang w:eastAsia="zh-CN"/>
        </w:rPr>
        <w:t>故此题选D.</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31.推理判断题。由题干中的 the last paragraph定位到最后一段第一句话，由此可知，按照以前的规定，54岁以下的学生才能申请助学贷款（而由第二段可知，现在年龄上限已取消）。第二句表明60岁以上的大学生占学生总数的比率低，但并未指出数量越来越少。本段阐明60岁以上的大学生有1940人，50岁到60岁之间的大学生有6455人，通过计算可知，两者占学生总数不到2%.由于50岁到60岁之间的大学生有6455人，而60岁以上的大学生只有1940人，由此可以判断，老年人年龄越大，他们之中越少的人会接受高等教育，故此题选C.</w:t>
      </w:r>
    </w:p>
    <w:p>
      <w:pPr>
        <w:pStyle w:val="19"/>
        <w:jc w:val="center"/>
        <w:rPr>
          <w:rFonts w:ascii="Times New Roman" w:hAnsi="Times New Roman" w:cs="Times New Roman"/>
          <w:sz w:val="21"/>
          <w:szCs w:val="21"/>
          <w:lang w:eastAsia="zh-CN"/>
        </w:rPr>
      </w:pPr>
      <w:r>
        <w:rPr>
          <w:rFonts w:ascii="Times New Roman" w:hAnsi="Times New Roman" w:cs="Times New Roman"/>
          <w:sz w:val="21"/>
          <w:szCs w:val="21"/>
          <w:lang w:eastAsia="zh-CN"/>
        </w:rPr>
        <w:t>D篇</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32.细节理解题。A项由第一段第一句可知，此题选A.B项由第一段最后一句可知，她俩都是因为被遗弃而进的孤儿院，但并未指明是同一家孤儿院。C项由第二段第四句和第三段第二句可知此项错误。D项由第一段第三句可知，此项错误。</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33.细节理解题。A项由第二段第二句可知，在韩国，此项错误。B项由第三句可知，妈妈失踪，此项错误。C项是第三段内容。D项由第二段最后两句可知，此题选D.</w:t>
      </w:r>
    </w:p>
    <w:p>
      <w:pPr>
        <w:pStyle w:val="19"/>
        <w:jc w:val="both"/>
        <w:rPr>
          <w:rFonts w:ascii="Times New Roman" w:hAnsi="Times New Roman" w:cs="Times New Roman"/>
          <w:sz w:val="21"/>
          <w:szCs w:val="21"/>
        </w:rPr>
      </w:pPr>
      <w:r>
        <w:rPr>
          <w:rFonts w:ascii="Times New Roman" w:hAnsi="Times New Roman" w:cs="Times New Roman"/>
          <w:sz w:val="21"/>
          <w:szCs w:val="21"/>
        </w:rPr>
        <w:t>34.词义猜测题。由第二段最后两句，Korean childhood never left. She remembered...可知，O'Brien的记忆萦绕不去，故此题选B.</w:t>
      </w:r>
    </w:p>
    <w:p>
      <w:pPr>
        <w:pStyle w:val="19"/>
        <w:jc w:val="both"/>
        <w:rPr>
          <w:rFonts w:ascii="Times New Roman" w:hAnsi="Times New Roman" w:cs="Times New Roman"/>
          <w:sz w:val="21"/>
          <w:szCs w:val="21"/>
          <w:lang w:eastAsia="zh-CN"/>
        </w:rPr>
      </w:pPr>
      <w:r>
        <w:rPr>
          <w:rFonts w:ascii="Times New Roman" w:hAnsi="Times New Roman" w:cs="Times New Roman"/>
          <w:sz w:val="21"/>
          <w:szCs w:val="21"/>
        </w:rPr>
        <w:t>35.文章标题。整篇文章围绕两姐妹的经历展开，故此题选A.B项的项链并没有贯穿全文。</w:t>
      </w:r>
      <w:r>
        <w:rPr>
          <w:rFonts w:ascii="Times New Roman" w:hAnsi="Times New Roman" w:cs="Times New Roman"/>
          <w:sz w:val="21"/>
          <w:szCs w:val="21"/>
          <w:lang w:eastAsia="zh-CN"/>
        </w:rPr>
        <w:t>C项两个孤儿没有指明特殊身份。D项的紧密联系是最后的结果，开始时并没有联系。</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七选五</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36.由后文引号内的内容可知，此处应是学生不知道如何处理彼此间的日常矛盾，故此题选G.</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37.由前句内容可知，这里需要一个对前句问题的指代，而且这里 freshmen与下文 towards graduation形成对照，故此题选B.</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38.由前句可知，宿管看到快要毕业的学生有进步，但是他们担心那些学生大学毕业后如何处理冲突，因为也有一些学生并不理解。从逻辑关系词but来看，或者从 some students;other students的指代来看，这里均应选D.</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39.后句在讲手机文本信息以及脸书的不良影响，而此空应是段落主题句，对手机和网络的依赖使学生更加回避处理冲突，故此题选A.</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40.本段首句是对家长的指责。故此题选E.</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完形</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41.前句跟爸爸的关系紧张，濒临崩溃，所以应该是回避，故此题选C.</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42.此处表转折，虽然避而不见，但是不能遗弃，故选A.</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43.此处是让步关系，尽管还是难以接近，但是一些微不足道的行动显示他还关心，故选D.</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44.爸爸出其不意地来帮她做一些像翻修办公室之类的活，故选A.</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45.由下段首句可知，此处选B.</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46.由上下文可知，改变的不是对爸爸的态度，而是做法、回应，故选B.</w:t>
      </w:r>
    </w:p>
    <w:p>
      <w:pPr>
        <w:pStyle w:val="19"/>
        <w:jc w:val="both"/>
        <w:rPr>
          <w:rFonts w:ascii="Times New Roman" w:hAnsi="Times New Roman" w:cs="Times New Roman"/>
          <w:sz w:val="21"/>
          <w:szCs w:val="21"/>
        </w:rPr>
      </w:pPr>
      <w:r>
        <w:rPr>
          <w:rFonts w:ascii="Times New Roman" w:hAnsi="Times New Roman" w:cs="Times New Roman"/>
          <w:sz w:val="21"/>
          <w:szCs w:val="21"/>
        </w:rPr>
        <w:t>47.由下文 became kinder,his moods became stable. Eventually, he began reaching out to her 可知，干预生效了，故选B.</w:t>
      </w:r>
    </w:p>
    <w:p>
      <w:pPr>
        <w:pStyle w:val="19"/>
        <w:jc w:val="both"/>
        <w:rPr>
          <w:rFonts w:ascii="Times New Roman" w:hAnsi="Times New Roman" w:cs="Times New Roman"/>
          <w:sz w:val="21"/>
          <w:szCs w:val="21"/>
        </w:rPr>
      </w:pPr>
      <w:r>
        <w:rPr>
          <w:rFonts w:ascii="Times New Roman" w:hAnsi="Times New Roman" w:cs="Times New Roman"/>
          <w:sz w:val="21"/>
          <w:szCs w:val="21"/>
        </w:rPr>
        <w:t>48.由前半句可知，爸爸的情绪变得稳定，与kinder并列，故选C.</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49.由下文意识到自己的问题可知，这里是自省，故选D.</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50.由前半句及后句可知，她固执己见是在她受到威胁时，故选A.</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51.由此句句意可知，努力一直警惕是很累的，故选C.</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52.由前句和此句句意可知，一直保持警惕会让你被剥夺生活的快乐时光，故选B.</w:t>
      </w:r>
    </w:p>
    <w:p>
      <w:pPr>
        <w:pStyle w:val="19"/>
        <w:jc w:val="both"/>
        <w:rPr>
          <w:rFonts w:ascii="Times New Roman" w:hAnsi="Times New Roman" w:cs="Times New Roman"/>
          <w:sz w:val="21"/>
          <w:szCs w:val="21"/>
        </w:rPr>
      </w:pPr>
      <w:r>
        <w:rPr>
          <w:rFonts w:ascii="Times New Roman" w:hAnsi="Times New Roman" w:cs="Times New Roman"/>
          <w:sz w:val="21"/>
          <w:szCs w:val="21"/>
        </w:rPr>
        <w:t>53.由前文可知，现在她变得更容易满怀爱意地、敞开心扉地接近他人，故选C.actively与 with an open heart重复。</w:t>
      </w:r>
    </w:p>
    <w:p>
      <w:pPr>
        <w:pStyle w:val="19"/>
        <w:jc w:val="both"/>
        <w:rPr>
          <w:rFonts w:ascii="Times New Roman" w:hAnsi="Times New Roman" w:cs="Times New Roman"/>
          <w:sz w:val="21"/>
          <w:szCs w:val="21"/>
        </w:rPr>
      </w:pPr>
      <w:r>
        <w:rPr>
          <w:rFonts w:ascii="Times New Roman" w:hAnsi="Times New Roman" w:cs="Times New Roman"/>
          <w:sz w:val="21"/>
          <w:szCs w:val="21"/>
        </w:rPr>
        <w:t>54.前文说信任是最安全、令人满足的、完善的关系，后文说直到伤害造成才想到信任，前后转折，故选D.</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55.由54题解析可知，此处是强调句型，故选D.</w:t>
      </w:r>
    </w:p>
    <w:p>
      <w:pPr>
        <w:pStyle w:val="19"/>
        <w:jc w:val="both"/>
        <w:rPr>
          <w:rFonts w:ascii="Times New Roman" w:hAnsi="Times New Roman" w:cs="Times New Roman"/>
          <w:sz w:val="21"/>
          <w:szCs w:val="21"/>
        </w:rPr>
      </w:pPr>
      <w:r>
        <w:rPr>
          <w:rFonts w:ascii="Times New Roman" w:hAnsi="Times New Roman" w:cs="Times New Roman"/>
          <w:sz w:val="21"/>
          <w:szCs w:val="21"/>
        </w:rPr>
        <w:t>语法填空</w:t>
      </w:r>
    </w:p>
    <w:p>
      <w:pPr>
        <w:pStyle w:val="19"/>
        <w:jc w:val="both"/>
        <w:rPr>
          <w:rFonts w:ascii="Times New Roman" w:hAnsi="Times New Roman" w:cs="Times New Roman"/>
          <w:sz w:val="21"/>
          <w:szCs w:val="21"/>
        </w:rPr>
      </w:pPr>
      <w:r>
        <w:rPr>
          <w:rFonts w:ascii="Times New Roman" w:hAnsi="Times New Roman" w:cs="Times New Roman"/>
          <w:sz w:val="21"/>
          <w:szCs w:val="21"/>
        </w:rPr>
        <w:t>56.充当many year's的宾语，故用名词形式，consumption</w:t>
      </w:r>
    </w:p>
    <w:p>
      <w:pPr>
        <w:pStyle w:val="19"/>
        <w:jc w:val="both"/>
        <w:rPr>
          <w:rFonts w:ascii="Times New Roman" w:hAnsi="Times New Roman" w:cs="Times New Roman"/>
          <w:sz w:val="21"/>
          <w:szCs w:val="21"/>
        </w:rPr>
      </w:pPr>
      <w:r>
        <w:rPr>
          <w:rFonts w:ascii="Times New Roman" w:hAnsi="Times New Roman" w:cs="Times New Roman"/>
          <w:sz w:val="21"/>
          <w:szCs w:val="21"/>
        </w:rPr>
        <w:t>57.由于句首的时间状语 over the last couple of years,故用现在完成时，have begun</w:t>
      </w:r>
    </w:p>
    <w:p>
      <w:pPr>
        <w:pStyle w:val="19"/>
        <w:jc w:val="both"/>
        <w:rPr>
          <w:rFonts w:ascii="Times New Roman" w:hAnsi="Times New Roman" w:cs="Times New Roman"/>
          <w:sz w:val="21"/>
          <w:szCs w:val="21"/>
        </w:rPr>
      </w:pPr>
      <w:r>
        <w:rPr>
          <w:rFonts w:ascii="Times New Roman" w:hAnsi="Times New Roman" w:cs="Times New Roman"/>
          <w:sz w:val="21"/>
          <w:szCs w:val="21"/>
        </w:rPr>
        <w:t>58.短语 be hungry for</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59.not necessarily 不一定</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60.用动词不定式作目的状语</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61.用现在分词作补语，起补充说明作用</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62.与后半句形成让步关系，尽管一些中国制造植物肉类的厂家已经转型为生产在连锁菜场里的菜肴</w:t>
      </w:r>
    </w:p>
    <w:p>
      <w:pPr>
        <w:pStyle w:val="19"/>
        <w:jc w:val="both"/>
        <w:rPr>
          <w:rFonts w:ascii="Times New Roman" w:hAnsi="Times New Roman" w:cs="Times New Roman"/>
          <w:sz w:val="21"/>
          <w:szCs w:val="21"/>
        </w:rPr>
      </w:pPr>
      <w:r>
        <w:rPr>
          <w:rFonts w:ascii="Times New Roman" w:hAnsi="Times New Roman" w:cs="Times New Roman"/>
          <w:sz w:val="21"/>
          <w:szCs w:val="21"/>
        </w:rPr>
        <w:t>63.weaning people off meat动名词作主语，谓语用单数，prove是系动词，没有被动态，故填proves</w:t>
      </w:r>
    </w:p>
    <w:p>
      <w:pPr>
        <w:pStyle w:val="19"/>
        <w:jc w:val="both"/>
        <w:rPr>
          <w:rFonts w:ascii="Times New Roman" w:hAnsi="Times New Roman" w:cs="Times New Roman"/>
          <w:sz w:val="21"/>
          <w:szCs w:val="21"/>
        </w:rPr>
      </w:pPr>
      <w:r>
        <w:rPr>
          <w:rFonts w:ascii="Times New Roman" w:hAnsi="Times New Roman" w:cs="Times New Roman"/>
          <w:sz w:val="21"/>
          <w:szCs w:val="21"/>
        </w:rPr>
        <w:t>64.比较对象是taste,不可数名词的指代用 that</w:t>
      </w:r>
    </w:p>
    <w:p>
      <w:pPr>
        <w:pStyle w:val="19"/>
        <w:jc w:val="both"/>
        <w:rPr>
          <w:rFonts w:ascii="Times New Roman" w:hAnsi="Times New Roman" w:cs="Times New Roman"/>
          <w:sz w:val="21"/>
          <w:szCs w:val="21"/>
        </w:rPr>
      </w:pPr>
      <w:r>
        <w:rPr>
          <w:rFonts w:ascii="Times New Roman" w:hAnsi="Times New Roman" w:cs="Times New Roman"/>
          <w:sz w:val="21"/>
          <w:szCs w:val="21"/>
        </w:rPr>
        <w:t>65.an 80 retiree 泛指用 an</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应用文</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这是一封建议信，信的主体通常分为三段。第一段问候及写信目的；第二段具体建议及理由；第三段表示</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希望建议得到采纳并回复。全文基本时态用一般现在时。</w:t>
      </w:r>
    </w:p>
    <w:p>
      <w:pPr>
        <w:pStyle w:val="19"/>
        <w:jc w:val="both"/>
        <w:rPr>
          <w:rFonts w:ascii="Times New Roman" w:hAnsi="Times New Roman" w:cs="Times New Roman"/>
          <w:sz w:val="21"/>
          <w:szCs w:val="21"/>
        </w:rPr>
      </w:pPr>
      <w:r>
        <w:rPr>
          <w:rFonts w:ascii="Times New Roman" w:hAnsi="Times New Roman" w:cs="Times New Roman"/>
          <w:sz w:val="21"/>
          <w:szCs w:val="21"/>
        </w:rPr>
        <w:t>高级词汇：</w:t>
      </w:r>
    </w:p>
    <w:p>
      <w:pPr>
        <w:pStyle w:val="19"/>
        <w:jc w:val="both"/>
        <w:rPr>
          <w:rFonts w:ascii="Times New Roman" w:hAnsi="Times New Roman" w:cs="Times New Roman"/>
          <w:sz w:val="21"/>
          <w:szCs w:val="21"/>
        </w:rPr>
      </w:pPr>
      <w:r>
        <w:rPr>
          <w:rFonts w:ascii="Times New Roman" w:hAnsi="Times New Roman" w:cs="Times New Roman"/>
          <w:sz w:val="21"/>
          <w:szCs w:val="21"/>
        </w:rPr>
        <w:t>a piece of cake 小菜一碟</w:t>
      </w:r>
    </w:p>
    <w:p>
      <w:pPr>
        <w:pStyle w:val="19"/>
        <w:jc w:val="both"/>
        <w:rPr>
          <w:rFonts w:ascii="Times New Roman" w:hAnsi="Times New Roman" w:cs="Times New Roman"/>
          <w:sz w:val="21"/>
          <w:szCs w:val="21"/>
        </w:rPr>
      </w:pPr>
      <w:r>
        <w:rPr>
          <w:rFonts w:ascii="Times New Roman" w:hAnsi="Times New Roman" w:cs="Times New Roman"/>
          <w:sz w:val="21"/>
          <w:szCs w:val="21"/>
        </w:rPr>
        <w:t>in person 亲自</w:t>
      </w:r>
    </w:p>
    <w:p>
      <w:pPr>
        <w:pStyle w:val="19"/>
        <w:jc w:val="both"/>
        <w:rPr>
          <w:rFonts w:ascii="Times New Roman" w:hAnsi="Times New Roman" w:cs="Times New Roman"/>
          <w:sz w:val="21"/>
          <w:szCs w:val="21"/>
        </w:rPr>
      </w:pPr>
      <w:r>
        <w:rPr>
          <w:rFonts w:ascii="Times New Roman" w:hAnsi="Times New Roman" w:cs="Times New Roman"/>
          <w:sz w:val="21"/>
          <w:szCs w:val="21"/>
        </w:rPr>
        <w:t>have a really tight budget 预算紧</w:t>
      </w:r>
    </w:p>
    <w:p>
      <w:pPr>
        <w:pStyle w:val="19"/>
        <w:jc w:val="both"/>
        <w:rPr>
          <w:rFonts w:ascii="Times New Roman" w:hAnsi="Times New Roman" w:cs="Times New Roman"/>
          <w:sz w:val="21"/>
          <w:szCs w:val="21"/>
        </w:rPr>
      </w:pPr>
      <w:r>
        <w:rPr>
          <w:rFonts w:ascii="Times New Roman" w:hAnsi="Times New Roman" w:cs="Times New Roman"/>
          <w:sz w:val="21"/>
          <w:szCs w:val="21"/>
        </w:rPr>
        <w:t>have butterfingers 笨手笨脚</w:t>
      </w:r>
    </w:p>
    <w:p>
      <w:pPr>
        <w:pStyle w:val="19"/>
        <w:jc w:val="both"/>
        <w:rPr>
          <w:rFonts w:ascii="Times New Roman" w:hAnsi="Times New Roman" w:cs="Times New Roman"/>
          <w:sz w:val="21"/>
          <w:szCs w:val="21"/>
        </w:rPr>
      </w:pPr>
      <w:r>
        <w:rPr>
          <w:rFonts w:ascii="Times New Roman" w:hAnsi="Times New Roman" w:cs="Times New Roman"/>
          <w:sz w:val="21"/>
          <w:szCs w:val="21"/>
        </w:rPr>
        <w:t>高级句型：</w:t>
      </w:r>
    </w:p>
    <w:p>
      <w:pPr>
        <w:pStyle w:val="19"/>
        <w:jc w:val="both"/>
        <w:rPr>
          <w:rFonts w:ascii="Times New Roman" w:hAnsi="Times New Roman" w:cs="Times New Roman"/>
          <w:sz w:val="21"/>
          <w:szCs w:val="21"/>
        </w:rPr>
      </w:pPr>
      <w:r>
        <w:rPr>
          <w:rFonts w:ascii="Times New Roman" w:hAnsi="Times New Roman" w:cs="Times New Roman"/>
          <w:sz w:val="21"/>
          <w:szCs w:val="21"/>
        </w:rPr>
        <w:t>If you are available 如果你有空的话</w:t>
      </w:r>
    </w:p>
    <w:p>
      <w:pPr>
        <w:pStyle w:val="19"/>
        <w:jc w:val="both"/>
        <w:rPr>
          <w:rFonts w:ascii="Times New Roman" w:hAnsi="Times New Roman" w:cs="Times New Roman"/>
          <w:sz w:val="21"/>
          <w:szCs w:val="21"/>
        </w:rPr>
      </w:pPr>
      <w:r>
        <w:rPr>
          <w:rFonts w:ascii="Times New Roman" w:hAnsi="Times New Roman" w:cs="Times New Roman"/>
          <w:sz w:val="21"/>
          <w:szCs w:val="21"/>
        </w:rPr>
        <w:t>The possibilities are nearly endless 有无限可能</w:t>
      </w:r>
    </w:p>
    <w:p>
      <w:pPr>
        <w:pStyle w:val="19"/>
        <w:jc w:val="both"/>
        <w:rPr>
          <w:rFonts w:ascii="Times New Roman" w:hAnsi="Times New Roman" w:cs="Times New Roman"/>
          <w:sz w:val="21"/>
          <w:szCs w:val="21"/>
        </w:rPr>
      </w:pPr>
      <w:r>
        <w:rPr>
          <w:rFonts w:ascii="Times New Roman" w:hAnsi="Times New Roman" w:cs="Times New Roman"/>
          <w:sz w:val="21"/>
          <w:szCs w:val="21"/>
        </w:rPr>
        <w:t>It is letting her know how much you love her that matters.强调句型</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续写：</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故事围绕Peter展开，讲述了他舍身堵漏，拯救了一个镇的人的故事。</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续写第一段首句写到Peter孤身在堤坝旁，夜晚气温下降，他的手臂疼痛麻木。接下去应该描写Peter的害怕、焦急的心理、求助、想要引起别人注意的动作、受冻的神情，可以描写妈妈在家对他的担心（注意不能写Peter 放弃）</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续写第二段首句写到月亮和满天的星斗低头看着这个正俯身蹲在堤坝侧面一块石头上的孩子。接下去应该描写Peter的虚弱的身体，坚强的意志，最终堤坝得救，Perter得救，全镇的人得救。（注意不能写堤坝决堤，Perter 牺牲。）</w:t>
      </w:r>
    </w:p>
    <w:p>
      <w:pPr>
        <w:pStyle w:val="19"/>
        <w:jc w:val="both"/>
        <w:rPr>
          <w:rFonts w:ascii="Times New Roman" w:hAnsi="Times New Roman" w:cs="Times New Roman"/>
          <w:sz w:val="21"/>
          <w:szCs w:val="21"/>
          <w:lang w:eastAsia="zh-CN"/>
        </w:rPr>
      </w:pPr>
      <w:r>
        <w:rPr>
          <w:rFonts w:ascii="Times New Roman" w:hAnsi="Times New Roman" w:cs="Times New Roman"/>
          <w:sz w:val="21"/>
          <w:szCs w:val="21"/>
          <w:lang w:eastAsia="zh-CN"/>
        </w:rPr>
        <w:t>全文注意人物神情、动作、心理描写，全文弘扬正能量。</w:t>
      </w:r>
    </w:p>
    <w:p>
      <w:pPr>
        <w:pStyle w:val="19"/>
        <w:jc w:val="both"/>
        <w:rPr>
          <w:rFonts w:ascii="Times New Roman" w:hAnsi="Times New Roman" w:cs="Times New Roman"/>
          <w:sz w:val="21"/>
          <w:szCs w:val="21"/>
          <w:lang w:eastAsia="zh-CN"/>
        </w:rPr>
      </w:pPr>
      <w:r>
        <w:rPr>
          <w:rFonts w:ascii="Times New Roman" w:hAnsi="Times New Roman" w:cs="Times New Roman"/>
          <w:sz w:val="21"/>
          <w:szCs w:val="21"/>
        </w:rPr>
        <w:t>tried to whistle</w:t>
      </w:r>
      <w:r>
        <w:rPr>
          <w:rFonts w:hint="eastAsia" w:ascii="Times New Roman" w:hAnsi="Times New Roman" w:cs="Times New Roman"/>
          <w:sz w:val="21"/>
          <w:szCs w:val="21"/>
          <w:lang w:eastAsia="zh-CN"/>
        </w:rPr>
        <w:t xml:space="preserve">   </w:t>
      </w:r>
    </w:p>
    <w:p>
      <w:pPr>
        <w:pStyle w:val="19"/>
        <w:jc w:val="both"/>
        <w:rPr>
          <w:rFonts w:ascii="Times New Roman" w:hAnsi="Times New Roman" w:cs="Times New Roman"/>
          <w:sz w:val="21"/>
          <w:szCs w:val="21"/>
        </w:rPr>
      </w:pPr>
      <w:r>
        <w:rPr>
          <w:rFonts w:ascii="Times New Roman" w:hAnsi="Times New Roman" w:cs="Times New Roman"/>
          <w:sz w:val="21"/>
          <w:szCs w:val="21"/>
        </w:rPr>
        <w:t>his teeth chattered with the cold</w:t>
      </w:r>
    </w:p>
    <w:p>
      <w:pPr>
        <w:pStyle w:val="19"/>
        <w:jc w:val="both"/>
        <w:rPr>
          <w:rFonts w:ascii="Times New Roman" w:hAnsi="Times New Roman" w:cs="Times New Roman"/>
          <w:sz w:val="21"/>
          <w:szCs w:val="21"/>
        </w:rPr>
      </w:pPr>
      <w:r>
        <w:rPr>
          <w:rFonts w:ascii="Times New Roman" w:hAnsi="Times New Roman" w:cs="Times New Roman"/>
          <w:sz w:val="21"/>
          <w:szCs w:val="21"/>
        </w:rPr>
        <w:t>His head was bent, and his eyes were closed, but he was not asleep.</w:t>
      </w:r>
    </w:p>
    <w:p>
      <w:pPr>
        <w:pStyle w:val="19"/>
        <w:jc w:val="both"/>
        <w:rPr>
          <w:rFonts w:ascii="Times New Roman" w:hAnsi="Times New Roman" w:cs="Times New Roman"/>
          <w:sz w:val="21"/>
          <w:szCs w:val="21"/>
          <w:lang w:eastAsia="zh-CN"/>
        </w:rPr>
        <w:sectPr>
          <w:headerReference r:id="rId3" w:type="first"/>
          <w:pgSz w:w="12240" w:h="15840"/>
          <w:pgMar w:top="1440" w:right="1800" w:bottom="1440" w:left="1800" w:header="720" w:footer="720" w:gutter="0"/>
          <w:cols w:space="720" w:num="1"/>
          <w:docGrid w:linePitch="360" w:charSpace="0"/>
        </w:sectPr>
      </w:pPr>
      <w:r>
        <w:rPr>
          <w:rFonts w:ascii="Times New Roman" w:hAnsi="Times New Roman" w:cs="Times New Roman"/>
          <w:sz w:val="21"/>
          <w:szCs w:val="21"/>
          <w:lang w:eastAsia="zh-CN"/>
        </w:rPr>
        <w:t>a groan</w:t>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ＭＳ 明朝">
    <w:altName w:val="宋体"/>
    <w:panose1 w:val="00000000000000000000"/>
    <w:charset w:val="86"/>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70409020205020404"/>
    <w:charset w:val="00"/>
    <w:family w:val="modern"/>
    <w:pitch w:val="default"/>
    <w:sig w:usb0="00000000" w:usb1="00000000" w:usb2="00000000" w:usb3="00000000" w:csb0="00000001"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auto"/>
    <w:pitch w:val="default"/>
    <w:sig w:usb0="E0002E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r>
      <w:rPr>
        <w:lang w:eastAsia="zh-CN"/>
      </w:rP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04800" cy="2159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2"/>
                  <a:stretch>
                    <a:fillRect/>
                  </a:stretch>
                </pic:blipFill>
                <pic:spPr>
                  <a:xfrm>
                    <a:off x="0" y="0"/>
                    <a:ext cx="304800" cy="2159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63DFE"/>
    <w:rsid w:val="0029639D"/>
    <w:rsid w:val="002C5EFF"/>
    <w:rsid w:val="002D6ADA"/>
    <w:rsid w:val="00326F90"/>
    <w:rsid w:val="006F57BC"/>
    <w:rsid w:val="008C1A2D"/>
    <w:rsid w:val="00AA1D8D"/>
    <w:rsid w:val="00B42691"/>
    <w:rsid w:val="00B47730"/>
    <w:rsid w:val="00CB0664"/>
    <w:rsid w:val="00D41DFC"/>
    <w:rsid w:val="00FC693F"/>
    <w:rsid w:val="5FC129C4"/>
    <w:rsid w:val="605C6382"/>
    <w:rsid w:val="63382F0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qFormat="1" w:uiPriority="99" w:semiHidden="0" w:name="List Continue"/>
    <w:lsdException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qFormat="1" w:unhideWhenUsed="0" w:uiPriority="68" w:semiHidden="0" w:name="Medium Grid 2"/>
    <w:lsdException w:qFormat="1" w:unhideWhenUsed="0" w:uiPriority="69" w:semiHidden="0" w:name="Medium Grid 3"/>
    <w:lsdException w:unhideWhenUsed="0" w:uiPriority="70" w:semiHidden="0" w:name="Dark List"/>
    <w:lsdException w:qFormat="1" w:unhideWhenUsed="0" w:uiPriority="71" w:semiHidden="0" w:name="Colorful Shading"/>
    <w:lsdException w:qFormat="1"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qFormat="1"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qFormat="1" w:unhideWhenUsed="0" w:uiPriority="72" w:semiHidden="0" w:name="Colorful List Accent 1"/>
    <w:lsdException w:unhideWhenUsed="0" w:uiPriority="73" w:semiHidden="0" w:name="Colorful Grid Accent 1"/>
    <w:lsdException w:qFormat="1" w:unhideWhenUsed="0" w:uiPriority="60" w:semiHidden="0" w:name="Light Shading Accent 2"/>
    <w:lsdException w:qFormat="1" w:unhideWhenUsed="0" w:uiPriority="61" w:semiHidden="0" w:name="Light List Accent 2"/>
    <w:lsdException w:unhideWhenUsed="0" w:uiPriority="62" w:semiHidden="0" w:name="Light Grid Accent 2"/>
    <w:lsdException w:unhideWhenUsed="0" w:uiPriority="63" w:semiHidden="0" w:name="Medium Shading 1 Accent 2"/>
    <w:lsdException w:qFormat="1" w:unhideWhenUsed="0" w:uiPriority="64" w:semiHidden="0" w:name="Medium Shading 2 Accent 2"/>
    <w:lsdException w:unhideWhenUsed="0" w:uiPriority="65" w:semiHidden="0" w:name="Medium List 1 Accent 2"/>
    <w:lsdException w:qFormat="1"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qFormat="1" w:unhideWhenUsed="0" w:uiPriority="70" w:semiHidden="0" w:name="Dark List Accent 2"/>
    <w:lsdException w:unhideWhenUsed="0" w:uiPriority="71" w:semiHidden="0" w:name="Colorful Shading Accent 2"/>
    <w:lsdException w:qFormat="1"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unhideWhenUsed="0" w:uiPriority="73" w:semiHidden="0" w:name="Colorful Grid Accent 3"/>
    <w:lsdException w:qFormat="1"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unhideWhenUsed="0" w:uiPriority="73" w:semiHidden="0" w:name="Colorful Grid Accent 4"/>
    <w:lsdException w:qFormat="1"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unhideWhenUsed="0" w:uiPriority="73" w:semiHidden="0" w:name="Colorful Grid Accent 5"/>
    <w:lsdException w:qFormat="1"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qFormat="1" w:unhideWhenUsed="0" w:uiPriority="70" w:semiHidden="0" w:name="Dark List Accent 6"/>
    <w:lsdException w:unhideWhenUsed="0" w:uiPriority="71" w:semiHidden="0" w:name="Colorful Shading Accent 6"/>
    <w:lsdException w:qFormat="1"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heme="minorBidi"/>
      <w:sz w:val="22"/>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34">
    <w:name w:val="Light Shading"/>
    <w:basedOn w:val="32"/>
    <w:qFormat/>
    <w:uiPriority w:val="60"/>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rPr>
      <w:color w:val="376092" w:themeColor="accent1" w:themeShade="BF"/>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rPr>
      <w:color w:val="953735" w:themeColor="accent2" w:themeShade="BF"/>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37">
    <w:name w:val="Light Shading Accent 3"/>
    <w:basedOn w:val="32"/>
    <w:qFormat/>
    <w:uiPriority w:val="60"/>
    <w:rPr>
      <w:color w:val="7793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rPr>
      <w:color w:val="604A7B" w:themeColor="accent4" w:themeShade="BF"/>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rPr>
      <w:color w:val="31859C" w:themeColor="accent5" w:themeShade="BF"/>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rPr>
      <w:color w:val="E46C0A" w:themeColor="accent6" w:themeShade="BF"/>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000000" w:themeFill="text1"/>
      </w:tcPr>
    </w:tblStylePr>
    <w:tblStylePr w:type="lastRow">
      <w:pPr>
        <w:spacing w:before="0" w:after="0" w:line="240" w:lineRule="auto"/>
      </w:pPr>
      <w:rPr>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F81BD" w:themeFill="accent1"/>
      </w:tcPr>
    </w:tblStylePr>
    <w:tblStylePr w:type="lastRow">
      <w:pPr>
        <w:spacing w:before="0" w:after="0" w:line="240" w:lineRule="auto"/>
      </w:pPr>
      <w:rPr>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uiPriority w:val="61"/>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9BBB59" w:themeFill="accent3"/>
      </w:tcPr>
    </w:tblStylePr>
    <w:tblStylePr w:type="lastRow">
      <w:pPr>
        <w:spacing w:before="0" w:after="0" w:line="240" w:lineRule="auto"/>
      </w:pPr>
      <w:rPr>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uiPriority w:val="61"/>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8064A2" w:themeFill="accent4"/>
      </w:tcPr>
    </w:tblStylePr>
    <w:tblStylePr w:type="lastRow">
      <w:pPr>
        <w:spacing w:before="0" w:after="0" w:line="240" w:lineRule="auto"/>
      </w:pPr>
      <w:rPr>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uiPriority w:val="61"/>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BACC6" w:themeFill="accent5"/>
      </w:tcPr>
    </w:tblStylePr>
    <w:tblStylePr w:type="lastRow">
      <w:pPr>
        <w:spacing w:before="0" w:after="0" w:line="240" w:lineRule="auto"/>
      </w:pPr>
      <w:rPr>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uiPriority w:val="62"/>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uiPriority w:val="62"/>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uiPriority w:val="62"/>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uiPriority w:val="62"/>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uiPriority w:val="62"/>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blLayout w:type="fixed"/>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BFBFBF" w:themeFill="text1" w:themeFillTint="3F"/>
      </w:tcPr>
    </w:tblStylePr>
    <w:tblStylePr w:type="band1Horz">
      <w:tblPr>
        <w:tblLayout w:type="fixed"/>
      </w:tblPr>
      <w:tcPr>
        <w:tcBorders>
          <w:insideH w:val="nil"/>
          <w:insideV w:val="nil"/>
        </w:tcBorders>
        <w:shd w:val="clear" w:color="auto" w:fill="BFBFBF" w:themeFill="text1" w:themeFillTint="3F"/>
      </w:tcPr>
    </w:tblStylePr>
    <w:tblStylePr w:type="band2Horz">
      <w:tblPr>
        <w:tblLayout w:type="fixed"/>
      </w:tblPr>
      <w:tcPr>
        <w:tcBorders>
          <w:insideH w:val="nil"/>
          <w:insideV w:val="nil"/>
        </w:tcBorders>
      </w:tcPr>
    </w:tblStylePr>
  </w:style>
  <w:style w:type="table" w:styleId="56">
    <w:name w:val="Medium Shading 1 Accent 1"/>
    <w:basedOn w:val="32"/>
    <w:uiPriority w:val="63"/>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blLayout w:type="fixed"/>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3DFEE" w:themeFill="accent1" w:themeFillTint="3F"/>
      </w:tcPr>
    </w:tblStylePr>
    <w:tblStylePr w:type="band1Horz">
      <w:tblPr>
        <w:tblLayout w:type="fixed"/>
      </w:tblPr>
      <w:tcPr>
        <w:tcBorders>
          <w:insideH w:val="nil"/>
          <w:insideV w:val="nil"/>
        </w:tcBorders>
        <w:shd w:val="clear" w:color="auto" w:fill="D3DFEE" w:themeFill="accent1" w:themeFillTint="3F"/>
      </w:tcPr>
    </w:tblStylePr>
    <w:tblStylePr w:type="band2Horz">
      <w:tblPr>
        <w:tblLayout w:type="fixed"/>
      </w:tblPr>
      <w:tcPr>
        <w:tcBorders>
          <w:insideH w:val="nil"/>
          <w:insideV w:val="nil"/>
        </w:tcBorders>
      </w:tcPr>
    </w:tblStylePr>
  </w:style>
  <w:style w:type="table" w:styleId="57">
    <w:name w:val="Medium Shading 1 Accent 2"/>
    <w:basedOn w:val="32"/>
    <w:uiPriority w:val="63"/>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58">
    <w:name w:val="Medium Shading 1 Accent 3"/>
    <w:basedOn w:val="32"/>
    <w:uiPriority w:val="63"/>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59">
    <w:name w:val="Medium Shading 1 Accent 4"/>
    <w:basedOn w:val="32"/>
    <w:uiPriority w:val="63"/>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60">
    <w:name w:val="Medium Shading 1 Accent 5"/>
    <w:basedOn w:val="32"/>
    <w:uiPriority w:val="63"/>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blLayout w:type="fixed"/>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0" w:themeFill="accent5" w:themeFillTint="3F"/>
      </w:tcPr>
    </w:tblStylePr>
    <w:tblStylePr w:type="band1Horz">
      <w:tblPr>
        <w:tblLayout w:type="fixed"/>
      </w:tblPr>
      <w:tcPr>
        <w:tcBorders>
          <w:insideH w:val="nil"/>
          <w:insideV w:val="nil"/>
        </w:tcBorders>
        <w:shd w:val="clear" w:color="auto" w:fill="D2EAF0" w:themeFill="accent5" w:themeFillTint="3F"/>
      </w:tcPr>
    </w:tblStylePr>
    <w:tblStylePr w:type="band2Horz">
      <w:tblPr>
        <w:tblLayout w:type="fixed"/>
      </w:tblPr>
      <w:tcPr>
        <w:tcBorders>
          <w:insideH w:val="nil"/>
          <w:insideV w:val="nil"/>
        </w:tcBorders>
      </w:tcPr>
    </w:tblStylePr>
  </w:style>
  <w:style w:type="table" w:styleId="61">
    <w:name w:val="Medium Shading 1 Accent 6"/>
    <w:basedOn w:val="32"/>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62">
    <w:name w:val="Medium Shading 2"/>
    <w:basedOn w:val="32"/>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000000" w:themeFill="tex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F81BD" w:themeFill="accen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C0504D" w:themeFill="accent2"/>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9BBB59" w:themeFill="accent3"/>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8064A2"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BACC6" w:themeFill="accent5"/>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uiPriority w:val="64"/>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9">
    <w:name w:val="Medium List 1"/>
    <w:basedOn w:val="32"/>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blLayout w:type="fixed"/>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blLayout w:type="fixed"/>
      </w:tblPr>
      <w:tcPr>
        <w:tcBorders>
          <w:top w:val="single" w:color="000000" w:themeColor="text1" w:sz="8" w:space="0"/>
          <w:bottom w:val="single" w:color="000000" w:themeColor="text1" w:sz="8" w:space="0"/>
        </w:tcBorders>
      </w:tcPr>
    </w:tblStylePr>
    <w:tblStylePr w:type="band1Vert">
      <w:tblPr>
        <w:tblLayout w:type="fixed"/>
      </w:tblPr>
      <w:tcPr>
        <w:shd w:val="clear" w:color="auto" w:fill="BFBFBF" w:themeFill="text1" w:themeFillTint="3F"/>
      </w:tcPr>
    </w:tblStylePr>
    <w:tblStylePr w:type="band1Horz">
      <w:tblPr>
        <w:tblLayout w:type="fixed"/>
      </w:tblPr>
      <w:tcPr>
        <w:shd w:val="clear" w:color="auto" w:fill="BFBFBF" w:themeFill="text1" w:themeFillTint="3F"/>
      </w:tcPr>
    </w:tblStylePr>
  </w:style>
  <w:style w:type="table" w:styleId="70">
    <w:name w:val="Medium List 1 Accent 1"/>
    <w:basedOn w:val="32"/>
    <w:uiPriority w:val="65"/>
    <w:rPr>
      <w:color w:val="000000" w:themeColor="text1"/>
      <w14:textFill>
        <w14:solidFill>
          <w14:schemeClr w14:val="tx1"/>
        </w14:solidFill>
      </w14:textFill>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blLayout w:type="fixed"/>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blLayout w:type="fixed"/>
      </w:tblPr>
      <w:tcPr>
        <w:tcBorders>
          <w:top w:val="single" w:color="4F81BD" w:themeColor="accent1" w:sz="8" w:space="0"/>
          <w:bottom w:val="single" w:color="4F81BD" w:themeColor="accent1" w:sz="8" w:space="0"/>
        </w:tcBorders>
      </w:tcPr>
    </w:tblStylePr>
    <w:tblStylePr w:type="band1Vert">
      <w:tblPr>
        <w:tblLayout w:type="fixed"/>
      </w:tblPr>
      <w:tcPr>
        <w:shd w:val="clear" w:color="auto" w:fill="D3DFEE" w:themeFill="accent1" w:themeFillTint="3F"/>
      </w:tcPr>
    </w:tblStylePr>
    <w:tblStylePr w:type="band1Horz">
      <w:tblPr>
        <w:tblLayout w:type="fixed"/>
      </w:tblPr>
      <w:tcPr>
        <w:shd w:val="clear" w:color="auto" w:fill="D3DFEE" w:themeFill="accent1" w:themeFillTint="3F"/>
      </w:tcPr>
    </w:tblStylePr>
  </w:style>
  <w:style w:type="table" w:styleId="71">
    <w:name w:val="Medium List 1 Accent 2"/>
    <w:basedOn w:val="32"/>
    <w:uiPriority w:val="65"/>
    <w:rPr>
      <w:color w:val="000000" w:themeColor="text1"/>
      <w14:textFill>
        <w14:solidFill>
          <w14:schemeClr w14:val="tx1"/>
        </w14:solidFill>
      </w14:textFill>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blLayout w:type="fixed"/>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blLayout w:type="fixed"/>
      </w:tblPr>
      <w:tcPr>
        <w:tcBorders>
          <w:top w:val="single" w:color="C0504D" w:themeColor="accent2" w:sz="8" w:space="0"/>
          <w:bottom w:val="single" w:color="C0504D" w:themeColor="accent2" w:sz="8" w:space="0"/>
        </w:tcBorders>
      </w:tcPr>
    </w:tblStylePr>
    <w:tblStylePr w:type="band1Vert">
      <w:tblPr>
        <w:tblLayout w:type="fixed"/>
      </w:tblPr>
      <w:tcPr>
        <w:shd w:val="clear" w:color="auto" w:fill="EFD3D3" w:themeFill="accent2" w:themeFillTint="3F"/>
      </w:tcPr>
    </w:tblStylePr>
    <w:tblStylePr w:type="band1Horz">
      <w:tblPr>
        <w:tblLayout w:type="fixed"/>
      </w:tblPr>
      <w:tcPr>
        <w:shd w:val="clear" w:color="auto" w:fill="EFD3D3" w:themeFill="accent2" w:themeFillTint="3F"/>
      </w:tcPr>
    </w:tblStylePr>
  </w:style>
  <w:style w:type="table" w:styleId="72">
    <w:name w:val="Medium List 1 Accent 3"/>
    <w:basedOn w:val="32"/>
    <w:uiPriority w:val="65"/>
    <w:rPr>
      <w:color w:val="000000" w:themeColor="text1"/>
      <w14:textFill>
        <w14:solidFill>
          <w14:schemeClr w14:val="tx1"/>
        </w14:solidFill>
      </w14:textFill>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blLayout w:type="fixed"/>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blLayout w:type="fixed"/>
      </w:tblPr>
      <w:tcPr>
        <w:tcBorders>
          <w:top w:val="single" w:color="9BBB59" w:themeColor="accent3" w:sz="8" w:space="0"/>
          <w:bottom w:val="single" w:color="9BBB59" w:themeColor="accent3" w:sz="8" w:space="0"/>
        </w:tcBorders>
      </w:tcPr>
    </w:tblStylePr>
    <w:tblStylePr w:type="band1Vert">
      <w:tblPr>
        <w:tblLayout w:type="fixed"/>
      </w:tblPr>
      <w:tcPr>
        <w:shd w:val="clear" w:color="auto" w:fill="E6EED5" w:themeFill="accent3" w:themeFillTint="3F"/>
      </w:tcPr>
    </w:tblStylePr>
    <w:tblStylePr w:type="band1Horz">
      <w:tblPr>
        <w:tblLayout w:type="fixed"/>
      </w:tblPr>
      <w:tcPr>
        <w:shd w:val="clear" w:color="auto" w:fill="E6EED5" w:themeFill="accent3" w:themeFillTint="3F"/>
      </w:tcPr>
    </w:tblStylePr>
  </w:style>
  <w:style w:type="table" w:styleId="73">
    <w:name w:val="Medium List 1 Accent 4"/>
    <w:basedOn w:val="32"/>
    <w:uiPriority w:val="65"/>
    <w:rPr>
      <w:color w:val="000000" w:themeColor="text1"/>
      <w14:textFill>
        <w14:solidFill>
          <w14:schemeClr w14:val="tx1"/>
        </w14:solidFill>
      </w14:textFill>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blLayout w:type="fixed"/>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blLayout w:type="fixed"/>
      </w:tblPr>
      <w:tcPr>
        <w:tcBorders>
          <w:top w:val="single" w:color="8064A2" w:themeColor="accent4" w:sz="8" w:space="0"/>
          <w:bottom w:val="single" w:color="8064A2" w:themeColor="accent4" w:sz="8" w:space="0"/>
        </w:tcBorders>
      </w:tcPr>
    </w:tblStylePr>
    <w:tblStylePr w:type="band1Vert">
      <w:tblPr>
        <w:tblLayout w:type="fixed"/>
      </w:tblPr>
      <w:tcPr>
        <w:shd w:val="clear" w:color="auto" w:fill="DFD8E8" w:themeFill="accent4" w:themeFillTint="3F"/>
      </w:tcPr>
    </w:tblStylePr>
    <w:tblStylePr w:type="band1Horz">
      <w:tblPr>
        <w:tblLayout w:type="fixed"/>
      </w:tblPr>
      <w:tcPr>
        <w:shd w:val="clear" w:color="auto" w:fill="DFD8E8" w:themeFill="accent4" w:themeFillTint="3F"/>
      </w:tcPr>
    </w:tblStylePr>
  </w:style>
  <w:style w:type="table" w:styleId="74">
    <w:name w:val="Medium List 1 Accent 5"/>
    <w:basedOn w:val="32"/>
    <w:uiPriority w:val="65"/>
    <w:rPr>
      <w:color w:val="000000" w:themeColor="text1"/>
      <w14:textFill>
        <w14:solidFill>
          <w14:schemeClr w14:val="tx1"/>
        </w14:solidFill>
      </w14:textFill>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blLayout w:type="fixed"/>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blLayout w:type="fixed"/>
      </w:tblPr>
      <w:tcPr>
        <w:tcBorders>
          <w:top w:val="single" w:color="4BACC6" w:themeColor="accent5" w:sz="8" w:space="0"/>
          <w:bottom w:val="single" w:color="4BACC6" w:themeColor="accent5" w:sz="8" w:space="0"/>
        </w:tcBorders>
      </w:tcPr>
    </w:tblStylePr>
    <w:tblStylePr w:type="band1Vert">
      <w:tblPr>
        <w:tblLayout w:type="fixed"/>
      </w:tblPr>
      <w:tcPr>
        <w:shd w:val="clear" w:color="auto" w:fill="D2EAF0" w:themeFill="accent5" w:themeFillTint="3F"/>
      </w:tcPr>
    </w:tblStylePr>
    <w:tblStylePr w:type="band1Horz">
      <w:tblPr>
        <w:tblLayout w:type="fixed"/>
      </w:tblPr>
      <w:tcPr>
        <w:shd w:val="clear" w:color="auto" w:fill="D2EAF0" w:themeFill="accent5" w:themeFillTint="3F"/>
      </w:tcPr>
    </w:tblStylePr>
  </w:style>
  <w:style w:type="table" w:styleId="75">
    <w:name w:val="Medium List 1 Accent 6"/>
    <w:basedOn w:val="32"/>
    <w:uiPriority w:val="65"/>
    <w:rPr>
      <w:color w:val="000000" w:themeColor="text1"/>
      <w14:textFill>
        <w14:solidFill>
          <w14:schemeClr w14:val="tx1"/>
        </w14:solidFill>
      </w14:textFill>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blLayout w:type="fixed"/>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blLayout w:type="fixed"/>
      </w:tblPr>
      <w:tcPr>
        <w:tcBorders>
          <w:top w:val="single" w:color="F79646" w:themeColor="accent6" w:sz="8" w:space="0"/>
          <w:bottom w:val="single" w:color="F79646" w:themeColor="accent6" w:sz="8" w:space="0"/>
        </w:tcBorders>
      </w:tcPr>
    </w:tblStylePr>
    <w:tblStylePr w:type="band1Vert">
      <w:tblPr>
        <w:tblLayout w:type="fixed"/>
      </w:tblPr>
      <w:tcPr>
        <w:shd w:val="clear" w:color="auto" w:fill="FDE5D1" w:themeFill="accent6" w:themeFillTint="3F"/>
      </w:tcPr>
    </w:tblStylePr>
    <w:tblStylePr w:type="band1Horz">
      <w:tblPr>
        <w:tblLayout w:type="fixed"/>
      </w:tblPr>
      <w:tcPr>
        <w:shd w:val="clear" w:color="auto" w:fill="FDE5D1" w:themeFill="accent6" w:themeFillTint="3F"/>
      </w:tcPr>
    </w:tblStylePr>
  </w:style>
  <w:style w:type="table" w:styleId="76">
    <w:name w:val="Medium List 2"/>
    <w:basedOn w:val="32"/>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blLayout w:type="fixed"/>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blLayout w:type="fixed"/>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top w:val="nil"/>
          <w:bottom w:val="nil"/>
          <w:insideH w:val="nil"/>
          <w:insideV w:val="nil"/>
        </w:tcBorders>
        <w:shd w:val="clear" w:color="auto" w:fill="BFBFBF" w:themeFill="tex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7">
    <w:name w:val="Medium List 2 Accent 1"/>
    <w:basedOn w:val="32"/>
    <w:uiPriority w:val="66"/>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blLayout w:type="fixed"/>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blLayout w:type="fixed"/>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top w:val="nil"/>
          <w:bottom w:val="nil"/>
          <w:insideH w:val="nil"/>
          <w:insideV w:val="nil"/>
        </w:tcBorders>
        <w:shd w:val="clear" w:color="auto" w:fill="D3DFEE" w:themeFill="accen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8">
    <w:name w:val="Medium List 2 Accent 2"/>
    <w:basedOn w:val="32"/>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blLayout w:type="fixed"/>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blLayout w:type="fixed"/>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top w:val="nil"/>
          <w:bottom w:val="nil"/>
          <w:insideH w:val="nil"/>
          <w:insideV w:val="nil"/>
        </w:tcBorders>
        <w:shd w:val="clear" w:color="auto" w:fill="EFD3D3" w:themeFill="accent2"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79">
    <w:name w:val="Medium List 2 Accent 3"/>
    <w:basedOn w:val="32"/>
    <w:uiPriority w:val="66"/>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blLayout w:type="fixed"/>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blLayout w:type="fixed"/>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top w:val="nil"/>
          <w:bottom w:val="nil"/>
          <w:insideH w:val="nil"/>
          <w:insideV w:val="nil"/>
        </w:tcBorders>
        <w:shd w:val="clear" w:color="auto" w:fill="E6EED5" w:themeFill="accent3"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0">
    <w:name w:val="Medium List 2 Accent 4"/>
    <w:basedOn w:val="32"/>
    <w:uiPriority w:val="66"/>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blLayout w:type="fixed"/>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blLayout w:type="fixed"/>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top w:val="nil"/>
          <w:bottom w:val="nil"/>
          <w:insideH w:val="nil"/>
          <w:insideV w:val="nil"/>
        </w:tcBorders>
        <w:shd w:val="clear" w:color="auto" w:fill="DFD8E8" w:themeFill="accent4"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1">
    <w:name w:val="Medium List 2 Accent 5"/>
    <w:basedOn w:val="32"/>
    <w:uiPriority w:val="66"/>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blLayout w:type="fixed"/>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blLayout w:type="fixed"/>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top w:val="nil"/>
          <w:bottom w:val="nil"/>
          <w:insideH w:val="nil"/>
          <w:insideV w:val="nil"/>
        </w:tcBorders>
        <w:shd w:val="clear" w:color="auto" w:fill="D2EAF0" w:themeFill="accent5"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2">
    <w:name w:val="Medium List 2 Accent 6"/>
    <w:basedOn w:val="32"/>
    <w:uiPriority w:val="66"/>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blLayout w:type="fixed"/>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blLayout w:type="fixed"/>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top w:val="nil"/>
          <w:bottom w:val="nil"/>
          <w:insideH w:val="nil"/>
          <w:insideV w:val="nil"/>
        </w:tcBorders>
        <w:shd w:val="clear" w:color="auto" w:fill="FDE5D1" w:themeFill="accent6"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3">
    <w:name w:val="Medium Grid 1"/>
    <w:basedOn w:val="32"/>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blLayout w:type="fixed"/>
      </w:tblPr>
      <w:tcPr>
        <w:tcBorders>
          <w:top w:val="single" w:color="3F3F3F" w:themeColor="text1" w:themeTint="BF" w:sz="18" w:space="0"/>
        </w:tcBorders>
      </w:tcPr>
    </w:tblStylePr>
    <w:tblStylePr w:type="firstCol">
      <w:rPr>
        <w:b/>
        <w:bCs/>
      </w:rPr>
    </w:tblStylePr>
    <w:tblStylePr w:type="lastCol">
      <w:rPr>
        <w:b/>
        <w:bCs/>
      </w:r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84">
    <w:name w:val="Medium Grid 1 Accent 1"/>
    <w:basedOn w:val="32"/>
    <w:qFormat/>
    <w:uiPriority w:val="67"/>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85">
    <w:name w:val="Medium Grid 1 Accent 2"/>
    <w:basedOn w:val="32"/>
    <w:uiPriority w:val="67"/>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blLayout w:type="fixed"/>
      </w:tblPr>
      <w:tcPr>
        <w:tcBorders>
          <w:top w:val="single" w:color="CF7B79" w:themeColor="accent2" w:themeTint="BF" w:sz="18" w:space="0"/>
        </w:tcBorders>
      </w:tcPr>
    </w:tblStylePr>
    <w:tblStylePr w:type="firstCol">
      <w:rPr>
        <w:b/>
        <w:bCs/>
      </w:rPr>
    </w:tblStylePr>
    <w:tblStylePr w:type="lastCol">
      <w:rPr>
        <w:b/>
        <w:bCs/>
      </w:r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86">
    <w:name w:val="Medium Grid 1 Accent 3"/>
    <w:basedOn w:val="32"/>
    <w:uiPriority w:val="67"/>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blLayout w:type="fixed"/>
      </w:tblPr>
      <w:tcPr>
        <w:tcBorders>
          <w:top w:val="single" w:color="B4CC82" w:themeColor="accent3" w:themeTint="BF" w:sz="18" w:space="0"/>
        </w:tcBorders>
      </w:tcPr>
    </w:tblStylePr>
    <w:tblStylePr w:type="firstCol">
      <w:rPr>
        <w:b/>
        <w:bCs/>
      </w:rPr>
    </w:tblStylePr>
    <w:tblStylePr w:type="lastCol">
      <w:rPr>
        <w:b/>
        <w:bCs/>
      </w:r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87">
    <w:name w:val="Medium Grid 1 Accent 4"/>
    <w:basedOn w:val="32"/>
    <w:uiPriority w:val="67"/>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blLayout w:type="fixed"/>
      </w:tblPr>
      <w:tcPr>
        <w:tcBorders>
          <w:top w:val="single" w:color="9F8AB9" w:themeColor="accent4" w:themeTint="BF" w:sz="18" w:space="0"/>
        </w:tcBorders>
      </w:tcPr>
    </w:tblStylePr>
    <w:tblStylePr w:type="firstCol">
      <w:rPr>
        <w:b/>
        <w:bCs/>
      </w:rPr>
    </w:tblStylePr>
    <w:tblStylePr w:type="lastCol">
      <w:rPr>
        <w:b/>
        <w:bCs/>
      </w:r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88">
    <w:name w:val="Medium Grid 1 Accent 5"/>
    <w:basedOn w:val="32"/>
    <w:uiPriority w:val="67"/>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blLayout w:type="fixed"/>
      </w:tblPr>
      <w:tcPr>
        <w:tcBorders>
          <w:top w:val="single" w:color="78C0D4"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89">
    <w:name w:val="Medium Grid 1 Accent 6"/>
    <w:basedOn w:val="32"/>
    <w:uiPriority w:val="67"/>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90">
    <w:name w:val="Medium Grid 2"/>
    <w:basedOn w:val="3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blLayout w:type="fixed"/>
      </w:tblPr>
      <w:tcPr>
        <w:shd w:val="clear" w:color="auto" w:fill="E5E5E5" w:themeFill="tex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CCCCCC" w:themeFill="text1" w:themeFillTint="33"/>
      </w:tcPr>
    </w:tblStylePr>
    <w:tblStylePr w:type="band1Vert">
      <w:tblPr>
        <w:tblLayout w:type="fixed"/>
      </w:tblPr>
      <w:tcPr>
        <w:shd w:val="clear" w:color="auto" w:fill="7F7F7F" w:themeFill="text1" w:themeFillTint="7F"/>
      </w:tcPr>
    </w:tblStylePr>
    <w:tblStylePr w:type="band1Horz">
      <w:tblPr>
        <w:tblLayout w:type="fixed"/>
      </w:tblPr>
      <w:tcPr>
        <w:tcBorders>
          <w:insideH w:val="single" w:sz="6" w:space="0"/>
          <w:insideV w:val="single" w:sz="6" w:space="0"/>
        </w:tcBorders>
        <w:shd w:val="clear" w:color="auto" w:fill="7F7F7F" w:themeFill="text1" w:themeFillTint="7F"/>
      </w:tcPr>
    </w:tblStylePr>
    <w:tblStylePr w:type="nwCell">
      <w:tblPr>
        <w:tblLayout w:type="fixed"/>
      </w:tblPr>
      <w:tcPr>
        <w:shd w:val="clear" w:color="auto" w:fill="FFFFFF" w:themeFill="background1"/>
      </w:tcPr>
    </w:tblStylePr>
  </w:style>
  <w:style w:type="table" w:styleId="91">
    <w:name w:val="Medium Grid 2 Accent 1"/>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blLayout w:type="fixed"/>
      </w:tblPr>
      <w:tcPr>
        <w:shd w:val="clear" w:color="auto" w:fill="EDF2F8" w:themeFill="accen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BE5F1" w:themeFill="accent1" w:themeFillTint="33"/>
      </w:tcPr>
    </w:tblStylePr>
    <w:tblStylePr w:type="band1Vert">
      <w:tblPr>
        <w:tblLayout w:type="fixed"/>
      </w:tblPr>
      <w:tcPr>
        <w:shd w:val="clear" w:color="auto" w:fill="A7C0DE" w:themeFill="accent1" w:themeFillTint="7F"/>
      </w:tcPr>
    </w:tblStylePr>
    <w:tblStylePr w:type="band1Horz">
      <w:tblPr>
        <w:tblLayout w:type="fixed"/>
      </w:tblPr>
      <w:tcPr>
        <w:tcBorders>
          <w:insideH w:val="single" w:sz="6" w:space="0"/>
          <w:insideV w:val="single" w:sz="6" w:space="0"/>
        </w:tcBorders>
        <w:shd w:val="clear" w:color="auto" w:fill="A7C0DE" w:themeFill="accent1" w:themeFillTint="7F"/>
      </w:tcPr>
    </w:tblStylePr>
    <w:tblStylePr w:type="nwCell">
      <w:tblPr>
        <w:tblLayout w:type="fixed"/>
      </w:tblPr>
      <w:tcPr>
        <w:shd w:val="clear" w:color="auto" w:fill="FFFFFF" w:themeFill="background1"/>
      </w:tcPr>
    </w:tblStylePr>
  </w:style>
  <w:style w:type="table" w:styleId="92">
    <w:name w:val="Medium Grid 2 Accent 2"/>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blLayout w:type="fixed"/>
      </w:tblPr>
      <w:tcPr>
        <w:shd w:val="clear" w:color="auto" w:fill="F8EDED" w:themeFill="accent2"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2DBDB" w:themeFill="accent2" w:themeFillTint="33"/>
      </w:tcPr>
    </w:tblStylePr>
    <w:tblStylePr w:type="band1Vert">
      <w:tblPr>
        <w:tblLayout w:type="fixed"/>
      </w:tblPr>
      <w:tcPr>
        <w:shd w:val="clear" w:color="auto" w:fill="DFA7A6" w:themeFill="accent2" w:themeFillTint="7F"/>
      </w:tcPr>
    </w:tblStylePr>
    <w:tblStylePr w:type="band1Horz">
      <w:tblPr>
        <w:tblLayout w:type="fixed"/>
      </w:tblPr>
      <w:tcPr>
        <w:tcBorders>
          <w:insideH w:val="single" w:sz="6" w:space="0"/>
          <w:insideV w:val="single" w:sz="6" w:space="0"/>
        </w:tcBorders>
        <w:shd w:val="clear" w:color="auto" w:fill="DFA7A6" w:themeFill="accent2" w:themeFillTint="7F"/>
      </w:tcPr>
    </w:tblStylePr>
    <w:tblStylePr w:type="nwCell">
      <w:tblPr>
        <w:tblLayout w:type="fixed"/>
      </w:tblPr>
      <w:tcPr>
        <w:shd w:val="clear" w:color="auto" w:fill="FFFFFF" w:themeFill="background1"/>
      </w:tcPr>
    </w:tblStylePr>
  </w:style>
  <w:style w:type="table" w:styleId="93">
    <w:name w:val="Medium Grid 2 Accent 3"/>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blLayout w:type="fixed"/>
      </w:tblPr>
      <w:tcPr>
        <w:shd w:val="clear" w:color="auto" w:fill="F5F8EE" w:themeFill="accent3"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AF1DD" w:themeFill="accent3" w:themeFillTint="33"/>
      </w:tcPr>
    </w:tblStylePr>
    <w:tblStylePr w:type="band1Vert">
      <w:tblPr>
        <w:tblLayout w:type="fixed"/>
      </w:tblPr>
      <w:tcPr>
        <w:shd w:val="clear" w:color="auto" w:fill="CDDDAC" w:themeFill="accent3" w:themeFillTint="7F"/>
      </w:tcPr>
    </w:tblStylePr>
    <w:tblStylePr w:type="band1Horz">
      <w:tblPr>
        <w:tblLayout w:type="fixed"/>
      </w:tblPr>
      <w:tcPr>
        <w:tcBorders>
          <w:insideH w:val="single" w:sz="6" w:space="0"/>
          <w:insideV w:val="single" w:sz="6" w:space="0"/>
        </w:tcBorders>
        <w:shd w:val="clear" w:color="auto" w:fill="CDDDAC" w:themeFill="accent3" w:themeFillTint="7F"/>
      </w:tcPr>
    </w:tblStylePr>
    <w:tblStylePr w:type="nwCell">
      <w:tblPr>
        <w:tblLayout w:type="fixed"/>
      </w:tblPr>
      <w:tcPr>
        <w:shd w:val="clear" w:color="auto" w:fill="FFFFFF" w:themeFill="background1"/>
      </w:tcPr>
    </w:tblStylePr>
  </w:style>
  <w:style w:type="table" w:styleId="94">
    <w:name w:val="Medium Grid 2 Accent 4"/>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blLayout w:type="fixed"/>
      </w:tblPr>
      <w:tcPr>
        <w:shd w:val="clear" w:color="auto" w:fill="F2EFF5" w:themeFill="accent4"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5DFEC" w:themeFill="accent4" w:themeFillTint="33"/>
      </w:tcPr>
    </w:tblStylePr>
    <w:tblStylePr w:type="band1Vert">
      <w:tblPr>
        <w:tblLayout w:type="fixed"/>
      </w:tblPr>
      <w:tcPr>
        <w:shd w:val="clear" w:color="auto" w:fill="BFB1D0" w:themeFill="accent4" w:themeFillTint="7F"/>
      </w:tcPr>
    </w:tblStylePr>
    <w:tblStylePr w:type="band1Horz">
      <w:tblPr>
        <w:tblLayout w:type="fixed"/>
      </w:tblPr>
      <w:tcPr>
        <w:tcBorders>
          <w:insideH w:val="single" w:sz="6" w:space="0"/>
          <w:insideV w:val="single" w:sz="6" w:space="0"/>
        </w:tcBorders>
        <w:shd w:val="clear" w:color="auto" w:fill="BFB1D0" w:themeFill="accent4" w:themeFillTint="7F"/>
      </w:tcPr>
    </w:tblStylePr>
    <w:tblStylePr w:type="nwCell">
      <w:tblPr>
        <w:tblLayout w:type="fixed"/>
      </w:tblPr>
      <w:tcPr>
        <w:shd w:val="clear" w:color="auto" w:fill="FFFFFF" w:themeFill="background1"/>
      </w:tcPr>
    </w:tblStylePr>
  </w:style>
  <w:style w:type="table" w:styleId="95">
    <w:name w:val="Medium Grid 2 Accent 5"/>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blLayout w:type="fixed"/>
      </w:tblPr>
      <w:tcPr>
        <w:shd w:val="clear" w:color="auto" w:fill="EDF6F9" w:themeFill="accent5"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AEEF3" w:themeFill="accent5" w:themeFillTint="33"/>
      </w:tcPr>
    </w:tblStylePr>
    <w:tblStylePr w:type="band1Vert">
      <w:tblPr>
        <w:tblLayout w:type="fixed"/>
      </w:tblPr>
      <w:tcPr>
        <w:shd w:val="clear" w:color="auto" w:fill="A5D5E2" w:themeFill="accent5" w:themeFillTint="7F"/>
      </w:tcPr>
    </w:tblStylePr>
    <w:tblStylePr w:type="band1Horz">
      <w:tblPr>
        <w:tblLayout w:type="fixed"/>
      </w:tblPr>
      <w:tcPr>
        <w:tcBorders>
          <w:insideH w:val="single" w:sz="6" w:space="0"/>
          <w:insideV w:val="single" w:sz="6" w:space="0"/>
        </w:tcBorders>
        <w:shd w:val="clear" w:color="auto" w:fill="A5D5E2" w:themeFill="accent5" w:themeFillTint="7F"/>
      </w:tcPr>
    </w:tblStylePr>
    <w:tblStylePr w:type="nwCell">
      <w:tblPr>
        <w:tblLayout w:type="fixed"/>
      </w:tblPr>
      <w:tcPr>
        <w:shd w:val="clear" w:color="auto" w:fill="FFFFFF" w:themeFill="background1"/>
      </w:tcPr>
    </w:tblStylePr>
  </w:style>
  <w:style w:type="table" w:styleId="96">
    <w:name w:val="Medium Grid 2 Accent 6"/>
    <w:basedOn w:val="32"/>
    <w:uiPriority w:val="68"/>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blLayout w:type="fixed"/>
      </w:tblPr>
      <w:tcPr>
        <w:shd w:val="clear" w:color="auto" w:fill="FEF4EC" w:themeFill="accent6"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DE9D9" w:themeFill="accent6" w:themeFillTint="33"/>
      </w:tcPr>
    </w:tblStylePr>
    <w:tblStylePr w:type="band1Vert">
      <w:tblPr>
        <w:tblLayout w:type="fixed"/>
      </w:tblPr>
      <w:tcPr>
        <w:shd w:val="clear" w:color="auto" w:fill="FBCAA2" w:themeFill="accent6" w:themeFillTint="7F"/>
      </w:tcPr>
    </w:tblStylePr>
    <w:tblStylePr w:type="band1Horz">
      <w:tblPr>
        <w:tblLayout w:type="fixed"/>
      </w:tblPr>
      <w:tcPr>
        <w:tcBorders>
          <w:insideH w:val="single" w:sz="6" w:space="0"/>
          <w:insideV w:val="single" w:sz="6" w:space="0"/>
        </w:tcBorders>
        <w:shd w:val="clear" w:color="auto" w:fill="FBCAA2" w:themeFill="accent6" w:themeFillTint="7F"/>
      </w:tcPr>
    </w:tblStylePr>
    <w:tblStylePr w:type="nwCell">
      <w:tblPr>
        <w:tblLayout w:type="fixed"/>
      </w:tblPr>
      <w:tcPr>
        <w:shd w:val="clear" w:color="auto" w:fill="FFFFFF" w:themeFill="background1"/>
      </w:tcPr>
    </w:tblStylePr>
  </w:style>
  <w:style w:type="table" w:styleId="97">
    <w:name w:val="Medium Grid 3"/>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000000" w:themeFill="tex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blLayout w:type="fixed"/>
      </w:tblPr>
      <w:tcPr>
        <w:tcBorders>
          <w:top w:val="nil"/>
          <w:left w:val="nil"/>
          <w:bottom w:val="nil"/>
          <w:right w:val="nil"/>
          <w:insideH w:val="nil"/>
          <w:insideV w:val="nil"/>
        </w:tcBorders>
        <w:shd w:val="clear" w:color="auto" w:fill="000000" w:themeFill="text1" w:themeFillShade="BF"/>
      </w:tcPr>
    </w:tblStylePr>
    <w:tblStylePr w:type="band1Horz">
      <w:tblPr>
        <w:tblLayout w:type="fixed"/>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F81BD" w:themeFill="accen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blLayout w:type="fixed"/>
      </w:tblPr>
      <w:tcPr>
        <w:tcBorders>
          <w:top w:val="nil"/>
          <w:left w:val="nil"/>
          <w:bottom w:val="nil"/>
          <w:right w:val="nil"/>
          <w:insideH w:val="nil"/>
          <w:insideV w:val="nil"/>
        </w:tcBorders>
        <w:shd w:val="clear" w:color="auto" w:fill="366091" w:themeFill="accent1" w:themeFillShade="BF"/>
      </w:tcPr>
    </w:tblStylePr>
    <w:tblStylePr w:type="band1Horz">
      <w:tblPr>
        <w:tblLayout w:type="fixed"/>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qFormat/>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C0504D" w:themeFill="accent2"/>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blLayout w:type="fixed"/>
      </w:tblPr>
      <w:tcPr>
        <w:tcBorders>
          <w:top w:val="nil"/>
          <w:left w:val="nil"/>
          <w:bottom w:val="nil"/>
          <w:right w:val="nil"/>
          <w:insideH w:val="nil"/>
          <w:insideV w:val="nil"/>
        </w:tcBorders>
        <w:shd w:val="clear" w:color="auto" w:fill="943734" w:themeFill="accent2" w:themeFillShade="BF"/>
      </w:tcPr>
    </w:tblStylePr>
    <w:tblStylePr w:type="band1Horz">
      <w:tblPr>
        <w:tblLayout w:type="fixed"/>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qFormat/>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9BBB59" w:themeFill="accent3"/>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blLayout w:type="fixed"/>
      </w:tblPr>
      <w:tcPr>
        <w:tcBorders>
          <w:top w:val="nil"/>
          <w:left w:val="nil"/>
          <w:bottom w:val="nil"/>
          <w:right w:val="nil"/>
          <w:insideH w:val="nil"/>
          <w:insideV w:val="nil"/>
        </w:tcBorders>
        <w:shd w:val="clear" w:color="auto" w:fill="76923C" w:themeFill="accent3" w:themeFillShade="BF"/>
      </w:tcPr>
    </w:tblStylePr>
    <w:tblStylePr w:type="band1Horz">
      <w:tblPr>
        <w:tblLayout w:type="fixed"/>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qFormat/>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8064A2" w:themeFill="accent4"/>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blLayout w:type="fixed"/>
      </w:tblPr>
      <w:tcPr>
        <w:tcBorders>
          <w:top w:val="nil"/>
          <w:left w:val="nil"/>
          <w:bottom w:val="nil"/>
          <w:right w:val="nil"/>
          <w:insideH w:val="nil"/>
          <w:insideV w:val="nil"/>
        </w:tcBorders>
        <w:shd w:val="clear" w:color="auto" w:fill="5F497A" w:themeFill="accent4" w:themeFillShade="BF"/>
      </w:tcPr>
    </w:tblStylePr>
    <w:tblStylePr w:type="band1Horz">
      <w:tblPr>
        <w:tblLayout w:type="fixed"/>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qFormat/>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BACC6" w:themeFill="accent5"/>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blLayout w:type="fixed"/>
      </w:tblPr>
      <w:tcPr>
        <w:tcBorders>
          <w:top w:val="nil"/>
          <w:left w:val="nil"/>
          <w:bottom w:val="nil"/>
          <w:right w:val="nil"/>
          <w:insideH w:val="nil"/>
          <w:insideV w:val="nil"/>
        </w:tcBorders>
        <w:shd w:val="clear" w:color="auto" w:fill="31849B" w:themeFill="accent5" w:themeFillShade="BF"/>
      </w:tcPr>
    </w:tblStylePr>
    <w:tblStylePr w:type="band1Horz">
      <w:tblPr>
        <w:tblLayout w:type="fixed"/>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qFormat/>
    <w:uiPriority w:val="70"/>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F79646" w:themeFill="accent6"/>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blLayout w:type="fixed"/>
      </w:tblPr>
      <w:tcPr>
        <w:tcBorders>
          <w:top w:val="nil"/>
          <w:left w:val="nil"/>
          <w:bottom w:val="nil"/>
          <w:right w:val="nil"/>
          <w:insideH w:val="nil"/>
          <w:insideV w:val="nil"/>
        </w:tcBorders>
        <w:shd w:val="clear" w:color="auto" w:fill="E36C09" w:themeFill="accent6" w:themeFillShade="BF"/>
      </w:tcPr>
    </w:tblStylePr>
    <w:tblStylePr w:type="band1Horz">
      <w:tblPr>
        <w:tblLayout w:type="fixed"/>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qFormat/>
    <w:uiPriority w:val="71"/>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5E5E5" w:themeFill="tex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000000" w:themeFill="text1" w:themeFillShade="BF"/>
      </w:tcPr>
    </w:tblStylePr>
    <w:tblStylePr w:type="band1Vert">
      <w:tblPr>
        <w:tblLayout w:type="fixed"/>
      </w:tblPr>
      <w:tcPr>
        <w:shd w:val="clear" w:color="auto" w:fill="999999" w:themeFill="text1" w:themeFillTint="66"/>
      </w:tcPr>
    </w:tblStylePr>
    <w:tblStylePr w:type="band1Horz">
      <w:tblPr>
        <w:tblLayout w:type="fixed"/>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uiPriority w:val="71"/>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2F8" w:themeFill="accen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B4D74" w:themeFill="accent1" w:themeFillShade="99"/>
      </w:tcPr>
    </w:tblStylePr>
    <w:tblStylePr w:type="band1Vert">
      <w:tblPr>
        <w:tblLayout w:type="fixed"/>
      </w:tblPr>
      <w:tcPr>
        <w:shd w:val="clear" w:color="auto" w:fill="B8CCE4" w:themeFill="accent1" w:themeFillTint="66"/>
      </w:tcPr>
    </w:tblStylePr>
    <w:tblStylePr w:type="band1Horz">
      <w:tblPr>
        <w:tblLayout w:type="fixed"/>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uiPriority w:val="71"/>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8EDED" w:themeFill="accent2"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772C2A" w:themeFill="accent2" w:themeFillShade="99"/>
      </w:tcPr>
    </w:tblStylePr>
    <w:tblStylePr w:type="band1Vert">
      <w:tblPr>
        <w:tblLayout w:type="fixed"/>
      </w:tblPr>
      <w:tcPr>
        <w:shd w:val="clear" w:color="auto" w:fill="E5B8B7" w:themeFill="accent2" w:themeFillTint="66"/>
      </w:tcPr>
    </w:tblStylePr>
    <w:tblStylePr w:type="band1Horz">
      <w:tblPr>
        <w:tblLayout w:type="fixed"/>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qFormat/>
    <w:uiPriority w:val="71"/>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5F8EE" w:themeFill="accent3" w:themeFillTint="19"/>
    </w:tcPr>
    <w:tblStylePr w:type="firstRow">
      <w:rPr>
        <w:b/>
        <w:bCs/>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5E7530" w:themeFill="accent3" w:themeFillShade="99"/>
      </w:tcPr>
    </w:tblStylePr>
    <w:tblStylePr w:type="band1Vert">
      <w:tblPr>
        <w:tblLayout w:type="fixed"/>
      </w:tblPr>
      <w:tcPr>
        <w:shd w:val="clear" w:color="auto" w:fill="D6E3BC" w:themeFill="accent3" w:themeFillTint="66"/>
      </w:tcPr>
    </w:tblStylePr>
    <w:tblStylePr w:type="band1Horz">
      <w:tblPr>
        <w:tblLayout w:type="fixed"/>
      </w:tblPr>
      <w:tcPr>
        <w:shd w:val="clear" w:color="auto" w:fill="CDDDAC" w:themeFill="accent3" w:themeFillTint="7F"/>
      </w:tcPr>
    </w:tblStylePr>
  </w:style>
  <w:style w:type="table" w:styleId="115">
    <w:name w:val="Colorful Shading Accent 4"/>
    <w:basedOn w:val="32"/>
    <w:qFormat/>
    <w:uiPriority w:val="71"/>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2EFF5" w:themeFill="accent4" w:themeFillTint="19"/>
    </w:tcPr>
    <w:tblStylePr w:type="firstRow">
      <w:rPr>
        <w:b/>
        <w:bCs/>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4C3A62" w:themeFill="accent4" w:themeFillShade="99"/>
      </w:tcPr>
    </w:tblStylePr>
    <w:tblStylePr w:type="band1Vert">
      <w:tblPr>
        <w:tblLayout w:type="fixed"/>
      </w:tblPr>
      <w:tcPr>
        <w:shd w:val="clear" w:color="auto" w:fill="CCC0D9" w:themeFill="accent4" w:themeFillTint="66"/>
      </w:tcPr>
    </w:tblStylePr>
    <w:tblStylePr w:type="band1Horz">
      <w:tblPr>
        <w:tblLayout w:type="fixed"/>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qFormat/>
    <w:uiPriority w:val="71"/>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6F9" w:themeFill="accent5" w:themeFillTint="19"/>
    </w:tcPr>
    <w:tblStylePr w:type="firstRow">
      <w:rPr>
        <w:b/>
        <w:bCs/>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76A7C" w:themeFill="accent5" w:themeFillShade="99"/>
      </w:tcPr>
    </w:tblStylePr>
    <w:tblStylePr w:type="band1Vert">
      <w:tblPr>
        <w:tblLayout w:type="fixed"/>
      </w:tblPr>
      <w:tcPr>
        <w:shd w:val="clear" w:color="auto" w:fill="B6DDE8" w:themeFill="accent5" w:themeFillTint="66"/>
      </w:tcPr>
    </w:tblStylePr>
    <w:tblStylePr w:type="band1Horz">
      <w:tblPr>
        <w:tblLayout w:type="fixed"/>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uiPriority w:val="71"/>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EF4EC" w:themeFill="accent6" w:themeFillTint="19"/>
    </w:tcPr>
    <w:tblStylePr w:type="firstRow">
      <w:rPr>
        <w:b/>
        <w:bCs/>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B65607" w:themeFill="accent6" w:themeFillShade="99"/>
      </w:tcPr>
    </w:tblStylePr>
    <w:tblStylePr w:type="band1Vert">
      <w:tblPr>
        <w:tblLayout w:type="fixed"/>
      </w:tblPr>
      <w:tcPr>
        <w:shd w:val="clear" w:color="auto" w:fill="FBD4B4" w:themeFill="accent6" w:themeFillTint="66"/>
      </w:tcPr>
    </w:tblStylePr>
    <w:tblStylePr w:type="band1Horz">
      <w:tblPr>
        <w:tblLayout w:type="fixed"/>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qFormat/>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BFBFBF" w:themeFill="text1" w:themeFillTint="3F"/>
      </w:tcPr>
    </w:tblStylePr>
    <w:tblStylePr w:type="band1Horz">
      <w:tblPr>
        <w:tblLayout w:type="fixed"/>
      </w:tblPr>
      <w:tcPr>
        <w:shd w:val="clear" w:color="auto" w:fill="CCCCCC" w:themeFill="text1" w:themeFillTint="33"/>
      </w:tcPr>
    </w:tblStylePr>
  </w:style>
  <w:style w:type="table" w:styleId="119">
    <w:name w:val="Colorful List Accent 1"/>
    <w:basedOn w:val="32"/>
    <w:qFormat/>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table" w:styleId="120">
    <w:name w:val="Colorful List Accent 2"/>
    <w:basedOn w:val="32"/>
    <w:qFormat/>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FD3D3" w:themeFill="accent2" w:themeFillTint="3F"/>
      </w:tcPr>
    </w:tblStylePr>
    <w:tblStylePr w:type="band1Horz">
      <w:tblPr>
        <w:tblLayout w:type="fixed"/>
      </w:tblPr>
      <w:tcPr>
        <w:shd w:val="clear" w:color="auto" w:fill="F2DBDB" w:themeFill="accent2" w:themeFillTint="33"/>
      </w:tcPr>
    </w:tblStylePr>
  </w:style>
  <w:style w:type="table" w:styleId="121">
    <w:name w:val="Colorful List Accent 3"/>
    <w:basedOn w:val="32"/>
    <w:qFormat/>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6EED5" w:themeFill="accent3" w:themeFillTint="3F"/>
      </w:tcPr>
    </w:tblStylePr>
    <w:tblStylePr w:type="band1Horz">
      <w:tblPr>
        <w:tblLayout w:type="fixed"/>
      </w:tblPr>
      <w:tcPr>
        <w:shd w:val="clear" w:color="auto" w:fill="EAF1DD" w:themeFill="accent3" w:themeFillTint="33"/>
      </w:tcPr>
    </w:tblStylePr>
  </w:style>
  <w:style w:type="table" w:styleId="122">
    <w:name w:val="Colorful List Accent 4"/>
    <w:basedOn w:val="32"/>
    <w:qFormat/>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FD8E8" w:themeFill="accent4" w:themeFillTint="3F"/>
      </w:tcPr>
    </w:tblStylePr>
    <w:tblStylePr w:type="band1Horz">
      <w:tblPr>
        <w:tblLayout w:type="fixed"/>
      </w:tblPr>
      <w:tcPr>
        <w:shd w:val="clear" w:color="auto" w:fill="E5DFEC" w:themeFill="accent4" w:themeFillTint="33"/>
      </w:tcPr>
    </w:tblStylePr>
  </w:style>
  <w:style w:type="table" w:styleId="123">
    <w:name w:val="Colorful List Accent 5"/>
    <w:basedOn w:val="32"/>
    <w:qFormat/>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2EAF0" w:themeFill="accent5" w:themeFillTint="3F"/>
      </w:tcPr>
    </w:tblStylePr>
    <w:tblStylePr w:type="band1Horz">
      <w:tblPr>
        <w:tblLayout w:type="fixed"/>
      </w:tblPr>
      <w:tcPr>
        <w:shd w:val="clear" w:color="auto" w:fill="DAEEF3" w:themeFill="accent5" w:themeFillTint="33"/>
      </w:tcPr>
    </w:tblStylePr>
  </w:style>
  <w:style w:type="table" w:styleId="124">
    <w:name w:val="Colorful List Accent 6"/>
    <w:basedOn w:val="32"/>
    <w:qFormat/>
    <w:uiPriority w:val="72"/>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table" w:styleId="125">
    <w:name w:val="Colorful Grid"/>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CCCCCC" w:themeFill="text1" w:themeFillTint="33"/>
    </w:tcPr>
    <w:tblStylePr w:type="firstRow">
      <w:rPr>
        <w:b/>
        <w:bCs/>
      </w:rPr>
      <w:tblPr>
        <w:tblLayout w:type="fixed"/>
      </w:tblPr>
      <w:tcPr>
        <w:shd w:val="clear" w:color="auto" w:fill="999999" w:themeFill="text1" w:themeFillTint="66"/>
      </w:tcPr>
    </w:tblStylePr>
    <w:tblStylePr w:type="lastRow">
      <w:rPr>
        <w:b/>
        <w:bCs/>
        <w:color w:val="000000" w:themeColor="text1"/>
        <w14:textFill>
          <w14:solidFill>
            <w14:schemeClr w14:val="tx1"/>
          </w14:solidFill>
        </w14:textFill>
      </w:rPr>
      <w:tblPr>
        <w:tblLayout w:type="fixed"/>
      </w:tblPr>
      <w:tcPr>
        <w:shd w:val="clear" w:color="auto" w:fill="999999" w:themeFill="text1" w:themeFillTint="66"/>
      </w:tcPr>
    </w:tblStylePr>
    <w:tblStylePr w:type="firstCol">
      <w:rPr>
        <w:color w:val="FFFFFF" w:themeColor="background1"/>
        <w14:textFill>
          <w14:solidFill>
            <w14:schemeClr w14:val="bg1"/>
          </w14:solidFill>
        </w14:textFill>
      </w:rPr>
      <w:tblPr>
        <w:tblLayout w:type="fixed"/>
      </w:tblPr>
      <w:tcPr>
        <w:shd w:val="clear" w:color="auto" w:fill="000000" w:themeFill="text1" w:themeFillShade="BF"/>
      </w:tcPr>
    </w:tblStylePr>
    <w:tblStylePr w:type="lastCol">
      <w:rPr>
        <w:color w:val="FFFFFF" w:themeColor="background1"/>
        <w14:textFill>
          <w14:solidFill>
            <w14:schemeClr w14:val="bg1"/>
          </w14:solidFill>
        </w14:textFill>
      </w:rPr>
      <w:tblPr>
        <w:tblLayout w:type="fixed"/>
      </w:tblPr>
      <w:tcPr>
        <w:shd w:val="clear" w:color="auto" w:fill="000000" w:themeFill="text1" w:themeFillShade="BF"/>
      </w:tc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126">
    <w:name w:val="Colorful Grid Accent 1"/>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BE5F1" w:themeFill="accent1" w:themeFillTint="33"/>
    </w:tcPr>
    <w:tblStylePr w:type="firstRow">
      <w:rPr>
        <w:b/>
        <w:bCs/>
      </w:rPr>
      <w:tblPr>
        <w:tblLayout w:type="fixed"/>
      </w:tblPr>
      <w:tcPr>
        <w:shd w:val="clear" w:color="auto" w:fill="B8CCE4" w:themeFill="accent1" w:themeFillTint="66"/>
      </w:tcPr>
    </w:tblStylePr>
    <w:tblStylePr w:type="lastRow">
      <w:rPr>
        <w:b/>
        <w:bCs/>
        <w:color w:val="000000" w:themeColor="text1"/>
        <w14:textFill>
          <w14:solidFill>
            <w14:schemeClr w14:val="tx1"/>
          </w14:solidFill>
        </w14:textFill>
      </w:rPr>
      <w:tblPr>
        <w:tblLayout w:type="fixed"/>
      </w:tblPr>
      <w:tcPr>
        <w:shd w:val="clear" w:color="auto" w:fill="B8CCE4" w:themeFill="accent1" w:themeFillTint="66"/>
      </w:tcPr>
    </w:tblStylePr>
    <w:tblStylePr w:type="fir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la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127">
    <w:name w:val="Colorful Grid Accent 2"/>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2DBDB" w:themeFill="accent2" w:themeFillTint="33"/>
    </w:tcPr>
    <w:tblStylePr w:type="firstRow">
      <w:rPr>
        <w:b/>
        <w:bCs/>
      </w:rPr>
      <w:tblPr>
        <w:tblLayout w:type="fixed"/>
      </w:tblPr>
      <w:tcPr>
        <w:shd w:val="clear" w:color="auto" w:fill="E5B8B7" w:themeFill="accent2" w:themeFillTint="66"/>
      </w:tcPr>
    </w:tblStylePr>
    <w:tblStylePr w:type="lastRow">
      <w:rPr>
        <w:b/>
        <w:bCs/>
        <w:color w:val="000000" w:themeColor="text1"/>
        <w14:textFill>
          <w14:solidFill>
            <w14:schemeClr w14:val="tx1"/>
          </w14:solidFill>
        </w14:textFill>
      </w:rPr>
      <w:tblPr>
        <w:tblLayout w:type="fixed"/>
      </w:tblPr>
      <w:tcPr>
        <w:shd w:val="clear" w:color="auto" w:fill="E5B8B7" w:themeFill="accent2" w:themeFillTint="66"/>
      </w:tcPr>
    </w:tblStylePr>
    <w:tblStylePr w:type="fir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la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128">
    <w:name w:val="Colorful Grid Accent 3"/>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AF1DD" w:themeFill="accent3" w:themeFillTint="33"/>
    </w:tcPr>
    <w:tblStylePr w:type="firstRow">
      <w:rPr>
        <w:b/>
        <w:bCs/>
      </w:rPr>
      <w:tblPr>
        <w:tblLayout w:type="fixed"/>
      </w:tblPr>
      <w:tcPr>
        <w:shd w:val="clear" w:color="auto" w:fill="D6E3BC" w:themeFill="accent3" w:themeFillTint="66"/>
      </w:tcPr>
    </w:tblStylePr>
    <w:tblStylePr w:type="lastRow">
      <w:rPr>
        <w:b/>
        <w:bCs/>
        <w:color w:val="000000" w:themeColor="text1"/>
        <w14:textFill>
          <w14:solidFill>
            <w14:schemeClr w14:val="tx1"/>
          </w14:solidFill>
        </w14:textFill>
      </w:rPr>
      <w:tblPr>
        <w:tblLayout w:type="fixed"/>
      </w:tblPr>
      <w:tcPr>
        <w:shd w:val="clear" w:color="auto" w:fill="D6E3BC" w:themeFill="accent3" w:themeFillTint="66"/>
      </w:tcPr>
    </w:tblStylePr>
    <w:tblStylePr w:type="fir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la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129">
    <w:name w:val="Colorful Grid Accent 4"/>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5DFEC" w:themeFill="accent4" w:themeFillTint="33"/>
    </w:tcPr>
    <w:tblStylePr w:type="firstRow">
      <w:rPr>
        <w:b/>
        <w:bCs/>
      </w:rPr>
      <w:tblPr>
        <w:tblLayout w:type="fixed"/>
      </w:tblPr>
      <w:tcPr>
        <w:shd w:val="clear" w:color="auto" w:fill="CCC0D9" w:themeFill="accent4" w:themeFillTint="66"/>
      </w:tcPr>
    </w:tblStylePr>
    <w:tblStylePr w:type="lastRow">
      <w:rPr>
        <w:b/>
        <w:bCs/>
        <w:color w:val="000000" w:themeColor="text1"/>
        <w14:textFill>
          <w14:solidFill>
            <w14:schemeClr w14:val="tx1"/>
          </w14:solidFill>
        </w14:textFill>
      </w:rPr>
      <w:tblPr>
        <w:tblLayout w:type="fixed"/>
      </w:tblPr>
      <w:tcPr>
        <w:shd w:val="clear" w:color="auto" w:fill="CCC0D9" w:themeFill="accent4" w:themeFillTint="66"/>
      </w:tcPr>
    </w:tblStylePr>
    <w:tblStylePr w:type="fir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la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130">
    <w:name w:val="Colorful Grid Accent 5"/>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AEEF3" w:themeFill="accent5" w:themeFillTint="33"/>
    </w:tcPr>
    <w:tblStylePr w:type="firstRow">
      <w:rPr>
        <w:b/>
        <w:bCs/>
      </w:rPr>
      <w:tblPr>
        <w:tblLayout w:type="fixed"/>
      </w:tblPr>
      <w:tcPr>
        <w:shd w:val="clear" w:color="auto" w:fill="B6DDE8" w:themeFill="accent5" w:themeFillTint="66"/>
      </w:tcPr>
    </w:tblStylePr>
    <w:tblStylePr w:type="lastRow">
      <w:rPr>
        <w:b/>
        <w:bCs/>
        <w:color w:val="000000" w:themeColor="text1"/>
        <w14:textFill>
          <w14:solidFill>
            <w14:schemeClr w14:val="tx1"/>
          </w14:solidFill>
        </w14:textFill>
      </w:rPr>
      <w:tblPr>
        <w:tblLayout w:type="fixed"/>
      </w:tblPr>
      <w:tcPr>
        <w:shd w:val="clear" w:color="auto" w:fill="B6DDE8" w:themeFill="accent5" w:themeFillTint="66"/>
      </w:tcPr>
    </w:tblStylePr>
    <w:tblStylePr w:type="fir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la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131">
    <w:name w:val="Colorful Grid Accent 6"/>
    <w:basedOn w:val="32"/>
    <w:uiPriority w:val="73"/>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14:textFill>
          <w14:solidFill>
            <w14:schemeClr w14:val="tx1"/>
          </w14:solidFill>
        </w14:textFill>
      </w:rPr>
      <w:tblPr>
        <w:tblLayout w:type="fixed"/>
      </w:tblPr>
      <w:tcPr>
        <w:shd w:val="clear" w:color="auto" w:fill="FBD4B4" w:themeFill="accent6" w:themeFillTint="66"/>
      </w:tcPr>
    </w:tblStylePr>
    <w:tblStylePr w:type="fir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la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页眉 Char"/>
    <w:basedOn w:val="132"/>
    <w:link w:val="25"/>
    <w:uiPriority w:val="99"/>
  </w:style>
  <w:style w:type="character" w:customStyle="1" w:styleId="136">
    <w:name w:val="页脚 Char"/>
    <w:basedOn w:val="132"/>
    <w:link w:val="24"/>
    <w:uiPriority w:val="99"/>
  </w:style>
  <w:style w:type="paragraph" w:styleId="137">
    <w:name w:val="No Spacing"/>
    <w:qFormat/>
    <w:uiPriority w:val="1"/>
    <w:rPr>
      <w:rFonts w:asciiTheme="minorHAnsi" w:hAnsiTheme="minorHAnsi" w:eastAsiaTheme="minorEastAsia" w:cstheme="minorBidi"/>
      <w:sz w:val="22"/>
      <w:szCs w:val="22"/>
      <w:lang w:val="en-US" w:eastAsia="en-US" w:bidi="ar-SA"/>
    </w:rPr>
  </w:style>
  <w:style w:type="character" w:customStyle="1" w:styleId="138">
    <w:name w:val="标题 1 Char"/>
    <w:basedOn w:val="132"/>
    <w:link w:val="3"/>
    <w:uiPriority w:val="9"/>
    <w:rPr>
      <w:rFonts w:asciiTheme="majorHAnsi" w:hAnsiTheme="majorHAnsi" w:eastAsiaTheme="majorEastAsia" w:cstheme="majorBidi"/>
      <w:b/>
      <w:bCs/>
      <w:color w:val="376092" w:themeColor="accent1" w:themeShade="BF"/>
      <w:sz w:val="28"/>
      <w:szCs w:val="28"/>
    </w:rPr>
  </w:style>
  <w:style w:type="character" w:customStyle="1" w:styleId="139">
    <w:name w:val="标题 2 Char"/>
    <w:basedOn w:val="132"/>
    <w:link w:val="4"/>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标题 3 Char"/>
    <w:basedOn w:val="132"/>
    <w:link w:val="5"/>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标题 Char"/>
    <w:basedOn w:val="132"/>
    <w:link w:val="31"/>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副标题 Char"/>
    <w:basedOn w:val="132"/>
    <w:link w:val="26"/>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正文文本 Char"/>
    <w:basedOn w:val="132"/>
    <w:link w:val="19"/>
    <w:uiPriority w:val="99"/>
  </w:style>
  <w:style w:type="character" w:customStyle="1" w:styleId="145">
    <w:name w:val="正文文本 2 Char"/>
    <w:basedOn w:val="132"/>
    <w:link w:val="28"/>
    <w:uiPriority w:val="99"/>
  </w:style>
  <w:style w:type="character" w:customStyle="1" w:styleId="146">
    <w:name w:val="正文文本 3 Char"/>
    <w:basedOn w:val="132"/>
    <w:link w:val="17"/>
    <w:uiPriority w:val="99"/>
    <w:rPr>
      <w:sz w:val="16"/>
      <w:szCs w:val="16"/>
    </w:rPr>
  </w:style>
  <w:style w:type="character" w:customStyle="1" w:styleId="147">
    <w:name w:val="宏文本 Char"/>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引用 Char"/>
    <w:basedOn w:val="132"/>
    <w:link w:val="148"/>
    <w:uiPriority w:val="29"/>
    <w:rPr>
      <w:i/>
      <w:iCs/>
      <w:color w:val="000000" w:themeColor="text1"/>
      <w14:textFill>
        <w14:solidFill>
          <w14:schemeClr w14:val="tx1"/>
        </w14:solidFill>
      </w14:textFill>
    </w:rPr>
  </w:style>
  <w:style w:type="character" w:customStyle="1" w:styleId="150">
    <w:name w:val="标题 4 Char"/>
    <w:basedOn w:val="132"/>
    <w:link w:val="6"/>
    <w:semiHidden/>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标题 5 Char"/>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标题 6 Char"/>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标题 7 Char"/>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标题 8 Char"/>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标题 9 Char"/>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明显引用 Char"/>
    <w:basedOn w:val="132"/>
    <w:link w:val="156"/>
    <w:qFormat/>
    <w:uiPriority w:val="30"/>
    <w:rPr>
      <w:b/>
      <w:bCs/>
      <w:i/>
      <w:iCs/>
      <w:color w:val="4F81BD" w:themeColor="accent1"/>
      <w14:textFill>
        <w14:solidFill>
          <w14:schemeClr w14:val="accent1"/>
        </w14:solidFill>
      </w14:textFill>
    </w:rPr>
  </w:style>
  <w:style w:type="character" w:customStyle="1" w:styleId="158">
    <w:name w:val="不明显强调1"/>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明显强调1"/>
    <w:basedOn w:val="132"/>
    <w:qFormat/>
    <w:uiPriority w:val="21"/>
    <w:rPr>
      <w:b/>
      <w:bCs/>
      <w:i/>
      <w:iCs/>
      <w:color w:val="4F81BD" w:themeColor="accent1"/>
      <w14:textFill>
        <w14:solidFill>
          <w14:schemeClr w14:val="accent1"/>
        </w14:solidFill>
      </w14:textFill>
    </w:rPr>
  </w:style>
  <w:style w:type="character" w:customStyle="1" w:styleId="160">
    <w:name w:val="不明显参考1"/>
    <w:basedOn w:val="132"/>
    <w:qFormat/>
    <w:uiPriority w:val="31"/>
    <w:rPr>
      <w:smallCaps/>
      <w:color w:val="C0504D" w:themeColor="accent2"/>
      <w:u w:val="single"/>
      <w14:textFill>
        <w14:solidFill>
          <w14:schemeClr w14:val="accent2"/>
        </w14:solidFill>
      </w14:textFill>
    </w:rPr>
  </w:style>
  <w:style w:type="character" w:customStyle="1" w:styleId="161">
    <w:name w:val="明显参考1"/>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书籍标题1"/>
    <w:basedOn w:val="132"/>
    <w:qFormat/>
    <w:uiPriority w:val="33"/>
    <w:rPr>
      <w:b/>
      <w:bCs/>
      <w:smallCaps/>
      <w:spacing w:val="5"/>
    </w:rPr>
  </w:style>
  <w:style w:type="paragraph" w:customStyle="1" w:styleId="163">
    <w:name w:val="TOC 标题1"/>
    <w:basedOn w:val="3"/>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7B74A3-802C-41F5-83DF-718486CF8BB0}">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1961</Words>
  <Characters>11178</Characters>
  <Lines>93</Lines>
  <Paragraphs>26</Paragraphs>
  <TotalTime>0</TotalTime>
  <ScaleCrop>false</ScaleCrop>
  <LinksUpToDate>false</LinksUpToDate>
  <CharactersWithSpaces>13113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2021-09-22T08:17:00Z</dcterms:created>
  <dc:creator>python-docx</dc:creator>
  <dc:description>generated by python-docx</dc:description>
  <cp:lastModifiedBy>南山有谷堆</cp:lastModifiedBy>
  <dcterms:modified xsi:type="dcterms:W3CDTF">2021-09-23T09:13:37Z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