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cs="Times New Roman"/>
          <w:b/>
          <w:bCs/>
          <w:sz w:val="22"/>
          <w:lang w:eastAsia="zh-CN"/>
        </w:rPr>
      </w:pPr>
      <w:r>
        <w:rPr>
          <w:rFonts w:ascii="Times New Roman" w:hAnsi="Times New Roman" w:eastAsia="宋体" w:cs="Times New Roman"/>
          <w:b/>
          <w:bCs/>
          <w:sz w:val="22"/>
          <w:lang w:eastAsia="zh-CN"/>
        </w:rPr>
        <w:drawing>
          <wp:anchor distT="0" distB="0" distL="114300" distR="114300" simplePos="0" relativeHeight="251658240" behindDoc="0" locked="0" layoutInCell="1" allowOverlap="1">
            <wp:simplePos x="0" y="0"/>
            <wp:positionH relativeFrom="page">
              <wp:posOffset>11772900</wp:posOffset>
            </wp:positionH>
            <wp:positionV relativeFrom="topMargin">
              <wp:posOffset>11049000</wp:posOffset>
            </wp:positionV>
            <wp:extent cx="254000" cy="3302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54000" cy="330200"/>
                    </a:xfrm>
                    <a:prstGeom prst="rect">
                      <a:avLst/>
                    </a:prstGeom>
                  </pic:spPr>
                </pic:pic>
              </a:graphicData>
            </a:graphic>
          </wp:anchor>
        </w:drawing>
      </w:r>
      <w:r>
        <w:rPr>
          <w:rFonts w:ascii="Times New Roman" w:hAnsi="Times New Roman" w:eastAsia="宋体" w:cs="Times New Roman"/>
          <w:b/>
          <w:bCs/>
          <w:sz w:val="22"/>
          <w:lang w:eastAsia="zh-CN"/>
        </w:rPr>
        <w:t>高二5月月考答案</w:t>
      </w:r>
    </w:p>
    <w:p>
      <w:pPr>
        <w:rPr>
          <w:rFonts w:ascii="Times New Roman" w:hAnsi="Times New Roman" w:eastAsia="宋体" w:cs="Times New Roman"/>
          <w:sz w:val="22"/>
          <w:lang w:eastAsia="zh-CN"/>
        </w:rPr>
      </w:pPr>
      <w:r>
        <w:rPr>
          <w:rFonts w:ascii="Times New Roman" w:hAnsi="Times New Roman" w:eastAsia="宋体" w:cs="Times New Roman"/>
          <w:b/>
          <w:bCs/>
          <w:sz w:val="22"/>
          <w:lang w:eastAsia="zh-CN"/>
        </w:rPr>
        <w:t>一、听力</w:t>
      </w:r>
      <w:r>
        <w:rPr>
          <w:rFonts w:ascii="Times New Roman" w:hAnsi="Times New Roman" w:eastAsia="宋体" w:cs="Times New Roman"/>
          <w:sz w:val="22"/>
          <w:lang w:eastAsia="zh-CN"/>
        </w:rPr>
        <w:t xml:space="preserve">  （</w:t>
      </w:r>
      <w:r>
        <w:rPr>
          <w:rFonts w:ascii="Times New Roman" w:hAnsi="Times New Roman" w:eastAsia="宋体" w:cs="Times New Roman"/>
          <w:b/>
          <w:bCs/>
          <w:color w:val="000000"/>
          <w:kern w:val="0"/>
          <w:sz w:val="22"/>
          <w:lang w:eastAsia="zh-CN" w:bidi="ar"/>
        </w:rPr>
        <w:t>每题 1.5 分；满分 30 分）</w:t>
      </w:r>
    </w:p>
    <w:p>
      <w:pPr>
        <w:rPr>
          <w:rFonts w:ascii="Times New Roman" w:hAnsi="Times New Roman" w:eastAsia="宋体" w:cs="Times New Roman"/>
          <w:sz w:val="22"/>
        </w:rPr>
      </w:pPr>
      <w:r>
        <w:rPr>
          <w:rFonts w:ascii="Times New Roman" w:hAnsi="Times New Roman" w:eastAsia="宋体" w:cs="Times New Roman"/>
          <w:sz w:val="22"/>
        </w:rPr>
        <w:t xml:space="preserve">1-5 </w:t>
      </w:r>
      <w:r>
        <w:rPr>
          <w:rFonts w:ascii="Times New Roman" w:hAnsi="Times New Roman" w:eastAsia="宋体" w:cs="Times New Roman"/>
          <w:sz w:val="22"/>
          <w:lang w:eastAsia="zh-CN"/>
        </w:rPr>
        <w:t>CBABC</w:t>
      </w:r>
      <w:r>
        <w:rPr>
          <w:rFonts w:ascii="Times New Roman" w:hAnsi="Times New Roman" w:eastAsia="宋体" w:cs="Times New Roman"/>
          <w:sz w:val="22"/>
        </w:rPr>
        <w:t xml:space="preserve">  6-10</w:t>
      </w:r>
      <w:r>
        <w:rPr>
          <w:rFonts w:ascii="Times New Roman" w:hAnsi="Times New Roman" w:eastAsia="宋体" w:cs="Times New Roman"/>
          <w:sz w:val="22"/>
          <w:lang w:eastAsia="zh-CN"/>
        </w:rPr>
        <w:t xml:space="preserve"> BACCC</w:t>
      </w:r>
      <w:r>
        <w:rPr>
          <w:rFonts w:ascii="Times New Roman" w:hAnsi="Times New Roman" w:eastAsia="宋体" w:cs="Times New Roman"/>
          <w:sz w:val="22"/>
        </w:rPr>
        <w:t xml:space="preserve">   11-15</w:t>
      </w:r>
      <w:r>
        <w:rPr>
          <w:rFonts w:ascii="Times New Roman" w:hAnsi="Times New Roman" w:eastAsia="宋体" w:cs="Times New Roman"/>
          <w:sz w:val="22"/>
          <w:lang w:eastAsia="zh-CN"/>
        </w:rPr>
        <w:t xml:space="preserve"> ABACB</w:t>
      </w:r>
      <w:r>
        <w:rPr>
          <w:rFonts w:ascii="Times New Roman" w:hAnsi="Times New Roman" w:eastAsia="宋体" w:cs="Times New Roman"/>
          <w:sz w:val="22"/>
        </w:rPr>
        <w:t xml:space="preserve">   16-20 </w:t>
      </w:r>
      <w:r>
        <w:rPr>
          <w:rFonts w:ascii="Times New Roman" w:hAnsi="Times New Roman" w:eastAsia="宋体" w:cs="Times New Roman"/>
          <w:sz w:val="22"/>
          <w:lang w:eastAsia="zh-CN"/>
        </w:rPr>
        <w:t>ABABA</w:t>
      </w:r>
    </w:p>
    <w:p>
      <w:pPr>
        <w:rPr>
          <w:rFonts w:ascii="Times New Roman" w:hAnsi="Times New Roman" w:eastAsia="宋体" w:cs="Times New Roman"/>
          <w:b/>
          <w:sz w:val="22"/>
          <w:lang w:eastAsia="zh-CN"/>
        </w:rPr>
      </w:pPr>
      <w:r>
        <w:rPr>
          <w:rFonts w:ascii="Times New Roman" w:hAnsi="Times New Roman" w:eastAsia="宋体" w:cs="Times New Roman"/>
          <w:b/>
          <w:bCs/>
          <w:sz w:val="22"/>
          <w:lang w:eastAsia="zh-CN"/>
        </w:rPr>
        <w:t xml:space="preserve">二、阅读理解 </w:t>
      </w:r>
      <w:r>
        <w:rPr>
          <w:rFonts w:ascii="Times New Roman" w:hAnsi="Times New Roman" w:eastAsia="宋体" w:cs="Times New Roman"/>
          <w:b/>
          <w:sz w:val="22"/>
          <w:lang w:eastAsia="zh-CN"/>
        </w:rPr>
        <w:t>（共两节，满分50分）</w:t>
      </w:r>
    </w:p>
    <w:p>
      <w:pPr>
        <w:rPr>
          <w:rFonts w:ascii="Times New Roman" w:hAnsi="Times New Roman" w:eastAsia="宋体" w:cs="Times New Roman"/>
          <w:b/>
          <w:bCs/>
          <w:sz w:val="22"/>
          <w:lang w:eastAsia="zh-CN"/>
        </w:rPr>
      </w:pPr>
      <w:r>
        <w:rPr>
          <w:rFonts w:ascii="Times New Roman" w:hAnsi="Times New Roman" w:eastAsia="宋体" w:cs="Times New Roman"/>
          <w:b/>
          <w:bCs/>
          <w:sz w:val="22"/>
          <w:lang w:eastAsia="zh-CN"/>
        </w:rPr>
        <w:t xml:space="preserve">第一节   (每小题2.5分；满分37.5) </w:t>
      </w:r>
    </w:p>
    <w:p>
      <w:pPr>
        <w:rPr>
          <w:rFonts w:ascii="Times New Roman" w:hAnsi="Times New Roman" w:eastAsia="宋体" w:cs="Times New Roman"/>
          <w:sz w:val="22"/>
          <w:lang w:eastAsia="zh-CN"/>
        </w:rPr>
      </w:pPr>
      <w:r>
        <w:rPr>
          <w:rFonts w:ascii="Times New Roman" w:hAnsi="Times New Roman" w:eastAsia="宋体" w:cs="Times New Roman"/>
          <w:sz w:val="22"/>
          <w:lang w:eastAsia="zh-CN"/>
        </w:rPr>
        <w:t>21-23 ABC  24-27 CABD</w:t>
      </w:r>
      <w:r>
        <w:rPr>
          <w:rFonts w:ascii="Times New Roman" w:hAnsi="Times New Roman" w:eastAsia="宋体" w:cs="Times New Roman"/>
          <w:sz w:val="22"/>
          <w:lang w:eastAsia="zh-CN"/>
        </w:rPr>
        <w:tab/>
      </w:r>
      <w:r>
        <w:rPr>
          <w:rFonts w:ascii="Times New Roman" w:hAnsi="Times New Roman" w:eastAsia="宋体" w:cs="Times New Roman"/>
          <w:sz w:val="22"/>
          <w:lang w:eastAsia="zh-CN"/>
        </w:rPr>
        <w:tab/>
      </w:r>
      <w:r>
        <w:rPr>
          <w:rFonts w:ascii="Times New Roman" w:hAnsi="Times New Roman" w:eastAsia="宋体" w:cs="Times New Roman"/>
          <w:sz w:val="22"/>
          <w:lang w:eastAsia="zh-CN"/>
        </w:rPr>
        <w:t>28-31 BADD</w:t>
      </w:r>
      <w:r>
        <w:rPr>
          <w:rFonts w:ascii="Times New Roman" w:hAnsi="Times New Roman" w:eastAsia="宋体" w:cs="Times New Roman"/>
          <w:sz w:val="22"/>
          <w:lang w:eastAsia="zh-CN"/>
        </w:rPr>
        <w:tab/>
      </w:r>
      <w:r>
        <w:rPr>
          <w:rFonts w:ascii="Times New Roman" w:hAnsi="Times New Roman" w:eastAsia="宋体" w:cs="Times New Roman"/>
          <w:sz w:val="22"/>
          <w:lang w:eastAsia="zh-CN"/>
        </w:rPr>
        <w:tab/>
      </w:r>
      <w:r>
        <w:rPr>
          <w:rFonts w:ascii="Times New Roman" w:hAnsi="Times New Roman" w:eastAsia="宋体" w:cs="Times New Roman"/>
          <w:sz w:val="22"/>
          <w:lang w:eastAsia="zh-CN"/>
        </w:rPr>
        <w:t>32-35 BCDB</w:t>
      </w:r>
    </w:p>
    <w:p>
      <w:pPr>
        <w:rPr>
          <w:rFonts w:ascii="Times New Roman" w:hAnsi="Times New Roman" w:eastAsia="宋体" w:cs="Times New Roman"/>
          <w:b/>
          <w:bCs/>
          <w:sz w:val="22"/>
          <w:lang w:eastAsia="zh-CN"/>
          <w14:ligatures w14:val="none"/>
        </w:rPr>
      </w:pPr>
      <w:r>
        <w:rPr>
          <w:rFonts w:ascii="Times New Roman" w:hAnsi="Times New Roman" w:eastAsia="宋体" w:cs="Times New Roman"/>
          <w:b/>
          <w:bCs/>
          <w:sz w:val="22"/>
          <w:lang w:eastAsia="zh-CN"/>
        </w:rPr>
        <w:t xml:space="preserve">第二节   </w:t>
      </w:r>
      <w:r>
        <w:rPr>
          <w:rFonts w:ascii="Times New Roman" w:hAnsi="Times New Roman" w:eastAsia="宋体" w:cs="Times New Roman"/>
          <w:b/>
          <w:bCs/>
          <w:sz w:val="22"/>
          <w:lang w:eastAsia="zh-CN"/>
          <w14:ligatures w14:val="none"/>
        </w:rPr>
        <w:t>七选五 （</w:t>
      </w:r>
      <w:r>
        <w:rPr>
          <w:rFonts w:ascii="Times New Roman" w:hAnsi="Times New Roman" w:eastAsia="宋体" w:cs="Times New Roman"/>
          <w:b/>
          <w:bCs/>
          <w:sz w:val="22"/>
          <w:lang w:eastAsia="zh-CN"/>
        </w:rPr>
        <w:t>每小题2.5分；</w:t>
      </w:r>
      <w:r>
        <w:rPr>
          <w:rFonts w:ascii="Times New Roman" w:hAnsi="Times New Roman" w:eastAsia="宋体" w:cs="Times New Roman"/>
          <w:b/>
          <w:bCs/>
          <w:sz w:val="22"/>
          <w:lang w:eastAsia="zh-CN"/>
          <w14:ligatures w14:val="none"/>
        </w:rPr>
        <w:t xml:space="preserve">满分12.5分） </w:t>
      </w:r>
    </w:p>
    <w:p>
      <w:pPr>
        <w:rPr>
          <w:rFonts w:ascii="Times New Roman" w:hAnsi="Times New Roman" w:eastAsia="宋体" w:cs="Times New Roman"/>
          <w:color w:val="000000"/>
          <w:sz w:val="22"/>
          <w:lang w:eastAsia="zh-CN"/>
          <w14:ligatures w14:val="none"/>
        </w:rPr>
      </w:pPr>
      <w:r>
        <w:rPr>
          <w:rFonts w:ascii="Times New Roman" w:hAnsi="Times New Roman" w:eastAsia="宋体" w:cs="Times New Roman"/>
          <w:sz w:val="22"/>
          <w:lang w:eastAsia="zh-CN"/>
          <w14:ligatures w14:val="none"/>
        </w:rPr>
        <w:t>36</w:t>
      </w:r>
      <w:r>
        <w:rPr>
          <w:rFonts w:ascii="Times New Roman" w:hAnsi="Times New Roman" w:eastAsia="宋体" w:cs="Times New Roman"/>
          <w:color w:val="000000"/>
          <w:sz w:val="22"/>
          <w:lang w:eastAsia="zh-CN"/>
          <w14:ligatures w14:val="none"/>
        </w:rPr>
        <w:t>. B    37. A    38. E    39. F    40. G</w:t>
      </w:r>
    </w:p>
    <w:p>
      <w:pPr>
        <w:pStyle w:val="2"/>
        <w:spacing w:after="0" w:line="240" w:lineRule="auto"/>
        <w:rPr>
          <w:rFonts w:ascii="Times New Roman" w:hAnsi="Times New Roman" w:cs="Times New Roman"/>
          <w:b/>
          <w:bCs/>
          <w:sz w:val="22"/>
          <w:szCs w:val="22"/>
        </w:rPr>
      </w:pPr>
      <w:r>
        <w:rPr>
          <w:rFonts w:ascii="Times New Roman" w:hAnsi="Times New Roman" w:cs="Times New Roman"/>
          <w:b/>
          <w:bCs/>
          <w:sz w:val="22"/>
          <w:szCs w:val="22"/>
        </w:rPr>
        <w:t xml:space="preserve">三、完型  （每小题1分，满分15分）  </w:t>
      </w:r>
    </w:p>
    <w:p>
      <w:pPr>
        <w:pStyle w:val="2"/>
        <w:spacing w:after="0" w:line="240" w:lineRule="auto"/>
        <w:rPr>
          <w:rFonts w:ascii="Times New Roman" w:hAnsi="Times New Roman" w:cs="Times New Roman"/>
          <w:sz w:val="22"/>
          <w:szCs w:val="22"/>
        </w:rPr>
      </w:pPr>
      <w:r>
        <w:rPr>
          <w:rFonts w:ascii="Times New Roman" w:hAnsi="Times New Roman" w:cs="Times New Roman"/>
          <w:sz w:val="22"/>
          <w:szCs w:val="22"/>
        </w:rPr>
        <w:t>41-45 BADAC  46-50 BACDB  51-55 CABCD</w:t>
      </w:r>
    </w:p>
    <w:p>
      <w:pPr>
        <w:pStyle w:val="2"/>
        <w:spacing w:after="0" w:line="240" w:lineRule="auto"/>
        <w:rPr>
          <w:rFonts w:ascii="Times New Roman" w:hAnsi="Times New Roman" w:cs="Times New Roman"/>
          <w:b/>
          <w:bCs/>
          <w:sz w:val="22"/>
          <w:szCs w:val="22"/>
        </w:rPr>
      </w:pPr>
      <w:r>
        <w:rPr>
          <w:rFonts w:hint="eastAsia" w:ascii="Times New Roman" w:hAnsi="Times New Roman" w:cs="Times New Roman"/>
          <w:b/>
          <w:bCs/>
          <w:sz w:val="22"/>
          <w:szCs w:val="22"/>
        </w:rPr>
        <w:t>四、</w:t>
      </w:r>
      <w:r>
        <w:rPr>
          <w:rFonts w:ascii="Times New Roman" w:hAnsi="Times New Roman" w:cs="Times New Roman"/>
          <w:b/>
          <w:bCs/>
          <w:sz w:val="22"/>
          <w:szCs w:val="22"/>
        </w:rPr>
        <w:t xml:space="preserve">语法填空 （每小题1.5分，满分15分） </w:t>
      </w:r>
    </w:p>
    <w:p>
      <w:pPr>
        <w:pStyle w:val="2"/>
        <w:spacing w:after="0" w:line="240" w:lineRule="auto"/>
        <w:rPr>
          <w:rFonts w:ascii="Times New Roman" w:hAnsi="Times New Roman" w:cs="Times New Roman"/>
          <w:sz w:val="22"/>
          <w:szCs w:val="22"/>
        </w:rPr>
      </w:pPr>
      <w:r>
        <w:rPr>
          <w:rFonts w:ascii="Times New Roman" w:hAnsi="Times New Roman" w:cs="Times New Roman"/>
          <w:sz w:val="22"/>
          <w:szCs w:val="22"/>
        </w:rPr>
        <w:t xml:space="preserve">56. to get   57. survival    58. are rewarded    59. a    60. what    </w:t>
      </w:r>
    </w:p>
    <w:p>
      <w:pPr>
        <w:textAlignment w:val="center"/>
        <w:rPr>
          <w:rFonts w:ascii="Times New Roman" w:hAnsi="Times New Roman" w:eastAsia="宋体" w:cs="Times New Roman"/>
          <w:sz w:val="22"/>
          <w:lang w:eastAsia="zh-CN"/>
          <w14:ligatures w14:val="none"/>
        </w:rPr>
      </w:pPr>
      <w:r>
        <w:rPr>
          <w:rFonts w:ascii="Times New Roman" w:hAnsi="Times New Roman" w:eastAsia="宋体" w:cs="Times New Roman"/>
          <w:sz w:val="22"/>
          <w:lang w:eastAsia="zh-CN"/>
          <w14:ligatures w14:val="none"/>
        </w:rPr>
        <w:t>61. where    62. unpleasant    63. In    64. being held    65. those</w:t>
      </w:r>
    </w:p>
    <w:p>
      <w:pPr>
        <w:textAlignment w:val="center"/>
        <w:rPr>
          <w:rFonts w:ascii="Times New Roman" w:hAnsi="Times New Roman" w:eastAsia="宋体" w:cs="Times New Roman"/>
          <w:b/>
          <w:bCs/>
          <w:color w:val="000000"/>
          <w:sz w:val="22"/>
          <w:lang w:eastAsia="zh-CN"/>
        </w:rPr>
      </w:pPr>
      <w:r>
        <w:rPr>
          <w:rFonts w:hint="eastAsia" w:ascii="Times New Roman" w:hAnsi="Times New Roman" w:eastAsia="宋体" w:cs="Times New Roman"/>
          <w:b/>
          <w:bCs/>
          <w:color w:val="000000"/>
          <w:sz w:val="22"/>
          <w:lang w:eastAsia="zh-CN"/>
        </w:rPr>
        <w:t>五、</w:t>
      </w:r>
      <w:r>
        <w:rPr>
          <w:rFonts w:ascii="Times New Roman" w:hAnsi="Times New Roman" w:eastAsia="宋体" w:cs="Times New Roman"/>
          <w:b/>
          <w:bCs/>
          <w:color w:val="000000"/>
          <w:sz w:val="22"/>
          <w:lang w:eastAsia="zh-CN"/>
        </w:rPr>
        <w:t xml:space="preserve">应用文 </w:t>
      </w:r>
      <w:r>
        <w:rPr>
          <w:rFonts w:ascii="Times New Roman" w:hAnsi="Times New Roman" w:eastAsia="宋体" w:cs="Times New Roman"/>
          <w:b/>
          <w:sz w:val="22"/>
          <w:lang w:eastAsia="zh-CN"/>
        </w:rPr>
        <w:t>（满分15分）</w:t>
      </w:r>
      <w:r>
        <w:rPr>
          <w:rFonts w:ascii="Times New Roman" w:hAnsi="Times New Roman" w:eastAsia="宋体" w:cs="Times New Roman"/>
          <w:b/>
          <w:bCs/>
          <w:color w:val="000000"/>
          <w:sz w:val="22"/>
          <w:lang w:eastAsia="zh-CN"/>
        </w:rPr>
        <w:t xml:space="preserve"> </w:t>
      </w:r>
    </w:p>
    <w:p>
      <w:pPr>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Dear Sir or Madam,</w:t>
      </w:r>
    </w:p>
    <w:p>
      <w:pPr>
        <w:ind w:firstLine="480"/>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Knowing that the school English newspaper is looking for an editor responsible for the column “Traditional Chinese Culture”, I’m writing to apply for the position.</w:t>
      </w:r>
    </w:p>
    <w:p>
      <w:pPr>
        <w:ind w:firstLine="480"/>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I think I’m qualified for it. To begin with, I have a good command of English, especially written English. Besides, I have taken the part-time job as an English editor, from which I have gained relevant experience. More importantly, I have a rich knowledge of traditional Chinese culture.</w:t>
      </w:r>
    </w:p>
    <w:p>
      <w:pPr>
        <w:ind w:firstLine="480"/>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I would really appreciate it if I could be given the precious chance. I’m looking forward to your reply.</w:t>
      </w:r>
    </w:p>
    <w:p>
      <w:pPr>
        <w:jc w:val="right"/>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 xml:space="preserve">Yours sincerely, </w:t>
      </w:r>
    </w:p>
    <w:p>
      <w:pPr>
        <w:jc w:val="right"/>
        <w:textAlignment w:val="center"/>
        <w:rPr>
          <w:rFonts w:ascii="Times New Roman" w:hAnsi="Times New Roman" w:eastAsia="宋体" w:cs="Times New Roman"/>
          <w:color w:val="000000"/>
          <w:sz w:val="22"/>
          <w:lang w:eastAsia="zh-CN"/>
        </w:rPr>
      </w:pPr>
      <w:r>
        <w:rPr>
          <w:rFonts w:ascii="Times New Roman" w:hAnsi="Times New Roman" w:eastAsia="宋体" w:cs="Times New Roman"/>
          <w:color w:val="000000"/>
          <w:sz w:val="22"/>
          <w:lang w:eastAsia="zh-CN"/>
        </w:rPr>
        <w:t>Li Hua</w:t>
      </w:r>
    </w:p>
    <w:p>
      <w:pPr>
        <w:textAlignment w:val="center"/>
        <w:rPr>
          <w:rFonts w:ascii="Times New Roman" w:hAnsi="Times New Roman" w:eastAsia="宋体" w:cs="Times New Roman"/>
          <w:b/>
          <w:bCs/>
          <w:color w:val="000000"/>
          <w:sz w:val="22"/>
          <w:lang w:eastAsia="zh-CN"/>
        </w:rPr>
      </w:pPr>
      <w:r>
        <w:rPr>
          <w:rFonts w:hint="eastAsia" w:ascii="Times New Roman" w:hAnsi="Times New Roman" w:eastAsia="宋体" w:cs="Times New Roman"/>
          <w:b/>
          <w:bCs/>
          <w:color w:val="000000"/>
          <w:sz w:val="22"/>
          <w:lang w:eastAsia="zh-CN"/>
        </w:rPr>
        <w:t>六、</w:t>
      </w:r>
      <w:r>
        <w:rPr>
          <w:rFonts w:ascii="Times New Roman" w:hAnsi="Times New Roman" w:eastAsia="宋体" w:cs="Times New Roman"/>
          <w:b/>
          <w:bCs/>
          <w:color w:val="000000"/>
          <w:sz w:val="22"/>
          <w:lang w:eastAsia="zh-CN"/>
        </w:rPr>
        <w:t xml:space="preserve">读后续写 </w:t>
      </w:r>
      <w:r>
        <w:rPr>
          <w:rFonts w:ascii="Times New Roman" w:hAnsi="Times New Roman" w:eastAsia="宋体" w:cs="Times New Roman"/>
          <w:b/>
          <w:sz w:val="22"/>
          <w:lang w:eastAsia="zh-CN"/>
        </w:rPr>
        <w:t>（满分25分）</w:t>
      </w:r>
    </w:p>
    <w:p>
      <w:pPr>
        <w:ind w:firstLine="420"/>
        <w:textAlignment w:val="center"/>
        <w:rPr>
          <w:rFonts w:ascii="Times New Roman" w:hAnsi="Times New Roman" w:eastAsia="宋体" w:cs="Times New Roman"/>
          <w:color w:val="000000"/>
          <w:sz w:val="22"/>
        </w:rPr>
      </w:pPr>
      <w:r>
        <w:rPr>
          <w:rFonts w:ascii="Times New Roman" w:hAnsi="Times New Roman" w:eastAsia="宋体" w:cs="Times New Roman"/>
          <w:color w:val="000000"/>
          <w:sz w:val="22"/>
        </w:rPr>
        <w:t>There was nobody around but the elderly lady. She hurried to him and bent down to check his injury. “God!” she gasped. “Don’t move. I’ll help you, son.” Looking at her kind face, Jack gradually lost consciousness. Having called an ambulance, the lady tended to his wounds carefully. Not until Jack came to and found himself and his belongings in an emergency room did he learn that the lady had contacted his family and quietly left. Overwhelmed by her virtue, Jack was desperate to find her. Fortunately, the rescue scene was wholly recorded by his camera. He posted the video online, requesting clues so that he could say thanks and sorry to her.</w:t>
      </w:r>
    </w:p>
    <w:p>
      <w:pPr>
        <w:ind w:firstLine="420"/>
        <w:textAlignment w:val="center"/>
        <w:rPr>
          <w:rFonts w:ascii="Times New Roman" w:hAnsi="Times New Roman" w:eastAsia="宋体" w:cs="Times New Roman"/>
          <w:color w:val="000000"/>
          <w:sz w:val="22"/>
          <w:lang w:eastAsia="zh-CN"/>
        </w:rPr>
        <w:sectPr>
          <w:headerReference r:id="rId3" w:type="default"/>
          <w:footerReference r:id="rId4" w:type="default"/>
          <w:pgSz w:w="11906" w:h="16838"/>
          <w:pgMar w:top="720" w:right="720" w:bottom="720" w:left="720" w:header="851" w:footer="992" w:gutter="0"/>
          <w:cols w:space="425" w:num="1"/>
          <w:docGrid w:type="lines" w:linePitch="360" w:charSpace="0"/>
        </w:sectPr>
      </w:pPr>
      <w:r>
        <w:rPr>
          <w:rFonts w:ascii="Times New Roman" w:hAnsi="Times New Roman" w:eastAsia="宋体" w:cs="Times New Roman"/>
          <w:color w:val="000000"/>
          <w:sz w:val="22"/>
        </w:rPr>
        <w:t>To Jack’s joy, a net friend sent a message saying where the lady lived. With gifts, Jack headed for the lady’s home. Answering the door, the lady was surprised but immediately got aware of what was going on. She gave Jack a hug, saying smilingly, “So glad to see you well, son.” “Sorry, I came for apologies. I behaved so rudely … and thanks for your help. Otherwise…” Jack choked, ashamed and grateful. “Treat others as you’d like to be treated. Everything will change for the better. I have faith in you,” she comforted the young man affectionately. The incident dramatically transformed Jack, who became helpful, friendly and popular.</w:t>
      </w: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rPr>
        <w:rFonts w:ascii="Times New Roman" w:hAnsi="Times New Roman" w:eastAsia="宋体" w:cs="Times New Roman"/>
        <w:kern w:val="0"/>
        <w:sz w:val="2"/>
        <w:szCs w:val="2"/>
        <w:lang w:eastAsia="zh-CN"/>
        <w14:ligatures w14:val="none"/>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lang w:eastAsia="zh-CN"/>
        <w14:ligatures w14:val="none"/>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jc w:val="both"/>
      <w:rPr>
        <w:rFonts w:ascii="Times New Roman" w:hAnsi="Times New Roman" w:eastAsia="宋体" w:cs="Times New Roman"/>
        <w:kern w:val="0"/>
        <w:sz w:val="2"/>
        <w:szCs w:val="2"/>
        <w:lang w:eastAsia="zh-CN"/>
        <w14:ligatures w14:val="none"/>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80"/>
  <w:drawingGridHorizontalSpacing w:val="120"/>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1308"/>
    <w:rsid w:val="000E134C"/>
    <w:rsid w:val="00137F47"/>
    <w:rsid w:val="002434A3"/>
    <w:rsid w:val="002C224C"/>
    <w:rsid w:val="003E64A0"/>
    <w:rsid w:val="004151FC"/>
    <w:rsid w:val="004853CB"/>
    <w:rsid w:val="00491B44"/>
    <w:rsid w:val="005100DA"/>
    <w:rsid w:val="00531C1B"/>
    <w:rsid w:val="00543C6C"/>
    <w:rsid w:val="005773EC"/>
    <w:rsid w:val="005D7AC9"/>
    <w:rsid w:val="007B1055"/>
    <w:rsid w:val="008A3345"/>
    <w:rsid w:val="0091656B"/>
    <w:rsid w:val="00933A19"/>
    <w:rsid w:val="009F7460"/>
    <w:rsid w:val="00A6799B"/>
    <w:rsid w:val="00A70452"/>
    <w:rsid w:val="00C02FC6"/>
    <w:rsid w:val="00C33D54"/>
    <w:rsid w:val="00C876D2"/>
    <w:rsid w:val="00CB531E"/>
    <w:rsid w:val="00D91308"/>
    <w:rsid w:val="00DD4BEA"/>
    <w:rsid w:val="00E71AB7"/>
    <w:rsid w:val="00E81139"/>
    <w:rsid w:val="52BA4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Pr>
    <w:rPr>
      <w:rFonts w:asciiTheme="minorHAnsi" w:hAnsiTheme="minorHAnsi" w:eastAsiaTheme="minorEastAsia" w:cstheme="minorBidi"/>
      <w:kern w:val="2"/>
      <w:sz w:val="24"/>
      <w:szCs w:val="22"/>
      <w:lang w:val="en-US" w:eastAsia="zh-TW" w:bidi="ar-SA"/>
      <w14:ligatures w14:val="standardContextual"/>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link w:val="9"/>
    <w:unhideWhenUsed/>
    <w:qFormat/>
    <w:uiPriority w:val="99"/>
    <w:pPr>
      <w:widowControl w:val="0"/>
      <w:spacing w:after="200" w:line="276" w:lineRule="auto"/>
      <w:jc w:val="both"/>
    </w:pPr>
    <w:rPr>
      <w:rFonts w:ascii="宋体" w:hAnsi="Courier New" w:eastAsia="宋体" w:cs="Courier New"/>
      <w:kern w:val="2"/>
      <w:sz w:val="21"/>
      <w:szCs w:val="21"/>
      <w:lang w:val="en-US" w:eastAsia="zh-CN" w:bidi="ar-SA"/>
      <w14:ligatures w14:val="none"/>
    </w:rPr>
  </w:style>
  <w:style w:type="paragraph" w:styleId="3">
    <w:name w:val="footer"/>
    <w:basedOn w:val="1"/>
    <w:link w:val="8"/>
    <w:unhideWhenUsed/>
    <w:qFormat/>
    <w:uiPriority w:val="99"/>
    <w:pPr>
      <w:tabs>
        <w:tab w:val="center" w:pos="4153"/>
        <w:tab w:val="right" w:pos="8306"/>
      </w:tabs>
      <w:snapToGrid w:val="0"/>
    </w:pPr>
    <w:rPr>
      <w:sz w:val="20"/>
      <w:szCs w:val="20"/>
    </w:rPr>
  </w:style>
  <w:style w:type="paragraph" w:styleId="4">
    <w:name w:val="header"/>
    <w:basedOn w:val="1"/>
    <w:link w:val="7"/>
    <w:unhideWhenUsed/>
    <w:qFormat/>
    <w:uiPriority w:val="99"/>
    <w:pPr>
      <w:tabs>
        <w:tab w:val="center" w:pos="4153"/>
        <w:tab w:val="right" w:pos="8306"/>
      </w:tabs>
      <w:snapToGrid w:val="0"/>
    </w:pPr>
    <w:rPr>
      <w:sz w:val="20"/>
      <w:szCs w:val="20"/>
    </w:rPr>
  </w:style>
  <w:style w:type="character" w:customStyle="1" w:styleId="7">
    <w:name w:val="页眉 字符"/>
    <w:basedOn w:val="6"/>
    <w:link w:val="4"/>
    <w:qFormat/>
    <w:uiPriority w:val="99"/>
    <w:rPr>
      <w:sz w:val="20"/>
      <w:szCs w:val="20"/>
    </w:rPr>
  </w:style>
  <w:style w:type="character" w:customStyle="1" w:styleId="8">
    <w:name w:val="页脚 字符"/>
    <w:basedOn w:val="6"/>
    <w:link w:val="3"/>
    <w:uiPriority w:val="99"/>
    <w:rPr>
      <w:sz w:val="20"/>
      <w:szCs w:val="20"/>
    </w:rPr>
  </w:style>
  <w:style w:type="character" w:customStyle="1" w:styleId="9">
    <w:name w:val="纯文本 字符"/>
    <w:basedOn w:val="6"/>
    <w:link w:val="2"/>
    <w:uiPriority w:val="99"/>
    <w:rPr>
      <w:rFonts w:ascii="宋体" w:hAnsi="Courier New" w:eastAsia="宋体" w:cs="Courier New"/>
      <w:sz w:val="21"/>
      <w:szCs w:val="21"/>
      <w:lang w:eastAsia="zh-CN"/>
      <w14:ligatures w14: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356</Words>
  <Characters>2032</Characters>
  <Lines>16</Lines>
  <Paragraphs>4</Paragraphs>
  <TotalTime>0</TotalTime>
  <ScaleCrop>false</ScaleCrop>
  <LinksUpToDate>false</LinksUpToDate>
  <CharactersWithSpaces>2384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2023-05-18T12:10:00Z</dcterms:created>
  <dc:creator>Zuo Xinhong</dc:creator>
  <cp:lastModifiedBy>24147</cp:lastModifiedBy>
  <dcterms:modified xsi:type="dcterms:W3CDTF">2023-06-14T10:08:19Z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