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10160000</wp:posOffset>
            </wp:positionH>
            <wp:positionV relativeFrom="topMargin">
              <wp:posOffset>10172700</wp:posOffset>
            </wp:positionV>
            <wp:extent cx="355600" cy="279400"/>
            <wp:effectExtent l="0" t="0" r="635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55600" cy="279400"/>
                    </a:xfrm>
                    <a:prstGeom prst="rect">
                      <a:avLst/>
                    </a:prstGeom>
                  </pic:spPr>
                </pic:pic>
              </a:graphicData>
            </a:graphic>
          </wp:anchor>
        </w:drawing>
      </w:r>
      <w:r>
        <w:rPr>
          <w:rFonts w:ascii="宋体" w:hAnsi="宋体" w:eastAsia="宋体" w:cs="宋体"/>
          <w:b/>
          <w:color w:val="auto"/>
          <w:sz w:val="32"/>
        </w:rPr>
        <w:t>江苏省百校联考高三年级第三次考试</w:t>
      </w:r>
    </w:p>
    <w:p>
      <w:pPr>
        <w:spacing w:line="360" w:lineRule="auto"/>
        <w:jc w:val="center"/>
      </w:pPr>
      <w:r>
        <w:rPr>
          <w:rFonts w:ascii="宋体" w:hAnsi="宋体" w:eastAsia="宋体" w:cs="宋体"/>
          <w:b/>
          <w:color w:val="auto"/>
          <w:sz w:val="32"/>
        </w:rPr>
        <w:t>英</w:t>
      </w:r>
      <w:r>
        <w:rPr>
          <w:rFonts w:ascii="Times New Roman" w:hAnsi="Times New Roman" w:eastAsia="Times New Roman" w:cs="Times New Roman"/>
          <w:b/>
          <w:color w:val="auto"/>
          <w:sz w:val="32"/>
        </w:rPr>
        <w:t xml:space="preserve"> </w:t>
      </w:r>
      <w:r>
        <w:rPr>
          <w:rFonts w:ascii="宋体" w:hAnsi="宋体" w:eastAsia="宋体" w:cs="宋体"/>
          <w:b/>
          <w:color w:val="auto"/>
          <w:sz w:val="32"/>
        </w:rPr>
        <w:t>语</w:t>
      </w:r>
      <w:r>
        <w:rPr>
          <w:rFonts w:ascii="Times New Roman" w:hAnsi="Times New Roman" w:eastAsia="Times New Roman" w:cs="Times New Roman"/>
          <w:b/>
          <w:color w:val="auto"/>
          <w:sz w:val="32"/>
        </w:rPr>
        <w:t xml:space="preserve"> </w:t>
      </w:r>
      <w:r>
        <w:rPr>
          <w:rFonts w:ascii="宋体" w:hAnsi="宋体" w:eastAsia="宋体" w:cs="宋体"/>
          <w:b/>
          <w:color w:val="auto"/>
          <w:sz w:val="32"/>
        </w:rPr>
        <w:t>试</w:t>
      </w:r>
      <w:r>
        <w:rPr>
          <w:rFonts w:ascii="Times New Roman" w:hAnsi="Times New Roman" w:eastAsia="Times New Roman" w:cs="Times New Roman"/>
          <w:b/>
          <w:color w:val="auto"/>
          <w:sz w:val="32"/>
        </w:rPr>
        <w:t xml:space="preserve"> </w:t>
      </w:r>
      <w:r>
        <w:rPr>
          <w:rFonts w:ascii="宋体" w:hAnsi="宋体" w:eastAsia="宋体" w:cs="宋体"/>
          <w:b/>
          <w:color w:val="auto"/>
          <w:sz w:val="32"/>
        </w:rPr>
        <w:t>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宋体" w:cs="Times New Roman"/>
          <w:i w:val="0"/>
          <w:caps w:val="0"/>
          <w:spacing w:val="4"/>
          <w:sz w:val="21"/>
          <w:szCs w:val="21"/>
          <w:bdr w:val="none" w:color="auto" w:sz="0" w:space="0"/>
          <w:shd w:val="clear" w:fill="FFFFFF"/>
        </w:rPr>
        <w:t>第一部分</w:t>
      </w:r>
      <w:r>
        <w:rPr>
          <w:rFonts w:hint="default" w:ascii="Times New Roman" w:hAnsi="Times New Roman" w:eastAsia="Microsoft YaHei UI" w:cs="Times New Roman"/>
          <w:i w:val="0"/>
          <w:caps w:val="0"/>
          <w:spacing w:val="4"/>
          <w:sz w:val="21"/>
          <w:szCs w:val="21"/>
          <w:bdr w:val="none" w:color="auto" w:sz="0" w:space="0"/>
          <w:shd w:val="clear" w:fill="FFFFFF"/>
          <w:lang w:val="en-US"/>
        </w:rPr>
        <w:t>  </w:t>
      </w:r>
      <w:r>
        <w:rPr>
          <w:rFonts w:hint="default" w:ascii="Times New Roman" w:hAnsi="Times New Roman" w:eastAsia="宋体" w:cs="Times New Roman"/>
          <w:i w:val="0"/>
          <w:caps w:val="0"/>
          <w:spacing w:val="4"/>
          <w:sz w:val="21"/>
          <w:szCs w:val="21"/>
          <w:bdr w:val="none" w:color="auto" w:sz="0" w:space="0"/>
          <w:shd w:val="clear" w:fill="FFFFFF"/>
        </w:rPr>
        <w:t>听力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Microsoft YaHei UI" w:cs="Times New Roman"/>
          <w:i w:val="0"/>
          <w:caps w:val="0"/>
          <w:spacing w:val="4"/>
          <w:sz w:val="21"/>
          <w:szCs w:val="21"/>
          <w:bdr w:val="none" w:color="auto" w:sz="0" w:space="0"/>
          <w:shd w:val="clear" w:fill="FFFFFF"/>
          <w:lang w:val="en-US"/>
        </w:rPr>
        <w:t>1</w:t>
      </w:r>
      <w:r>
        <w:rPr>
          <w:rFonts w:hint="default" w:ascii="Times New Roman" w:hAnsi="Times New Roman" w:eastAsia="宋体" w:cs="Times New Roman"/>
          <w:i w:val="0"/>
          <w:caps w:val="0"/>
          <w:spacing w:val="4"/>
          <w:sz w:val="21"/>
          <w:szCs w:val="21"/>
          <w:bdr w:val="none" w:color="auto" w:sz="0" w:space="0"/>
          <w:shd w:val="clear" w:fill="FFFFFF"/>
        </w:rPr>
        <w:t>～</w:t>
      </w:r>
      <w:r>
        <w:rPr>
          <w:rFonts w:hint="default" w:ascii="Times New Roman" w:hAnsi="Times New Roman" w:eastAsia="Microsoft YaHei UI" w:cs="Times New Roman"/>
          <w:i w:val="0"/>
          <w:caps w:val="0"/>
          <w:spacing w:val="4"/>
          <w:sz w:val="21"/>
          <w:szCs w:val="21"/>
          <w:bdr w:val="none" w:color="auto" w:sz="0" w:space="0"/>
          <w:shd w:val="clear" w:fill="FFFFFF"/>
          <w:lang w:val="en-US"/>
        </w:rPr>
        <w:t>5  CBACA  6</w:t>
      </w:r>
      <w:r>
        <w:rPr>
          <w:rFonts w:hint="default" w:ascii="Times New Roman" w:hAnsi="Times New Roman" w:eastAsia="宋体" w:cs="Times New Roman"/>
          <w:i w:val="0"/>
          <w:caps w:val="0"/>
          <w:spacing w:val="4"/>
          <w:sz w:val="21"/>
          <w:szCs w:val="21"/>
          <w:bdr w:val="none" w:color="auto" w:sz="0" w:space="0"/>
          <w:shd w:val="clear" w:fill="FFFFFF"/>
        </w:rPr>
        <w:t>～</w:t>
      </w:r>
      <w:r>
        <w:rPr>
          <w:rFonts w:hint="default" w:ascii="Times New Roman" w:hAnsi="Times New Roman" w:eastAsia="Microsoft YaHei UI" w:cs="Times New Roman"/>
          <w:i w:val="0"/>
          <w:caps w:val="0"/>
          <w:spacing w:val="4"/>
          <w:sz w:val="21"/>
          <w:szCs w:val="21"/>
          <w:bdr w:val="none" w:color="auto" w:sz="0" w:space="0"/>
          <w:shd w:val="clear" w:fill="FFFFFF"/>
          <w:lang w:val="en-US"/>
        </w:rPr>
        <w:t>10  ABABC 11</w:t>
      </w:r>
      <w:r>
        <w:rPr>
          <w:rFonts w:hint="default" w:ascii="Times New Roman" w:hAnsi="Times New Roman" w:eastAsia="宋体" w:cs="Times New Roman"/>
          <w:i w:val="0"/>
          <w:caps w:val="0"/>
          <w:spacing w:val="4"/>
          <w:sz w:val="21"/>
          <w:szCs w:val="21"/>
          <w:bdr w:val="none" w:color="auto" w:sz="0" w:space="0"/>
          <w:shd w:val="clear" w:fill="FFFFFF"/>
        </w:rPr>
        <w:t>～</w:t>
      </w:r>
      <w:r>
        <w:rPr>
          <w:rFonts w:hint="default" w:ascii="Times New Roman" w:hAnsi="Times New Roman" w:eastAsia="Microsoft YaHei UI" w:cs="Times New Roman"/>
          <w:i w:val="0"/>
          <w:caps w:val="0"/>
          <w:spacing w:val="4"/>
          <w:sz w:val="21"/>
          <w:szCs w:val="21"/>
          <w:bdr w:val="none" w:color="auto" w:sz="0" w:space="0"/>
          <w:shd w:val="clear" w:fill="FFFFFF"/>
          <w:lang w:val="en-US"/>
        </w:rPr>
        <w:t>15  CBBCC  16</w:t>
      </w:r>
      <w:r>
        <w:rPr>
          <w:rFonts w:hint="default" w:ascii="Times New Roman" w:hAnsi="Times New Roman" w:eastAsia="宋体" w:cs="Times New Roman"/>
          <w:i w:val="0"/>
          <w:caps w:val="0"/>
          <w:spacing w:val="4"/>
          <w:sz w:val="21"/>
          <w:szCs w:val="21"/>
          <w:bdr w:val="none" w:color="auto" w:sz="0" w:space="0"/>
          <w:shd w:val="clear" w:fill="FFFFFF"/>
        </w:rPr>
        <w:t>～</w:t>
      </w:r>
      <w:r>
        <w:rPr>
          <w:rFonts w:hint="default" w:ascii="Times New Roman" w:hAnsi="Times New Roman" w:eastAsia="Microsoft YaHei UI" w:cs="Times New Roman"/>
          <w:i w:val="0"/>
          <w:caps w:val="0"/>
          <w:spacing w:val="4"/>
          <w:sz w:val="21"/>
          <w:szCs w:val="21"/>
          <w:bdr w:val="none" w:color="auto" w:sz="0" w:space="0"/>
          <w:shd w:val="clear" w:fill="FFFFFF"/>
          <w:lang w:val="en-US"/>
        </w:rPr>
        <w:t>20  AACBA</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宋体" w:cs="Times New Roman"/>
          <w:i w:val="0"/>
          <w:caps w:val="0"/>
          <w:spacing w:val="4"/>
          <w:sz w:val="21"/>
          <w:szCs w:val="21"/>
          <w:bdr w:val="none" w:color="auto" w:sz="0" w:space="0"/>
          <w:shd w:val="clear" w:fill="FFFFFF"/>
        </w:rPr>
        <w:t>第二部分</w:t>
      </w:r>
      <w:r>
        <w:rPr>
          <w:rFonts w:hint="default" w:ascii="Times New Roman" w:hAnsi="Times New Roman" w:eastAsia="Microsoft YaHei UI" w:cs="Times New Roman"/>
          <w:i w:val="0"/>
          <w:caps w:val="0"/>
          <w:spacing w:val="4"/>
          <w:sz w:val="21"/>
          <w:szCs w:val="21"/>
          <w:bdr w:val="none" w:color="auto" w:sz="0" w:space="0"/>
          <w:shd w:val="clear" w:fill="FFFFFF"/>
          <w:lang w:val="en-US"/>
        </w:rPr>
        <w:t>  </w:t>
      </w:r>
      <w:r>
        <w:rPr>
          <w:rFonts w:hint="default" w:ascii="Times New Roman" w:hAnsi="Times New Roman" w:eastAsia="宋体" w:cs="Times New Roman"/>
          <w:i w:val="0"/>
          <w:caps w:val="0"/>
          <w:spacing w:val="4"/>
          <w:sz w:val="21"/>
          <w:szCs w:val="21"/>
          <w:bdr w:val="none" w:color="auto" w:sz="0" w:space="0"/>
          <w:shd w:val="clear" w:fill="FFFFFF"/>
        </w:rPr>
        <w:t>阅读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宋体" w:cs="Times New Roman"/>
          <w:i w:val="0"/>
          <w:caps w:val="0"/>
          <w:spacing w:val="4"/>
          <w:sz w:val="21"/>
          <w:szCs w:val="21"/>
          <w:bdr w:val="none" w:color="auto" w:sz="0" w:space="0"/>
          <w:shd w:val="clear" w:fill="FFFFFF"/>
        </w:rPr>
        <w:t>第一节：</w:t>
      </w:r>
      <w:r>
        <w:rPr>
          <w:rFonts w:hint="default" w:ascii="Times New Roman" w:hAnsi="Times New Roman" w:eastAsia="Microsoft YaHei UI" w:cs="Times New Roman"/>
          <w:i w:val="0"/>
          <w:caps w:val="0"/>
          <w:spacing w:val="4"/>
          <w:sz w:val="21"/>
          <w:szCs w:val="21"/>
          <w:bdr w:val="none" w:color="auto" w:sz="0" w:space="0"/>
          <w:shd w:val="clear" w:fill="FFFFFF"/>
          <w:lang w:val="en-US"/>
        </w:rPr>
        <w:t>21~25 ABBDA 26~30 DADBC 31~35 DDCBA</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宋体" w:cs="Times New Roman"/>
          <w:i w:val="0"/>
          <w:caps w:val="0"/>
          <w:spacing w:val="4"/>
          <w:sz w:val="21"/>
          <w:szCs w:val="21"/>
          <w:bdr w:val="none" w:color="auto" w:sz="0" w:space="0"/>
          <w:shd w:val="clear" w:fill="FFFFFF"/>
        </w:rPr>
        <w:t>第二节：</w:t>
      </w:r>
      <w:r>
        <w:rPr>
          <w:rFonts w:hint="default" w:ascii="Times New Roman" w:hAnsi="Times New Roman" w:eastAsia="Microsoft YaHei UI" w:cs="Times New Roman"/>
          <w:i w:val="0"/>
          <w:caps w:val="0"/>
          <w:spacing w:val="4"/>
          <w:sz w:val="21"/>
          <w:szCs w:val="21"/>
          <w:bdr w:val="none" w:color="auto" w:sz="0" w:space="0"/>
          <w:shd w:val="clear" w:fill="FFFFFF"/>
          <w:lang w:val="en-US"/>
        </w:rPr>
        <w:t>36</w:t>
      </w:r>
      <w:r>
        <w:rPr>
          <w:rFonts w:hint="default" w:ascii="Times New Roman" w:hAnsi="Times New Roman" w:eastAsia="宋体" w:cs="Times New Roman"/>
          <w:i w:val="0"/>
          <w:caps w:val="0"/>
          <w:spacing w:val="4"/>
          <w:sz w:val="21"/>
          <w:szCs w:val="21"/>
          <w:bdr w:val="none" w:color="auto" w:sz="0" w:space="0"/>
          <w:shd w:val="clear" w:fill="FFFFFF"/>
        </w:rPr>
        <w:t>～</w:t>
      </w:r>
      <w:r>
        <w:rPr>
          <w:rFonts w:hint="default" w:ascii="Times New Roman" w:hAnsi="Times New Roman" w:eastAsia="Microsoft YaHei UI" w:cs="Times New Roman"/>
          <w:i w:val="0"/>
          <w:caps w:val="0"/>
          <w:spacing w:val="4"/>
          <w:sz w:val="21"/>
          <w:szCs w:val="21"/>
          <w:bdr w:val="none" w:color="auto" w:sz="0" w:space="0"/>
          <w:shd w:val="clear" w:fill="FFFFFF"/>
          <w:lang w:val="en-US"/>
        </w:rPr>
        <w:t>40 GFEAD</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宋体" w:cs="Times New Roman"/>
          <w:i w:val="0"/>
          <w:caps w:val="0"/>
          <w:spacing w:val="4"/>
          <w:sz w:val="21"/>
          <w:szCs w:val="21"/>
          <w:bdr w:val="none" w:color="auto" w:sz="0" w:space="0"/>
          <w:shd w:val="clear" w:fill="FFFFFF"/>
        </w:rPr>
        <w:t>第三部分</w:t>
      </w:r>
      <w:r>
        <w:rPr>
          <w:rFonts w:hint="default" w:ascii="Times New Roman" w:hAnsi="Times New Roman" w:eastAsia="Microsoft YaHei UI" w:cs="Times New Roman"/>
          <w:i w:val="0"/>
          <w:caps w:val="0"/>
          <w:spacing w:val="4"/>
          <w:sz w:val="21"/>
          <w:szCs w:val="21"/>
          <w:bdr w:val="none" w:color="auto" w:sz="0" w:space="0"/>
          <w:shd w:val="clear" w:fill="FFFFFF"/>
          <w:lang w:val="en-US"/>
        </w:rPr>
        <w:t>  </w:t>
      </w:r>
      <w:r>
        <w:rPr>
          <w:rFonts w:hint="default" w:ascii="Times New Roman" w:hAnsi="Times New Roman" w:eastAsia="宋体" w:cs="Times New Roman"/>
          <w:i w:val="0"/>
          <w:caps w:val="0"/>
          <w:spacing w:val="4"/>
          <w:sz w:val="21"/>
          <w:szCs w:val="21"/>
          <w:bdr w:val="none" w:color="auto" w:sz="0" w:space="0"/>
          <w:shd w:val="clear" w:fill="FFFFFF"/>
        </w:rPr>
        <w:t>语言运用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宋体" w:cs="Times New Roman"/>
          <w:i w:val="0"/>
          <w:caps w:val="0"/>
          <w:spacing w:val="4"/>
          <w:sz w:val="21"/>
          <w:szCs w:val="21"/>
          <w:bdr w:val="none" w:color="auto" w:sz="0" w:space="0"/>
          <w:shd w:val="clear" w:fill="FFFFFF"/>
        </w:rPr>
        <w:t>第一节：</w:t>
      </w:r>
      <w:r>
        <w:rPr>
          <w:rFonts w:hint="default" w:ascii="Times New Roman" w:hAnsi="Times New Roman" w:eastAsia="Microsoft YaHei UI" w:cs="Times New Roman"/>
          <w:i w:val="0"/>
          <w:caps w:val="0"/>
          <w:spacing w:val="4"/>
          <w:sz w:val="21"/>
          <w:szCs w:val="21"/>
          <w:bdr w:val="none" w:color="auto" w:sz="0" w:space="0"/>
          <w:shd w:val="clear" w:fill="FFFFFF"/>
          <w:lang w:val="en-US"/>
        </w:rPr>
        <w:t>41</w:t>
      </w:r>
      <w:r>
        <w:rPr>
          <w:rFonts w:hint="default" w:ascii="Times New Roman" w:hAnsi="Times New Roman" w:eastAsia="宋体" w:cs="Times New Roman"/>
          <w:i w:val="0"/>
          <w:caps w:val="0"/>
          <w:spacing w:val="4"/>
          <w:sz w:val="21"/>
          <w:szCs w:val="21"/>
          <w:bdr w:val="none" w:color="auto" w:sz="0" w:space="0"/>
          <w:shd w:val="clear" w:fill="FFFFFF"/>
        </w:rPr>
        <w:t>～</w:t>
      </w:r>
      <w:r>
        <w:rPr>
          <w:rFonts w:hint="default" w:ascii="Times New Roman" w:hAnsi="Times New Roman" w:eastAsia="Microsoft YaHei UI" w:cs="Times New Roman"/>
          <w:i w:val="0"/>
          <w:caps w:val="0"/>
          <w:spacing w:val="4"/>
          <w:sz w:val="21"/>
          <w:szCs w:val="21"/>
          <w:bdr w:val="none" w:color="auto" w:sz="0" w:space="0"/>
          <w:shd w:val="clear" w:fill="FFFFFF"/>
          <w:lang w:val="en-US"/>
        </w:rPr>
        <w:t>45 ACBDC 46</w:t>
      </w:r>
      <w:r>
        <w:rPr>
          <w:rFonts w:hint="default" w:ascii="Times New Roman" w:hAnsi="Times New Roman" w:eastAsia="宋体" w:cs="Times New Roman"/>
          <w:i w:val="0"/>
          <w:caps w:val="0"/>
          <w:spacing w:val="4"/>
          <w:sz w:val="21"/>
          <w:szCs w:val="21"/>
          <w:bdr w:val="none" w:color="auto" w:sz="0" w:space="0"/>
          <w:shd w:val="clear" w:fill="FFFFFF"/>
        </w:rPr>
        <w:t>～</w:t>
      </w:r>
      <w:r>
        <w:rPr>
          <w:rFonts w:hint="default" w:ascii="Times New Roman" w:hAnsi="Times New Roman" w:eastAsia="Microsoft YaHei UI" w:cs="Times New Roman"/>
          <w:i w:val="0"/>
          <w:caps w:val="0"/>
          <w:spacing w:val="4"/>
          <w:sz w:val="21"/>
          <w:szCs w:val="21"/>
          <w:bdr w:val="none" w:color="auto" w:sz="0" w:space="0"/>
          <w:shd w:val="clear" w:fill="FFFFFF"/>
          <w:lang w:val="en-US"/>
        </w:rPr>
        <w:t>50 ABCAA 51</w:t>
      </w:r>
      <w:r>
        <w:rPr>
          <w:rFonts w:hint="default" w:ascii="Times New Roman" w:hAnsi="Times New Roman" w:eastAsia="宋体" w:cs="Times New Roman"/>
          <w:i w:val="0"/>
          <w:caps w:val="0"/>
          <w:spacing w:val="4"/>
          <w:sz w:val="21"/>
          <w:szCs w:val="21"/>
          <w:bdr w:val="none" w:color="auto" w:sz="0" w:space="0"/>
          <w:shd w:val="clear" w:fill="FFFFFF"/>
        </w:rPr>
        <w:t>～</w:t>
      </w:r>
      <w:r>
        <w:rPr>
          <w:rFonts w:hint="default" w:ascii="Times New Roman" w:hAnsi="Times New Roman" w:eastAsia="Microsoft YaHei UI" w:cs="Times New Roman"/>
          <w:i w:val="0"/>
          <w:caps w:val="0"/>
          <w:spacing w:val="4"/>
          <w:sz w:val="21"/>
          <w:szCs w:val="21"/>
          <w:bdr w:val="none" w:color="auto" w:sz="0" w:space="0"/>
          <w:shd w:val="clear" w:fill="FFFFFF"/>
          <w:lang w:val="en-US"/>
        </w:rPr>
        <w:t>55 ABCCD</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宋体" w:cs="Times New Roman"/>
          <w:i w:val="0"/>
          <w:caps w:val="0"/>
          <w:spacing w:val="4"/>
          <w:sz w:val="21"/>
          <w:szCs w:val="21"/>
          <w:bdr w:val="none" w:color="auto" w:sz="0" w:space="0"/>
          <w:shd w:val="clear" w:fill="FFFFFF"/>
        </w:rPr>
        <w:t>第二节：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Microsoft YaHei UI" w:cs="Times New Roman"/>
          <w:i w:val="0"/>
          <w:caps w:val="0"/>
          <w:spacing w:val="4"/>
          <w:sz w:val="21"/>
          <w:szCs w:val="21"/>
          <w:bdr w:val="none" w:color="auto" w:sz="0" w:space="0"/>
          <w:shd w:val="clear" w:fill="FFFFFF"/>
        </w:rPr>
        <w:t>56.have grown 57.to    58.from    59.an        60.which</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Microsoft YaHei UI" w:cs="Times New Roman"/>
          <w:i w:val="0"/>
          <w:caps w:val="0"/>
          <w:spacing w:val="4"/>
          <w:sz w:val="21"/>
          <w:szCs w:val="21"/>
          <w:bdr w:val="none" w:color="auto" w:sz="0" w:space="0"/>
          <w:shd w:val="clear" w:fill="FFFFFF"/>
        </w:rPr>
        <w:t>61.Going      62.and 63.actively  64.reduction  65.projects</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宋体" w:cs="Times New Roman"/>
          <w:i w:val="0"/>
          <w:caps w:val="0"/>
          <w:spacing w:val="4"/>
          <w:sz w:val="21"/>
          <w:szCs w:val="21"/>
          <w:bdr w:val="none" w:color="auto" w:sz="0" w:space="0"/>
          <w:shd w:val="clear" w:fill="FFFFFF"/>
        </w:rPr>
        <w:t>第四部分</w:t>
      </w:r>
      <w:r>
        <w:rPr>
          <w:rFonts w:hint="default" w:ascii="Times New Roman" w:hAnsi="Times New Roman" w:eastAsia="Microsoft YaHei UI" w:cs="Times New Roman"/>
          <w:i w:val="0"/>
          <w:caps w:val="0"/>
          <w:spacing w:val="4"/>
          <w:sz w:val="21"/>
          <w:szCs w:val="21"/>
          <w:bdr w:val="none" w:color="auto" w:sz="0" w:space="0"/>
          <w:shd w:val="clear" w:fill="FFFFFF"/>
          <w:lang w:val="en-US"/>
        </w:rPr>
        <w:t>  </w:t>
      </w:r>
      <w:r>
        <w:rPr>
          <w:rFonts w:hint="default" w:ascii="Times New Roman" w:hAnsi="Times New Roman" w:eastAsia="宋体" w:cs="Times New Roman"/>
          <w:i w:val="0"/>
          <w:caps w:val="0"/>
          <w:spacing w:val="4"/>
          <w:sz w:val="21"/>
          <w:szCs w:val="21"/>
          <w:bdr w:val="none" w:color="auto" w:sz="0" w:space="0"/>
          <w:shd w:val="clear" w:fill="FFFFFF"/>
        </w:rPr>
        <w:t>写作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宋体" w:cs="Times New Roman"/>
          <w:i w:val="0"/>
          <w:caps w:val="0"/>
          <w:spacing w:val="4"/>
          <w:sz w:val="21"/>
          <w:szCs w:val="21"/>
          <w:bdr w:val="none" w:color="auto" w:sz="0" w:space="0"/>
          <w:shd w:val="clear" w:fill="FFFFFF"/>
        </w:rPr>
        <w:t>第一节：应用文</w:t>
      </w:r>
      <w:bookmarkStart w:id="0" w:name="_GoBack"/>
      <w:bookmarkEnd w:id="0"/>
      <w:r>
        <w:rPr>
          <w:rFonts w:hint="default" w:ascii="Times New Roman" w:hAnsi="Times New Roman" w:eastAsia="宋体" w:cs="Times New Roman"/>
          <w:i w:val="0"/>
          <w:caps w:val="0"/>
          <w:spacing w:val="4"/>
          <w:sz w:val="21"/>
          <w:szCs w:val="21"/>
          <w:bdr w:val="none" w:color="auto" w:sz="0" w:space="0"/>
          <w:shd w:val="clear" w:fill="FFFFFF"/>
        </w:rPr>
        <w:t>写作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42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Microsoft YaHei UI" w:cs="Times New Roman"/>
          <w:i w:val="0"/>
          <w:caps w:val="0"/>
          <w:spacing w:val="4"/>
          <w:sz w:val="21"/>
          <w:szCs w:val="21"/>
          <w:bdr w:val="none" w:color="auto" w:sz="0" w:space="0"/>
          <w:shd w:val="clear" w:fill="FFFFFF"/>
        </w:rPr>
        <w:t>One possible version:Dear Jack,</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42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Microsoft YaHei UI" w:cs="Times New Roman"/>
          <w:i w:val="0"/>
          <w:caps w:val="0"/>
          <w:spacing w:val="4"/>
          <w:sz w:val="21"/>
          <w:szCs w:val="21"/>
          <w:bdr w:val="none" w:color="auto" w:sz="0" w:space="0"/>
          <w:shd w:val="clear" w:fill="FFFFFF"/>
        </w:rPr>
        <w:t>You told me about the university you would enter in your last e-mail,so I'm glad to tell you something about my dream university</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42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Microsoft YaHei UI" w:cs="Times New Roman"/>
          <w:i w:val="0"/>
          <w:caps w:val="0"/>
          <w:spacing w:val="4"/>
          <w:sz w:val="21"/>
          <w:szCs w:val="21"/>
          <w:bdr w:val="none" w:color="auto" w:sz="0" w:space="0"/>
          <w:shd w:val="clear" w:fill="FFFFFF"/>
        </w:rPr>
        <w:t>I have been dreaming of studying in Beijing Foreign Studies University,which is the best university to learn foreign languages in Chin. I have fallen in love with English since I began to learn it.Thus, I'd like to study it further in university. At the same time, I want to study other foreign languages like German and French.</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42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Microsoft YaHei UI" w:cs="Times New Roman"/>
          <w:i w:val="0"/>
          <w:caps w:val="0"/>
          <w:spacing w:val="4"/>
          <w:sz w:val="21"/>
          <w:szCs w:val="21"/>
          <w:bdr w:val="none" w:color="auto" w:sz="0" w:space="0"/>
          <w:shd w:val="clear" w:fill="FFFFFF"/>
        </w:rPr>
        <w:t>However,it's not easy to study there. I work very hard. Reading English and remembering English words are my everyday tasks. I hope my dream will come true one year later.</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42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Microsoft YaHei UI" w:cs="Times New Roman"/>
          <w:i w:val="0"/>
          <w:caps w:val="0"/>
          <w:spacing w:val="4"/>
          <w:sz w:val="21"/>
          <w:szCs w:val="21"/>
          <w:bdr w:val="none" w:color="auto" w:sz="0" w:space="0"/>
          <w:shd w:val="clear" w:fill="FFFFFF"/>
        </w:rPr>
        <w:t>Yours,</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42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Microsoft YaHei UI" w:cs="Times New Roman"/>
          <w:i w:val="0"/>
          <w:caps w:val="0"/>
          <w:spacing w:val="4"/>
          <w:sz w:val="21"/>
          <w:szCs w:val="21"/>
          <w:bdr w:val="none" w:color="auto" w:sz="0" w:space="0"/>
          <w:shd w:val="clear" w:fill="FFFFFF"/>
        </w:rPr>
        <w:t>Li Hua</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宋体" w:cs="Times New Roman"/>
          <w:i w:val="0"/>
          <w:caps w:val="0"/>
          <w:spacing w:val="4"/>
          <w:sz w:val="21"/>
          <w:szCs w:val="21"/>
          <w:bdr w:val="none" w:color="auto" w:sz="0" w:space="0"/>
          <w:shd w:val="clear" w:fill="FFFFFF"/>
        </w:rPr>
        <w:t>第二节：读后续写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42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Microsoft YaHei UI" w:cs="Times New Roman"/>
          <w:i w:val="0"/>
          <w:caps w:val="0"/>
          <w:spacing w:val="4"/>
          <w:sz w:val="21"/>
          <w:szCs w:val="21"/>
          <w:bdr w:val="none" w:color="auto" w:sz="0" w:space="0"/>
          <w:shd w:val="clear" w:fill="FFFFFF"/>
        </w:rPr>
        <w:t>One possible version:</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42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Microsoft YaHei UI" w:cs="Times New Roman"/>
          <w:i w:val="0"/>
          <w:caps w:val="0"/>
          <w:spacing w:val="4"/>
          <w:sz w:val="21"/>
          <w:szCs w:val="21"/>
          <w:bdr w:val="none" w:color="auto" w:sz="0" w:space="0"/>
          <w:shd w:val="clear" w:fill="FFFFFF"/>
        </w:rPr>
        <w:t>Melissa noticed how much creativity this mote took,so she grabbed a copy of his resume and decided to post it on social media.It worked. People were impressed with this willingness and determination to stand in heat. The job offers began to fly in by hundreds, and Pat-rick eventually found a position at a waste collecting company as an assistant manager. It wasn't just any job,but one he had actually hoped for.</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80" w:afterAutospacing="0" w:line="288" w:lineRule="auto"/>
        <w:ind w:left="0" w:right="0" w:firstLine="420"/>
        <w:jc w:val="both"/>
        <w:textAlignment w:val="auto"/>
        <w:rPr>
          <w:rFonts w:hint="default" w:ascii="Times New Roman" w:hAnsi="Times New Roman" w:eastAsia="Microsoft YaHei UI" w:cs="Times New Roman"/>
          <w:i w:val="0"/>
          <w:caps w:val="0"/>
          <w:spacing w:val="4"/>
          <w:sz w:val="21"/>
          <w:szCs w:val="21"/>
        </w:rPr>
      </w:pPr>
      <w:r>
        <w:rPr>
          <w:rFonts w:hint="default" w:ascii="Times New Roman" w:hAnsi="Times New Roman" w:eastAsia="Microsoft YaHei UI" w:cs="Times New Roman"/>
          <w:i w:val="0"/>
          <w:caps w:val="0"/>
          <w:spacing w:val="4"/>
          <w:sz w:val="21"/>
          <w:szCs w:val="21"/>
          <w:bdr w:val="none" w:color="auto" w:sz="0" w:space="0"/>
          <w:shd w:val="clear" w:fill="FFFFFF"/>
        </w:rPr>
        <w:t>Patrick is thank ful to everyone who has helped him get his dream job.“I had a lot of people who sent messages that weren't necessarily job offers but were good wishes saying, 'Good luck in your application.'It was nice to see that,”Patrick said. Patrick and Melissa DiGianfilippo have kept in touch ever since.“She didn't need to help me,but she did and it has changed my life. I am so grateful to her,”Patrick added. While as human beings we can-not control what happens to us,we can certainly control how we react to it. And that can make all the difference.</w:t>
      </w:r>
    </w:p>
    <w:p>
      <w:pPr>
        <w:rPr>
          <w:rFonts w:hint="default" w:ascii="Times New Roman" w:hAnsi="Times New Roman" w:cs="Times New Roman"/>
          <w:sz w:val="21"/>
          <w:szCs w:val="21"/>
        </w:rPr>
      </w:pP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tabs>
        <w:tab w:val="center" w:pos="4153"/>
        <w:tab w:val="right" w:pos="8306"/>
      </w:tabs>
      <w:snapToGrid w:val="0"/>
      <w:jc w:val="left"/>
      <w:rPr>
        <w:rFonts w:cs="Times New Roman"/>
        <w:kern w:val="0"/>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DEC52C1"/>
    <w:rsid w:val="58F61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nhideWhenUsed/>
    <w:qFormat/>
    <w:uiPriority w:val="99"/>
    <w:rPr>
      <w:color w:val="0000FF"/>
      <w:u w:val="single"/>
    </w:rPr>
  </w:style>
  <w:style w:type="character" w:customStyle="1" w:styleId="8">
    <w:name w:val="页眉 Char"/>
    <w:basedOn w:val="6"/>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6</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2023-04-18T18:15:00Z</dcterms:created>
  <dc:creator>学科网试题生产平台</dc:creator>
  <dc:description>3217867065409536</dc:description>
  <cp:lastModifiedBy>24147</cp:lastModifiedBy>
  <dcterms:modified xsi:type="dcterms:W3CDTF">2023-04-20T09:33:03Z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