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Book1 Unit1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Expanding your world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>Teenage Life around the World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17"/>
          <w:rFonts w:ascii="Times New Roman" w:hAnsi="Times New Roman" w:cs="Times New Roman"/>
        </w:rPr>
        <w:t>Learning Objectives</w:t>
      </w:r>
      <w:r>
        <w:rPr>
          <w:rFonts w:ascii="Times New Roman" w:hAnsi="Times New Roman" w:cs="Times New Roman"/>
        </w:rPr>
        <w:t xml:space="preserve"> </w:t>
      </w:r>
    </w:p>
    <w:p>
      <w:pPr>
        <w:pStyle w:val="3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key information about teenagers from Tanzania, Bangladesh, and Germany.</w:t>
      </w:r>
    </w:p>
    <w:p>
      <w:pPr>
        <w:pStyle w:val="3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Appreciate different teenage lifestyles across cultures.</w:t>
      </w:r>
    </w:p>
    <w:p>
      <w:pPr>
        <w:pStyle w:val="3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Reflect on one’s own life and develop empathy, responsibility, and global awareness.</w:t>
      </w:r>
    </w:p>
    <w:p>
      <w:pPr>
        <w:widowControl/>
        <w:spacing w:after="0" w:line="240" w:lineRule="auto"/>
        <w:outlineLvl w:val="2"/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  <w:t>Teaching Key Points</w:t>
      </w:r>
    </w:p>
    <w:p>
      <w:pPr>
        <w:widowControl/>
        <w:numPr>
          <w:ilvl w:val="0"/>
          <w:numId w:val="2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Extract and compare details from the texts.</w:t>
      </w:r>
    </w:p>
    <w:p>
      <w:pPr>
        <w:widowControl/>
        <w:numPr>
          <w:ilvl w:val="0"/>
          <w:numId w:val="2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Express personal teenage life using learned structures.</w:t>
      </w:r>
    </w:p>
    <w:p>
      <w:pPr>
        <w:widowControl/>
        <w:spacing w:after="0" w:line="240" w:lineRule="auto"/>
        <w:outlineLvl w:val="2"/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  <w:t>Teaching Difficulties</w:t>
      </w:r>
    </w:p>
    <w:p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Cultural understanding and comparison.</w:t>
      </w:r>
    </w:p>
    <w:p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Writing a coherent and personal paragraph in English.</w:t>
      </w:r>
    </w:p>
    <w:p>
      <w:pPr>
        <w:spacing w:after="0" w:line="240" w:lineRule="auto"/>
        <w:rPr>
          <w:rStyle w:val="17"/>
          <w:rFonts w:ascii="Times New Roman" w:hAnsi="Times New Roman" w:cs="Times New Roman"/>
          <w:sz w:val="32"/>
          <w:szCs w:val="36"/>
        </w:rPr>
      </w:pPr>
      <w:r>
        <w:rPr>
          <w:rStyle w:val="17"/>
          <w:rFonts w:ascii="Times New Roman" w:hAnsi="Times New Roman" w:cs="Times New Roman"/>
          <w:sz w:val="32"/>
          <w:szCs w:val="36"/>
        </w:rPr>
        <w:t>Teaching Procedure</w:t>
      </w:r>
    </w:p>
    <w:p>
      <w:pPr>
        <w:widowControl/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14:ligatures w14:val="none"/>
        </w:rPr>
        <w:t xml:space="preserve">Activity1: </w:t>
      </w: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 xml:space="preserve"> Lead-in (5 minutes)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Ask students: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br w:type="textWrapping"/>
      </w:r>
      <w:r>
        <w:rPr>
          <w:rFonts w:ascii="Times New Roman" w:hAnsi="Times New Roman" w:cs="Times New Roman"/>
        </w:rPr>
        <w:t>What is your school life like?</w:t>
      </w:r>
    </w:p>
    <w:p>
      <w:pPr>
        <w:widowControl/>
        <w:spacing w:after="0" w:line="240" w:lineRule="auto"/>
        <w:ind w:left="360"/>
        <w:jc w:val="both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How do you feel?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What is your hobby?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like/enjoy _____ because_________.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What do you want to do in the future?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want to _________ because ______________.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Activity2: Raise questions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you </w:t>
      </w:r>
      <w:r>
        <w:rPr>
          <w:rFonts w:ascii="Times New Roman" w:hAnsi="Times New Roman" w:cs="Times New Roman"/>
          <w:u w:val="single"/>
        </w:rPr>
        <w:t>want to learn</w:t>
      </w:r>
      <w:r>
        <w:rPr>
          <w:rFonts w:ascii="Times New Roman" w:hAnsi="Times New Roman" w:cs="Times New Roman"/>
        </w:rPr>
        <w:t xml:space="preserve"> from the text?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Raise questions start with“wh-”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Activity3: Deep explaraion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kind of person do you think Asha is?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 to find out which aspects(</w:t>
      </w:r>
      <w:r>
        <w:rPr>
          <w:rFonts w:hint="eastAsia" w:ascii="Times New Roman" w:hAnsi="Times New Roman" w:cs="Times New Roman"/>
        </w:rPr>
        <w:t>方面）</w:t>
      </w:r>
      <w:r>
        <w:rPr>
          <w:rFonts w:ascii="Times New Roman" w:hAnsi="Times New Roman" w:cs="Times New Roman"/>
        </w:rPr>
        <w:t xml:space="preserve">are mentioned when introducing Samika and Frieder? 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274310" cy="2946400"/>
            <wp:effectExtent l="0" t="0" r="0" b="0"/>
            <wp:docPr id="7487250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2507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</w:t>
      </w:r>
      <w:r>
        <w:rPr>
          <w:rFonts w:hint="eastAsia" w:ascii="Times New Roman" w:hAnsi="Times New Roman" w:cs="Times New Roman"/>
          <w:b/>
          <w:bCs/>
        </w:rPr>
        <w:t>：</w:t>
      </w:r>
      <w:r>
        <w:rPr>
          <w:rFonts w:ascii="Times New Roman" w:hAnsi="Times New Roman" w:cs="Times New Roman"/>
          <w:b/>
          <w:bCs/>
        </w:rPr>
        <w:t>What can we learn from them?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 for nature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cherish</w:t>
      </w:r>
      <w:r>
        <w:rPr>
          <w:rFonts w:hint="eastAsia" w:ascii="Times New Roman" w:hAnsi="Times New Roman" w:cs="Times New Roman"/>
        </w:rPr>
        <w:t>（珍惜）</w:t>
      </w:r>
      <w:r>
        <w:rPr>
          <w:rFonts w:ascii="Times New Roman" w:hAnsi="Times New Roman" w:cs="Times New Roman"/>
        </w:rPr>
        <w:t xml:space="preserve"> school life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hold a positive attitude to life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the importance of education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Activity4: Reflecting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your </w:t>
      </w:r>
      <w:r>
        <w:rPr>
          <w:rFonts w:ascii="Times New Roman" w:hAnsi="Times New Roman" w:cs="Times New Roman"/>
          <w:b/>
          <w:bCs/>
          <w:i/>
          <w:iCs/>
        </w:rPr>
        <w:t xml:space="preserve">teenage life </w:t>
      </w:r>
      <w:r>
        <w:rPr>
          <w:rFonts w:ascii="Times New Roman" w:hAnsi="Times New Roman" w:cs="Times New Roman"/>
        </w:rPr>
        <w:t>like?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</w:t>
      </w:r>
      <w:r>
        <w:rPr>
          <w:rFonts w:ascii="Times New Roman" w:hAnsi="Times New Roman" w:cs="Times New Roman"/>
          <w:b/>
          <w:bCs/>
          <w:i/>
          <w:iCs/>
        </w:rPr>
        <w:t xml:space="preserve"> plan your own teenage life</w:t>
      </w:r>
      <w:r>
        <w:rPr>
          <w:rFonts w:ascii="Times New Roman" w:hAnsi="Times New Roman" w:cs="Times New Roman"/>
        </w:rPr>
        <w:t xml:space="preserve"> in the years that follow?  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 to tell teenagers from another country about your teenage life in China. </w:t>
      </w:r>
      <w:r>
        <w:rPr>
          <w:rFonts w:ascii="Times New Roman" w:hAnsi="Times New Roman" w:cs="Times New Roman"/>
          <w:i/>
          <w:iCs/>
        </w:rPr>
        <w:t>How do you</w:t>
      </w:r>
      <w:r>
        <w:rPr>
          <w:rFonts w:ascii="Times New Roman" w:hAnsi="Times New Roman" w:cs="Times New Roman"/>
          <w:b/>
          <w:bCs/>
          <w:i/>
          <w:iCs/>
        </w:rPr>
        <w:t xml:space="preserve"> plan your own teenage life</w:t>
      </w:r>
      <w:r>
        <w:rPr>
          <w:rFonts w:ascii="Times New Roman" w:hAnsi="Times New Roman" w:cs="Times New Roman"/>
          <w:i/>
          <w:iCs/>
        </w:rPr>
        <w:t xml:space="preserve"> in the years that follow? 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Hi, there! My name is _______ and I’m from China. Like most teenagers, ______________(School life)I love _____________________________. ( Hobby)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_________________________________________________.(After-class activities)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_________________(your goal/plan in the years that follow) because___________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(reasons why you set that goal)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Sentence pattern for reference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1) school life</w:t>
      </w:r>
    </w:p>
    <w:p>
      <w:pPr>
        <w:widowControl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Like most teenagers, I start my day...and end it ...</w:t>
      </w:r>
    </w:p>
    <w:p>
      <w:pPr>
        <w:widowControl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I study... to prepare for the university entrance exam.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2) hobby </w:t>
      </w:r>
    </w:p>
    <w:p>
      <w:pPr>
        <w:widowControl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When I have time off, I prefer to...</w:t>
      </w:r>
    </w:p>
    <w:p>
      <w:pPr>
        <w:widowControl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I love... so much that...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3)after-class activities </w:t>
      </w:r>
    </w:p>
    <w:p>
      <w:pPr>
        <w:widowControl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 volunteer to...  and I’m a member... 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4)attitude</w:t>
      </w:r>
    </w:p>
    <w:p>
      <w:pPr>
        <w:widowControl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Although ..., we still find time to play and laugh together. </w:t>
      </w:r>
    </w:p>
    <w:p>
      <w:pPr>
        <w:widowControl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At times like these, the world feels like a wonderful place.</w:t>
      </w:r>
    </w:p>
    <w:p>
      <w:pPr>
        <w:widowControl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It's very difficult for ...to do...</w:t>
      </w:r>
    </w:p>
    <w:p>
      <w:pPr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widowControl/>
        <w:spacing w:after="0" w:line="240" w:lineRule="auto"/>
        <w:rPr>
          <w:rFonts w:hint="eastAsia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F14"/>
    <w:multiLevelType w:val="multilevel"/>
    <w:tmpl w:val="01350F14"/>
    <w:lvl w:ilvl="0" w:tentative="0">
      <w:start w:val="1"/>
      <w:numFmt w:val="bullet"/>
      <w:lvlText w:val="p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p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p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p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p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p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p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p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p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69061A7"/>
    <w:multiLevelType w:val="multilevel"/>
    <w:tmpl w:val="069061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0BB77E6"/>
    <w:multiLevelType w:val="multilevel"/>
    <w:tmpl w:val="10BB77E6"/>
    <w:lvl w:ilvl="0" w:tentative="0">
      <w:start w:val="1"/>
      <w:numFmt w:val="bullet"/>
      <w:lvlText w:val="p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p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p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p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p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p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p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p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p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6D75F78"/>
    <w:multiLevelType w:val="multilevel"/>
    <w:tmpl w:val="46D75F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Bidi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82D1A07"/>
    <w:multiLevelType w:val="multilevel"/>
    <w:tmpl w:val="482D1A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8315D7C"/>
    <w:multiLevelType w:val="multilevel"/>
    <w:tmpl w:val="68315D7C"/>
    <w:lvl w:ilvl="0" w:tentative="0">
      <w:start w:val="1"/>
      <w:numFmt w:val="bullet"/>
      <w:lvlText w:val="p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p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p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p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p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p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p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p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p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78B50FE1"/>
    <w:multiLevelType w:val="multilevel"/>
    <w:tmpl w:val="78B50FE1"/>
    <w:lvl w:ilvl="0" w:tentative="0">
      <w:start w:val="1"/>
      <w:numFmt w:val="bullet"/>
      <w:lvlText w:val="p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p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p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p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p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p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p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p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p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CD"/>
    <w:rsid w:val="00310B9D"/>
    <w:rsid w:val="00E601CD"/>
    <w:rsid w:val="4CE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9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6"/>
    <w:link w:val="4"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6"/>
    <w:link w:val="5"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6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6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6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338</Words>
  <Characters>1931</Characters>
  <Lines>16</Lines>
  <Paragraphs>4</Paragraphs>
  <TotalTime>0</TotalTime>
  <ScaleCrop>false</ScaleCrop>
  <LinksUpToDate>false</LinksUpToDate>
  <CharactersWithSpaces>2265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2025-05-20T07:20:00Z</dcterms:created>
  <dc:creator>童 佟</dc:creator>
  <cp:lastModifiedBy>Administrator</cp:lastModifiedBy>
  <dcterms:modified xsi:type="dcterms:W3CDTF">2025-07-28T08:01:38Z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