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26360">
      <w:pPr>
        <w:wordWrap w:val="0"/>
        <w:spacing w:after="0" w:line="360" w:lineRule="atLeast"/>
        <w:ind w:left="240"/>
        <w:jc w:val="both"/>
        <w:textAlignment w:val="baseline"/>
        <w:rPr>
          <w:rFonts w:hint="eastAsia"/>
          <w:sz w:val="26"/>
        </w:rPr>
      </w:pPr>
      <w:r>
        <w:rPr>
          <w:rFonts w:ascii="黑体" w:hAnsi="黑体" w:eastAsia="黑体" w:cs="黑体"/>
          <w:color w:val="000000"/>
          <w:sz w:val="26"/>
        </w:rPr>
        <w:t>启用前注意保密                                              试卷类型：B</w:t>
      </w:r>
    </w:p>
    <w:p w14:paraId="05DB635F">
      <w:pPr>
        <w:wordWrap w:val="0"/>
        <w:spacing w:after="0" w:line="440" w:lineRule="exact"/>
        <w:jc w:val="both"/>
        <w:textAlignment w:val="baseline"/>
        <w:rPr>
          <w:rFonts w:hint="eastAsia"/>
          <w:sz w:val="36"/>
        </w:rPr>
      </w:pPr>
    </w:p>
    <w:p w14:paraId="4C7FF2FA">
      <w:pPr>
        <w:wordWrap w:val="0"/>
        <w:spacing w:after="0" w:line="480" w:lineRule="atLeast"/>
        <w:jc w:val="center"/>
        <w:textAlignment w:val="baseline"/>
        <w:rPr>
          <w:rFonts w:hint="eastAsia"/>
          <w:sz w:val="36"/>
        </w:rPr>
      </w:pPr>
      <w:r>
        <w:rPr>
          <w:rFonts w:ascii="宋体" w:hAnsi="宋体" w:eastAsia="宋体" w:cs="宋体"/>
          <w:color w:val="000000"/>
          <w:sz w:val="36"/>
        </w:rPr>
        <w:t>2025年广州市普通高中毕业班综合测试(二)</w:t>
      </w:r>
    </w:p>
    <w:p w14:paraId="639934E3">
      <w:pPr>
        <w:wordWrap w:val="0"/>
        <w:spacing w:after="0" w:line="600" w:lineRule="atLeast"/>
        <w:jc w:val="center"/>
        <w:textAlignment w:val="baseline"/>
        <w:rPr>
          <w:rFonts w:hint="eastAsia"/>
          <w:sz w:val="45"/>
        </w:rPr>
      </w:pPr>
      <w:r>
        <w:rPr>
          <w:rFonts w:ascii="黑体" w:hAnsi="黑体" w:eastAsia="黑体" w:cs="黑体"/>
          <w:color w:val="000000"/>
          <w:sz w:val="45"/>
        </w:rPr>
        <w:t>英 语</w:t>
      </w:r>
    </w:p>
    <w:p w14:paraId="078EE107">
      <w:pPr>
        <w:wordWrap w:val="0"/>
        <w:spacing w:before="300" w:after="0" w:line="400" w:lineRule="atLeast"/>
        <w:ind w:left="80"/>
        <w:jc w:val="both"/>
        <w:textAlignment w:val="baseline"/>
        <w:rPr>
          <w:rFonts w:hint="eastAsia"/>
          <w:sz w:val="24"/>
        </w:rPr>
      </w:pPr>
      <w:r>
        <w:rPr>
          <w:rFonts w:ascii="宋体" w:hAnsi="宋体" w:eastAsia="宋体" w:cs="宋体"/>
          <w:color w:val="000000"/>
          <w:sz w:val="24"/>
        </w:rPr>
        <w:t>本试卷共10页，满分120分。考试用时120分钟。</w:t>
      </w:r>
    </w:p>
    <w:p w14:paraId="0F5B86FD">
      <w:pPr>
        <w:wordWrap w:val="0"/>
        <w:spacing w:after="0" w:line="400" w:lineRule="atLeast"/>
        <w:ind w:left="80"/>
        <w:jc w:val="both"/>
        <w:textAlignment w:val="baseline"/>
        <w:rPr>
          <w:rFonts w:hint="eastAsia"/>
          <w:sz w:val="24"/>
        </w:rPr>
      </w:pPr>
      <w:r>
        <w:rPr>
          <w:rFonts w:ascii="黑体" w:hAnsi="黑体" w:eastAsia="黑体" w:cs="黑体"/>
          <w:color w:val="000000"/>
          <w:sz w:val="24"/>
        </w:rPr>
        <w:t>注意事项：</w:t>
      </w:r>
    </w:p>
    <w:p w14:paraId="4556494A">
      <w:pPr>
        <w:wordWrap w:val="0"/>
        <w:spacing w:after="0" w:line="400" w:lineRule="atLeast"/>
        <w:ind w:left="820" w:right="20" w:hanging="240"/>
        <w:jc w:val="both"/>
        <w:textAlignment w:val="baseline"/>
        <w:rPr>
          <w:rFonts w:hint="eastAsia"/>
          <w:sz w:val="24"/>
        </w:rPr>
      </w:pPr>
      <w:r>
        <w:rPr>
          <w:rFonts w:ascii="宋体" w:hAnsi="宋体" w:eastAsia="宋体" w:cs="宋体"/>
          <w:color w:val="000000"/>
          <w:sz w:val="24"/>
        </w:rPr>
        <w:t>1.答卷前，考生务必将自己的姓名、考生号、试室号和座位号填写在答题卡上。用2B铅笔将试卷类型(B)填涂在答题卡相应位置上。并在答题卡相应位置上填涂考生号。因笔试不考听力，试卷从第二部分开始，试题序号从“21”开始。</w:t>
      </w:r>
    </w:p>
    <w:p w14:paraId="1A466A43">
      <w:pPr>
        <w:wordWrap w:val="0"/>
        <w:spacing w:after="0" w:line="400" w:lineRule="atLeast"/>
        <w:ind w:left="840" w:right="20" w:hanging="260"/>
        <w:jc w:val="both"/>
        <w:textAlignment w:val="baseline"/>
        <w:rPr>
          <w:rFonts w:hint="eastAsia"/>
          <w:sz w:val="24"/>
        </w:rPr>
      </w:pPr>
      <w:r>
        <w:rPr>
          <w:rFonts w:ascii="宋体" w:hAnsi="宋体" w:eastAsia="宋体" w:cs="宋体"/>
          <w:color w:val="000000"/>
          <w:sz w:val="24"/>
        </w:rPr>
        <w:t>2.作答选择题时，选出每小题答案后，用2B 铅笔把答题卡对应题目选项的答案信息点涂黑；如需改动，用橡皮擦干净后，再选涂其他答案。答案不能答在试卷上。</w:t>
      </w:r>
    </w:p>
    <w:p w14:paraId="1A673FAB">
      <w:pPr>
        <w:wordWrap w:val="0"/>
        <w:spacing w:after="0" w:line="400" w:lineRule="atLeast"/>
        <w:ind w:left="840" w:hanging="260"/>
        <w:jc w:val="both"/>
        <w:textAlignment w:val="baseline"/>
        <w:rPr>
          <w:rFonts w:hint="eastAsia"/>
          <w:sz w:val="24"/>
        </w:rPr>
      </w:pPr>
      <w:r>
        <w:rPr>
          <w:rFonts w:ascii="宋体" w:hAnsi="宋体" w:eastAsia="宋体" w:cs="宋体"/>
          <w:color w:val="000000"/>
          <w:sz w:val="24"/>
        </w:rPr>
        <w:t>3.非选择题必须用黑色字迹的钢笔或签字笔作答，答案必须写在答题卡各题目指定区域内相应位置上；如需改动，先划掉原来的答案，然后再写上新答案；不准使用铅笔和涂改液。不按以上要求作答无效。</w:t>
      </w:r>
    </w:p>
    <w:p w14:paraId="060246DC">
      <w:pPr>
        <w:wordWrap w:val="0"/>
        <w:spacing w:after="0" w:line="400" w:lineRule="atLeast"/>
        <w:ind w:left="560"/>
        <w:jc w:val="both"/>
        <w:textAlignment w:val="baseline"/>
        <w:rPr>
          <w:rFonts w:hint="eastAsia"/>
          <w:sz w:val="24"/>
        </w:rPr>
      </w:pPr>
      <w:r>
        <w:rPr>
          <w:rFonts w:ascii="宋体" w:hAnsi="宋体" w:eastAsia="宋体" w:cs="宋体"/>
          <w:color w:val="000000"/>
          <w:sz w:val="24"/>
        </w:rPr>
        <w:t>4.考生必须保持答题卡的整洁。考试结束后，将试卷和答题卡一并交回。</w:t>
      </w:r>
    </w:p>
    <w:p w14:paraId="20652131">
      <w:pPr>
        <w:wordWrap w:val="0"/>
        <w:spacing w:after="0" w:line="420" w:lineRule="exact"/>
        <w:jc w:val="both"/>
        <w:textAlignment w:val="baseline"/>
        <w:rPr>
          <w:rFonts w:hint="eastAsia"/>
          <w:sz w:val="24"/>
        </w:rPr>
      </w:pPr>
    </w:p>
    <w:p w14:paraId="62B72246">
      <w:pPr>
        <w:wordWrap w:val="0"/>
        <w:spacing w:after="0" w:line="400" w:lineRule="atLeast"/>
        <w:ind w:left="80"/>
        <w:jc w:val="both"/>
        <w:textAlignment w:val="baseline"/>
        <w:rPr>
          <w:rFonts w:hint="eastAsia"/>
          <w:sz w:val="24"/>
        </w:rPr>
      </w:pPr>
      <w:r>
        <w:rPr>
          <w:rFonts w:ascii="黑体" w:hAnsi="黑体" w:eastAsia="黑体" w:cs="黑体"/>
          <w:color w:val="000000"/>
          <w:sz w:val="24"/>
        </w:rPr>
        <w:t>第二部分阅读 (共两节，满分50分)</w:t>
      </w:r>
    </w:p>
    <w:p w14:paraId="26AAD097">
      <w:pPr>
        <w:wordWrap w:val="0"/>
        <w:spacing w:after="0" w:line="400" w:lineRule="atLeast"/>
        <w:ind w:left="80"/>
        <w:jc w:val="both"/>
        <w:textAlignment w:val="baseline"/>
        <w:rPr>
          <w:rFonts w:hint="eastAsia"/>
          <w:sz w:val="24"/>
        </w:rPr>
      </w:pPr>
      <w:r>
        <w:rPr>
          <w:rFonts w:ascii="宋体" w:hAnsi="宋体" w:eastAsia="宋体" w:cs="宋体"/>
          <w:color w:val="000000"/>
          <w:sz w:val="24"/>
        </w:rPr>
        <w:t>第一节 (共15小题;每小题2.5分,满分37.5分)</w:t>
      </w:r>
    </w:p>
    <w:p w14:paraId="0210FFAF">
      <w:pPr>
        <w:wordWrap w:val="0"/>
        <w:spacing w:after="0" w:line="400" w:lineRule="atLeast"/>
        <w:ind w:left="580"/>
        <w:jc w:val="both"/>
        <w:textAlignment w:val="baseline"/>
        <w:rPr>
          <w:rFonts w:hint="eastAsia"/>
          <w:sz w:val="24"/>
        </w:rPr>
      </w:pPr>
      <w:r>
        <w:rPr>
          <w:rFonts w:ascii="宋体" w:hAnsi="宋体" w:eastAsia="宋体" w:cs="宋体"/>
          <w:color w:val="000000"/>
          <w:sz w:val="24"/>
        </w:rPr>
        <w:t>阅读下列短文，从每题所给的A、B、C、D四个选项中选出最佳选项。</w:t>
      </w:r>
    </w:p>
    <w:p w14:paraId="612D9358">
      <w:pPr>
        <w:suppressAutoHyphens/>
        <w:wordWrap w:val="0"/>
        <w:spacing w:after="0" w:line="440" w:lineRule="atLeast"/>
        <w:jc w:val="center"/>
        <w:textAlignment w:val="baseline"/>
        <w:rPr>
          <w:rFonts w:hint="eastAsia"/>
          <w:sz w:val="33"/>
        </w:rPr>
      </w:pPr>
      <w:r>
        <w:rPr>
          <w:rFonts w:ascii="TimesNewRoman" w:hAnsi="TimesNewRoman" w:eastAsia="TimesNewRoman" w:cs="TimesNewRoman"/>
          <w:color w:val="000000"/>
          <w:sz w:val="33"/>
        </w:rPr>
        <w:t>A</w:t>
      </w:r>
    </w:p>
    <w:p w14:paraId="2C7A8EB5">
      <w:pPr>
        <w:suppressAutoHyphens/>
        <w:spacing w:after="0" w:line="400" w:lineRule="atLeast"/>
        <w:ind w:left="79" w:right="23" w:firstLine="79"/>
        <w:jc w:val="both"/>
        <w:textAlignment w:val="baseline"/>
        <w:rPr>
          <w:rFonts w:hint="eastAsia" w:ascii="TimesNewRoman" w:hAnsi="TimesNewRoman" w:cs="TimesNewRoman"/>
          <w:color w:val="000000"/>
          <w:sz w:val="24"/>
        </w:rPr>
      </w:pPr>
      <w:r>
        <w:rPr>
          <w:rFonts w:ascii="TimesNewRoman" w:hAnsi="TimesNewRoman" w:eastAsia="TimesNewRoman" w:cs="TimesNewRoman"/>
          <w:color w:val="000000"/>
          <w:sz w:val="24"/>
        </w:rPr>
        <w:t>In order to help international students improve Chinese proficiency(水平) and better understand</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Chinese culture, our college is launching the 2025-2026 non-degree Chinese course program.</w:t>
      </w:r>
    </w:p>
    <w:p w14:paraId="74C18A45">
      <w:pPr>
        <w:suppressAutoHyphens/>
        <w:wordWrap w:val="0"/>
        <w:spacing w:after="0" w:line="400" w:lineRule="atLeast"/>
        <w:ind w:left="80"/>
        <w:jc w:val="both"/>
        <w:textAlignment w:val="baseline"/>
        <w:rPr>
          <w:rFonts w:hint="eastAsia"/>
          <w:b/>
          <w:bCs/>
          <w:sz w:val="24"/>
        </w:rPr>
      </w:pPr>
      <w:r>
        <w:rPr>
          <w:rFonts w:ascii="TimesNewRoman" w:hAnsi="TimesNewRoman" w:eastAsia="TimesNewRoman" w:cs="TimesNewRoman"/>
          <w:b/>
          <w:bCs/>
          <w:color w:val="000000"/>
          <w:sz w:val="24"/>
        </w:rPr>
        <w:t>GENERAL REQUIREMENTS</w:t>
      </w:r>
    </w:p>
    <w:p w14:paraId="76430905">
      <w:pPr>
        <w:suppressAutoHyphens/>
        <w:wordWrap w:val="0"/>
        <w:spacing w:after="0" w:line="400" w:lineRule="atLeast"/>
        <w:ind w:left="460" w:hanging="300"/>
        <w:jc w:val="both"/>
        <w:textAlignment w:val="baseline"/>
        <w:rPr>
          <w:rFonts w:hint="eastAsia" w:ascii="TimesNewRoman" w:hAnsi="TimesNewRoman" w:cs="TimesNewRoman"/>
          <w:color w:val="000000"/>
          <w:sz w:val="24"/>
        </w:rPr>
      </w:pPr>
      <w:r>
        <w:rPr>
          <w:rFonts w:ascii="TimesNewRoman" w:hAnsi="TimesNewRoman" w:eastAsia="TimesNewRoman" w:cs="TimesNewRoman"/>
          <w:color w:val="000000"/>
          <w:sz w:val="24"/>
        </w:rPr>
        <w:sym w:font="Wingdings 3" w:char="F086"/>
      </w:r>
      <w:r>
        <w:rPr>
          <w:rFonts w:ascii="TimesNewRoman" w:hAnsi="TimesNewRoman" w:eastAsia="TimesNewRoman" w:cs="TimesNewRoman"/>
          <w:color w:val="000000"/>
          <w:sz w:val="24"/>
        </w:rPr>
        <w:t>Target group: non-Chinese citizens with up-to-date ordinary passports, having studied the language</w:t>
      </w:r>
    </w:p>
    <w:p w14:paraId="3FE27513">
      <w:pPr>
        <w:suppressAutoHyphens/>
        <w:wordWrap w:val="0"/>
        <w:spacing w:after="0" w:line="400" w:lineRule="atLeast"/>
        <w:ind w:left="460" w:hanging="300"/>
        <w:jc w:val="both"/>
        <w:textAlignment w:val="baseline"/>
        <w:rPr>
          <w:rFonts w:hint="eastAsia"/>
          <w:sz w:val="24"/>
        </w:rPr>
      </w:pPr>
      <w:r>
        <w:rPr>
          <w:rFonts w:ascii="TimesNewRoman" w:hAnsi="TimesNewRoman" w:eastAsia="TimesNewRoman" w:cs="TimesNewRoman"/>
          <w:color w:val="000000"/>
          <w:sz w:val="24"/>
        </w:rPr>
        <w:t>in China for up to 2 years</w:t>
      </w:r>
    </w:p>
    <w:p w14:paraId="6DB2250E">
      <w:pPr>
        <w:suppressAutoHyphens/>
        <w:wordWrap w:val="0"/>
        <w:spacing w:after="0" w:line="400" w:lineRule="atLeast"/>
        <w:ind w:left="80"/>
        <w:jc w:val="both"/>
        <w:textAlignment w:val="baseline"/>
        <w:rPr>
          <w:rFonts w:hint="eastAsia"/>
          <w:sz w:val="24"/>
        </w:rPr>
      </w:pPr>
      <w:r>
        <w:rPr>
          <w:rFonts w:ascii="TimesNewRoman" w:hAnsi="TimesNewRoman" w:eastAsia="TimesNewRoman" w:cs="TimesNewRoman"/>
          <w:color w:val="000000"/>
          <w:sz w:val="24"/>
        </w:rPr>
        <w:sym w:font="Wingdings 3" w:char="F086"/>
      </w:r>
      <w:r>
        <w:rPr>
          <w:rFonts w:ascii="TimesNewRoman" w:hAnsi="TimesNewRoman" w:eastAsia="TimesNewRoman" w:cs="TimesNewRoman"/>
          <w:color w:val="000000"/>
          <w:sz w:val="24"/>
        </w:rPr>
        <w:t xml:space="preserve"> Age:18-55</w:t>
      </w:r>
    </w:p>
    <w:p w14:paraId="66446B0B">
      <w:pPr>
        <w:suppressAutoHyphens/>
        <w:wordWrap w:val="0"/>
        <w:spacing w:after="0" w:line="400" w:lineRule="atLeast"/>
        <w:ind w:left="80"/>
        <w:jc w:val="both"/>
        <w:textAlignment w:val="baseline"/>
        <w:rPr>
          <w:rFonts w:hint="eastAsia"/>
          <w:b/>
          <w:bCs/>
          <w:sz w:val="24"/>
        </w:rPr>
      </w:pPr>
      <w:r>
        <w:rPr>
          <w:rFonts w:ascii="TimesNewRoman" w:hAnsi="TimesNewRoman" w:eastAsia="TimesNewRoman" w:cs="TimesNewRoman"/>
          <w:b/>
          <w:bCs/>
          <w:color w:val="000000"/>
          <w:sz w:val="24"/>
        </w:rPr>
        <w:t>A</w:t>
      </w:r>
      <w:r>
        <w:rPr>
          <w:rFonts w:hint="eastAsia" w:ascii="TimesNewRoman" w:hAnsi="TimesNewRoman" w:cs="TimesNewRoman"/>
          <w:b/>
          <w:bCs/>
          <w:color w:val="000000"/>
          <w:sz w:val="24"/>
        </w:rPr>
        <w:t>P</w:t>
      </w:r>
      <w:r>
        <w:rPr>
          <w:rFonts w:ascii="TimesNewRoman" w:hAnsi="TimesNewRoman" w:eastAsia="TimesNewRoman" w:cs="TimesNewRoman"/>
          <w:b/>
          <w:bCs/>
          <w:color w:val="000000"/>
          <w:sz w:val="24"/>
        </w:rPr>
        <w:t>PLICATION DOCUMENTS</w:t>
      </w:r>
    </w:p>
    <w:p w14:paraId="69CB60A2">
      <w:pPr>
        <w:suppressAutoHyphens/>
        <w:wordWrap w:val="0"/>
        <w:spacing w:after="0" w:line="400" w:lineRule="atLeast"/>
        <w:ind w:left="80"/>
        <w:jc w:val="both"/>
        <w:textAlignment w:val="baseline"/>
        <w:rPr>
          <w:rFonts w:hint="eastAsia"/>
          <w:sz w:val="24"/>
        </w:rPr>
      </w:pPr>
      <w:r>
        <w:rPr>
          <w:rFonts w:ascii="TimesNewRoman" w:hAnsi="TimesNewRoman" w:eastAsia="TimesNewRoman" w:cs="TimesNewRoman"/>
          <w:color w:val="000000"/>
          <w:sz w:val="24"/>
        </w:rPr>
        <w:sym w:font="Wingdings 3" w:char="F086"/>
      </w:r>
      <w:r>
        <w:rPr>
          <w:rFonts w:ascii="TimesNewRoman" w:hAnsi="TimesNewRoman" w:eastAsia="TimesNewRoman" w:cs="TimesNewRoman"/>
          <w:color w:val="000000"/>
          <w:sz w:val="24"/>
        </w:rPr>
        <w:t>Highest education qualification, original or certified, in Chinese or English</w:t>
      </w:r>
    </w:p>
    <w:p w14:paraId="3A470650">
      <w:pPr>
        <w:suppressAutoHyphens/>
        <w:wordWrap w:val="0"/>
        <w:spacing w:after="0" w:line="400" w:lineRule="atLeast"/>
        <w:ind w:left="80"/>
        <w:jc w:val="both"/>
        <w:textAlignment w:val="baseline"/>
        <w:rPr>
          <w:rFonts w:hint="eastAsia"/>
          <w:sz w:val="24"/>
        </w:rPr>
      </w:pPr>
      <w:r>
        <w:rPr>
          <w:rFonts w:ascii="TimesNewRoman" w:hAnsi="TimesNewRoman" w:eastAsia="TimesNewRoman" w:cs="TimesNewRoman"/>
          <w:color w:val="000000"/>
          <w:sz w:val="24"/>
        </w:rPr>
        <w:sym w:font="Wingdings 3" w:char="F086"/>
      </w:r>
      <w:r>
        <w:rPr>
          <w:rFonts w:ascii="TimesNewRoman" w:hAnsi="TimesNewRoman" w:eastAsia="TimesNewRoman" w:cs="TimesNewRoman"/>
          <w:color w:val="000000"/>
          <w:sz w:val="24"/>
        </w:rPr>
        <w:t>A profile(personal information, educational experiences, etc.) in Chinese</w:t>
      </w:r>
    </w:p>
    <w:p w14:paraId="51C9EE46">
      <w:pPr>
        <w:suppressAutoHyphens/>
        <w:wordWrap w:val="0"/>
        <w:spacing w:after="0" w:line="400" w:lineRule="atLeast"/>
        <w:ind w:left="80"/>
        <w:jc w:val="both"/>
        <w:textAlignment w:val="baseline"/>
        <w:rPr>
          <w:rFonts w:hint="eastAsia"/>
          <w:sz w:val="24"/>
        </w:rPr>
      </w:pPr>
      <w:r>
        <w:rPr>
          <w:rFonts w:ascii="TimesNewRoman" w:hAnsi="TimesNewRoman" w:eastAsia="TimesNewRoman" w:cs="TimesNewRoman"/>
          <w:color w:val="000000"/>
          <w:sz w:val="24"/>
        </w:rPr>
        <w:sym w:font="Wingdings 3" w:char="F086"/>
      </w:r>
      <w:r>
        <w:rPr>
          <w:rFonts w:ascii="TimesNewRoman" w:hAnsi="TimesNewRoman" w:eastAsia="TimesNewRoman" w:cs="TimesNewRoman"/>
          <w:color w:val="000000"/>
          <w:sz w:val="24"/>
        </w:rPr>
        <w:t>Passport copy(valid for more than 6 months)</w:t>
      </w:r>
    </w:p>
    <w:p w14:paraId="4AC6CAA5">
      <w:pPr>
        <w:suppressAutoHyphens/>
        <w:wordWrap w:val="0"/>
        <w:spacing w:after="0" w:line="400" w:lineRule="atLeast"/>
        <w:ind w:left="80"/>
        <w:jc w:val="both"/>
        <w:textAlignment w:val="baseline"/>
        <w:rPr>
          <w:rFonts w:hint="eastAsia"/>
          <w:sz w:val="24"/>
        </w:rPr>
      </w:pPr>
      <w:r>
        <w:rPr>
          <w:rFonts w:ascii="TimesNewRoman" w:hAnsi="TimesNewRoman" w:eastAsia="TimesNewRoman" w:cs="TimesNewRoman"/>
          <w:color w:val="000000"/>
          <w:sz w:val="24"/>
        </w:rPr>
        <w:t>All visa copy</w:t>
      </w:r>
    </w:p>
    <w:p w14:paraId="47590644">
      <w:pPr>
        <w:suppressAutoHyphens/>
        <w:wordWrap w:val="0"/>
        <w:spacing w:after="0" w:line="400" w:lineRule="atLeast"/>
        <w:ind w:left="80"/>
        <w:jc w:val="both"/>
        <w:textAlignment w:val="baseline"/>
        <w:rPr>
          <w:rFonts w:hint="eastAsia"/>
          <w:sz w:val="24"/>
        </w:rPr>
      </w:pPr>
      <w:r>
        <w:rPr>
          <w:rFonts w:ascii="TimesNewRoman" w:hAnsi="TimesNewRoman" w:eastAsia="TimesNewRoman" w:cs="TimesNewRoman"/>
          <w:color w:val="000000"/>
          <w:sz w:val="24"/>
        </w:rPr>
        <w:sym w:font="Wingdings 3" w:char="F086"/>
      </w:r>
      <w:r>
        <w:rPr>
          <w:rFonts w:ascii="TimesNewRoman" w:hAnsi="TimesNewRoman" w:eastAsia="TimesNewRoman" w:cs="TimesNewRoman"/>
          <w:color w:val="000000"/>
          <w:sz w:val="24"/>
        </w:rPr>
        <w:t>Colour photo without a hat, same size as the one on the passport</w:t>
      </w:r>
    </w:p>
    <w:p w14:paraId="3D522EE0">
      <w:pPr>
        <w:suppressAutoHyphens/>
        <w:wordWrap w:val="0"/>
        <w:spacing w:after="0" w:line="400" w:lineRule="atLeast"/>
        <w:ind w:left="80"/>
        <w:jc w:val="both"/>
        <w:textAlignment w:val="baseline"/>
        <w:rPr>
          <w:rFonts w:hint="eastAsia"/>
          <w:sz w:val="24"/>
        </w:rPr>
      </w:pPr>
      <w:r>
        <w:rPr>
          <w:rFonts w:ascii="TimesNewRoman" w:hAnsi="TimesNewRoman" w:eastAsia="TimesNewRoman" w:cs="TimesNewRoman"/>
          <w:color w:val="000000"/>
          <w:sz w:val="24"/>
        </w:rPr>
        <w:sym w:font="Wingdings 3" w:char="F086"/>
      </w:r>
      <w:r>
        <w:rPr>
          <w:rFonts w:ascii="TimesNewRoman" w:hAnsi="TimesNewRoman" w:eastAsia="TimesNewRoman" w:cs="TimesNewRoman"/>
          <w:color w:val="000000"/>
          <w:sz w:val="24"/>
        </w:rPr>
        <w:t>Official Chinese Proficiency Test(HSK) Report if available</w:t>
      </w:r>
    </w:p>
    <w:p w14:paraId="045B351E">
      <w:pPr>
        <w:wordWrap w:val="0"/>
        <w:spacing w:after="0" w:line="380" w:lineRule="atLeast"/>
        <w:jc w:val="both"/>
        <w:textAlignment w:val="baseline"/>
        <w:rPr>
          <w:rFonts w:hint="eastAsia"/>
          <w:b/>
          <w:bCs/>
          <w:sz w:val="24"/>
        </w:rPr>
      </w:pPr>
      <w:r>
        <w:rPr>
          <w:rFonts w:ascii="TimesNewRoman" w:hAnsi="TimesNewRoman" w:eastAsia="TimesNewRoman" w:cs="TimesNewRoman"/>
          <w:b/>
          <w:bCs/>
          <w:color w:val="000000"/>
          <w:sz w:val="24"/>
        </w:rPr>
        <w:t>OFFLINE CURRICULUM</w:t>
      </w:r>
    </w:p>
    <w:p w14:paraId="3A118429">
      <w:pPr>
        <w:wordWrap w:val="0"/>
        <w:spacing w:after="0" w:line="380" w:lineRule="atLeast"/>
        <w:jc w:val="both"/>
        <w:textAlignment w:val="baseline"/>
        <w:rPr>
          <w:rFonts w:hint="eastAsia"/>
          <w:sz w:val="24"/>
        </w:rPr>
      </w:pPr>
      <w:r>
        <w:rPr>
          <w:rFonts w:ascii="TimesNewRoman" w:hAnsi="TimesNewRoman" w:eastAsia="TimesNewRoman" w:cs="TimesNewRoman"/>
          <w:color w:val="000000"/>
          <w:sz w:val="24"/>
        </w:rPr>
        <w:t xml:space="preserve"> </w:t>
      </w:r>
      <w:r>
        <w:rPr>
          <w:rFonts w:ascii="TimesNewRoman" w:hAnsi="TimesNewRoman" w:eastAsia="TimesNewRoman" w:cs="TimesNewRoman"/>
          <w:color w:val="000000"/>
          <w:sz w:val="24"/>
        </w:rPr>
        <w:sym w:font="Wingdings 3" w:char="F086"/>
      </w:r>
      <w:r>
        <w:rPr>
          <w:rFonts w:ascii="TimesNewRoman" w:hAnsi="TimesNewRoman" w:eastAsia="TimesNewRoman" w:cs="TimesNewRoman"/>
          <w:color w:val="000000"/>
          <w:sz w:val="24"/>
        </w:rPr>
        <w:t>Program duration</w:t>
      </w:r>
    </w:p>
    <w:p w14:paraId="4D07DE94">
      <w:pPr>
        <w:wordWrap w:val="0"/>
        <w:spacing w:after="0" w:line="380" w:lineRule="atLeast"/>
        <w:jc w:val="both"/>
        <w:textAlignment w:val="baseline"/>
        <w:rPr>
          <w:rFonts w:hint="eastAsia"/>
          <w:sz w:val="24"/>
        </w:rPr>
      </w:pPr>
      <w:r>
        <w:rPr>
          <w:rFonts w:ascii="TimesNewRoman" w:hAnsi="TimesNewRoman" w:eastAsia="TimesNewRoman" w:cs="TimesNewRoman"/>
          <w:color w:val="000000"/>
          <w:sz w:val="24"/>
        </w:rPr>
        <w:sym w:font="Wingdings" w:char="F09F"/>
      </w:r>
      <w:r>
        <w:rPr>
          <w:rFonts w:ascii="TimesNewRoman" w:hAnsi="TimesNewRoman" w:eastAsia="TimesNewRoman" w:cs="TimesNewRoman"/>
          <w:color w:val="000000"/>
          <w:sz w:val="24"/>
        </w:rPr>
        <w:t>Long term: one semester(学期) or one academic year(two semesters)</w:t>
      </w:r>
    </w:p>
    <w:p w14:paraId="41F2AAC2">
      <w:pPr>
        <w:wordWrap w:val="0"/>
        <w:spacing w:after="0" w:line="380" w:lineRule="atLeast"/>
        <w:jc w:val="both"/>
        <w:textAlignment w:val="baseline"/>
        <w:rPr>
          <w:rFonts w:hint="eastAsia"/>
          <w:sz w:val="24"/>
        </w:rPr>
      </w:pPr>
      <w:r>
        <w:rPr>
          <w:rFonts w:ascii="TimesNewRoman" w:hAnsi="TimesNewRoman" w:eastAsia="TimesNewRoman" w:cs="TimesNewRoman"/>
          <w:color w:val="000000"/>
          <w:sz w:val="24"/>
        </w:rPr>
        <w:sym w:font="Wingdings" w:char="F09F"/>
      </w:r>
      <w:r>
        <w:rPr>
          <w:rFonts w:ascii="TimesNewRoman" w:hAnsi="TimesNewRoman" w:eastAsia="TimesNewRoman" w:cs="TimesNewRoman"/>
          <w:color w:val="000000"/>
          <w:sz w:val="24"/>
        </w:rPr>
        <w:t>Short term:3 months</w:t>
      </w:r>
    </w:p>
    <w:p w14:paraId="158DA9E6">
      <w:pPr>
        <w:wordWrap w:val="0"/>
        <w:spacing w:after="0" w:line="380" w:lineRule="atLeast"/>
        <w:jc w:val="both"/>
        <w:textAlignment w:val="baseline"/>
        <w:rPr>
          <w:rFonts w:hint="eastAsia"/>
          <w:sz w:val="24"/>
        </w:rPr>
      </w:pPr>
      <w:r>
        <w:rPr>
          <w:rFonts w:ascii="TimesNewRoman" w:hAnsi="TimesNewRoman" w:eastAsia="TimesNewRoman" w:cs="TimesNewRoman"/>
          <w:color w:val="000000"/>
          <w:sz w:val="24"/>
        </w:rPr>
        <w:sym w:font="Wingdings 3" w:char="F086"/>
      </w:r>
      <w:r>
        <w:rPr>
          <w:rFonts w:ascii="TimesNewRoman" w:hAnsi="TimesNewRoman" w:eastAsia="TimesNewRoman" w:cs="TimesNewRoman"/>
          <w:color w:val="000000"/>
          <w:sz w:val="24"/>
        </w:rPr>
        <w:t>Course type</w:t>
      </w:r>
    </w:p>
    <w:p w14:paraId="76BB92BA">
      <w:pPr>
        <w:wordWrap w:val="0"/>
        <w:spacing w:after="0" w:line="380" w:lineRule="atLeast"/>
        <w:jc w:val="both"/>
        <w:textAlignment w:val="baseline"/>
        <w:rPr>
          <w:rFonts w:hint="eastAsia"/>
          <w:sz w:val="24"/>
        </w:rPr>
      </w:pPr>
      <w:r>
        <w:rPr>
          <w:rFonts w:ascii="TimesNewRoman" w:hAnsi="TimesNewRoman" w:eastAsia="TimesNewRoman" w:cs="TimesNewRoman"/>
          <w:color w:val="000000"/>
          <w:sz w:val="24"/>
        </w:rPr>
        <w:sym w:font="Wingdings" w:char="F09F"/>
      </w:r>
      <w:r>
        <w:rPr>
          <w:rFonts w:ascii="TimesNewRoman" w:hAnsi="TimesNewRoman" w:eastAsia="TimesNewRoman" w:cs="TimesNewRoman"/>
          <w:color w:val="000000"/>
          <w:sz w:val="24"/>
        </w:rPr>
        <w:t xml:space="preserve"> General courses include different language levels, from elementary to advanced.</w:t>
      </w:r>
    </w:p>
    <w:p w14:paraId="14F8CFED">
      <w:pPr>
        <w:wordWrap w:val="0"/>
        <w:spacing w:after="0" w:line="380" w:lineRule="atLeast"/>
        <w:jc w:val="both"/>
        <w:textAlignment w:val="baseline"/>
        <w:rPr>
          <w:rFonts w:hint="eastAsia"/>
          <w:sz w:val="24"/>
        </w:rPr>
      </w:pPr>
      <w:r>
        <w:rPr>
          <w:rFonts w:ascii="TimesNewRoman" w:hAnsi="TimesNewRoman" w:eastAsia="TimesNewRoman" w:cs="TimesNewRoman"/>
          <w:color w:val="000000"/>
          <w:sz w:val="24"/>
        </w:rPr>
        <w:sym w:font="Wingdings" w:char="F09F"/>
      </w:r>
      <w:r>
        <w:rPr>
          <w:rFonts w:ascii="TimesNewRoman" w:hAnsi="TimesNewRoman" w:eastAsia="TimesNewRoman" w:cs="TimesNewRoman"/>
          <w:color w:val="000000"/>
          <w:sz w:val="24"/>
        </w:rPr>
        <w:t>Characteristic courses are categorized into intensive Chinese and business Chinese.</w:t>
      </w:r>
    </w:p>
    <w:p w14:paraId="284D6F5F">
      <w:pPr>
        <w:wordWrap w:val="0"/>
        <w:spacing w:after="0" w:line="380" w:lineRule="atLeast"/>
        <w:jc w:val="both"/>
        <w:textAlignment w:val="baseline"/>
        <w:rPr>
          <w:rFonts w:hint="eastAsia"/>
          <w:b/>
          <w:bCs/>
          <w:sz w:val="24"/>
        </w:rPr>
      </w:pPr>
      <w:r>
        <w:rPr>
          <w:rFonts w:ascii="TimesNewRoman" w:hAnsi="TimesNewRoman" w:eastAsia="TimesNewRoman" w:cs="TimesNewRoman"/>
          <w:b/>
          <w:bCs/>
          <w:color w:val="000000"/>
          <w:sz w:val="24"/>
        </w:rPr>
        <w:t>REGISTRATION DEADLINE</w:t>
      </w:r>
    </w:p>
    <w:p w14:paraId="3DB652CC">
      <w:pPr>
        <w:wordWrap w:val="0"/>
        <w:spacing w:after="0" w:line="380" w:lineRule="atLeast"/>
        <w:jc w:val="both"/>
        <w:textAlignment w:val="baseline"/>
        <w:rPr>
          <w:rFonts w:hint="eastAsia"/>
          <w:sz w:val="24"/>
        </w:rPr>
      </w:pPr>
      <w:r>
        <w:rPr>
          <w:rFonts w:ascii="TimesNewRoman" w:hAnsi="TimesNewRoman" w:eastAsia="TimesNewRoman" w:cs="TimesNewRoman"/>
          <w:color w:val="000000"/>
          <w:sz w:val="24"/>
        </w:rPr>
        <w:sym w:font="Wingdings 3" w:char="F086"/>
      </w:r>
      <w:r>
        <w:rPr>
          <w:rFonts w:ascii="TimesNewRoman" w:hAnsi="TimesNewRoman" w:eastAsia="TimesNewRoman" w:cs="TimesNewRoman"/>
          <w:color w:val="000000"/>
          <w:sz w:val="24"/>
        </w:rPr>
        <w:t xml:space="preserve"> Fall semester: August 15th,2025</w:t>
      </w:r>
    </w:p>
    <w:p w14:paraId="16933A4C">
      <w:pPr>
        <w:wordWrap w:val="0"/>
        <w:spacing w:after="0" w:line="380" w:lineRule="atLeast"/>
        <w:jc w:val="both"/>
        <w:textAlignment w:val="baseline"/>
        <w:rPr>
          <w:rFonts w:hint="eastAsia"/>
          <w:sz w:val="24"/>
        </w:rPr>
      </w:pPr>
      <w:r>
        <w:rPr>
          <w:rFonts w:ascii="TimesNewRoman" w:hAnsi="TimesNewRoman" w:eastAsia="TimesNewRoman" w:cs="TimesNewRoman"/>
          <w:color w:val="000000"/>
          <w:sz w:val="24"/>
        </w:rPr>
        <w:sym w:font="Wingdings 3" w:char="F086"/>
      </w:r>
      <w:r>
        <w:rPr>
          <w:rFonts w:ascii="TimesNewRoman" w:hAnsi="TimesNewRoman" w:eastAsia="TimesNewRoman" w:cs="TimesNewRoman"/>
          <w:color w:val="000000"/>
          <w:sz w:val="24"/>
        </w:rPr>
        <w:t>Spring semester: January 15th,2026</w:t>
      </w:r>
    </w:p>
    <w:p w14:paraId="29303573">
      <w:pPr>
        <w:wordWrap w:val="0"/>
        <w:spacing w:after="0" w:line="380" w:lineRule="atLeast"/>
        <w:jc w:val="both"/>
        <w:textAlignment w:val="baseline"/>
        <w:rPr>
          <w:rFonts w:hint="eastAsia"/>
          <w:b/>
          <w:bCs/>
          <w:sz w:val="24"/>
        </w:rPr>
      </w:pPr>
      <w:r>
        <w:rPr>
          <w:rFonts w:ascii="TimesNewRoman" w:hAnsi="TimesNewRoman" w:eastAsia="TimesNewRoman" w:cs="TimesNewRoman"/>
          <w:b/>
          <w:bCs/>
          <w:color w:val="000000"/>
          <w:sz w:val="24"/>
        </w:rPr>
        <w:t>FEES</w:t>
      </w:r>
    </w:p>
    <w:p w14:paraId="397F4D53">
      <w:pPr>
        <w:wordWrap w:val="0"/>
        <w:spacing w:after="0" w:line="380" w:lineRule="atLeast"/>
        <w:jc w:val="both"/>
        <w:textAlignment w:val="baseline"/>
        <w:rPr>
          <w:rFonts w:hint="eastAsia"/>
          <w:sz w:val="24"/>
        </w:rPr>
      </w:pPr>
      <w:r>
        <w:rPr>
          <w:rFonts w:ascii="TimesNewRoman" w:hAnsi="TimesNewRoman" w:eastAsia="TimesNewRoman" w:cs="TimesNewRoman"/>
          <w:color w:val="000000"/>
          <w:sz w:val="24"/>
        </w:rPr>
        <w:t>Applicants are required to pay:</w:t>
      </w:r>
    </w:p>
    <w:p w14:paraId="63C64D1B">
      <w:pPr>
        <w:wordWrap w:val="0"/>
        <w:spacing w:after="0" w:line="380" w:lineRule="atLeast"/>
        <w:jc w:val="both"/>
        <w:textAlignment w:val="baseline"/>
        <w:rPr>
          <w:rFonts w:hint="eastAsia"/>
          <w:sz w:val="24"/>
        </w:rPr>
      </w:pPr>
      <w:r>
        <w:rPr>
          <w:rFonts w:ascii="TimesNewRoman" w:hAnsi="TimesNewRoman" w:eastAsia="TimesNewRoman" w:cs="TimesNewRoman"/>
          <w:color w:val="000000"/>
          <w:sz w:val="24"/>
        </w:rPr>
        <w:sym w:font="Wingdings 3" w:char="F086"/>
      </w:r>
      <w:r>
        <w:rPr>
          <w:rFonts w:ascii="TimesNewRoman" w:hAnsi="TimesNewRoman" w:eastAsia="TimesNewRoman" w:cs="TimesNewRoman"/>
          <w:color w:val="000000"/>
          <w:sz w:val="24"/>
        </w:rPr>
        <w:t>Registration: 420 yuan</w:t>
      </w:r>
    </w:p>
    <w:p w14:paraId="4988EA7C">
      <w:pPr>
        <w:wordWrap w:val="0"/>
        <w:spacing w:after="0" w:line="380" w:lineRule="atLeast"/>
        <w:jc w:val="both"/>
        <w:textAlignment w:val="baseline"/>
        <w:rPr>
          <w:rFonts w:hint="eastAsia"/>
          <w:sz w:val="24"/>
        </w:rPr>
      </w:pPr>
      <w:r>
        <w:rPr>
          <w:rFonts w:ascii="TimesNewRoman" w:hAnsi="TimesNewRoman" w:eastAsia="TimesNewRoman" w:cs="TimesNewRoman"/>
          <w:color w:val="000000"/>
          <w:sz w:val="24"/>
        </w:rPr>
        <w:sym w:font="Wingdings 3" w:char="F086"/>
      </w:r>
      <w:r>
        <w:rPr>
          <w:rFonts w:ascii="TimesNewRoman" w:hAnsi="TimesNewRoman" w:eastAsia="TimesNewRoman" w:cs="TimesNewRoman"/>
          <w:color w:val="000000"/>
          <w:sz w:val="24"/>
        </w:rPr>
        <w:t>Insurance: 400 yuan/ semester</w:t>
      </w:r>
    </w:p>
    <w:p w14:paraId="2498838C">
      <w:pPr>
        <w:wordWrap w:val="0"/>
        <w:spacing w:after="0" w:line="380" w:lineRule="atLeast"/>
        <w:jc w:val="both"/>
        <w:textAlignment w:val="baseline"/>
        <w:rPr>
          <w:rFonts w:ascii="TimesNewRoman" w:hAnsi="TimesNewRoman" w:cs="TimesNewRoman"/>
          <w:color w:val="000000"/>
          <w:sz w:val="24"/>
        </w:rPr>
      </w:pPr>
      <w:r>
        <w:rPr>
          <w:rFonts w:ascii="TimesNewRoman" w:hAnsi="TimesNewRoman" w:eastAsia="TimesNewRoman" w:cs="TimesNewRoman"/>
          <w:color w:val="000000"/>
          <w:sz w:val="24"/>
        </w:rPr>
        <w:sym w:font="Wingdings 3" w:char="F086"/>
      </w:r>
      <w:r>
        <w:rPr>
          <w:rFonts w:ascii="TimesNewRoman" w:hAnsi="TimesNewRoman" w:eastAsia="TimesNewRoman" w:cs="TimesNewRoman"/>
          <w:color w:val="000000"/>
          <w:sz w:val="24"/>
        </w:rPr>
        <w:t>Tuition:</w:t>
      </w:r>
    </w:p>
    <w:p w14:paraId="505C4C09">
      <w:pPr>
        <w:wordWrap w:val="0"/>
        <w:spacing w:after="0" w:line="380" w:lineRule="atLeast"/>
        <w:jc w:val="both"/>
        <w:textAlignment w:val="baseline"/>
        <w:rPr>
          <w:rFonts w:hint="eastAsia"/>
          <w:sz w:val="24"/>
        </w:rPr>
      </w:pPr>
    </w:p>
    <w:tbl>
      <w:tblPr>
        <w:tblStyle w:val="4"/>
        <w:tblW w:w="0" w:type="auto"/>
        <w:tblInd w:w="58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120"/>
        <w:gridCol w:w="2120"/>
        <w:gridCol w:w="2140"/>
        <w:gridCol w:w="2140"/>
      </w:tblGrid>
      <w:tr w14:paraId="09ABCA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4240" w:type="dxa"/>
            <w:gridSpan w:val="2"/>
            <w:vAlign w:val="center"/>
          </w:tcPr>
          <w:p w14:paraId="09FB45F0">
            <w:pPr>
              <w:wordWrap w:val="0"/>
              <w:spacing w:after="0" w:line="340" w:lineRule="atLeast"/>
              <w:jc w:val="center"/>
              <w:textAlignment w:val="baseline"/>
              <w:rPr>
                <w:rFonts w:hint="eastAsia"/>
                <w:sz w:val="24"/>
              </w:rPr>
            </w:pPr>
            <w:r>
              <w:rPr>
                <w:rFonts w:ascii="TimesNewRoman" w:hAnsi="TimesNewRoman" w:eastAsia="TimesNewRoman" w:cs="TimesNewRoman"/>
                <w:color w:val="000000"/>
                <w:sz w:val="24"/>
              </w:rPr>
              <w:t>General courses</w:t>
            </w:r>
          </w:p>
        </w:tc>
        <w:tc>
          <w:tcPr>
            <w:tcW w:w="4280" w:type="dxa"/>
            <w:gridSpan w:val="2"/>
            <w:vAlign w:val="center"/>
          </w:tcPr>
          <w:p w14:paraId="07B6C4E2">
            <w:pPr>
              <w:wordWrap w:val="0"/>
              <w:spacing w:after="0" w:line="340" w:lineRule="atLeast"/>
              <w:jc w:val="center"/>
              <w:textAlignment w:val="baseline"/>
              <w:rPr>
                <w:rFonts w:hint="eastAsia"/>
                <w:sz w:val="24"/>
              </w:rPr>
            </w:pPr>
            <w:r>
              <w:rPr>
                <w:rFonts w:ascii="TimesNewRoman" w:hAnsi="TimesNewRoman" w:eastAsia="TimesNewRoman" w:cs="TimesNewRoman"/>
                <w:color w:val="000000"/>
                <w:sz w:val="24"/>
              </w:rPr>
              <w:t>Characteristic courses</w:t>
            </w:r>
          </w:p>
        </w:tc>
      </w:tr>
      <w:tr w14:paraId="7F758E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20" w:hRule="atLeast"/>
        </w:trPr>
        <w:tc>
          <w:tcPr>
            <w:tcW w:w="2120" w:type="dxa"/>
            <w:vAlign w:val="center"/>
          </w:tcPr>
          <w:p w14:paraId="052798BE">
            <w:pPr>
              <w:wordWrap w:val="0"/>
              <w:spacing w:after="0" w:line="340" w:lineRule="atLeast"/>
              <w:jc w:val="center"/>
              <w:textAlignment w:val="baseline"/>
              <w:rPr>
                <w:rFonts w:ascii="TimesNewRoman" w:hAnsi="TimesNewRoman" w:cs="TimesNewRoman"/>
                <w:color w:val="000000"/>
                <w:sz w:val="24"/>
              </w:rPr>
            </w:pPr>
            <w:r>
              <w:rPr>
                <w:rFonts w:ascii="TimesNewRoman" w:hAnsi="TimesNewRoman" w:eastAsia="TimesNewRoman" w:cs="TimesNewRoman"/>
                <w:color w:val="000000"/>
                <w:sz w:val="24"/>
              </w:rPr>
              <w:t>Three months</w:t>
            </w:r>
            <w:r>
              <w:rPr>
                <w:rFonts w:hint="eastAsia" w:ascii="TimesNewRoman" w:hAnsi="TimesNewRoman" w:cs="TimesNewRoman"/>
                <w:color w:val="000000"/>
                <w:sz w:val="24"/>
              </w:rPr>
              <w:t xml:space="preserve"> </w:t>
            </w:r>
          </w:p>
          <w:p w14:paraId="1E8547E8">
            <w:pPr>
              <w:wordWrap w:val="0"/>
              <w:spacing w:after="0" w:line="340" w:lineRule="atLeast"/>
              <w:jc w:val="center"/>
              <w:textAlignment w:val="baseline"/>
              <w:rPr>
                <w:rFonts w:hint="eastAsia"/>
                <w:sz w:val="24"/>
              </w:rPr>
            </w:pPr>
            <w:r>
              <w:rPr>
                <w:rFonts w:ascii="TimesNewRoman" w:hAnsi="TimesNewRoman" w:eastAsia="TimesNewRoman" w:cs="TimesNewRoman"/>
                <w:color w:val="000000"/>
                <w:sz w:val="24"/>
              </w:rPr>
              <w:t>RMB 7,500</w:t>
            </w:r>
          </w:p>
        </w:tc>
        <w:tc>
          <w:tcPr>
            <w:tcW w:w="2120" w:type="dxa"/>
            <w:vAlign w:val="center"/>
          </w:tcPr>
          <w:p w14:paraId="42AF4DE8">
            <w:pPr>
              <w:wordWrap w:val="0"/>
              <w:spacing w:after="0" w:line="340" w:lineRule="atLeast"/>
              <w:jc w:val="center"/>
              <w:textAlignment w:val="baseline"/>
              <w:rPr>
                <w:rFonts w:ascii="TimesNewRoman" w:hAnsi="TimesNewRoman" w:cs="TimesNewRoman"/>
                <w:color w:val="000000"/>
                <w:sz w:val="24"/>
              </w:rPr>
            </w:pPr>
            <w:r>
              <w:rPr>
                <w:rFonts w:ascii="TimesNewRoman" w:hAnsi="TimesNewRoman" w:eastAsia="TimesNewRoman" w:cs="TimesNewRoman"/>
                <w:color w:val="000000"/>
                <w:sz w:val="24"/>
              </w:rPr>
              <w:t>One semester</w:t>
            </w:r>
            <w:r>
              <w:rPr>
                <w:rFonts w:hint="eastAsia" w:ascii="TimesNewRoman" w:hAnsi="TimesNewRoman" w:cs="TimesNewRoman"/>
                <w:color w:val="000000"/>
                <w:sz w:val="24"/>
              </w:rPr>
              <w:t xml:space="preserve"> </w:t>
            </w:r>
          </w:p>
          <w:p w14:paraId="7A243EDC">
            <w:pPr>
              <w:wordWrap w:val="0"/>
              <w:spacing w:after="0" w:line="340" w:lineRule="atLeast"/>
              <w:jc w:val="center"/>
              <w:textAlignment w:val="baseline"/>
              <w:rPr>
                <w:rFonts w:hint="eastAsia"/>
                <w:sz w:val="24"/>
              </w:rPr>
            </w:pPr>
            <w:r>
              <w:rPr>
                <w:rFonts w:ascii="TimesNewRoman" w:hAnsi="TimesNewRoman" w:eastAsia="TimesNewRoman" w:cs="TimesNewRoman"/>
                <w:color w:val="000000"/>
                <w:sz w:val="24"/>
              </w:rPr>
              <w:t>RMB 8,900</w:t>
            </w:r>
          </w:p>
        </w:tc>
        <w:tc>
          <w:tcPr>
            <w:tcW w:w="2140" w:type="dxa"/>
            <w:vAlign w:val="center"/>
          </w:tcPr>
          <w:p w14:paraId="4967D9C0">
            <w:pPr>
              <w:wordWrap w:val="0"/>
              <w:spacing w:after="0" w:line="340" w:lineRule="atLeast"/>
              <w:jc w:val="center"/>
              <w:textAlignment w:val="baseline"/>
              <w:rPr>
                <w:rFonts w:ascii="TimesNewRoman" w:hAnsi="TimesNewRoman" w:cs="TimesNewRoman"/>
                <w:color w:val="000000"/>
                <w:sz w:val="24"/>
              </w:rPr>
            </w:pPr>
            <w:r>
              <w:rPr>
                <w:rFonts w:ascii="TimesNewRoman" w:hAnsi="TimesNewRoman" w:eastAsia="TimesNewRoman" w:cs="TimesNewRoman"/>
                <w:color w:val="000000"/>
                <w:sz w:val="24"/>
              </w:rPr>
              <w:t>Three months</w:t>
            </w:r>
            <w:r>
              <w:rPr>
                <w:rFonts w:hint="eastAsia" w:ascii="TimesNewRoman" w:hAnsi="TimesNewRoman" w:cs="TimesNewRoman"/>
                <w:color w:val="000000"/>
                <w:sz w:val="24"/>
              </w:rPr>
              <w:t xml:space="preserve"> </w:t>
            </w:r>
          </w:p>
          <w:p w14:paraId="5B8C64DF">
            <w:pPr>
              <w:wordWrap w:val="0"/>
              <w:spacing w:after="0" w:line="340" w:lineRule="atLeast"/>
              <w:jc w:val="center"/>
              <w:textAlignment w:val="baseline"/>
              <w:rPr>
                <w:rFonts w:hint="eastAsia"/>
                <w:sz w:val="24"/>
              </w:rPr>
            </w:pPr>
            <w:r>
              <w:rPr>
                <w:rFonts w:ascii="TimesNewRoman" w:hAnsi="TimesNewRoman" w:eastAsia="TimesNewRoman" w:cs="TimesNewRoman"/>
                <w:color w:val="000000"/>
                <w:sz w:val="24"/>
              </w:rPr>
              <w:t>RMB 13,800</w:t>
            </w:r>
          </w:p>
        </w:tc>
        <w:tc>
          <w:tcPr>
            <w:tcW w:w="2140" w:type="dxa"/>
            <w:vAlign w:val="center"/>
          </w:tcPr>
          <w:p w14:paraId="3B860723">
            <w:pPr>
              <w:wordWrap w:val="0"/>
              <w:spacing w:after="0" w:line="340" w:lineRule="atLeast"/>
              <w:jc w:val="center"/>
              <w:textAlignment w:val="baseline"/>
              <w:rPr>
                <w:rFonts w:ascii="TimesNewRoman" w:hAnsi="TimesNewRoman" w:cs="TimesNewRoman"/>
                <w:color w:val="000000"/>
                <w:sz w:val="24"/>
              </w:rPr>
            </w:pPr>
            <w:r>
              <w:rPr>
                <w:rFonts w:ascii="TimesNewRoman" w:hAnsi="TimesNewRoman" w:eastAsia="TimesNewRoman" w:cs="TimesNewRoman"/>
                <w:color w:val="000000"/>
                <w:sz w:val="24"/>
              </w:rPr>
              <w:t>One semester</w:t>
            </w:r>
            <w:r>
              <w:rPr>
                <w:rFonts w:hint="eastAsia" w:ascii="TimesNewRoman" w:hAnsi="TimesNewRoman" w:cs="TimesNewRoman"/>
                <w:color w:val="000000"/>
                <w:sz w:val="24"/>
              </w:rPr>
              <w:t xml:space="preserve"> </w:t>
            </w:r>
          </w:p>
          <w:p w14:paraId="3406AF08">
            <w:pPr>
              <w:wordWrap w:val="0"/>
              <w:spacing w:after="0" w:line="340" w:lineRule="atLeast"/>
              <w:jc w:val="center"/>
              <w:textAlignment w:val="baseline"/>
              <w:rPr>
                <w:rFonts w:hint="eastAsia"/>
                <w:sz w:val="24"/>
              </w:rPr>
            </w:pPr>
            <w:r>
              <w:rPr>
                <w:rFonts w:ascii="TimesNewRoman" w:hAnsi="TimesNewRoman" w:eastAsia="TimesNewRoman" w:cs="TimesNewRoman"/>
                <w:color w:val="000000"/>
                <w:sz w:val="24"/>
              </w:rPr>
              <w:t>RMB 16,500</w:t>
            </w:r>
          </w:p>
        </w:tc>
      </w:tr>
    </w:tbl>
    <w:p w14:paraId="5BEBF1AC">
      <w:pPr>
        <w:wordWrap w:val="0"/>
        <w:spacing w:after="0" w:line="400" w:lineRule="exact"/>
        <w:textAlignment w:val="baseline"/>
        <w:rPr>
          <w:rFonts w:hint="eastAsia"/>
          <w:sz w:val="25"/>
        </w:rPr>
      </w:pPr>
    </w:p>
    <w:p w14:paraId="05A343F5">
      <w:pPr>
        <w:wordWrap w:val="0"/>
        <w:spacing w:after="0" w:line="380" w:lineRule="atLeast"/>
        <w:jc w:val="both"/>
        <w:textAlignment w:val="baseline"/>
        <w:rPr>
          <w:rFonts w:hint="eastAsia"/>
          <w:sz w:val="24"/>
        </w:rPr>
      </w:pPr>
      <w:r>
        <w:rPr>
          <w:rFonts w:ascii="TimesNewRoman" w:hAnsi="TimesNewRoman" w:eastAsia="TimesNewRoman" w:cs="TimesNewRoman"/>
          <w:color w:val="000000"/>
          <w:sz w:val="24"/>
        </w:rPr>
        <w:t>21. What is the purpose of the program?</w:t>
      </w:r>
    </w:p>
    <w:p w14:paraId="6372B3C4">
      <w:pPr>
        <w:wordWrap w:val="0"/>
        <w:spacing w:after="0" w:line="380" w:lineRule="atLeast"/>
        <w:ind w:left="400"/>
        <w:jc w:val="both"/>
        <w:textAlignment w:val="baseline"/>
        <w:rPr>
          <w:rFonts w:hint="eastAsia"/>
          <w:sz w:val="24"/>
        </w:rPr>
      </w:pPr>
      <w:r>
        <w:rPr>
          <w:rFonts w:ascii="TimesNewRoman" w:hAnsi="TimesNewRoman" w:eastAsia="TimesNewRoman" w:cs="TimesNewRoman"/>
          <w:color w:val="000000"/>
          <w:sz w:val="24"/>
        </w:rPr>
        <w:t>A. To provide HSK training.</w:t>
      </w:r>
    </w:p>
    <w:p w14:paraId="42675506">
      <w:pPr>
        <w:wordWrap w:val="0"/>
        <w:spacing w:after="0" w:line="380" w:lineRule="atLeast"/>
        <w:ind w:left="400"/>
        <w:jc w:val="both"/>
        <w:textAlignment w:val="baseline"/>
        <w:rPr>
          <w:rFonts w:hint="eastAsia"/>
          <w:sz w:val="24"/>
        </w:rPr>
      </w:pPr>
      <w:r>
        <w:rPr>
          <w:rFonts w:ascii="TimesNewRoman" w:hAnsi="TimesNewRoman" w:eastAsia="TimesNewRoman" w:cs="TimesNewRoman"/>
          <w:color w:val="000000"/>
          <w:sz w:val="24"/>
        </w:rPr>
        <w:t>B. To support pre-college studies.</w:t>
      </w:r>
    </w:p>
    <w:p w14:paraId="11359376">
      <w:pPr>
        <w:wordWrap w:val="0"/>
        <w:spacing w:after="0" w:line="380" w:lineRule="atLeast"/>
        <w:ind w:left="400"/>
        <w:jc w:val="both"/>
        <w:textAlignment w:val="baseline"/>
        <w:rPr>
          <w:rFonts w:hint="eastAsia"/>
          <w:sz w:val="24"/>
        </w:rPr>
      </w:pPr>
      <w:r>
        <w:rPr>
          <w:rFonts w:ascii="TimesNewRoman" w:hAnsi="TimesNewRoman" w:eastAsia="TimesNewRoman" w:cs="TimesNewRoman"/>
          <w:color w:val="000000"/>
          <w:sz w:val="24"/>
        </w:rPr>
        <w:t>C. To offer Chinese degree courses.</w:t>
      </w:r>
    </w:p>
    <w:p w14:paraId="4F66C5E5">
      <w:pPr>
        <w:wordWrap w:val="0"/>
        <w:spacing w:after="0" w:line="380" w:lineRule="atLeast"/>
        <w:ind w:left="400"/>
        <w:jc w:val="both"/>
        <w:textAlignment w:val="baseline"/>
        <w:rPr>
          <w:rFonts w:hint="eastAsia"/>
          <w:sz w:val="24"/>
        </w:rPr>
      </w:pPr>
      <w:r>
        <w:rPr>
          <w:rFonts w:ascii="TimesNewRoman" w:hAnsi="TimesNewRoman" w:eastAsia="TimesNewRoman" w:cs="TimesNewRoman"/>
          <w:color w:val="000000"/>
          <w:sz w:val="24"/>
        </w:rPr>
        <w:t>D. To develop Chinese language capability.</w:t>
      </w:r>
    </w:p>
    <w:p w14:paraId="34C2CC97">
      <w:pPr>
        <w:wordWrap w:val="0"/>
        <w:spacing w:after="0" w:line="380" w:lineRule="atLeast"/>
        <w:jc w:val="both"/>
        <w:textAlignment w:val="baseline"/>
        <w:rPr>
          <w:rFonts w:hint="eastAsia"/>
          <w:sz w:val="24"/>
        </w:rPr>
      </w:pPr>
      <w:r>
        <w:rPr>
          <w:rFonts w:ascii="TimesNewRoman" w:hAnsi="TimesNewRoman" w:eastAsia="TimesNewRoman" w:cs="TimesNewRoman"/>
          <w:color w:val="000000"/>
          <w:sz w:val="24"/>
        </w:rPr>
        <w:t>22. What must an applicant submit?</w:t>
      </w:r>
    </w:p>
    <w:p w14:paraId="302F9400">
      <w:pPr>
        <w:wordWrap w:val="0"/>
        <w:spacing w:after="0" w:line="380" w:lineRule="atLeast"/>
        <w:ind w:left="400"/>
        <w:jc w:val="both"/>
        <w:textAlignment w:val="baseline"/>
        <w:rPr>
          <w:rFonts w:hint="eastAsia"/>
          <w:sz w:val="24"/>
        </w:rPr>
      </w:pPr>
      <w:r>
        <w:rPr>
          <w:rFonts w:ascii="TimesNewRoman" w:hAnsi="TimesNewRoman" w:eastAsia="TimesNewRoman" w:cs="TimesNewRoman"/>
          <w:color w:val="000000"/>
          <w:sz w:val="24"/>
        </w:rPr>
        <w:t>A. College education qualifications.        B. A self-introduction in Chinese.</w:t>
      </w:r>
    </w:p>
    <w:p w14:paraId="2C4D80FE">
      <w:pPr>
        <w:wordWrap w:val="0"/>
        <w:spacing w:after="0" w:line="380" w:lineRule="atLeast"/>
        <w:ind w:left="400"/>
        <w:jc w:val="both"/>
        <w:textAlignment w:val="baseline"/>
        <w:rPr>
          <w:rFonts w:hint="eastAsia"/>
          <w:sz w:val="24"/>
        </w:rPr>
      </w:pPr>
      <w:r>
        <w:rPr>
          <w:rFonts w:ascii="TimesNewRoman" w:hAnsi="TimesNewRoman" w:eastAsia="TimesNewRoman" w:cs="TimesNewRoman"/>
          <w:color w:val="000000"/>
          <w:sz w:val="24"/>
        </w:rPr>
        <w:t xml:space="preserve">C. Original passport.                    </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D. A copy of HSK Report.</w:t>
      </w:r>
    </w:p>
    <w:p w14:paraId="345A6492">
      <w:pPr>
        <w:wordWrap w:val="0"/>
        <w:spacing w:after="0" w:line="380" w:lineRule="atLeast"/>
        <w:jc w:val="both"/>
        <w:textAlignment w:val="baseline"/>
        <w:rPr>
          <w:rFonts w:hint="eastAsia"/>
          <w:sz w:val="24"/>
        </w:rPr>
      </w:pPr>
      <w:r>
        <w:rPr>
          <w:rFonts w:ascii="TimesNewRoman" w:hAnsi="TimesNewRoman" w:eastAsia="TimesNewRoman" w:cs="TimesNewRoman"/>
          <w:color w:val="000000"/>
          <w:sz w:val="24"/>
        </w:rPr>
        <w:t>23. What is the total cost of a one-semester general course?</w:t>
      </w:r>
    </w:p>
    <w:p w14:paraId="0AD0F5C8">
      <w:pPr>
        <w:wordWrap w:val="0"/>
        <w:spacing w:after="0" w:line="380" w:lineRule="atLeast"/>
        <w:ind w:left="400"/>
        <w:jc w:val="both"/>
        <w:textAlignment w:val="baseline"/>
        <w:rPr>
          <w:rFonts w:hint="eastAsia"/>
          <w:sz w:val="24"/>
        </w:rPr>
      </w:pPr>
      <w:r>
        <w:rPr>
          <w:rFonts w:ascii="TimesNewRoman" w:hAnsi="TimesNewRoman" w:eastAsia="TimesNewRoman" w:cs="TimesNewRoman"/>
          <w:color w:val="000000"/>
          <w:sz w:val="24"/>
        </w:rPr>
        <w:t>A. RMB 8,900.                        B. RMB 9,720.</w:t>
      </w:r>
    </w:p>
    <w:p w14:paraId="0D71AABD">
      <w:pPr>
        <w:wordWrap w:val="0"/>
        <w:spacing w:after="0" w:line="380" w:lineRule="atLeast"/>
        <w:ind w:left="400"/>
        <w:jc w:val="both"/>
        <w:textAlignment w:val="baseline"/>
        <w:rPr>
          <w:rFonts w:hint="eastAsia"/>
          <w:sz w:val="24"/>
        </w:rPr>
      </w:pPr>
      <w:r>
        <w:rPr>
          <w:rFonts w:ascii="TimesNewRoman" w:hAnsi="TimesNewRoman" w:eastAsia="TimesNewRoman" w:cs="TimesNewRoman"/>
          <w:color w:val="000000"/>
          <w:sz w:val="24"/>
        </w:rPr>
        <w:t>C. RMB 14,620.                       D. RMB 17,320.</w:t>
      </w:r>
    </w:p>
    <w:p w14:paraId="73BD8C37">
      <w:pPr>
        <w:wordWrap w:val="0"/>
        <w:spacing w:before="120" w:after="0" w:line="380" w:lineRule="atLeast"/>
        <w:jc w:val="center"/>
        <w:textAlignment w:val="baseline"/>
        <w:rPr>
          <w:rFonts w:ascii="TimesNewRoman" w:hAnsi="TimesNewRoman" w:eastAsia="TimesNewRoman" w:cs="TimesNewRoman"/>
          <w:color w:val="000000"/>
          <w:sz w:val="32"/>
          <w:szCs w:val="32"/>
        </w:rPr>
      </w:pPr>
    </w:p>
    <w:p w14:paraId="5CAFC729">
      <w:pPr>
        <w:wordWrap w:val="0"/>
        <w:spacing w:before="120" w:after="0" w:line="380" w:lineRule="atLeast"/>
        <w:jc w:val="center"/>
        <w:textAlignment w:val="baseline"/>
        <w:rPr>
          <w:rFonts w:hint="eastAsia"/>
          <w:sz w:val="32"/>
          <w:szCs w:val="32"/>
        </w:rPr>
      </w:pPr>
      <w:r>
        <w:rPr>
          <w:rFonts w:ascii="TimesNewRoman" w:hAnsi="TimesNewRoman" w:eastAsia="TimesNewRoman" w:cs="TimesNewRoman"/>
          <w:color w:val="000000"/>
          <w:sz w:val="32"/>
          <w:szCs w:val="32"/>
        </w:rPr>
        <w:t>B</w:t>
      </w:r>
    </w:p>
    <w:p w14:paraId="5E785A11">
      <w:pPr>
        <w:suppressAutoHyphens/>
        <w:spacing w:after="0" w:line="380" w:lineRule="atLeast"/>
        <w:ind w:firstLine="540"/>
        <w:jc w:val="both"/>
        <w:textAlignment w:val="baseline"/>
        <w:rPr>
          <w:rFonts w:hint="eastAsia"/>
          <w:sz w:val="24"/>
        </w:rPr>
      </w:pPr>
      <w:r>
        <w:rPr>
          <w:rFonts w:ascii="TimesNewRoman" w:hAnsi="TimesNewRoman" w:eastAsia="TimesNewRoman" w:cs="TimesNewRoman"/>
          <w:color w:val="000000"/>
          <w:sz w:val="24"/>
        </w:rPr>
        <w:t>As an artist working at Cambridge University Botanic Garden,</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I am leading a special 14-month project called DYE. My mission is to discover plant-based dyes(染料) and share them with visitors,</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researchers and artists through events, performances, a colour database and projects linked to the</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Garden</w:t>
      </w:r>
      <w:r>
        <w:rPr>
          <w:rFonts w:ascii="TimesNewRoman" w:hAnsi="TimesNewRoman" w:cs="TimesNewRoman"/>
          <w:color w:val="000000"/>
          <w:sz w:val="24"/>
        </w:rPr>
        <w:t>’</w:t>
      </w:r>
      <w:r>
        <w:rPr>
          <w:rFonts w:ascii="TimesNewRoman" w:hAnsi="TimesNewRoman" w:eastAsia="TimesNewRoman" w:cs="TimesNewRoman"/>
          <w:color w:val="000000"/>
          <w:sz w:val="24"/>
        </w:rPr>
        <w:t>s plant collections.</w:t>
      </w:r>
    </w:p>
    <w:p w14:paraId="67F069A5">
      <w:pPr>
        <w:suppressAutoHyphens/>
        <w:spacing w:after="0" w:line="360" w:lineRule="atLeast"/>
        <w:ind w:right="20" w:firstLine="540"/>
        <w:jc w:val="both"/>
        <w:textAlignment w:val="baseline"/>
        <w:rPr>
          <w:rFonts w:hint="eastAsia"/>
          <w:sz w:val="24"/>
        </w:rPr>
      </w:pPr>
      <w:r>
        <w:rPr>
          <w:rFonts w:ascii="TimesNewRoman" w:hAnsi="TimesNewRoman" w:eastAsia="TimesNewRoman" w:cs="TimesNewRoman"/>
          <w:color w:val="000000"/>
          <w:sz w:val="24"/>
        </w:rPr>
        <w:t>There are some 8,000 plant species in the Garden. Guided by medieval recipes,</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I experiment with berries, flowers, and bark(树皮) to uncover colours hidden in nature. For example,</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I</w:t>
      </w:r>
      <w:r>
        <w:rPr>
          <w:rFonts w:ascii="TimesNewRoman" w:hAnsi="TimesNewRoman" w:cs="TimesNewRoman"/>
          <w:color w:val="000000"/>
          <w:sz w:val="24"/>
        </w:rPr>
        <w:t>’</w:t>
      </w:r>
      <w:r>
        <w:rPr>
          <w:rFonts w:ascii="TimesNewRoman" w:hAnsi="TimesNewRoman" w:eastAsia="TimesNewRoman" w:cs="TimesNewRoman"/>
          <w:color w:val="000000"/>
          <w:sz w:val="24"/>
        </w:rPr>
        <w:t>ve transformed roses into vivid red dyes and turned Jade Vine into pink paint. One of my proudest achievements is creating</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“Newton’ s Gold” — a golden-yellow ink made from the bark of Isaac Newton’ s historic apple tree. I thought I'd end up with black but it's a dark golden yellow — unlike modern methods that chemically force predictable results. These discoveries remind me that nature holds endless surprises, but they demand patience and respect.</w:t>
      </w:r>
    </w:p>
    <w:p w14:paraId="0D11D87B">
      <w:pPr>
        <w:suppressAutoHyphens/>
        <w:spacing w:after="0" w:line="360" w:lineRule="atLeast"/>
        <w:ind w:firstLine="540"/>
        <w:jc w:val="both"/>
        <w:textAlignment w:val="baseline"/>
        <w:rPr>
          <w:rFonts w:hint="eastAsia"/>
          <w:sz w:val="24"/>
        </w:rPr>
      </w:pPr>
      <w:r>
        <w:rPr>
          <w:rFonts w:ascii="TimesNewRoman" w:hAnsi="TimesNewRoman" w:eastAsia="TimesNewRoman" w:cs="TimesNewRoman"/>
          <w:color w:val="000000"/>
          <w:sz w:val="24"/>
        </w:rPr>
        <w:t xml:space="preserve">My work isn't just about mixing colours — it's about storytelling. Collaborations with historians and dancers connect my dye s to broader themes. I dyed feathers for historians to study ancient costumes and created fabrics reflecting nature's cycles for a dance performance. By </w:t>
      </w:r>
      <w:r>
        <w:rPr>
          <w:rFonts w:ascii="TimesNewRoman" w:hAnsi="TimesNewRoman" w:eastAsia="TimesNewRoman" w:cs="TimesNewRoman"/>
          <w:color w:val="000000"/>
          <w:sz w:val="24"/>
          <w:u w:val="single"/>
        </w:rPr>
        <w:t xml:space="preserve">reviving </w:t>
      </w:r>
      <w:r>
        <w:rPr>
          <w:rFonts w:ascii="TimesNewRoman" w:hAnsi="TimesNewRoman" w:eastAsia="TimesNewRoman" w:cs="TimesNewRoman"/>
          <w:color w:val="000000"/>
          <w:sz w:val="24"/>
        </w:rPr>
        <w:t>forgotten techniques, such as a 15th-century ink recipe, I bridge the past and present, showing how ancient methods can inspire sustainable solutions to today's environmental issues.</w:t>
      </w:r>
    </w:p>
    <w:p w14:paraId="00AA8BA1">
      <w:pPr>
        <w:suppressAutoHyphens/>
        <w:spacing w:after="0" w:line="360" w:lineRule="atLeast"/>
        <w:ind w:firstLine="540"/>
        <w:jc w:val="both"/>
        <w:textAlignment w:val="baseline"/>
        <w:rPr>
          <w:rFonts w:hint="eastAsia"/>
          <w:sz w:val="24"/>
        </w:rPr>
      </w:pPr>
      <w:r>
        <w:rPr>
          <w:rFonts w:ascii="TimesNewRoman" w:hAnsi="TimesNewRoman" w:eastAsia="TimesNewRoman" w:cs="TimesNewRoman"/>
          <w:color w:val="000000"/>
          <w:sz w:val="24"/>
        </w:rPr>
        <w:t>Nature</w:t>
      </w:r>
      <w:r>
        <w:rPr>
          <w:rFonts w:ascii="TimesNewRoman" w:hAnsi="TimesNewRoman" w:cs="TimesNewRoman"/>
          <w:color w:val="000000"/>
          <w:sz w:val="24"/>
        </w:rPr>
        <w:t>’</w:t>
      </w:r>
      <w:r>
        <w:rPr>
          <w:rFonts w:ascii="TimesNewRoman" w:hAnsi="TimesNewRoman" w:eastAsia="TimesNewRoman" w:cs="TimesNewRoman"/>
          <w:color w:val="000000"/>
          <w:sz w:val="24"/>
        </w:rPr>
        <w:t>s colours are ever-changing. The fading of dyes reveals the temporary beauty of natural materials, just as ecosystems’ delicate balance which demands protection. In the Botanic Garden,</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colours from plants and everyday materials teach me to accept change. These colours aren't just art supplies; they symbolize nature’ s strength and remind us to rethink our relationship with the environment.</w:t>
      </w:r>
    </w:p>
    <w:p w14:paraId="29BB41A8">
      <w:pPr>
        <w:suppressAutoHyphens/>
        <w:spacing w:after="0" w:line="360" w:lineRule="atLeast"/>
        <w:ind w:firstLine="540"/>
        <w:jc w:val="both"/>
        <w:textAlignment w:val="baseline"/>
        <w:rPr>
          <w:rFonts w:hint="eastAsia"/>
          <w:sz w:val="24"/>
        </w:rPr>
      </w:pPr>
      <w:r>
        <w:rPr>
          <w:rFonts w:ascii="TimesNewRoman" w:hAnsi="TimesNewRoman" w:eastAsia="TimesNewRoman" w:cs="TimesNewRoman"/>
          <w:color w:val="000000"/>
          <w:sz w:val="24"/>
        </w:rPr>
        <w:t>Through workshops and a colour database, I invite people to view nature differently. My work is a return to the old ways of making colour from my garden herbs, establishing a deeper connection between art and nature.</w:t>
      </w:r>
    </w:p>
    <w:p w14:paraId="0FD29D48">
      <w:pPr>
        <w:suppressAutoHyphens/>
        <w:spacing w:before="240" w:after="0" w:line="360" w:lineRule="atLeast"/>
        <w:jc w:val="both"/>
        <w:textAlignment w:val="baseline"/>
        <w:rPr>
          <w:rFonts w:hint="eastAsia"/>
          <w:sz w:val="24"/>
        </w:rPr>
      </w:pPr>
      <w:r>
        <w:rPr>
          <w:rFonts w:ascii="TimesNewRoman" w:hAnsi="TimesNewRoman" w:eastAsia="TimesNewRoman" w:cs="TimesNewRoman"/>
          <w:color w:val="000000"/>
          <w:sz w:val="24"/>
        </w:rPr>
        <w:t>24. What does the author do on the DYE project?</w:t>
      </w:r>
    </w:p>
    <w:p w14:paraId="1DE88A91">
      <w:pPr>
        <w:suppressAutoHyphens/>
        <w:spacing w:after="0" w:line="360" w:lineRule="atLeast"/>
        <w:ind w:left="380"/>
        <w:jc w:val="both"/>
        <w:textAlignment w:val="baseline"/>
        <w:rPr>
          <w:rFonts w:hint="eastAsia"/>
          <w:sz w:val="24"/>
        </w:rPr>
      </w:pPr>
      <w:r>
        <w:rPr>
          <w:rFonts w:ascii="TimesNewRoman" w:hAnsi="TimesNewRoman" w:eastAsia="TimesNewRoman" w:cs="TimesNewRoman"/>
          <w:color w:val="000000"/>
          <w:sz w:val="24"/>
        </w:rPr>
        <w:t>A. Organize and guide garden tours.</w:t>
      </w:r>
    </w:p>
    <w:p w14:paraId="7D18AFBB">
      <w:pPr>
        <w:suppressAutoHyphens/>
        <w:spacing w:after="0" w:line="360" w:lineRule="atLeast"/>
        <w:ind w:left="380"/>
        <w:jc w:val="both"/>
        <w:textAlignment w:val="baseline"/>
        <w:rPr>
          <w:rFonts w:hint="eastAsia"/>
          <w:sz w:val="24"/>
        </w:rPr>
      </w:pPr>
      <w:r>
        <w:rPr>
          <w:rFonts w:ascii="TimesNewRoman" w:hAnsi="TimesNewRoman" w:eastAsia="TimesNewRoman" w:cs="TimesNewRoman"/>
          <w:color w:val="000000"/>
          <w:sz w:val="24"/>
        </w:rPr>
        <w:t>B. Collect and classify plant species.</w:t>
      </w:r>
    </w:p>
    <w:p w14:paraId="371A9354">
      <w:pPr>
        <w:suppressAutoHyphens/>
        <w:spacing w:after="0" w:line="360" w:lineRule="atLeast"/>
        <w:ind w:left="380"/>
        <w:jc w:val="both"/>
        <w:textAlignment w:val="baseline"/>
        <w:rPr>
          <w:rFonts w:hint="eastAsia"/>
          <w:sz w:val="24"/>
        </w:rPr>
      </w:pPr>
      <w:r>
        <w:rPr>
          <w:rFonts w:ascii="TimesNewRoman" w:hAnsi="TimesNewRoman" w:eastAsia="TimesNewRoman" w:cs="TimesNewRoman"/>
          <w:color w:val="000000"/>
          <w:sz w:val="24"/>
        </w:rPr>
        <w:t>C. Design and run a database of artworks.</w:t>
      </w:r>
    </w:p>
    <w:p w14:paraId="1192DF73">
      <w:pPr>
        <w:suppressAutoHyphens/>
        <w:spacing w:after="0" w:line="360" w:lineRule="atLeast"/>
        <w:ind w:left="380"/>
        <w:jc w:val="both"/>
        <w:textAlignment w:val="baseline"/>
        <w:rPr>
          <w:rFonts w:hint="eastAsia"/>
          <w:sz w:val="24"/>
        </w:rPr>
      </w:pPr>
      <w:r>
        <w:rPr>
          <w:rFonts w:ascii="TimesNewRoman" w:hAnsi="TimesNewRoman" w:eastAsia="TimesNewRoman" w:cs="TimesNewRoman"/>
          <w:color w:val="000000"/>
          <w:sz w:val="24"/>
        </w:rPr>
        <w:t>D. Develop and spread plant-based dyes.</w:t>
      </w:r>
    </w:p>
    <w:p w14:paraId="4A9301C3">
      <w:pPr>
        <w:suppressAutoHyphens/>
        <w:spacing w:after="0" w:line="360" w:lineRule="atLeast"/>
        <w:jc w:val="both"/>
        <w:textAlignment w:val="baseline"/>
        <w:rPr>
          <w:rFonts w:hint="eastAsia"/>
          <w:sz w:val="24"/>
        </w:rPr>
      </w:pPr>
      <w:r>
        <w:rPr>
          <w:rFonts w:ascii="TimesNewRoman" w:hAnsi="TimesNewRoman" w:eastAsia="TimesNewRoman" w:cs="TimesNewRoman"/>
          <w:color w:val="000000"/>
          <w:sz w:val="24"/>
        </w:rPr>
        <w:t>25. Why is</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“Newton’ s Gold” ink significant?</w:t>
      </w:r>
    </w:p>
    <w:p w14:paraId="04B77E85">
      <w:pPr>
        <w:suppressAutoHyphens/>
        <w:spacing w:after="0" w:line="360" w:lineRule="atLeast"/>
        <w:ind w:left="380"/>
        <w:jc w:val="both"/>
        <w:textAlignment w:val="baseline"/>
        <w:rPr>
          <w:rFonts w:hint="eastAsia"/>
          <w:sz w:val="24"/>
        </w:rPr>
      </w:pPr>
      <w:r>
        <w:rPr>
          <w:rFonts w:ascii="TimesNewRoman" w:hAnsi="TimesNewRoman" w:eastAsia="TimesNewRoman" w:cs="TimesNewRoman"/>
          <w:color w:val="000000"/>
          <w:sz w:val="24"/>
        </w:rPr>
        <w:t>A. It honors Newton's great contributions.</w:t>
      </w:r>
    </w:p>
    <w:p w14:paraId="0E7D5E48">
      <w:pPr>
        <w:suppressAutoHyphens/>
        <w:spacing w:after="0" w:line="360" w:lineRule="atLeast"/>
        <w:ind w:left="380"/>
        <w:jc w:val="both"/>
        <w:textAlignment w:val="baseline"/>
        <w:rPr>
          <w:rFonts w:hint="eastAsia"/>
          <w:sz w:val="24"/>
        </w:rPr>
      </w:pPr>
      <w:r>
        <w:rPr>
          <w:rFonts w:ascii="TimesNewRoman" w:hAnsi="TimesNewRoman" w:eastAsia="TimesNewRoman" w:cs="TimesNewRoman"/>
          <w:color w:val="000000"/>
          <w:sz w:val="24"/>
        </w:rPr>
        <w:t>B. It shows nature's unpredictable potentials.</w:t>
      </w:r>
    </w:p>
    <w:p w14:paraId="7A9698D7">
      <w:pPr>
        <w:suppressAutoHyphens/>
        <w:spacing w:after="0" w:line="360" w:lineRule="atLeast"/>
        <w:ind w:left="380"/>
        <w:jc w:val="both"/>
        <w:textAlignment w:val="baseline"/>
        <w:rPr>
          <w:rFonts w:hint="eastAsia"/>
          <w:sz w:val="24"/>
        </w:rPr>
      </w:pPr>
      <w:r>
        <w:rPr>
          <w:rFonts w:ascii="TimesNewRoman" w:hAnsi="TimesNewRoman" w:eastAsia="TimesNewRoman" w:cs="TimesNewRoman"/>
          <w:color w:val="000000"/>
          <w:sz w:val="24"/>
        </w:rPr>
        <w:t>C. It links apple trees to scientific inspirations.</w:t>
      </w:r>
    </w:p>
    <w:p w14:paraId="7E726225">
      <w:pPr>
        <w:suppressAutoHyphens/>
        <w:spacing w:after="0" w:line="360" w:lineRule="atLeast"/>
        <w:ind w:left="380"/>
        <w:jc w:val="both"/>
        <w:textAlignment w:val="baseline"/>
        <w:rPr>
          <w:rFonts w:hint="eastAsia"/>
          <w:sz w:val="24"/>
        </w:rPr>
      </w:pPr>
      <w:r>
        <w:rPr>
          <w:rFonts w:ascii="TimesNewRoman" w:hAnsi="TimesNewRoman" w:eastAsia="TimesNewRoman" w:cs="TimesNewRoman"/>
          <w:color w:val="000000"/>
          <w:sz w:val="24"/>
        </w:rPr>
        <w:t>D. It exposes limitations of modern ink production.</w:t>
      </w:r>
    </w:p>
    <w:p w14:paraId="052C10F8">
      <w:pPr>
        <w:suppressAutoHyphens/>
        <w:spacing w:after="0" w:line="360" w:lineRule="atLeast"/>
        <w:jc w:val="both"/>
        <w:textAlignment w:val="baseline"/>
        <w:rPr>
          <w:rFonts w:hint="eastAsia"/>
          <w:sz w:val="24"/>
        </w:rPr>
      </w:pPr>
      <w:r>
        <w:rPr>
          <w:rFonts w:ascii="TimesNewRoman" w:hAnsi="TimesNewRoman" w:eastAsia="TimesNewRoman" w:cs="TimesNewRoman"/>
          <w:color w:val="000000"/>
          <w:sz w:val="24"/>
        </w:rPr>
        <w:t>26. What does the underlined word</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“reviving” mean in paragraph 3?</w:t>
      </w:r>
    </w:p>
    <w:p w14:paraId="0693A063">
      <w:pPr>
        <w:suppressAutoHyphens/>
        <w:spacing w:after="0" w:line="360" w:lineRule="atLeast"/>
        <w:ind w:left="380"/>
        <w:jc w:val="both"/>
        <w:textAlignment w:val="baseline"/>
        <w:rPr>
          <w:rFonts w:hint="eastAsia"/>
          <w:sz w:val="24"/>
        </w:rPr>
      </w:pPr>
      <w:r>
        <w:rPr>
          <w:rFonts w:ascii="TimesNewRoman" w:hAnsi="TimesNewRoman" w:eastAsia="TimesNewRoman" w:cs="TimesNewRoman"/>
          <w:color w:val="000000"/>
          <w:sz w:val="24"/>
        </w:rPr>
        <w:t>A. Bringing back.                      B. Putting away.</w:t>
      </w:r>
    </w:p>
    <w:p w14:paraId="687CA278">
      <w:pPr>
        <w:suppressAutoHyphens/>
        <w:spacing w:after="0" w:line="360" w:lineRule="atLeast"/>
        <w:ind w:left="380"/>
        <w:jc w:val="both"/>
        <w:textAlignment w:val="baseline"/>
        <w:rPr>
          <w:rFonts w:hint="eastAsia"/>
          <w:sz w:val="24"/>
        </w:rPr>
      </w:pPr>
      <w:r>
        <w:rPr>
          <w:rFonts w:ascii="TimesNewRoman" w:hAnsi="TimesNewRoman" w:eastAsia="TimesNewRoman" w:cs="TimesNewRoman"/>
          <w:color w:val="000000"/>
          <w:sz w:val="24"/>
        </w:rPr>
        <w:t>C. Searching for.                       D. Reflecting on.</w:t>
      </w:r>
    </w:p>
    <w:p w14:paraId="1071D1C1">
      <w:pPr>
        <w:suppressAutoHyphens/>
        <w:spacing w:after="0" w:line="360" w:lineRule="atLeast"/>
        <w:jc w:val="both"/>
        <w:textAlignment w:val="baseline"/>
        <w:rPr>
          <w:rFonts w:hint="eastAsia"/>
          <w:sz w:val="24"/>
        </w:rPr>
      </w:pPr>
      <w:r>
        <w:rPr>
          <w:rFonts w:ascii="TimesNewRoman" w:hAnsi="TimesNewRoman" w:eastAsia="TimesNewRoman" w:cs="TimesNewRoman"/>
          <w:color w:val="000000"/>
          <w:sz w:val="24"/>
        </w:rPr>
        <w:t>27. What is the ultimate goal of the DYE project?</w:t>
      </w:r>
    </w:p>
    <w:p w14:paraId="79888BC3">
      <w:pPr>
        <w:suppressAutoHyphens/>
        <w:spacing w:after="0" w:line="360" w:lineRule="atLeast"/>
        <w:ind w:left="380"/>
        <w:jc w:val="both"/>
        <w:textAlignment w:val="baseline"/>
        <w:rPr>
          <w:rFonts w:hint="eastAsia"/>
          <w:sz w:val="24"/>
        </w:rPr>
      </w:pPr>
      <w:r>
        <w:rPr>
          <w:rFonts w:ascii="TimesNewRoman" w:hAnsi="TimesNewRoman" w:eastAsia="TimesNewRoman" w:cs="TimesNewRoman"/>
          <w:color w:val="000000"/>
          <w:sz w:val="24"/>
        </w:rPr>
        <w:t>A. To improve natural dye stability.</w:t>
      </w:r>
    </w:p>
    <w:p w14:paraId="0666AFF4">
      <w:pPr>
        <w:suppressAutoHyphens/>
        <w:spacing w:after="0" w:line="360" w:lineRule="atLeast"/>
        <w:ind w:left="380"/>
        <w:jc w:val="both"/>
        <w:textAlignment w:val="baseline"/>
        <w:rPr>
          <w:rFonts w:hint="eastAsia"/>
          <w:sz w:val="24"/>
        </w:rPr>
      </w:pPr>
      <w:r>
        <w:rPr>
          <w:rFonts w:ascii="TimesNewRoman" w:hAnsi="TimesNewRoman" w:eastAsia="TimesNewRoman" w:cs="TimesNewRoman"/>
          <w:color w:val="000000"/>
          <w:sz w:val="24"/>
        </w:rPr>
        <w:t>B. To protect nature's ecological balance.</w:t>
      </w:r>
    </w:p>
    <w:p w14:paraId="2C78DDB6">
      <w:pPr>
        <w:suppressAutoHyphens/>
        <w:spacing w:after="0" w:line="360" w:lineRule="atLeast"/>
        <w:ind w:left="380"/>
        <w:jc w:val="both"/>
        <w:textAlignment w:val="baseline"/>
        <w:rPr>
          <w:rFonts w:hint="eastAsia"/>
          <w:sz w:val="24"/>
        </w:rPr>
      </w:pPr>
      <w:r>
        <w:rPr>
          <w:rFonts w:ascii="TimesNewRoman" w:hAnsi="TimesNewRoman" w:eastAsia="TimesNewRoman" w:cs="TimesNewRoman"/>
          <w:color w:val="000000"/>
          <w:sz w:val="24"/>
        </w:rPr>
        <w:t>C. To strengthen sustainable art-nature bonds.</w:t>
      </w:r>
    </w:p>
    <w:p w14:paraId="33DE6031">
      <w:pPr>
        <w:suppressAutoHyphens/>
        <w:spacing w:after="0" w:line="360" w:lineRule="atLeast"/>
        <w:ind w:left="380"/>
        <w:jc w:val="both"/>
        <w:textAlignment w:val="baseline"/>
        <w:rPr>
          <w:rFonts w:hint="eastAsia"/>
          <w:sz w:val="24"/>
        </w:rPr>
      </w:pPr>
      <w:r>
        <w:rPr>
          <w:rFonts w:ascii="TimesNewRoman" w:hAnsi="TimesNewRoman" w:eastAsia="TimesNewRoman" w:cs="TimesNewRoman"/>
          <w:color w:val="000000"/>
          <w:sz w:val="24"/>
        </w:rPr>
        <w:t>D. To bridge nature and art through gardening.</w:t>
      </w:r>
    </w:p>
    <w:p w14:paraId="0237E9EE">
      <w:pPr>
        <w:wordWrap w:val="0"/>
        <w:spacing w:after="0" w:line="500" w:lineRule="atLeast"/>
        <w:jc w:val="center"/>
        <w:textAlignment w:val="baseline"/>
        <w:rPr>
          <w:rFonts w:ascii="TimesNewRoman" w:hAnsi="TimesNewRoman" w:eastAsia="TimesNewRoman" w:cs="TimesNewRoman"/>
          <w:color w:val="000000"/>
          <w:sz w:val="37"/>
        </w:rPr>
      </w:pPr>
    </w:p>
    <w:p w14:paraId="748E7107">
      <w:pPr>
        <w:wordWrap w:val="0"/>
        <w:spacing w:after="0" w:line="500" w:lineRule="atLeast"/>
        <w:ind w:firstLine="4440" w:firstLineChars="1200"/>
        <w:jc w:val="both"/>
        <w:textAlignment w:val="baseline"/>
        <w:rPr>
          <w:rFonts w:hint="eastAsia"/>
          <w:sz w:val="37"/>
        </w:rPr>
      </w:pPr>
      <w:r>
        <w:rPr>
          <w:rFonts w:ascii="TimesNewRoman" w:hAnsi="TimesNewRoman" w:eastAsia="TimesNewRoman" w:cs="TimesNewRoman"/>
          <w:color w:val="000000"/>
          <w:sz w:val="37"/>
        </w:rPr>
        <w:t>C</w:t>
      </w:r>
    </w:p>
    <w:p w14:paraId="179308AA">
      <w:pPr>
        <w:wordWrap w:val="0"/>
        <w:spacing w:after="0" w:line="400" w:lineRule="atLeast"/>
        <w:ind w:right="20" w:firstLine="520"/>
        <w:jc w:val="both"/>
        <w:textAlignment w:val="baseline"/>
        <w:rPr>
          <w:rFonts w:hint="eastAsia"/>
          <w:sz w:val="25"/>
        </w:rPr>
      </w:pPr>
      <w:r>
        <w:rPr>
          <w:rFonts w:ascii="TimesNewRoman" w:hAnsi="TimesNewRoman" w:eastAsia="TimesNewRoman" w:cs="TimesNewRoman"/>
          <w:color w:val="000000"/>
          <w:sz w:val="25"/>
        </w:rPr>
        <w:t>On a hot summer afternoon, a child eagerly watched as their grandmother sliced a sun-ripened tomato topped with sugar — a refreshing summer treat. The sandy, sweet-sour juice with melted sugar always made one lick plates clean. Decades later, that same child, now an adult, finds disappointedly supermarket tomatoes firm to the touch, pale in colour, and totally lacking in the rich flavor. Beyond a mere loss in our childhood memory, the shift is a measurable decline rooted in the farming changes and modern needs.</w:t>
      </w:r>
    </w:p>
    <w:p w14:paraId="7EC0239E">
      <w:pPr>
        <w:wordWrap w:val="0"/>
        <w:spacing w:after="0" w:line="400" w:lineRule="atLeast"/>
        <w:ind w:firstLine="520"/>
        <w:jc w:val="both"/>
        <w:textAlignment w:val="baseline"/>
        <w:rPr>
          <w:rFonts w:hint="eastAsia"/>
          <w:sz w:val="25"/>
        </w:rPr>
      </w:pPr>
      <w:r>
        <w:rPr>
          <w:rFonts w:ascii="TimesNewRoman" w:hAnsi="TimesNewRoman" w:eastAsia="TimesNewRoman" w:cs="TimesNewRoman"/>
          <w:color w:val="000000"/>
          <w:sz w:val="25"/>
        </w:rPr>
        <w:t>The decline in modern tomato flavor results from disturbed sugar-acid balance. Traditional varieties had higher sugar levels balanced with moderate acidity. A recent study by ShanghaiAcademy of Agricultural Sciences (SAAS) shows alarming trends: pink tomatoes lost over 26%sugar-acid ratio, while red types dropped 22%, coupled with rising organic acids. This imbalance creates sour-dominated flavors with weakened sweetness.</w:t>
      </w:r>
    </w:p>
    <w:p w14:paraId="2C2357A4">
      <w:pPr>
        <w:wordWrap w:val="0"/>
        <w:spacing w:after="0" w:line="400" w:lineRule="atLeast"/>
        <w:ind w:firstLine="520"/>
        <w:jc w:val="both"/>
        <w:textAlignment w:val="baseline"/>
        <w:rPr>
          <w:rFonts w:hint="eastAsia"/>
          <w:sz w:val="25"/>
        </w:rPr>
      </w:pPr>
      <w:r>
        <w:rPr>
          <w:rFonts w:ascii="TimesNewRoman" w:hAnsi="TimesNewRoman" w:eastAsia="TimesNewRoman" w:cs="TimesNewRoman"/>
          <w:color w:val="000000"/>
          <w:sz w:val="25"/>
        </w:rPr>
        <w:t>The situation is made worse by the loss of special taste components. These elements work together to create a rich flavor. They can make our brain sense more sweetness even when the sugar level stays the same. However, in modern farming, people have accidentally removed the genes(基因) for these taste components while focusing on higher output and disease resistance. Commercial pressures also play a role. For easier shipping, tomatoes are harvested before they are mature and subjected to cold storage. These practices unintentionally affect how flavor-giving chemicals are released, leaving tomatoes structurally undamaged but flavorless.</w:t>
      </w:r>
    </w:p>
    <w:p w14:paraId="62E5F023">
      <w:pPr>
        <w:wordWrap w:val="0"/>
        <w:spacing w:after="0" w:line="400" w:lineRule="atLeast"/>
        <w:ind w:right="20" w:firstLine="520"/>
        <w:jc w:val="both"/>
        <w:textAlignment w:val="baseline"/>
        <w:rPr>
          <w:rFonts w:hint="eastAsia"/>
          <w:sz w:val="25"/>
        </w:rPr>
      </w:pPr>
      <w:r>
        <w:rPr>
          <w:rFonts w:ascii="TimesNewRoman" w:hAnsi="TimesNewRoman" w:eastAsia="TimesNewRoman" w:cs="TimesNewRoman"/>
          <w:color w:val="000000"/>
          <w:sz w:val="25"/>
        </w:rPr>
        <w:t>Hope, however, lies in the gene pool of traditional and wild tomato varieties. A 2019comprehensive study on genes, analyzing over 700 tomato types, identified 4,873 previously undocumented genes, including rare genetic variations that improve flavors. By reintroducing these“lost” genetic elements through scientific methods, scientists aim to balance marketability and taste quality. The challenge remains complex, yet the solution is clear: to rediscover the flavors in our childhood memory, we must first understand the genetic codes(密码) left behind in the drive for progress.</w:t>
      </w:r>
    </w:p>
    <w:p w14:paraId="2A3A6C72">
      <w:pPr>
        <w:wordWrap w:val="0"/>
        <w:spacing w:before="200" w:after="0" w:line="400" w:lineRule="atLeast"/>
        <w:jc w:val="both"/>
        <w:textAlignment w:val="baseline"/>
        <w:rPr>
          <w:rFonts w:hint="eastAsia"/>
          <w:sz w:val="25"/>
        </w:rPr>
      </w:pPr>
      <w:r>
        <w:rPr>
          <w:rFonts w:ascii="TimesNewRoman" w:hAnsi="TimesNewRoman" w:eastAsia="TimesNewRoman" w:cs="TimesNewRoman"/>
          <w:color w:val="000000"/>
          <w:sz w:val="25"/>
        </w:rPr>
        <w:t>28. Why does the author mention the tomato experience in paragraph 1?</w:t>
      </w:r>
    </w:p>
    <w:p w14:paraId="1E5F2350">
      <w:pPr>
        <w:wordWrap w:val="0"/>
        <w:spacing w:after="0" w:line="400" w:lineRule="atLeast"/>
        <w:ind w:left="400"/>
        <w:jc w:val="both"/>
        <w:textAlignment w:val="baseline"/>
        <w:rPr>
          <w:rFonts w:hint="eastAsia"/>
          <w:sz w:val="25"/>
        </w:rPr>
      </w:pPr>
      <w:r>
        <w:rPr>
          <w:rFonts w:ascii="TimesNewRoman" w:hAnsi="TimesNewRoman" w:eastAsia="TimesNewRoman" w:cs="TimesNewRoman"/>
          <w:color w:val="000000"/>
          <w:sz w:val="25"/>
        </w:rPr>
        <w:t>A. To explain the health benefits of fresh tomatoes.</w:t>
      </w:r>
    </w:p>
    <w:p w14:paraId="42DA7BFE">
      <w:pPr>
        <w:wordWrap w:val="0"/>
        <w:spacing w:after="0" w:line="400" w:lineRule="atLeast"/>
        <w:ind w:left="400"/>
        <w:jc w:val="both"/>
        <w:textAlignment w:val="baseline"/>
        <w:rPr>
          <w:rFonts w:hint="eastAsia"/>
          <w:sz w:val="25"/>
        </w:rPr>
      </w:pPr>
      <w:r>
        <w:rPr>
          <w:rFonts w:ascii="TimesNewRoman" w:hAnsi="TimesNewRoman" w:eastAsia="TimesNewRoman" w:cs="TimesNewRoman"/>
          <w:color w:val="000000"/>
          <w:sz w:val="25"/>
        </w:rPr>
        <w:t>B. To show the change in tomato flavor over time.</w:t>
      </w:r>
    </w:p>
    <w:p w14:paraId="52D3A77F">
      <w:pPr>
        <w:wordWrap w:val="0"/>
        <w:spacing w:after="0" w:line="400" w:lineRule="atLeast"/>
        <w:ind w:left="400"/>
        <w:jc w:val="both"/>
        <w:textAlignment w:val="baseline"/>
        <w:rPr>
          <w:rFonts w:hint="eastAsia"/>
          <w:sz w:val="25"/>
        </w:rPr>
      </w:pPr>
      <w:r>
        <w:rPr>
          <w:rFonts w:ascii="TimesNewRoman" w:hAnsi="TimesNewRoman" w:eastAsia="TimesNewRoman" w:cs="TimesNewRoman"/>
          <w:color w:val="000000"/>
          <w:sz w:val="25"/>
        </w:rPr>
        <w:t>C. To highlight the significance of a family tradition.</w:t>
      </w:r>
    </w:p>
    <w:p w14:paraId="1CCDA661">
      <w:pPr>
        <w:wordWrap w:val="0"/>
        <w:spacing w:after="0" w:line="400" w:lineRule="atLeast"/>
        <w:ind w:left="400"/>
        <w:jc w:val="both"/>
        <w:textAlignment w:val="baseline"/>
        <w:rPr>
          <w:rFonts w:hint="eastAsia"/>
          <w:sz w:val="25"/>
        </w:rPr>
      </w:pPr>
      <w:r>
        <w:rPr>
          <w:rFonts w:ascii="TimesNewRoman" w:hAnsi="TimesNewRoman" w:eastAsia="TimesNewRoman" w:cs="TimesNewRoman"/>
          <w:color w:val="000000"/>
          <w:sz w:val="25"/>
        </w:rPr>
        <w:t>D. To illustrate the disappearance of a summer delight.</w:t>
      </w:r>
    </w:p>
    <w:p w14:paraId="187498A7">
      <w:pPr>
        <w:wordWrap w:val="0"/>
        <w:spacing w:after="0" w:line="400" w:lineRule="atLeast"/>
        <w:jc w:val="both"/>
        <w:textAlignment w:val="baseline"/>
        <w:rPr>
          <w:rFonts w:hint="eastAsia"/>
          <w:sz w:val="25"/>
        </w:rPr>
      </w:pPr>
      <w:r>
        <w:rPr>
          <w:rFonts w:ascii="TimesNewRoman" w:hAnsi="TimesNewRoman" w:eastAsia="TimesNewRoman" w:cs="TimesNewRoman"/>
          <w:color w:val="000000"/>
          <w:sz w:val="25"/>
        </w:rPr>
        <w:t>29. What does SAAS's recent study find?</w:t>
      </w:r>
    </w:p>
    <w:p w14:paraId="4C110819">
      <w:pPr>
        <w:wordWrap w:val="0"/>
        <w:spacing w:after="0" w:line="400" w:lineRule="atLeast"/>
        <w:ind w:left="400"/>
        <w:jc w:val="both"/>
        <w:textAlignment w:val="baseline"/>
        <w:rPr>
          <w:rFonts w:hint="eastAsia"/>
          <w:sz w:val="25"/>
        </w:rPr>
      </w:pPr>
      <w:r>
        <w:rPr>
          <w:rFonts w:ascii="TimesNewRoman" w:hAnsi="TimesNewRoman" w:eastAsia="TimesNewRoman" w:cs="TimesNewRoman"/>
          <w:color w:val="000000"/>
          <w:sz w:val="25"/>
        </w:rPr>
        <w:t>A. Higher sugar levels in modern tomatoes.</w:t>
      </w:r>
    </w:p>
    <w:p w14:paraId="44708139">
      <w:pPr>
        <w:wordWrap w:val="0"/>
        <w:spacing w:after="0" w:line="400" w:lineRule="atLeast"/>
        <w:ind w:left="400"/>
        <w:jc w:val="both"/>
        <w:textAlignment w:val="baseline"/>
        <w:rPr>
          <w:rFonts w:hint="eastAsia"/>
          <w:sz w:val="25"/>
        </w:rPr>
      </w:pPr>
      <w:r>
        <w:rPr>
          <w:rFonts w:ascii="TimesNewRoman" w:hAnsi="TimesNewRoman" w:eastAsia="TimesNewRoman" w:cs="TimesNewRoman"/>
          <w:color w:val="000000"/>
          <w:sz w:val="25"/>
        </w:rPr>
        <w:t>B. More organic acids in traditional tomatoes.</w:t>
      </w:r>
    </w:p>
    <w:p w14:paraId="2B1A2EE4">
      <w:pPr>
        <w:wordWrap w:val="0"/>
        <w:spacing w:after="0" w:line="400" w:lineRule="atLeast"/>
        <w:ind w:left="400"/>
        <w:jc w:val="both"/>
        <w:textAlignment w:val="baseline"/>
        <w:rPr>
          <w:rFonts w:hint="eastAsia"/>
          <w:sz w:val="25"/>
        </w:rPr>
      </w:pPr>
      <w:r>
        <w:rPr>
          <w:rFonts w:ascii="TimesNewRoman" w:hAnsi="TimesNewRoman" w:eastAsia="TimesNewRoman" w:cs="TimesNewRoman"/>
          <w:color w:val="000000"/>
          <w:sz w:val="25"/>
        </w:rPr>
        <w:t>C. The loss of sweet-sour balance in tomatoes.</w:t>
      </w:r>
    </w:p>
    <w:p w14:paraId="2685A9BC">
      <w:pPr>
        <w:wordWrap w:val="0"/>
        <w:spacing w:after="0" w:line="400" w:lineRule="atLeast"/>
        <w:ind w:left="400"/>
        <w:jc w:val="both"/>
        <w:textAlignment w:val="baseline"/>
        <w:rPr>
          <w:rFonts w:hint="eastAsia"/>
          <w:sz w:val="25"/>
        </w:rPr>
      </w:pPr>
      <w:r>
        <w:rPr>
          <w:rFonts w:ascii="TimesNewRoman" w:hAnsi="TimesNewRoman" w:eastAsia="TimesNewRoman" w:cs="TimesNewRoman"/>
          <w:color w:val="000000"/>
          <w:sz w:val="25"/>
        </w:rPr>
        <w:t>D. Taste difference between pink and red tomatoes.</w:t>
      </w:r>
    </w:p>
    <w:p w14:paraId="70CD6105">
      <w:pPr>
        <w:wordWrap w:val="0"/>
        <w:spacing w:after="0" w:line="400" w:lineRule="exact"/>
        <w:jc w:val="both"/>
        <w:textAlignment w:val="baseline"/>
        <w:rPr>
          <w:rFonts w:hint="eastAsia"/>
          <w:sz w:val="25"/>
        </w:rPr>
      </w:pPr>
    </w:p>
    <w:p w14:paraId="0631AB32">
      <w:pPr>
        <w:wordWrap w:val="0"/>
        <w:spacing w:after="0" w:line="380" w:lineRule="atLeast"/>
        <w:jc w:val="both"/>
        <w:textAlignment w:val="baseline"/>
        <w:rPr>
          <w:rFonts w:hint="eastAsia"/>
          <w:sz w:val="24"/>
        </w:rPr>
      </w:pPr>
      <w:r>
        <w:rPr>
          <w:rFonts w:ascii="TimesNewRoman" w:hAnsi="TimesNewRoman" w:eastAsia="TimesNewRoman" w:cs="TimesNewRoman"/>
          <w:color w:val="000000"/>
          <w:sz w:val="24"/>
        </w:rPr>
        <w:t>30. What is paragraph 3 mainly about?</w:t>
      </w:r>
    </w:p>
    <w:p w14:paraId="3A813FC8">
      <w:pPr>
        <w:wordWrap w:val="0"/>
        <w:spacing w:after="0" w:line="380" w:lineRule="atLeast"/>
        <w:ind w:left="400"/>
        <w:jc w:val="both"/>
        <w:textAlignment w:val="baseline"/>
        <w:rPr>
          <w:rFonts w:hint="eastAsia"/>
          <w:sz w:val="24"/>
        </w:rPr>
      </w:pPr>
      <w:r>
        <w:rPr>
          <w:rFonts w:ascii="TimesNewRoman" w:hAnsi="TimesNewRoman" w:eastAsia="TimesNewRoman" w:cs="TimesNewRoman"/>
          <w:color w:val="000000"/>
          <w:sz w:val="24"/>
        </w:rPr>
        <w:t>A. The advantages of gene selections.       B. The roles commercial practices play.</w:t>
      </w:r>
    </w:p>
    <w:p w14:paraId="0B78B25A">
      <w:pPr>
        <w:wordWrap w:val="0"/>
        <w:spacing w:after="0" w:line="380" w:lineRule="atLeast"/>
        <w:ind w:left="400"/>
        <w:jc w:val="both"/>
        <w:textAlignment w:val="baseline"/>
        <w:rPr>
          <w:rFonts w:hint="eastAsia"/>
          <w:sz w:val="24"/>
        </w:rPr>
      </w:pPr>
      <w:r>
        <w:rPr>
          <w:rFonts w:ascii="TimesNewRoman" w:hAnsi="TimesNewRoman" w:eastAsia="TimesNewRoman" w:cs="TimesNewRoman"/>
          <w:color w:val="000000"/>
          <w:sz w:val="24"/>
        </w:rPr>
        <w:t>C. The challenges tomato farming faces.     D. The reasons behind less-flavored tomatoes.</w:t>
      </w:r>
    </w:p>
    <w:p w14:paraId="305EE03E">
      <w:pPr>
        <w:wordWrap w:val="0"/>
        <w:spacing w:after="0" w:line="380" w:lineRule="atLeast"/>
        <w:jc w:val="both"/>
        <w:textAlignment w:val="baseline"/>
        <w:rPr>
          <w:rFonts w:hint="eastAsia"/>
          <w:sz w:val="24"/>
        </w:rPr>
      </w:pPr>
      <w:r>
        <w:rPr>
          <w:rFonts w:ascii="TimesNewRoman" w:hAnsi="TimesNewRoman" w:eastAsia="TimesNewRoman" w:cs="TimesNewRoman"/>
          <w:color w:val="000000"/>
          <w:sz w:val="24"/>
        </w:rPr>
        <w:t>31. Which is a potential solution to the core problem discussed in the text?</w:t>
      </w:r>
    </w:p>
    <w:p w14:paraId="42CD712E">
      <w:pPr>
        <w:wordWrap w:val="0"/>
        <w:spacing w:after="0" w:line="380" w:lineRule="atLeast"/>
        <w:ind w:left="400"/>
        <w:jc w:val="both"/>
        <w:textAlignment w:val="baseline"/>
        <w:rPr>
          <w:rFonts w:hint="eastAsia"/>
          <w:sz w:val="24"/>
        </w:rPr>
      </w:pPr>
      <w:r>
        <w:rPr>
          <w:rFonts w:ascii="TimesNewRoman" w:hAnsi="TimesNewRoman" w:eastAsia="TimesNewRoman" w:cs="TimesNewRoman"/>
          <w:color w:val="000000"/>
          <w:sz w:val="24"/>
        </w:rPr>
        <w:t>A. Discovering highly productive genes.     B. Analyzing different types of tomatoes.</w:t>
      </w:r>
    </w:p>
    <w:p w14:paraId="5E7BD690">
      <w:pPr>
        <w:wordWrap w:val="0"/>
        <w:spacing w:after="0" w:line="380" w:lineRule="atLeast"/>
        <w:ind w:left="400"/>
        <w:jc w:val="both"/>
        <w:textAlignment w:val="baseline"/>
        <w:rPr>
          <w:rFonts w:hint="eastAsia"/>
          <w:sz w:val="24"/>
        </w:rPr>
      </w:pPr>
      <w:r>
        <w:rPr>
          <w:rFonts w:ascii="TimesNewRoman" w:hAnsi="TimesNewRoman" w:eastAsia="TimesNewRoman" w:cs="TimesNewRoman"/>
          <w:color w:val="000000"/>
          <w:sz w:val="24"/>
        </w:rPr>
        <w:t>C. Introducing disease-resistant elements.    D. Using rare genes in wild tomato varieties.</w:t>
      </w:r>
    </w:p>
    <w:p w14:paraId="4FE33EE2">
      <w:pPr>
        <w:wordWrap w:val="0"/>
        <w:spacing w:before="120" w:after="0" w:line="480" w:lineRule="atLeast"/>
        <w:jc w:val="center"/>
        <w:textAlignment w:val="baseline"/>
        <w:rPr>
          <w:rFonts w:hint="eastAsia"/>
          <w:sz w:val="32"/>
          <w:szCs w:val="32"/>
        </w:rPr>
      </w:pPr>
      <w:bookmarkStart w:id="1" w:name="_GoBack"/>
      <w:r>
        <w:rPr>
          <w:rFonts w:ascii="TimesNewRoman" w:hAnsi="TimesNewRoman" w:eastAsia="TimesNewRoman" w:cs="TimesNewRoman"/>
          <w:color w:val="000000"/>
          <w:sz w:val="32"/>
          <w:szCs w:val="32"/>
        </w:rPr>
        <w:t>D</w:t>
      </w:r>
    </w:p>
    <w:bookmarkEnd w:id="1"/>
    <w:p w14:paraId="5BF04582">
      <w:pPr>
        <w:wordWrap w:val="0"/>
        <w:spacing w:after="0" w:line="380" w:lineRule="atLeast"/>
        <w:ind w:right="40" w:firstLine="500"/>
        <w:jc w:val="both"/>
        <w:textAlignment w:val="baseline"/>
        <w:rPr>
          <w:rFonts w:hint="eastAsia"/>
          <w:sz w:val="24"/>
        </w:rPr>
      </w:pPr>
      <w:r>
        <w:rPr>
          <w:rFonts w:ascii="TimesNewRoman" w:hAnsi="TimesNewRoman" w:eastAsia="TimesNewRoman" w:cs="TimesNewRoman"/>
          <w:color w:val="000000"/>
          <w:sz w:val="24"/>
        </w:rPr>
        <w:t>New research reveals that</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“intensive domain-specific training” like mathematics fundamentally reshapes brain activity during complex problem solving, offering insights into the cognitive neuroscience(认知神经科学) of concentration. A study published in Cognitive Neuroscience compared graduate students in math-related fields with peers in non-mathematical fields to investigate how long-term specialized practice influences thinking processes.</w:t>
      </w:r>
    </w:p>
    <w:p w14:paraId="2BA76B2A">
      <w:pPr>
        <w:wordWrap w:val="0"/>
        <w:spacing w:after="0" w:line="380" w:lineRule="atLeast"/>
        <w:ind w:right="40" w:firstLine="500"/>
        <w:jc w:val="both"/>
        <w:textAlignment w:val="baseline"/>
        <w:rPr>
          <w:rFonts w:hint="eastAsia"/>
          <w:sz w:val="24"/>
        </w:rPr>
      </w:pPr>
      <w:r>
        <w:rPr>
          <w:rFonts w:ascii="TimesNewRoman" w:hAnsi="TimesNewRoman" w:eastAsia="TimesNewRoman" w:cs="TimesNewRoman"/>
          <w:color w:val="000000"/>
          <w:sz w:val="24"/>
        </w:rPr>
        <w:t>Participants watched video demonstrations of multi-step mathematical problems while wearing brain-wave-monitoring caps to track brain activity. The study found clear differences: non-math students’ front brain areas (linked to memory and focus) worked harder as they struggled to follow logical steps. In contrast, math-intensive students displayed synchronized (同步的) slow brain waves connecting the frontal and upper-back brain areas, which are responsible for abstract reasoning and spatial processing. These slow brain rhythms, typically observed during deep sleep, appeared to facilitate efficient communication between distant neural networks during intense focus.</w:t>
      </w:r>
    </w:p>
    <w:p w14:paraId="50C6E30E">
      <w:pPr>
        <w:wordWrap w:val="0"/>
        <w:spacing w:after="0" w:line="380" w:lineRule="atLeast"/>
        <w:ind w:right="20" w:firstLine="500"/>
        <w:jc w:val="both"/>
        <w:textAlignment w:val="baseline"/>
        <w:rPr>
          <w:rFonts w:hint="eastAsia"/>
          <w:sz w:val="24"/>
        </w:rPr>
      </w:pPr>
      <w:r>
        <w:rPr>
          <w:rFonts w:ascii="TimesNewRoman" w:hAnsi="TimesNewRoman" w:eastAsia="TimesNewRoman" w:cs="TimesNewRoman"/>
          <w:color w:val="000000"/>
          <w:sz w:val="24"/>
        </w:rPr>
        <w:t>These findings indicate that repeated exposure to complex problem solving allows math-trained students to automate basic logical steps (e. g. formula application), which saves mental energy for complex analysis. This</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“neural efficiency” — the brain's adaptability through training — mirrors patterns in other experts: experienced musicians’ brains show similar slow waves when composing and athletes enter similar</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“flow states” during competitions. Most importantly, researchers confirm such neural efficiency isn't inborn but develops through deliberate practice. Students with equal</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IQs but less math training lacked these distinctive wave patterns. However, those who engaged in repetition and intentional study eventually developed such patterns, becoming more efficient in solving problems.</w:t>
      </w:r>
    </w:p>
    <w:p w14:paraId="79015DC9">
      <w:pPr>
        <w:wordWrap w:val="0"/>
        <w:spacing w:after="0" w:line="380" w:lineRule="atLeast"/>
        <w:ind w:firstLine="500"/>
        <w:jc w:val="both"/>
        <w:textAlignment w:val="baseline"/>
        <w:rPr>
          <w:rFonts w:hint="eastAsia"/>
          <w:sz w:val="24"/>
        </w:rPr>
      </w:pPr>
      <w:r>
        <w:rPr>
          <w:rFonts w:ascii="TimesNewRoman" w:hAnsi="TimesNewRoman" w:eastAsia="TimesNewRoman" w:cs="TimesNewRoman"/>
          <w:color w:val="000000"/>
          <w:sz w:val="24"/>
        </w:rPr>
        <w:t>By the same logic, these findings hint at a trade-off that people should keep in mind —particularly as artificial intelligence (AI) and other tools offer tempting shortcuts for various forms of problem solving. Dr. Elena Torres, lead researcher of the study, further warns that over-reliance on AI might weaken our brain's natural problem-solving abilities. “Each time we off-load a problem to a calculator or ask AI to summarize an essay, we are losing an opportunity to improve our own skills and practise deep concentration for ourselves.” Torres urges</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“a strategic balance — use AI for repetitive labor, thanks to its fast data processing and continuous operation, but reserve complex challenges for deep, tech-free focus.”</w:t>
      </w:r>
    </w:p>
    <w:p w14:paraId="4368AEAB">
      <w:pPr>
        <w:wordWrap w:val="0"/>
        <w:spacing w:after="0" w:line="420" w:lineRule="atLeast"/>
        <w:jc w:val="both"/>
        <w:textAlignment w:val="baseline"/>
        <w:rPr>
          <w:rFonts w:hint="eastAsia"/>
          <w:sz w:val="24"/>
        </w:rPr>
      </w:pPr>
      <w:r>
        <w:rPr>
          <w:rFonts w:ascii="TimesNewRoman" w:hAnsi="TimesNewRoman" w:eastAsia="TimesNewRoman" w:cs="TimesNewRoman"/>
          <w:color w:val="000000"/>
          <w:sz w:val="24"/>
        </w:rPr>
        <w:t>32. What was the main purpose of the new research?</w:t>
      </w:r>
    </w:p>
    <w:p w14:paraId="2201B462">
      <w:pPr>
        <w:wordWrap w:val="0"/>
        <w:spacing w:after="0" w:line="420" w:lineRule="atLeast"/>
        <w:ind w:left="400"/>
        <w:jc w:val="both"/>
        <w:textAlignment w:val="baseline"/>
        <w:rPr>
          <w:rFonts w:hint="eastAsia"/>
          <w:sz w:val="24"/>
        </w:rPr>
      </w:pPr>
      <w:r>
        <w:rPr>
          <w:rFonts w:ascii="TimesNewRoman" w:hAnsi="TimesNewRoman" w:eastAsia="TimesNewRoman" w:cs="TimesNewRoman"/>
          <w:color w:val="000000"/>
          <w:sz w:val="24"/>
        </w:rPr>
        <w:t>A. To study how specialized training affects brains.</w:t>
      </w:r>
    </w:p>
    <w:p w14:paraId="3671DA69">
      <w:pPr>
        <w:wordWrap w:val="0"/>
        <w:spacing w:after="0" w:line="420" w:lineRule="atLeast"/>
        <w:ind w:left="400"/>
        <w:jc w:val="both"/>
        <w:textAlignment w:val="baseline"/>
        <w:rPr>
          <w:rFonts w:hint="eastAsia"/>
          <w:sz w:val="24"/>
        </w:rPr>
      </w:pPr>
      <w:r>
        <w:rPr>
          <w:rFonts w:ascii="TimesNewRoman" w:hAnsi="TimesNewRoman" w:eastAsia="TimesNewRoman" w:cs="TimesNewRoman"/>
          <w:color w:val="000000"/>
          <w:sz w:val="24"/>
        </w:rPr>
        <w:t>B. To investigate how AI tools influence learning.</w:t>
      </w:r>
    </w:p>
    <w:p w14:paraId="48D4BA92">
      <w:pPr>
        <w:wordWrap w:val="0"/>
        <w:spacing w:after="0" w:line="420" w:lineRule="atLeast"/>
        <w:ind w:left="400"/>
        <w:jc w:val="both"/>
        <w:textAlignment w:val="baseline"/>
        <w:rPr>
          <w:rFonts w:hint="eastAsia"/>
          <w:sz w:val="24"/>
        </w:rPr>
      </w:pPr>
      <w:r>
        <w:rPr>
          <w:rFonts w:ascii="TimesNewRoman" w:hAnsi="TimesNewRoman" w:eastAsia="TimesNewRoman" w:cs="TimesNewRoman"/>
          <w:color w:val="000000"/>
          <w:sz w:val="24"/>
        </w:rPr>
        <w:t>C. To compare brain activity among math experts.</w:t>
      </w:r>
    </w:p>
    <w:p w14:paraId="2406575F">
      <w:pPr>
        <w:wordWrap w:val="0"/>
        <w:spacing w:after="0" w:line="420" w:lineRule="atLeast"/>
        <w:ind w:left="400"/>
        <w:jc w:val="both"/>
        <w:textAlignment w:val="baseline"/>
        <w:rPr>
          <w:rFonts w:hint="eastAsia"/>
          <w:sz w:val="24"/>
        </w:rPr>
      </w:pPr>
      <w:r>
        <w:rPr>
          <w:rFonts w:ascii="TimesNewRoman" w:hAnsi="TimesNewRoman" w:eastAsia="TimesNewRoman" w:cs="TimesNewRoman"/>
          <w:color w:val="000000"/>
          <w:sz w:val="24"/>
        </w:rPr>
        <w:t>D. To measure IQ levels across different specialists.</w:t>
      </w:r>
    </w:p>
    <w:p w14:paraId="2252934E">
      <w:pPr>
        <w:wordWrap w:val="0"/>
        <w:spacing w:after="0" w:line="420" w:lineRule="atLeast"/>
        <w:jc w:val="both"/>
        <w:textAlignment w:val="baseline"/>
        <w:rPr>
          <w:rFonts w:hint="eastAsia"/>
          <w:sz w:val="24"/>
        </w:rPr>
      </w:pPr>
      <w:r>
        <w:rPr>
          <w:rFonts w:ascii="TimesNewRoman" w:hAnsi="TimesNewRoman" w:eastAsia="TimesNewRoman" w:cs="TimesNewRoman"/>
          <w:color w:val="000000"/>
          <w:sz w:val="24"/>
        </w:rPr>
        <w:t>33. How did non-math students</w:t>
      </w:r>
      <w:r>
        <w:rPr>
          <w:rFonts w:ascii="TimesNewRoman" w:hAnsi="TimesNewRoman" w:cs="TimesNewRoman"/>
          <w:color w:val="000000"/>
          <w:sz w:val="24"/>
        </w:rPr>
        <w:t>’</w:t>
      </w:r>
      <w:r>
        <w:rPr>
          <w:rFonts w:ascii="TimesNewRoman" w:hAnsi="TimesNewRoman" w:eastAsia="TimesNewRoman" w:cs="TimesNewRoman"/>
          <w:color w:val="000000"/>
          <w:sz w:val="24"/>
        </w:rPr>
        <w:t xml:space="preserve"> brains differ from those of math students in complex problem solving?</w:t>
      </w:r>
    </w:p>
    <w:p w14:paraId="54E9EF3A">
      <w:pPr>
        <w:wordWrap w:val="0"/>
        <w:spacing w:after="0" w:line="420" w:lineRule="atLeast"/>
        <w:ind w:left="400"/>
        <w:jc w:val="both"/>
        <w:textAlignment w:val="baseline"/>
        <w:rPr>
          <w:rFonts w:hint="eastAsia"/>
          <w:sz w:val="24"/>
        </w:rPr>
      </w:pPr>
      <w:r>
        <w:rPr>
          <w:rFonts w:ascii="TimesNewRoman" w:hAnsi="TimesNewRoman" w:eastAsia="TimesNewRoman" w:cs="TimesNewRoman"/>
          <w:color w:val="000000"/>
          <w:sz w:val="24"/>
        </w:rPr>
        <w:t>A. Their front-top parts worked together.</w:t>
      </w:r>
    </w:p>
    <w:p w14:paraId="2D8B6062">
      <w:pPr>
        <w:wordWrap w:val="0"/>
        <w:spacing w:after="0" w:line="420" w:lineRule="atLeast"/>
        <w:ind w:left="400"/>
        <w:jc w:val="both"/>
        <w:textAlignment w:val="baseline"/>
        <w:rPr>
          <w:rFonts w:hint="eastAsia"/>
          <w:sz w:val="24"/>
        </w:rPr>
      </w:pPr>
      <w:r>
        <w:rPr>
          <w:rFonts w:ascii="TimesNewRoman" w:hAnsi="TimesNewRoman" w:eastAsia="TimesNewRoman" w:cs="TimesNewRoman"/>
          <w:color w:val="000000"/>
          <w:sz w:val="24"/>
        </w:rPr>
        <w:t>B. They showed random sleep-like waves.</w:t>
      </w:r>
    </w:p>
    <w:p w14:paraId="56FD610C">
      <w:pPr>
        <w:wordWrap w:val="0"/>
        <w:spacing w:after="0" w:line="420" w:lineRule="atLeast"/>
        <w:ind w:left="400"/>
        <w:jc w:val="both"/>
        <w:textAlignment w:val="baseline"/>
        <w:rPr>
          <w:rFonts w:hint="eastAsia"/>
          <w:sz w:val="24"/>
        </w:rPr>
      </w:pPr>
      <w:r>
        <w:rPr>
          <w:rFonts w:ascii="TimesNewRoman" w:hAnsi="TimesNewRoman" w:eastAsia="TimesNewRoman" w:cs="TimesNewRoman"/>
          <w:color w:val="000000"/>
          <w:sz w:val="24"/>
        </w:rPr>
        <w:t>C. Their front area worked with extra effort.</w:t>
      </w:r>
    </w:p>
    <w:p w14:paraId="5180F435">
      <w:pPr>
        <w:wordWrap w:val="0"/>
        <w:spacing w:after="0" w:line="420" w:lineRule="atLeast"/>
        <w:ind w:left="400"/>
        <w:jc w:val="both"/>
        <w:textAlignment w:val="baseline"/>
        <w:rPr>
          <w:rFonts w:hint="eastAsia"/>
          <w:sz w:val="24"/>
        </w:rPr>
      </w:pPr>
      <w:r>
        <w:rPr>
          <w:rFonts w:ascii="TimesNewRoman" w:hAnsi="TimesNewRoman" w:eastAsia="TimesNewRoman" w:cs="TimesNewRoman"/>
          <w:color w:val="000000"/>
          <w:sz w:val="24"/>
        </w:rPr>
        <w:t>D. They processed information automatically.</w:t>
      </w:r>
    </w:p>
    <w:p w14:paraId="5B256FD7">
      <w:pPr>
        <w:wordWrap w:val="0"/>
        <w:spacing w:after="0" w:line="420" w:lineRule="atLeast"/>
        <w:jc w:val="both"/>
        <w:textAlignment w:val="baseline"/>
        <w:rPr>
          <w:rFonts w:hint="eastAsia"/>
          <w:sz w:val="24"/>
        </w:rPr>
      </w:pPr>
      <w:r>
        <w:rPr>
          <w:rFonts w:ascii="TimesNewRoman" w:hAnsi="TimesNewRoman" w:eastAsia="TimesNewRoman" w:cs="TimesNewRoman"/>
          <w:color w:val="000000"/>
          <w:sz w:val="24"/>
        </w:rPr>
        <w:t>34. What is crucial to developing</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“neural efficiency” according to the text?</w:t>
      </w:r>
    </w:p>
    <w:p w14:paraId="46407C19">
      <w:pPr>
        <w:wordWrap w:val="0"/>
        <w:spacing w:after="0" w:line="420" w:lineRule="atLeast"/>
        <w:ind w:left="400"/>
        <w:jc w:val="both"/>
        <w:textAlignment w:val="baseline"/>
        <w:rPr>
          <w:rFonts w:hint="eastAsia"/>
          <w:sz w:val="24"/>
        </w:rPr>
      </w:pPr>
      <w:r>
        <w:rPr>
          <w:rFonts w:ascii="TimesNewRoman" w:hAnsi="TimesNewRoman" w:eastAsia="TimesNewRoman" w:cs="TimesNewRoman"/>
          <w:color w:val="000000"/>
          <w:sz w:val="24"/>
        </w:rPr>
        <w:t>A. Long-term focused practice.</w:t>
      </w:r>
    </w:p>
    <w:p w14:paraId="32E5A1A0">
      <w:pPr>
        <w:wordWrap w:val="0"/>
        <w:spacing w:after="0" w:line="420" w:lineRule="atLeast"/>
        <w:ind w:left="400"/>
        <w:jc w:val="both"/>
        <w:textAlignment w:val="baseline"/>
        <w:rPr>
          <w:rFonts w:hint="eastAsia"/>
          <w:sz w:val="24"/>
        </w:rPr>
      </w:pPr>
      <w:r>
        <w:rPr>
          <w:rFonts w:ascii="TimesNewRoman" w:hAnsi="TimesNewRoman" w:eastAsia="TimesNewRoman" w:cs="TimesNewRoman"/>
          <w:color w:val="000000"/>
          <w:sz w:val="24"/>
        </w:rPr>
        <w:t>B. Inborn abstract reasoning talent.</w:t>
      </w:r>
    </w:p>
    <w:p w14:paraId="2E764919">
      <w:pPr>
        <w:wordWrap w:val="0"/>
        <w:spacing w:after="0" w:line="420" w:lineRule="atLeast"/>
        <w:ind w:left="400"/>
        <w:jc w:val="both"/>
        <w:textAlignment w:val="baseline"/>
        <w:rPr>
          <w:rFonts w:hint="eastAsia"/>
          <w:sz w:val="24"/>
        </w:rPr>
      </w:pPr>
      <w:r>
        <w:rPr>
          <w:rFonts w:ascii="TimesNewRoman" w:hAnsi="TimesNewRoman" w:eastAsia="TimesNewRoman" w:cs="TimesNewRoman"/>
          <w:color w:val="000000"/>
          <w:sz w:val="24"/>
        </w:rPr>
        <w:t>C. Random exposure to complex problems.</w:t>
      </w:r>
    </w:p>
    <w:p w14:paraId="0ADF12FC">
      <w:pPr>
        <w:wordWrap w:val="0"/>
        <w:spacing w:after="0" w:line="420" w:lineRule="atLeast"/>
        <w:ind w:left="400"/>
        <w:jc w:val="both"/>
        <w:textAlignment w:val="baseline"/>
        <w:rPr>
          <w:rFonts w:hint="eastAsia"/>
          <w:sz w:val="24"/>
        </w:rPr>
      </w:pPr>
      <w:r>
        <w:rPr>
          <w:rFonts w:ascii="TimesNewRoman" w:hAnsi="TimesNewRoman" w:eastAsia="TimesNewRoman" w:cs="TimesNewRoman"/>
          <w:color w:val="000000"/>
          <w:sz w:val="24"/>
        </w:rPr>
        <w:t>D. Training on memorizing basic logical steps.</w:t>
      </w:r>
    </w:p>
    <w:p w14:paraId="2AE80B4A">
      <w:pPr>
        <w:wordWrap w:val="0"/>
        <w:spacing w:after="0" w:line="420" w:lineRule="atLeast"/>
        <w:jc w:val="both"/>
        <w:textAlignment w:val="baseline"/>
        <w:rPr>
          <w:rFonts w:hint="eastAsia"/>
          <w:sz w:val="24"/>
        </w:rPr>
      </w:pPr>
      <w:r>
        <w:rPr>
          <w:rFonts w:ascii="TimesNewRoman" w:hAnsi="TimesNewRoman" w:eastAsia="TimesNewRoman" w:cs="TimesNewRoman"/>
          <w:color w:val="000000"/>
          <w:sz w:val="24"/>
        </w:rPr>
        <w:t>35. What do Dr. Elena Torres’ quotes highlight in the last paragraph?</w:t>
      </w:r>
    </w:p>
    <w:p w14:paraId="2305E323">
      <w:pPr>
        <w:wordWrap w:val="0"/>
        <w:spacing w:after="0" w:line="420" w:lineRule="atLeast"/>
        <w:ind w:left="400"/>
        <w:jc w:val="both"/>
        <w:textAlignment w:val="baseline"/>
        <w:rPr>
          <w:rFonts w:hint="eastAsia"/>
          <w:sz w:val="24"/>
        </w:rPr>
      </w:pPr>
      <w:r>
        <w:rPr>
          <w:rFonts w:ascii="TimesNewRoman" w:hAnsi="TimesNewRoman" w:eastAsia="TimesNewRoman" w:cs="TimesNewRoman"/>
          <w:color w:val="000000"/>
          <w:sz w:val="24"/>
        </w:rPr>
        <w:t>A. AI tools limit independent learning opportunities.</w:t>
      </w:r>
    </w:p>
    <w:p w14:paraId="33E7739B">
      <w:pPr>
        <w:wordWrap w:val="0"/>
        <w:spacing w:after="0" w:line="420" w:lineRule="atLeast"/>
        <w:ind w:left="400"/>
        <w:jc w:val="both"/>
        <w:textAlignment w:val="baseline"/>
        <w:rPr>
          <w:rFonts w:hint="eastAsia"/>
          <w:sz w:val="24"/>
        </w:rPr>
      </w:pPr>
      <w:r>
        <w:rPr>
          <w:rFonts w:ascii="TimesNewRoman" w:hAnsi="TimesNewRoman" w:eastAsia="TimesNewRoman" w:cs="TimesNewRoman"/>
          <w:color w:val="000000"/>
          <w:sz w:val="24"/>
        </w:rPr>
        <w:t>B. Technology improves efficiency in complex tasks.</w:t>
      </w:r>
    </w:p>
    <w:p w14:paraId="514ADC7F">
      <w:pPr>
        <w:wordWrap w:val="0"/>
        <w:spacing w:after="0" w:line="420" w:lineRule="atLeast"/>
        <w:ind w:left="400"/>
        <w:jc w:val="both"/>
        <w:textAlignment w:val="baseline"/>
        <w:rPr>
          <w:rFonts w:hint="eastAsia"/>
          <w:sz w:val="24"/>
        </w:rPr>
      </w:pPr>
      <w:r>
        <w:rPr>
          <w:rFonts w:ascii="TimesNewRoman" w:hAnsi="TimesNewRoman" w:eastAsia="TimesNewRoman" w:cs="TimesNewRoman"/>
          <w:color w:val="000000"/>
          <w:sz w:val="24"/>
        </w:rPr>
        <w:t>C. Overusing shortcuts harms cognitive development.</w:t>
      </w:r>
    </w:p>
    <w:p w14:paraId="3FF9D026">
      <w:pPr>
        <w:wordWrap w:val="0"/>
        <w:spacing w:after="0" w:line="420" w:lineRule="atLeast"/>
        <w:ind w:left="400"/>
        <w:jc w:val="both"/>
        <w:textAlignment w:val="baseline"/>
        <w:rPr>
          <w:rFonts w:hint="eastAsia"/>
          <w:sz w:val="24"/>
        </w:rPr>
      </w:pPr>
      <w:r>
        <w:rPr>
          <w:rFonts w:ascii="TimesNewRoman" w:hAnsi="TimesNewRoman" w:eastAsia="TimesNewRoman" w:cs="TimesNewRoman"/>
          <w:color w:val="000000"/>
          <w:sz w:val="24"/>
        </w:rPr>
        <w:t>D. AI tools reduce motivation for deep concentration.</w:t>
      </w:r>
    </w:p>
    <w:p w14:paraId="6DB31DBD">
      <w:pPr>
        <w:wordWrap w:val="0"/>
        <w:spacing w:before="240" w:after="0" w:line="480" w:lineRule="atLeast"/>
        <w:jc w:val="both"/>
        <w:textAlignment w:val="baseline"/>
        <w:rPr>
          <w:rFonts w:hint="eastAsia"/>
          <w:sz w:val="24"/>
        </w:rPr>
      </w:pPr>
      <w:r>
        <w:rPr>
          <w:rFonts w:ascii="宋体" w:hAnsi="宋体" w:eastAsia="宋体" w:cs="宋体"/>
          <w:color w:val="000000"/>
          <w:sz w:val="24"/>
        </w:rPr>
        <w:t>第二节 (共5 小题;每小题2.5分, 满分12.5分)</w:t>
      </w:r>
    </w:p>
    <w:p w14:paraId="0B88D6FF">
      <w:pPr>
        <w:wordWrap w:val="0"/>
        <w:spacing w:after="0" w:line="420" w:lineRule="atLeast"/>
        <w:ind w:right="40" w:firstLine="620"/>
        <w:jc w:val="both"/>
        <w:textAlignment w:val="baseline"/>
        <w:rPr>
          <w:rFonts w:hint="eastAsia"/>
          <w:sz w:val="21"/>
        </w:rPr>
      </w:pPr>
      <w:r>
        <w:rPr>
          <w:rFonts w:ascii="宋体" w:hAnsi="宋体" w:eastAsia="宋体" w:cs="宋体"/>
          <w:color w:val="000000"/>
          <w:sz w:val="21"/>
        </w:rPr>
        <w:t>阅读下面短文，从短文后的选项中选出可以填入空白处的最佳选项。选项中有两项为多余选项。</w:t>
      </w:r>
    </w:p>
    <w:p w14:paraId="1BACA784">
      <w:pPr>
        <w:suppressAutoHyphens/>
        <w:spacing w:after="0" w:line="420" w:lineRule="atLeast"/>
        <w:ind w:right="20" w:firstLine="620"/>
        <w:jc w:val="both"/>
        <w:textAlignment w:val="baseline"/>
        <w:rPr>
          <w:rFonts w:hint="eastAsia"/>
          <w:sz w:val="24"/>
        </w:rPr>
      </w:pPr>
      <w:r>
        <w:rPr>
          <w:rFonts w:ascii="TimesNewRoman" w:hAnsi="TimesNewRoman" w:eastAsia="TimesNewRoman" w:cs="TimesNewRoman"/>
          <w:color w:val="000000"/>
          <w:sz w:val="24"/>
        </w:rPr>
        <w:t>Have you ever thought that taking short breaks during a walk could actually help you burn more calories?</w:t>
      </w:r>
    </w:p>
    <w:p w14:paraId="49A3333E">
      <w:pPr>
        <w:suppressAutoHyphens/>
        <w:spacing w:after="0" w:line="420" w:lineRule="atLeast"/>
        <w:ind w:firstLine="620"/>
        <w:jc w:val="both"/>
        <w:textAlignment w:val="baseline"/>
        <w:rPr>
          <w:rFonts w:hint="eastAsia"/>
          <w:sz w:val="24"/>
        </w:rPr>
      </w:pPr>
      <w:r>
        <w:rPr>
          <w:rFonts w:ascii="TimesNewRoman" w:hAnsi="TimesNewRoman" w:eastAsia="TimesNewRoman" w:cs="TimesNewRoman"/>
          <w:color w:val="000000"/>
          <w:sz w:val="24"/>
        </w:rPr>
        <w:t xml:space="preserve">Scientists have discovered that short bursts of activity can burn more energy than continuous exercise. For example, several groups of quick walks or stair climbs for just 10 to 30 seconds use20% to 60% more energy than walking nonstop for the same distance. </w:t>
      </w:r>
      <w:r>
        <w:rPr>
          <w:rFonts w:ascii="TimesNewRoman" w:hAnsi="TimesNewRoman" w:eastAsia="TimesNewRoman" w:cs="TimesNewRoman"/>
          <w:color w:val="000000"/>
          <w:sz w:val="24"/>
          <w:u w:val="single"/>
        </w:rPr>
        <w:t xml:space="preserve">  36  </w:t>
      </w:r>
      <w:r>
        <w:rPr>
          <w:rFonts w:ascii="TimesNewRoman" w:hAnsi="TimesNewRoman" w:eastAsia="TimesNewRoman" w:cs="TimesNewRoman"/>
          <w:color w:val="000000"/>
          <w:sz w:val="24"/>
        </w:rPr>
        <w:t xml:space="preserve"> Similar to a car using more fuel when starting a journey, our body works harder at the beginning of any movement. This is because it needs to warm up our muscles and get into a rhythm. These short bursts of activity might not last long, but they require a lot of energy.</w:t>
      </w:r>
    </w:p>
    <w:p w14:paraId="14F1A585">
      <w:pPr>
        <w:suppressAutoHyphens/>
        <w:spacing w:after="0" w:line="420" w:lineRule="atLeast"/>
        <w:ind w:firstLine="620"/>
        <w:jc w:val="both"/>
        <w:textAlignment w:val="baseline"/>
        <w:rPr>
          <w:rFonts w:hint="eastAsia"/>
          <w:sz w:val="24"/>
        </w:rPr>
      </w:pPr>
      <w:r>
        <w:rPr>
          <w:rFonts w:ascii="TimesNewRoman" w:hAnsi="TimesNewRoman" w:eastAsia="TimesNewRoman" w:cs="TimesNewRoman"/>
          <w:color w:val="000000"/>
          <w:sz w:val="24"/>
          <w:u w:val="single"/>
        </w:rPr>
        <w:t xml:space="preserve"> 37  </w:t>
      </w:r>
      <w:r>
        <w:rPr>
          <w:rFonts w:ascii="TimesNewRoman" w:hAnsi="TimesNewRoman" w:eastAsia="TimesNewRoman" w:cs="TimesNewRoman"/>
          <w:color w:val="000000"/>
          <w:sz w:val="24"/>
        </w:rPr>
        <w:t xml:space="preserve"> As someone who sits most of the day, I used to think exercise meant hours at the gym.</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 xml:space="preserve">But when I tried replacing my afternoon coffee breaks with three 90-second stair climbs, something surprising happened. </w:t>
      </w:r>
      <w:r>
        <w:rPr>
          <w:rFonts w:ascii="TimesNewRoman" w:hAnsi="TimesNewRoman" w:eastAsia="TimesNewRoman" w:cs="TimesNewRoman"/>
          <w:color w:val="000000"/>
          <w:sz w:val="24"/>
          <w:u w:val="single"/>
        </w:rPr>
        <w:t xml:space="preserve">   38   </w:t>
      </w:r>
      <w:r>
        <w:rPr>
          <w:rFonts w:ascii="TimesNewRoman" w:hAnsi="TimesNewRoman" w:eastAsia="TimesNewRoman" w:cs="TimesNewRoman"/>
          <w:color w:val="000000"/>
          <w:sz w:val="24"/>
        </w:rPr>
        <w:t xml:space="preserve"> My body adjusted to the activity, and what once felt like a struggle gradually turned into a manageable routine. As this happened, I unexpectedly felt more focused and energized throughout the day. These</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“exercise snacks” fit well into my busy schedule, proving that working out doesn't require large blocks of time.</w:t>
      </w:r>
    </w:p>
    <w:p w14:paraId="45067E6C">
      <w:pPr>
        <w:suppressAutoHyphens/>
        <w:spacing w:after="0" w:line="440" w:lineRule="atLeast"/>
        <w:ind w:right="280" w:firstLine="560"/>
        <w:jc w:val="both"/>
        <w:textAlignment w:val="baseline"/>
        <w:rPr>
          <w:rFonts w:hint="eastAsia"/>
          <w:sz w:val="24"/>
        </w:rPr>
      </w:pPr>
      <w:r>
        <w:rPr>
          <w:rFonts w:ascii="TimesNewRoman" w:hAnsi="TimesNewRoman" w:eastAsia="TimesNewRoman" w:cs="TimesNewRoman"/>
          <w:color w:val="000000"/>
          <w:sz w:val="24"/>
          <w:u w:val="single"/>
        </w:rPr>
        <w:t xml:space="preserve">   39   </w:t>
      </w:r>
      <w:r>
        <w:rPr>
          <w:rFonts w:ascii="TimesNewRoman" w:hAnsi="TimesNewRoman" w:eastAsia="TimesNewRoman" w:cs="TimesNewRoman"/>
          <w:color w:val="000000"/>
          <w:sz w:val="24"/>
        </w:rPr>
        <w:t xml:space="preserve"> Every stair climb or short walk wakes up the body. Health isn't built in a day at the gym — it's made through small, consistent actions. Simply replace one of your usual sitting breaks with just a single minute of walking, and you</w:t>
      </w:r>
      <w:r>
        <w:rPr>
          <w:rFonts w:ascii="TimesNewRoman" w:hAnsi="TimesNewRoman" w:cs="TimesNewRoman"/>
          <w:color w:val="000000"/>
          <w:sz w:val="24"/>
        </w:rPr>
        <w:t>’</w:t>
      </w:r>
      <w:r>
        <w:rPr>
          <w:rFonts w:ascii="TimesNewRoman" w:hAnsi="TimesNewRoman" w:eastAsia="TimesNewRoman" w:cs="TimesNewRoman"/>
          <w:color w:val="000000"/>
          <w:sz w:val="24"/>
        </w:rPr>
        <w:t xml:space="preserve"> ll be amazed at how small actions can reshape your physical vitality. </w:t>
      </w:r>
      <w:r>
        <w:rPr>
          <w:rFonts w:ascii="TimesNewRoman" w:hAnsi="TimesNewRoman" w:eastAsia="TimesNewRoman" w:cs="TimesNewRoman"/>
          <w:color w:val="000000"/>
          <w:sz w:val="24"/>
          <w:u w:val="single"/>
        </w:rPr>
        <w:t xml:space="preserve">   40   </w:t>
      </w:r>
    </w:p>
    <w:p w14:paraId="252CCC9A">
      <w:pPr>
        <w:suppressAutoHyphens/>
        <w:spacing w:before="160" w:after="0" w:line="440" w:lineRule="atLeast"/>
        <w:ind w:left="420"/>
        <w:jc w:val="both"/>
        <w:textAlignment w:val="baseline"/>
        <w:rPr>
          <w:rFonts w:hint="eastAsia"/>
          <w:sz w:val="24"/>
        </w:rPr>
      </w:pPr>
      <w:r>
        <w:rPr>
          <w:rFonts w:ascii="TimesNewRoman" w:hAnsi="TimesNewRoman" w:eastAsia="TimesNewRoman" w:cs="TimesNewRoman"/>
          <w:color w:val="000000"/>
          <w:sz w:val="24"/>
        </w:rPr>
        <w:t>A. Now I see fitness differently.</w:t>
      </w:r>
    </w:p>
    <w:p w14:paraId="42B201D8">
      <w:pPr>
        <w:suppressAutoHyphens/>
        <w:spacing w:after="0" w:line="440" w:lineRule="atLeast"/>
        <w:ind w:left="420"/>
        <w:jc w:val="both"/>
        <w:textAlignment w:val="baseline"/>
        <w:rPr>
          <w:rFonts w:hint="eastAsia"/>
          <w:sz w:val="24"/>
        </w:rPr>
      </w:pPr>
      <w:r>
        <w:rPr>
          <w:rFonts w:ascii="TimesNewRoman" w:hAnsi="TimesNewRoman" w:eastAsia="TimesNewRoman" w:cs="TimesNewRoman"/>
          <w:color w:val="000000"/>
          <w:sz w:val="24"/>
        </w:rPr>
        <w:t>B. Every step counts, no matter how short it is!</w:t>
      </w:r>
    </w:p>
    <w:p w14:paraId="41FD8366">
      <w:pPr>
        <w:suppressAutoHyphens/>
        <w:spacing w:after="0" w:line="440" w:lineRule="atLeast"/>
        <w:ind w:left="420"/>
        <w:jc w:val="both"/>
        <w:textAlignment w:val="baseline"/>
        <w:rPr>
          <w:rFonts w:hint="eastAsia"/>
          <w:sz w:val="24"/>
        </w:rPr>
      </w:pPr>
      <w:r>
        <w:rPr>
          <w:rFonts w:ascii="TimesNewRoman" w:hAnsi="TimesNewRoman" w:eastAsia="TimesNewRoman" w:cs="TimesNewRoman"/>
          <w:color w:val="000000"/>
          <w:sz w:val="24"/>
        </w:rPr>
        <w:t>C. This finding matches perfectly with my own experience.</w:t>
      </w:r>
    </w:p>
    <w:p w14:paraId="35A6C848">
      <w:pPr>
        <w:suppressAutoHyphens/>
        <w:spacing w:after="0" w:line="440" w:lineRule="atLeast"/>
        <w:ind w:left="420"/>
        <w:jc w:val="both"/>
        <w:textAlignment w:val="baseline"/>
        <w:rPr>
          <w:rFonts w:hint="eastAsia"/>
          <w:sz w:val="24"/>
        </w:rPr>
      </w:pPr>
      <w:r>
        <w:rPr>
          <w:rFonts w:ascii="TimesNewRoman" w:hAnsi="TimesNewRoman" w:eastAsia="TimesNewRoman" w:cs="TimesNewRoman"/>
          <w:color w:val="000000"/>
          <w:sz w:val="24"/>
        </w:rPr>
        <w:t>D. This happens because the body needs extra energy to start moving.</w:t>
      </w:r>
    </w:p>
    <w:p w14:paraId="5A5E3F08">
      <w:pPr>
        <w:suppressAutoHyphens/>
        <w:spacing w:after="0" w:line="440" w:lineRule="atLeast"/>
        <w:ind w:left="420"/>
        <w:jc w:val="both"/>
        <w:textAlignment w:val="baseline"/>
        <w:rPr>
          <w:rFonts w:hint="eastAsia"/>
          <w:sz w:val="24"/>
        </w:rPr>
      </w:pPr>
      <w:r>
        <w:rPr>
          <w:rFonts w:ascii="TimesNewRoman" w:hAnsi="TimesNewRoman" w:eastAsia="TimesNewRoman" w:cs="TimesNewRoman"/>
          <w:color w:val="000000"/>
          <w:sz w:val="24"/>
        </w:rPr>
        <w:t>E. Actually, short exercise breaks can increase your energy consumption.</w:t>
      </w:r>
    </w:p>
    <w:p w14:paraId="6CA4FDAE">
      <w:pPr>
        <w:suppressAutoHyphens/>
        <w:spacing w:after="0" w:line="440" w:lineRule="atLeast"/>
        <w:ind w:left="420"/>
        <w:jc w:val="both"/>
        <w:textAlignment w:val="baseline"/>
        <w:rPr>
          <w:rFonts w:hint="eastAsia"/>
          <w:sz w:val="24"/>
        </w:rPr>
      </w:pPr>
      <w:r>
        <w:rPr>
          <w:rFonts w:ascii="TimesNewRoman" w:hAnsi="TimesNewRoman" w:eastAsia="TimesNewRoman" w:cs="TimesNewRoman"/>
          <w:color w:val="000000"/>
          <w:sz w:val="24"/>
        </w:rPr>
        <w:t>F. At first, even 20 seconds left me breathless, but over time, it became easier.</w:t>
      </w:r>
    </w:p>
    <w:p w14:paraId="10A4EC02">
      <w:pPr>
        <w:suppressAutoHyphens/>
        <w:spacing w:after="0" w:line="440" w:lineRule="atLeast"/>
        <w:ind w:left="420"/>
        <w:jc w:val="both"/>
        <w:textAlignment w:val="baseline"/>
        <w:rPr>
          <w:rFonts w:hint="eastAsia"/>
          <w:sz w:val="24"/>
        </w:rPr>
      </w:pPr>
      <w:r>
        <w:rPr>
          <w:rFonts w:ascii="TimesNewRoman" w:hAnsi="TimesNewRoman" w:eastAsia="TimesNewRoman" w:cs="TimesNewRoman"/>
          <w:color w:val="000000"/>
          <w:sz w:val="24"/>
        </w:rPr>
        <w:t>G. The more time and effort you put into exercise, the more calories you will burn.</w:t>
      </w:r>
    </w:p>
    <w:p w14:paraId="21FEBC81">
      <w:pPr>
        <w:wordWrap w:val="0"/>
        <w:spacing w:before="180" w:after="0" w:line="340" w:lineRule="atLeast"/>
        <w:jc w:val="both"/>
        <w:textAlignment w:val="baseline"/>
        <w:rPr>
          <w:rFonts w:hint="eastAsia"/>
          <w:sz w:val="24"/>
        </w:rPr>
      </w:pPr>
      <w:r>
        <w:rPr>
          <w:rFonts w:ascii="仿宋" w:hAnsi="仿宋" w:eastAsia="仿宋" w:cs="仿宋"/>
          <w:color w:val="000000"/>
          <w:sz w:val="24"/>
        </w:rPr>
        <w:t>第三部分语言运用(共两节，满分30分)</w:t>
      </w:r>
    </w:p>
    <w:p w14:paraId="4492680C">
      <w:pPr>
        <w:wordWrap w:val="0"/>
        <w:spacing w:after="0" w:line="340" w:lineRule="atLeast"/>
        <w:jc w:val="both"/>
        <w:textAlignment w:val="baseline"/>
        <w:rPr>
          <w:rFonts w:hint="eastAsia"/>
          <w:sz w:val="24"/>
        </w:rPr>
      </w:pPr>
      <w:r>
        <w:rPr>
          <w:rFonts w:ascii="仿宋" w:hAnsi="仿宋" w:eastAsia="仿宋" w:cs="仿宋"/>
          <w:color w:val="000000"/>
          <w:sz w:val="24"/>
        </w:rPr>
        <w:t>第一节 (共15小题；每小题1分，满分15分)</w:t>
      </w:r>
    </w:p>
    <w:p w14:paraId="3FAE5D44">
      <w:pPr>
        <w:wordWrap w:val="0"/>
        <w:spacing w:after="0" w:line="440" w:lineRule="atLeast"/>
        <w:ind w:left="420"/>
        <w:jc w:val="both"/>
        <w:textAlignment w:val="baseline"/>
        <w:rPr>
          <w:rFonts w:hint="eastAsia"/>
          <w:sz w:val="21"/>
        </w:rPr>
      </w:pPr>
      <w:r>
        <w:rPr>
          <w:rFonts w:ascii="仿宋" w:hAnsi="仿宋" w:eastAsia="仿宋" w:cs="仿宋"/>
          <w:color w:val="000000"/>
          <w:sz w:val="21"/>
        </w:rPr>
        <w:t>阅读下面短文，从每题所给的A、B、C、D四个选项中选出可以填入空白处的最佳选项。</w:t>
      </w:r>
    </w:p>
    <w:p w14:paraId="1F3CC96E">
      <w:pPr>
        <w:spacing w:after="0" w:line="440" w:lineRule="atLeast"/>
        <w:ind w:right="200" w:firstLine="420"/>
        <w:jc w:val="both"/>
        <w:textAlignment w:val="baseline"/>
        <w:rPr>
          <w:rFonts w:hint="eastAsia"/>
          <w:sz w:val="24"/>
        </w:rPr>
      </w:pPr>
      <w:r>
        <w:rPr>
          <w:rFonts w:ascii="TimesNewRoman" w:hAnsi="TimesNewRoman" w:eastAsia="TimesNewRoman" w:cs="TimesNewRoman"/>
          <w:color w:val="000000"/>
          <w:sz w:val="24"/>
        </w:rPr>
        <w:t xml:space="preserve">Last spring, Clara and I teamed up for a school geology project studying unusual rock formations on Pine Hill. </w:t>
      </w:r>
      <w:r>
        <w:rPr>
          <w:rFonts w:ascii="TimesNewRoman" w:hAnsi="TimesNewRoman" w:eastAsia="TimesNewRoman" w:cs="TimesNewRoman"/>
          <w:color w:val="000000"/>
          <w:sz w:val="24"/>
          <w:u w:val="single"/>
        </w:rPr>
        <w:t xml:space="preserve">  41  </w:t>
      </w:r>
      <w:r>
        <w:rPr>
          <w:rFonts w:ascii="TimesNewRoman" w:hAnsi="TimesNewRoman" w:eastAsia="TimesNewRoman" w:cs="TimesNewRoman"/>
          <w:color w:val="000000"/>
          <w:sz w:val="24"/>
        </w:rPr>
        <w:t xml:space="preserve"> with notebooks and basic tools, we set off eagerly, </w:t>
      </w:r>
      <w:r>
        <w:rPr>
          <w:rFonts w:ascii="TimesNewRoman" w:hAnsi="TimesNewRoman" w:eastAsia="TimesNewRoman" w:cs="TimesNewRoman"/>
          <w:color w:val="000000"/>
          <w:sz w:val="24"/>
          <w:u w:val="single"/>
        </w:rPr>
        <w:t xml:space="preserve">  42  </w:t>
      </w:r>
      <w:r>
        <w:rPr>
          <w:rFonts w:ascii="TimesNewRoman" w:hAnsi="TimesNewRoman" w:eastAsia="TimesNewRoman" w:cs="TimesNewRoman"/>
          <w:color w:val="000000"/>
          <w:sz w:val="24"/>
        </w:rPr>
        <w:t xml:space="preserve"> that this adventure would teach us more than just about rocks.</w:t>
      </w:r>
    </w:p>
    <w:p w14:paraId="7A083EA0">
      <w:pPr>
        <w:spacing w:after="0" w:line="440" w:lineRule="atLeast"/>
        <w:ind w:right="140" w:firstLine="560"/>
        <w:jc w:val="both"/>
        <w:textAlignment w:val="baseline"/>
        <w:rPr>
          <w:rFonts w:hint="eastAsia"/>
          <w:sz w:val="24"/>
        </w:rPr>
      </w:pPr>
      <w:r>
        <w:rPr>
          <w:rFonts w:ascii="TimesNewRoman" w:hAnsi="TimesNewRoman" w:eastAsia="TimesNewRoman" w:cs="TimesNewRoman"/>
          <w:color w:val="000000"/>
          <w:sz w:val="24"/>
        </w:rPr>
        <w:t>The first two days went smoothly. We drew stone patterns and recorded colour variations.</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 xml:space="preserve">Clara’ s artistic abilities </w:t>
      </w:r>
      <w:r>
        <w:rPr>
          <w:rFonts w:ascii="TimesNewRoman" w:hAnsi="TimesNewRoman" w:eastAsia="TimesNewRoman" w:cs="TimesNewRoman"/>
          <w:color w:val="000000"/>
          <w:sz w:val="24"/>
          <w:u w:val="single"/>
        </w:rPr>
        <w:t xml:space="preserve">   43   </w:t>
      </w:r>
      <w:r>
        <w:rPr>
          <w:rFonts w:ascii="TimesNewRoman" w:hAnsi="TimesNewRoman" w:eastAsia="TimesNewRoman" w:cs="TimesNewRoman"/>
          <w:color w:val="000000"/>
          <w:sz w:val="24"/>
        </w:rPr>
        <w:t xml:space="preserve"> well with my systematic data collection skills. However, on</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 xml:space="preserve">Wednesday morning, </w:t>
      </w:r>
      <w:r>
        <w:rPr>
          <w:rFonts w:ascii="TimesNewRoman" w:hAnsi="TimesNewRoman" w:eastAsia="TimesNewRoman" w:cs="TimesNewRoman"/>
          <w:color w:val="000000"/>
          <w:sz w:val="24"/>
          <w:u w:val="single"/>
        </w:rPr>
        <w:t xml:space="preserve">  44  </w:t>
      </w:r>
      <w:r>
        <w:rPr>
          <w:rFonts w:ascii="TimesNewRoman" w:hAnsi="TimesNewRoman" w:eastAsia="TimesNewRoman" w:cs="TimesNewRoman"/>
          <w:color w:val="000000"/>
          <w:sz w:val="24"/>
        </w:rPr>
        <w:t xml:space="preserve"> struck. While climbing to our usual observation spot,</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 xml:space="preserve">I tripped, sending our measurement </w:t>
      </w:r>
      <w:r>
        <w:rPr>
          <w:rFonts w:ascii="TimesNewRoman" w:hAnsi="TimesNewRoman" w:eastAsia="TimesNewRoman" w:cs="TimesNewRoman"/>
          <w:color w:val="000000"/>
          <w:sz w:val="24"/>
          <w:u w:val="single"/>
        </w:rPr>
        <w:t xml:space="preserve">  45  </w:t>
      </w:r>
      <w:r>
        <w:rPr>
          <w:rFonts w:ascii="TimesNewRoman" w:hAnsi="TimesNewRoman" w:eastAsia="TimesNewRoman" w:cs="TimesNewRoman"/>
          <w:color w:val="000000"/>
          <w:sz w:val="24"/>
        </w:rPr>
        <w:t xml:space="preserve"> rolling down the hillside. My heart sank as we watched our only compass(指南针) disappear into thick bushes.</w:t>
      </w:r>
    </w:p>
    <w:p w14:paraId="29576CC6">
      <w:pPr>
        <w:spacing w:after="0" w:line="440" w:lineRule="atLeast"/>
        <w:ind w:right="100" w:firstLine="560"/>
        <w:jc w:val="both"/>
        <w:textAlignment w:val="baseline"/>
        <w:rPr>
          <w:rFonts w:hint="eastAsia"/>
          <w:sz w:val="24"/>
          <w:u w:val="single"/>
        </w:rPr>
      </w:pPr>
      <w:r>
        <w:rPr>
          <w:rFonts w:ascii="TimesNewRoman" w:hAnsi="TimesNewRoman" w:eastAsia="TimesNewRoman" w:cs="TimesNewRoman"/>
          <w:color w:val="000000"/>
          <w:sz w:val="24"/>
        </w:rPr>
        <w:t>“Without those tools...” I said, frustration choking my voice. “Wait,” Clara interrupted,</w:t>
      </w:r>
      <w:r>
        <w:rPr>
          <w:rFonts w:ascii="TimesNewRoman" w:hAnsi="TimesNewRoman" w:eastAsia="TimesNewRoman" w:cs="TimesNewRoman"/>
          <w:color w:val="000000"/>
          <w:sz w:val="24"/>
          <w:u w:val="single"/>
        </w:rPr>
        <w:t xml:space="preserve">  46  </w:t>
      </w:r>
      <w:r>
        <w:rPr>
          <w:rFonts w:ascii="TimesNewRoman" w:hAnsi="TimesNewRoman" w:eastAsia="TimesNewRoman" w:cs="TimesNewRoman"/>
          <w:color w:val="000000"/>
          <w:sz w:val="24"/>
        </w:rPr>
        <w:t>the afternoon shadows stretching across the rocks. “Remember what Mr. Evans taught about using natural markers?” Her eyes lit up with a(n)</w:t>
      </w:r>
      <w:r>
        <w:rPr>
          <w:rFonts w:ascii="TimesNewRoman" w:hAnsi="TimesNewRoman" w:eastAsia="TimesNewRoman" w:cs="TimesNewRoman"/>
          <w:color w:val="000000"/>
          <w:sz w:val="24"/>
          <w:u w:val="single"/>
        </w:rPr>
        <w:t xml:space="preserve">  47   .</w:t>
      </w:r>
    </w:p>
    <w:p w14:paraId="19F4AA18">
      <w:pPr>
        <w:spacing w:after="0" w:line="440" w:lineRule="atLeast"/>
        <w:ind w:right="60" w:firstLine="560"/>
        <w:jc w:val="both"/>
        <w:textAlignment w:val="baseline"/>
        <w:rPr>
          <w:rFonts w:hint="eastAsia"/>
          <w:sz w:val="24"/>
        </w:rPr>
      </w:pPr>
      <w:r>
        <w:rPr>
          <w:rFonts w:ascii="TimesNewRoman" w:hAnsi="TimesNewRoman" w:eastAsia="TimesNewRoman" w:cs="TimesNewRoman"/>
          <w:color w:val="000000"/>
          <w:sz w:val="24"/>
        </w:rPr>
        <w:t xml:space="preserve">We spent the afternoon </w:t>
      </w:r>
      <w:r>
        <w:rPr>
          <w:rFonts w:ascii="TimesNewRoman" w:hAnsi="TimesNewRoman" w:eastAsia="TimesNewRoman" w:cs="TimesNewRoman"/>
          <w:color w:val="000000"/>
          <w:sz w:val="24"/>
          <w:u w:val="single"/>
        </w:rPr>
        <w:t xml:space="preserve">   48    </w:t>
      </w:r>
      <w:r>
        <w:rPr>
          <w:rFonts w:ascii="TimesNewRoman" w:hAnsi="TimesNewRoman" w:eastAsia="TimesNewRoman" w:cs="TimesNewRoman"/>
          <w:color w:val="000000"/>
          <w:sz w:val="24"/>
        </w:rPr>
        <w:t>. Clara tracked shadow lengths while I compared rock layers.</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 xml:space="preserve">When shadows proved </w:t>
      </w:r>
      <w:r>
        <w:rPr>
          <w:rFonts w:ascii="TimesNewRoman" w:hAnsi="TimesNewRoman" w:eastAsia="TimesNewRoman" w:cs="TimesNewRoman"/>
          <w:color w:val="000000"/>
          <w:sz w:val="24"/>
          <w:u w:val="single"/>
        </w:rPr>
        <w:t xml:space="preserve">  49  </w:t>
      </w:r>
      <w:r>
        <w:rPr>
          <w:rFonts w:ascii="TimesNewRoman" w:hAnsi="TimesNewRoman" w:eastAsia="TimesNewRoman" w:cs="TimesNewRoman"/>
          <w:color w:val="000000"/>
          <w:sz w:val="24"/>
        </w:rPr>
        <w:t xml:space="preserve"> , we used fern(蕨类植物) growth patterns as directional guides.</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 xml:space="preserve">Sometimes we argued about methods, but </w:t>
      </w:r>
      <w:r>
        <w:rPr>
          <w:rFonts w:ascii="TimesNewRoman" w:hAnsi="TimesNewRoman" w:eastAsia="TimesNewRoman" w:cs="TimesNewRoman"/>
          <w:color w:val="000000"/>
          <w:sz w:val="24"/>
          <w:u w:val="single"/>
        </w:rPr>
        <w:t xml:space="preserve">  50  </w:t>
      </w:r>
      <w:r>
        <w:rPr>
          <w:rFonts w:ascii="TimesNewRoman" w:hAnsi="TimesNewRoman" w:eastAsia="TimesNewRoman" w:cs="TimesNewRoman"/>
          <w:color w:val="000000"/>
          <w:sz w:val="24"/>
        </w:rPr>
        <w:t xml:space="preserve"> our approaches came together like building blocks.</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By Friday, we</w:t>
      </w:r>
      <w:r>
        <w:rPr>
          <w:rFonts w:ascii="TimesNewRoman" w:hAnsi="TimesNewRoman" w:cs="TimesNewRoman"/>
          <w:color w:val="000000"/>
          <w:sz w:val="24"/>
        </w:rPr>
        <w:t>’</w:t>
      </w:r>
      <w:r>
        <w:rPr>
          <w:rFonts w:ascii="TimesNewRoman" w:hAnsi="TimesNewRoman" w:eastAsia="TimesNewRoman" w:cs="TimesNewRoman"/>
          <w:color w:val="000000"/>
          <w:sz w:val="24"/>
        </w:rPr>
        <w:t>d created a(n)</w:t>
      </w:r>
      <w:r>
        <w:rPr>
          <w:rFonts w:ascii="TimesNewRoman" w:hAnsi="TimesNewRoman" w:eastAsia="TimesNewRoman" w:cs="TimesNewRoman"/>
          <w:color w:val="000000"/>
          <w:sz w:val="24"/>
          <w:u w:val="single"/>
        </w:rPr>
        <w:t xml:space="preserve">  51  </w:t>
      </w:r>
      <w:r>
        <w:rPr>
          <w:rFonts w:ascii="TimesNewRoman" w:hAnsi="TimesNewRoman" w:eastAsia="TimesNewRoman" w:cs="TimesNewRoman"/>
          <w:color w:val="000000"/>
          <w:sz w:val="24"/>
        </w:rPr>
        <w:t xml:space="preserve"> mapping system using nature's clues.</w:t>
      </w:r>
    </w:p>
    <w:p w14:paraId="5A2E1D1B">
      <w:pPr>
        <w:spacing w:after="0" w:line="440" w:lineRule="atLeast"/>
        <w:ind w:firstLine="560"/>
        <w:jc w:val="both"/>
        <w:textAlignment w:val="baseline"/>
        <w:rPr>
          <w:rFonts w:hint="eastAsia"/>
          <w:sz w:val="24"/>
        </w:rPr>
      </w:pPr>
      <w:r>
        <w:rPr>
          <w:rFonts w:ascii="TimesNewRoman" w:hAnsi="TimesNewRoman" w:eastAsia="TimesNewRoman" w:cs="TimesNewRoman"/>
          <w:color w:val="000000"/>
          <w:sz w:val="24"/>
        </w:rPr>
        <w:t xml:space="preserve">Our final presentation surprised everyone. The teachers </w:t>
      </w:r>
      <w:r>
        <w:rPr>
          <w:rFonts w:ascii="TimesNewRoman" w:hAnsi="TimesNewRoman" w:eastAsia="TimesNewRoman" w:cs="TimesNewRoman"/>
          <w:color w:val="000000"/>
          <w:sz w:val="24"/>
          <w:u w:val="single"/>
        </w:rPr>
        <w:t xml:space="preserve">   52   </w:t>
      </w:r>
      <w:r>
        <w:rPr>
          <w:rFonts w:ascii="TimesNewRoman" w:hAnsi="TimesNewRoman" w:eastAsia="TimesNewRoman" w:cs="TimesNewRoman"/>
          <w:color w:val="000000"/>
          <w:sz w:val="24"/>
        </w:rPr>
        <w:t xml:space="preserve"> our creative method, but the real reward was discovering how different ideas combined to create </w:t>
      </w:r>
      <w:r>
        <w:rPr>
          <w:rFonts w:ascii="TimesNewRoman" w:hAnsi="TimesNewRoman" w:eastAsia="TimesNewRoman" w:cs="TimesNewRoman"/>
          <w:color w:val="000000"/>
          <w:sz w:val="24"/>
          <w:u w:val="single"/>
        </w:rPr>
        <w:t xml:space="preserve">  53  </w:t>
      </w:r>
      <w:r>
        <w:rPr>
          <w:rFonts w:ascii="TimesNewRoman" w:hAnsi="TimesNewRoman" w:eastAsia="TimesNewRoman" w:cs="TimesNewRoman"/>
          <w:color w:val="000000"/>
          <w:sz w:val="24"/>
        </w:rPr>
        <w:t xml:space="preserve"> .</w:t>
      </w:r>
    </w:p>
    <w:p w14:paraId="361F6C1A">
      <w:pPr>
        <w:spacing w:after="0" w:line="440" w:lineRule="atLeast"/>
        <w:ind w:firstLine="560"/>
        <w:jc w:val="both"/>
        <w:textAlignment w:val="baseline"/>
        <w:rPr>
          <w:rFonts w:hint="eastAsia"/>
          <w:sz w:val="24"/>
        </w:rPr>
      </w:pPr>
      <w:r>
        <w:rPr>
          <w:rFonts w:ascii="TimesNewRoman" w:hAnsi="TimesNewRoman" w:eastAsia="TimesNewRoman" w:cs="TimesNewRoman"/>
          <w:color w:val="000000"/>
          <w:sz w:val="24"/>
        </w:rPr>
        <w:t>That evening, Clara showed me her project journal. Beside rock sketches, she</w:t>
      </w:r>
      <w:r>
        <w:rPr>
          <w:rFonts w:ascii="TimesNewRoman" w:hAnsi="TimesNewRoman" w:cs="TimesNewRoman"/>
          <w:color w:val="000000"/>
          <w:sz w:val="24"/>
        </w:rPr>
        <w:t>’</w:t>
      </w:r>
      <w:r>
        <w:rPr>
          <w:rFonts w:ascii="TimesNewRoman" w:hAnsi="TimesNewRoman" w:eastAsia="TimesNewRoman" w:cs="TimesNewRoman"/>
          <w:color w:val="000000"/>
          <w:sz w:val="24"/>
        </w:rPr>
        <w:t>d written:</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 xml:space="preserve">“Stones survive storms through </w:t>
      </w:r>
      <w:r>
        <w:rPr>
          <w:rFonts w:ascii="TimesNewRoman" w:hAnsi="TimesNewRoman" w:eastAsia="TimesNewRoman" w:cs="TimesNewRoman"/>
          <w:color w:val="000000"/>
          <w:sz w:val="24"/>
          <w:u w:val="single"/>
        </w:rPr>
        <w:t xml:space="preserve">   54  </w:t>
      </w:r>
      <w:r>
        <w:rPr>
          <w:rFonts w:ascii="TimesNewRoman" w:hAnsi="TimesNewRoman" w:eastAsia="TimesNewRoman" w:cs="TimesNewRoman"/>
          <w:color w:val="000000"/>
          <w:sz w:val="24"/>
        </w:rPr>
        <w:t xml:space="preserve"> . So do good teams.” I smiled, realizing our rocky challenge had taught us a valuable lesson: the strongest </w:t>
      </w:r>
      <w:r>
        <w:rPr>
          <w:rFonts w:ascii="TimesNewRoman" w:hAnsi="TimesNewRoman" w:eastAsia="TimesNewRoman" w:cs="TimesNewRoman"/>
          <w:color w:val="000000"/>
          <w:sz w:val="24"/>
          <w:u w:val="single"/>
        </w:rPr>
        <w:t xml:space="preserve">  55  </w:t>
      </w:r>
      <w:r>
        <w:rPr>
          <w:rFonts w:ascii="TimesNewRoman" w:hAnsi="TimesNewRoman" w:eastAsia="TimesNewRoman" w:cs="TimesNewRoman"/>
          <w:color w:val="000000"/>
          <w:sz w:val="24"/>
        </w:rPr>
        <w:t xml:space="preserve"> doesn</w:t>
      </w:r>
      <w:r>
        <w:rPr>
          <w:rFonts w:ascii="TimesNewRoman" w:hAnsi="TimesNewRoman" w:cs="TimesNewRoman"/>
          <w:color w:val="000000"/>
          <w:sz w:val="24"/>
        </w:rPr>
        <w:t>’</w:t>
      </w:r>
      <w:r>
        <w:rPr>
          <w:rFonts w:ascii="TimesNewRoman" w:hAnsi="TimesNewRoman" w:eastAsia="TimesNewRoman" w:cs="TimesNewRoman"/>
          <w:color w:val="000000"/>
          <w:sz w:val="24"/>
        </w:rPr>
        <w:t>t lie in mountains, but in teamwork.</w:t>
      </w:r>
    </w:p>
    <w:p w14:paraId="2FB2EAEE">
      <w:pPr>
        <w:wordWrap w:val="0"/>
        <w:spacing w:after="0" w:line="400" w:lineRule="atLeast"/>
        <w:jc w:val="both"/>
        <w:textAlignment w:val="baseline"/>
        <w:rPr>
          <w:rFonts w:hint="eastAsia"/>
          <w:sz w:val="24"/>
        </w:rPr>
      </w:pPr>
      <w:r>
        <w:rPr>
          <w:rFonts w:ascii="TimesNewRoman" w:hAnsi="TimesNewRoman" w:eastAsia="TimesNewRoman" w:cs="TimesNewRoman"/>
          <w:color w:val="000000"/>
          <w:sz w:val="24"/>
        </w:rPr>
        <w:t>41. A. Armed            B. Burdened                   C. Linked                         D. Rewarded</w:t>
      </w:r>
    </w:p>
    <w:p w14:paraId="7DEB6E05">
      <w:pPr>
        <w:wordWrap w:val="0"/>
        <w:spacing w:after="0" w:line="400" w:lineRule="atLeast"/>
        <w:jc w:val="both"/>
        <w:textAlignment w:val="baseline"/>
        <w:rPr>
          <w:rFonts w:hint="eastAsia"/>
          <w:sz w:val="24"/>
        </w:rPr>
      </w:pPr>
      <w:r>
        <w:rPr>
          <w:rFonts w:ascii="TimesNewRoman" w:hAnsi="TimesNewRoman" w:eastAsia="TimesNewRoman" w:cs="TimesNewRoman"/>
          <w:color w:val="000000"/>
          <w:sz w:val="24"/>
        </w:rPr>
        <w:t>42. A. proud</w:t>
      </w:r>
      <w:r>
        <w:rPr>
          <w:rFonts w:ascii="TimesNewRoman" w:hAnsi="TimesNewRoman" w:cs="TimesNewRoman"/>
          <w:color w:val="000000"/>
          <w:sz w:val="24"/>
        </w:rPr>
        <w:tab/>
      </w:r>
      <w:r>
        <w:rPr>
          <w:rFonts w:ascii="TimesNewRoman" w:hAnsi="TimesNewRoman" w:cs="TimesNewRoman"/>
          <w:color w:val="000000"/>
          <w:sz w:val="24"/>
        </w:rPr>
        <w:tab/>
      </w:r>
      <w:r>
        <w:rPr>
          <w:rFonts w:ascii="TimesNewRoman" w:hAnsi="TimesNewRoman" w:cs="TimesNewRoman"/>
          <w:color w:val="000000"/>
          <w:sz w:val="24"/>
        </w:rPr>
        <w:tab/>
      </w:r>
      <w:r>
        <w:rPr>
          <w:rFonts w:ascii="TimesNewRoman" w:hAnsi="TimesNewRoman" w:eastAsia="TimesNewRoman" w:cs="TimesNewRoman"/>
          <w:color w:val="000000"/>
          <w:sz w:val="24"/>
        </w:rPr>
        <w:t>B. doubtful</w:t>
      </w:r>
      <w:r>
        <w:rPr>
          <w:rFonts w:ascii="TimesNewRoman" w:hAnsi="TimesNewRoman" w:cs="TimesNewRoman"/>
          <w:color w:val="000000"/>
          <w:sz w:val="24"/>
        </w:rPr>
        <w:tab/>
      </w:r>
      <w:r>
        <w:rPr>
          <w:rFonts w:ascii="TimesNewRoman" w:hAnsi="TimesNewRoman" w:cs="TimesNewRoman"/>
          <w:color w:val="000000"/>
          <w:sz w:val="24"/>
        </w:rPr>
        <w:tab/>
      </w:r>
      <w:r>
        <w:rPr>
          <w:rFonts w:ascii="TimesNewRoman" w:hAnsi="TimesNewRoman" w:cs="TimesNewRoman"/>
          <w:color w:val="000000"/>
          <w:sz w:val="24"/>
        </w:rPr>
        <w:tab/>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C. unaware</w:t>
      </w:r>
      <w:r>
        <w:rPr>
          <w:rFonts w:ascii="TimesNewRoman" w:hAnsi="TimesNewRoman" w:cs="TimesNewRoman"/>
          <w:color w:val="000000"/>
          <w:sz w:val="24"/>
        </w:rPr>
        <w:tab/>
      </w:r>
      <w:r>
        <w:rPr>
          <w:rFonts w:ascii="TimesNewRoman" w:hAnsi="TimesNewRoman" w:cs="TimesNewRoman"/>
          <w:color w:val="000000"/>
          <w:sz w:val="24"/>
        </w:rPr>
        <w:tab/>
      </w:r>
      <w:r>
        <w:rPr>
          <w:rFonts w:ascii="TimesNewRoman" w:hAnsi="TimesNewRoman" w:cs="TimesNewRoman"/>
          <w:color w:val="000000"/>
          <w:sz w:val="24"/>
        </w:rPr>
        <w:tab/>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D. worried</w:t>
      </w:r>
    </w:p>
    <w:p w14:paraId="4BE8B38C">
      <w:pPr>
        <w:wordWrap w:val="0"/>
        <w:spacing w:after="0" w:line="400" w:lineRule="atLeast"/>
        <w:jc w:val="both"/>
        <w:textAlignment w:val="baseline"/>
        <w:rPr>
          <w:rFonts w:hint="eastAsia"/>
          <w:sz w:val="24"/>
        </w:rPr>
      </w:pPr>
      <w:r>
        <w:rPr>
          <w:rFonts w:ascii="TimesNewRoman" w:hAnsi="TimesNewRoman" w:eastAsia="TimesNewRoman" w:cs="TimesNewRoman"/>
          <w:color w:val="000000"/>
          <w:sz w:val="24"/>
        </w:rPr>
        <w:t xml:space="preserve">43. A. developed      </w:t>
      </w:r>
      <w:r>
        <w:rPr>
          <w:rFonts w:ascii="TimesNewRoman" w:hAnsi="TimesNewRoman" w:cs="TimesNewRoman"/>
          <w:color w:val="000000"/>
          <w:sz w:val="24"/>
        </w:rPr>
        <w:tab/>
      </w:r>
      <w:r>
        <w:rPr>
          <w:rFonts w:ascii="TimesNewRoman" w:hAnsi="TimesNewRoman" w:eastAsia="TimesNewRoman" w:cs="TimesNewRoman"/>
          <w:color w:val="000000"/>
          <w:sz w:val="24"/>
        </w:rPr>
        <w:t>B. balanced</w:t>
      </w:r>
      <w:r>
        <w:rPr>
          <w:rFonts w:ascii="TimesNewRoman" w:hAnsi="TimesNewRoman" w:cs="TimesNewRoman"/>
          <w:color w:val="000000"/>
          <w:sz w:val="24"/>
        </w:rPr>
        <w:tab/>
      </w:r>
      <w:r>
        <w:rPr>
          <w:rFonts w:ascii="TimesNewRoman" w:hAnsi="TimesNewRoman" w:cs="TimesNewRoman"/>
          <w:color w:val="000000"/>
          <w:sz w:val="24"/>
        </w:rPr>
        <w:tab/>
      </w:r>
      <w:r>
        <w:rPr>
          <w:rFonts w:ascii="TimesNewRoman" w:hAnsi="TimesNewRoman" w:cs="TimesNewRoman"/>
          <w:color w:val="000000"/>
          <w:sz w:val="24"/>
        </w:rPr>
        <w:tab/>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 xml:space="preserve">C. replaced                  </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D.</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competed</w:t>
      </w:r>
    </w:p>
    <w:p w14:paraId="393CD3E8">
      <w:pPr>
        <w:wordWrap w:val="0"/>
        <w:spacing w:after="0" w:line="400" w:lineRule="atLeast"/>
        <w:jc w:val="both"/>
        <w:textAlignment w:val="baseline"/>
        <w:rPr>
          <w:rFonts w:hint="eastAsia"/>
          <w:sz w:val="24"/>
        </w:rPr>
      </w:pPr>
      <w:r>
        <w:rPr>
          <w:rFonts w:ascii="TimesNewRoman" w:hAnsi="TimesNewRoman" w:eastAsia="TimesNewRoman" w:cs="TimesNewRoman"/>
          <w:color w:val="000000"/>
          <w:sz w:val="24"/>
        </w:rPr>
        <w:t xml:space="preserve">44. A. conflict          </w:t>
      </w:r>
      <w:r>
        <w:rPr>
          <w:rFonts w:ascii="TimesNewRoman" w:hAnsi="TimesNewRoman" w:cs="TimesNewRoman"/>
          <w:color w:val="000000"/>
          <w:sz w:val="24"/>
        </w:rPr>
        <w:tab/>
      </w:r>
      <w:r>
        <w:rPr>
          <w:rFonts w:ascii="TimesNewRoman" w:hAnsi="TimesNewRoman" w:eastAsia="TimesNewRoman" w:cs="TimesNewRoman"/>
          <w:color w:val="000000"/>
          <w:sz w:val="24"/>
        </w:rPr>
        <w:t>B. disaster                     C. chance                          D. inspiration</w:t>
      </w:r>
    </w:p>
    <w:p w14:paraId="6D9A4126">
      <w:pPr>
        <w:wordWrap w:val="0"/>
        <w:spacing w:after="0" w:line="400" w:lineRule="atLeast"/>
        <w:jc w:val="both"/>
        <w:textAlignment w:val="baseline"/>
        <w:rPr>
          <w:rFonts w:hint="eastAsia"/>
          <w:sz w:val="24"/>
        </w:rPr>
      </w:pPr>
      <w:r>
        <w:rPr>
          <w:rFonts w:ascii="TimesNewRoman" w:hAnsi="TimesNewRoman" w:eastAsia="TimesNewRoman" w:cs="TimesNewRoman"/>
          <w:color w:val="000000"/>
          <w:sz w:val="24"/>
        </w:rPr>
        <w:t xml:space="preserve">45. A. ropes             </w:t>
      </w:r>
      <w:r>
        <w:rPr>
          <w:rFonts w:ascii="TimesNewRoman" w:hAnsi="TimesNewRoman" w:cs="TimesNewRoman"/>
          <w:color w:val="000000"/>
          <w:sz w:val="24"/>
        </w:rPr>
        <w:tab/>
      </w:r>
      <w:r>
        <w:rPr>
          <w:rFonts w:ascii="TimesNewRoman" w:hAnsi="TimesNewRoman" w:eastAsia="TimesNewRoman" w:cs="TimesNewRoman"/>
          <w:color w:val="000000"/>
          <w:sz w:val="24"/>
        </w:rPr>
        <w:t xml:space="preserve">B. books                       </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C. notes                            D. tools</w:t>
      </w:r>
    </w:p>
    <w:p w14:paraId="51C22EC9">
      <w:pPr>
        <w:wordWrap w:val="0"/>
        <w:spacing w:after="0" w:line="400" w:lineRule="atLeast"/>
        <w:jc w:val="both"/>
        <w:textAlignment w:val="baseline"/>
        <w:rPr>
          <w:rFonts w:hint="eastAsia"/>
          <w:sz w:val="24"/>
        </w:rPr>
      </w:pPr>
      <w:r>
        <w:rPr>
          <w:rFonts w:ascii="TimesNewRoman" w:hAnsi="TimesNewRoman" w:eastAsia="TimesNewRoman" w:cs="TimesNewRoman"/>
          <w:color w:val="000000"/>
          <w:sz w:val="24"/>
        </w:rPr>
        <w:t xml:space="preserve">46. A. pointing at     </w:t>
      </w:r>
      <w:r>
        <w:rPr>
          <w:rFonts w:ascii="TimesNewRoman" w:hAnsi="TimesNewRoman" w:cs="TimesNewRoman"/>
          <w:color w:val="000000"/>
          <w:sz w:val="24"/>
        </w:rPr>
        <w:tab/>
      </w:r>
      <w:r>
        <w:rPr>
          <w:rFonts w:ascii="TimesNewRoman" w:hAnsi="TimesNewRoman" w:eastAsia="TimesNewRoman" w:cs="TimesNewRoman"/>
          <w:color w:val="000000"/>
          <w:sz w:val="24"/>
        </w:rPr>
        <w:t xml:space="preserve">B. marking down          </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C. running after                 D. blocking out</w:t>
      </w:r>
    </w:p>
    <w:p w14:paraId="2189C916">
      <w:pPr>
        <w:wordWrap w:val="0"/>
        <w:spacing w:after="0" w:line="400" w:lineRule="atLeast"/>
        <w:jc w:val="both"/>
        <w:textAlignment w:val="baseline"/>
        <w:rPr>
          <w:rFonts w:hint="eastAsia"/>
          <w:sz w:val="24"/>
        </w:rPr>
      </w:pPr>
      <w:r>
        <w:rPr>
          <w:rFonts w:ascii="TimesNewRoman" w:hAnsi="TimesNewRoman" w:eastAsia="TimesNewRoman" w:cs="TimesNewRoman"/>
          <w:color w:val="000000"/>
          <w:sz w:val="24"/>
        </w:rPr>
        <w:t xml:space="preserve">47. A. idea              </w:t>
      </w:r>
      <w:r>
        <w:rPr>
          <w:rFonts w:ascii="TimesNewRoman" w:hAnsi="TimesNewRoman" w:cs="TimesNewRoman"/>
          <w:color w:val="000000"/>
          <w:sz w:val="24"/>
        </w:rPr>
        <w:tab/>
      </w:r>
      <w:r>
        <w:rPr>
          <w:rFonts w:ascii="TimesNewRoman" w:hAnsi="TimesNewRoman" w:eastAsia="TimesNewRoman" w:cs="TimesNewRoman"/>
          <w:color w:val="000000"/>
          <w:sz w:val="24"/>
        </w:rPr>
        <w:t>B. surprise                      C. secret                           D. promise</w:t>
      </w:r>
    </w:p>
    <w:p w14:paraId="3DF41255">
      <w:pPr>
        <w:wordWrap w:val="0"/>
        <w:spacing w:after="0" w:line="400" w:lineRule="atLeast"/>
        <w:jc w:val="both"/>
        <w:textAlignment w:val="baseline"/>
        <w:rPr>
          <w:rFonts w:hint="eastAsia"/>
          <w:sz w:val="24"/>
        </w:rPr>
      </w:pPr>
      <w:r>
        <w:rPr>
          <w:rFonts w:ascii="TimesNewRoman" w:hAnsi="TimesNewRoman" w:eastAsia="TimesNewRoman" w:cs="TimesNewRoman"/>
          <w:color w:val="000000"/>
          <w:sz w:val="24"/>
        </w:rPr>
        <w:t xml:space="preserve">48. A. reflecting          B. experimenting           C. planning                     </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D. wandering</w:t>
      </w:r>
    </w:p>
    <w:p w14:paraId="57700957">
      <w:pPr>
        <w:wordWrap w:val="0"/>
        <w:spacing w:after="0" w:line="400" w:lineRule="atLeast"/>
        <w:jc w:val="both"/>
        <w:textAlignment w:val="baseline"/>
        <w:rPr>
          <w:rFonts w:hint="eastAsia"/>
          <w:sz w:val="24"/>
        </w:rPr>
      </w:pPr>
      <w:r>
        <w:rPr>
          <w:rFonts w:ascii="TimesNewRoman" w:hAnsi="TimesNewRoman" w:eastAsia="TimesNewRoman" w:cs="TimesNewRoman"/>
          <w:color w:val="000000"/>
          <w:sz w:val="24"/>
        </w:rPr>
        <w:t xml:space="preserve">49. A. helpful            </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B. dangerous                 C. unreliable                     D. interesting</w:t>
      </w:r>
    </w:p>
    <w:p w14:paraId="00232CDF">
      <w:pPr>
        <w:wordWrap w:val="0"/>
        <w:spacing w:after="0" w:line="400" w:lineRule="atLeast"/>
        <w:jc w:val="both"/>
        <w:textAlignment w:val="baseline"/>
        <w:rPr>
          <w:rFonts w:hint="eastAsia"/>
          <w:sz w:val="24"/>
        </w:rPr>
      </w:pPr>
      <w:r>
        <w:rPr>
          <w:rFonts w:ascii="TimesNewRoman" w:hAnsi="TimesNewRoman" w:eastAsia="TimesNewRoman" w:cs="TimesNewRoman"/>
          <w:color w:val="000000"/>
          <w:sz w:val="24"/>
        </w:rPr>
        <w:t xml:space="preserve">50. A. suddenly         </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 xml:space="preserve"> B. occasionally               C. frequently                  D. gradually</w:t>
      </w:r>
    </w:p>
    <w:p w14:paraId="607D0774">
      <w:pPr>
        <w:wordWrap w:val="0"/>
        <w:spacing w:after="0" w:line="400" w:lineRule="atLeast"/>
        <w:jc w:val="both"/>
        <w:textAlignment w:val="baseline"/>
        <w:rPr>
          <w:rFonts w:hint="eastAsia"/>
          <w:sz w:val="24"/>
        </w:rPr>
      </w:pPr>
      <w:r>
        <w:rPr>
          <w:rFonts w:ascii="TimesNewRoman" w:hAnsi="TimesNewRoman" w:eastAsia="TimesNewRoman" w:cs="TimesNewRoman"/>
          <w:color w:val="000000"/>
          <w:sz w:val="24"/>
        </w:rPr>
        <w:t>51. A. interactive         B. imaginary                 C. alternative                     D. advanced</w:t>
      </w:r>
    </w:p>
    <w:p w14:paraId="3793DFEF">
      <w:pPr>
        <w:wordWrap w:val="0"/>
        <w:spacing w:after="0" w:line="400" w:lineRule="atLeast"/>
        <w:jc w:val="both"/>
        <w:textAlignment w:val="baseline"/>
        <w:rPr>
          <w:rFonts w:hint="eastAsia"/>
          <w:sz w:val="24"/>
        </w:rPr>
      </w:pPr>
      <w:r>
        <w:rPr>
          <w:rFonts w:ascii="TimesNewRoman" w:hAnsi="TimesNewRoman" w:eastAsia="TimesNewRoman" w:cs="TimesNewRoman"/>
          <w:color w:val="000000"/>
          <w:sz w:val="24"/>
        </w:rPr>
        <w:t xml:space="preserve">52. A. tested             </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 xml:space="preserve">B. improved                 C. selected                        </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D. praised</w:t>
      </w:r>
    </w:p>
    <w:p w14:paraId="3F02A02D">
      <w:pPr>
        <w:wordWrap w:val="0"/>
        <w:spacing w:after="0" w:line="400" w:lineRule="atLeast"/>
        <w:jc w:val="both"/>
        <w:textAlignment w:val="baseline"/>
        <w:rPr>
          <w:rFonts w:hint="eastAsia"/>
          <w:sz w:val="24"/>
        </w:rPr>
      </w:pPr>
      <w:r>
        <w:rPr>
          <w:rFonts w:ascii="TimesNewRoman" w:hAnsi="TimesNewRoman" w:eastAsia="TimesNewRoman" w:cs="TimesNewRoman"/>
          <w:color w:val="000000"/>
          <w:sz w:val="24"/>
        </w:rPr>
        <w:t xml:space="preserve">53. A. connections        B. stories                    </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C. solutions                       D. presentations</w:t>
      </w:r>
    </w:p>
    <w:p w14:paraId="62C7BBB5">
      <w:pPr>
        <w:wordWrap w:val="0"/>
        <w:spacing w:after="0" w:line="400" w:lineRule="atLeast"/>
        <w:jc w:val="both"/>
        <w:textAlignment w:val="baseline"/>
        <w:rPr>
          <w:rFonts w:hint="eastAsia"/>
          <w:sz w:val="24"/>
        </w:rPr>
      </w:pPr>
      <w:r>
        <w:rPr>
          <w:rFonts w:ascii="TimesNewRoman" w:hAnsi="TimesNewRoman" w:eastAsia="TimesNewRoman" w:cs="TimesNewRoman"/>
          <w:color w:val="000000"/>
          <w:sz w:val="24"/>
        </w:rPr>
        <w:t xml:space="preserve">54. A. luck              </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 xml:space="preserve">B. unity                        </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C. silence                           D. speed</w:t>
      </w:r>
    </w:p>
    <w:p w14:paraId="2378F508">
      <w:pPr>
        <w:wordWrap w:val="0"/>
        <w:spacing w:after="0" w:line="400" w:lineRule="atLeast"/>
        <w:jc w:val="both"/>
        <w:textAlignment w:val="baseline"/>
        <w:rPr>
          <w:rFonts w:hint="eastAsia"/>
          <w:sz w:val="24"/>
        </w:rPr>
      </w:pPr>
      <w:r>
        <w:rPr>
          <w:rFonts w:ascii="TimesNewRoman" w:hAnsi="TimesNewRoman" w:eastAsia="TimesNewRoman" w:cs="TimesNewRoman"/>
          <w:color w:val="000000"/>
          <w:sz w:val="24"/>
        </w:rPr>
        <w:t xml:space="preserve">55. A. foundation         B. argument                 </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 xml:space="preserve"> C. desire                         </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D. system</w:t>
      </w:r>
    </w:p>
    <w:p w14:paraId="725D0B6B">
      <w:pPr>
        <w:wordWrap w:val="0"/>
        <w:spacing w:after="0" w:line="360" w:lineRule="exact"/>
        <w:jc w:val="both"/>
        <w:textAlignment w:val="baseline"/>
        <w:rPr>
          <w:rFonts w:hint="eastAsia"/>
          <w:sz w:val="24"/>
        </w:rPr>
      </w:pPr>
    </w:p>
    <w:p w14:paraId="768C0E11">
      <w:pPr>
        <w:wordWrap w:val="0"/>
        <w:spacing w:after="0" w:line="340" w:lineRule="atLeast"/>
        <w:jc w:val="both"/>
        <w:textAlignment w:val="baseline"/>
        <w:rPr>
          <w:rFonts w:hint="eastAsia"/>
          <w:sz w:val="24"/>
        </w:rPr>
      </w:pPr>
      <w:r>
        <w:rPr>
          <w:rFonts w:ascii="宋体" w:hAnsi="宋体" w:eastAsia="宋体" w:cs="宋体"/>
          <w:color w:val="000000"/>
          <w:sz w:val="24"/>
        </w:rPr>
        <w:t>第二节 (共10小题；每小题1.5分，满分15分)</w:t>
      </w:r>
    </w:p>
    <w:p w14:paraId="7604884D">
      <w:pPr>
        <w:wordWrap w:val="0"/>
        <w:spacing w:after="0" w:line="400" w:lineRule="atLeast"/>
        <w:ind w:firstLine="500"/>
        <w:jc w:val="both"/>
        <w:textAlignment w:val="baseline"/>
        <w:rPr>
          <w:rFonts w:hint="eastAsia"/>
          <w:sz w:val="21"/>
        </w:rPr>
      </w:pPr>
      <w:r>
        <w:rPr>
          <w:rFonts w:ascii="宋体" w:hAnsi="宋体" w:eastAsia="宋体" w:cs="宋体"/>
          <w:color w:val="000000"/>
          <w:sz w:val="21"/>
        </w:rPr>
        <w:t>阅读下面短文，在空白处填入1个适当的单词或括号内单词的正确形式。</w:t>
      </w:r>
    </w:p>
    <w:p w14:paraId="26EDE1FE">
      <w:pPr>
        <w:suppressAutoHyphens/>
        <w:spacing w:after="0" w:line="400" w:lineRule="atLeast"/>
        <w:ind w:firstLine="500"/>
        <w:jc w:val="both"/>
        <w:textAlignment w:val="baseline"/>
        <w:rPr>
          <w:rFonts w:hint="eastAsia"/>
          <w:sz w:val="24"/>
        </w:rPr>
      </w:pPr>
      <w:r>
        <w:rPr>
          <w:rFonts w:ascii="TimesNewRoman" w:hAnsi="TimesNewRoman" w:eastAsia="TimesNewRoman" w:cs="TimesNewRoman"/>
          <w:color w:val="000000"/>
          <w:sz w:val="24"/>
        </w:rPr>
        <w:t xml:space="preserve">Once a little-known dish from China's northwest, Lanzhou beef noodle soup is now winning hearts globally. A recent article describes </w:t>
      </w:r>
      <w:r>
        <w:rPr>
          <w:rFonts w:ascii="TimesNewRoman" w:hAnsi="TimesNewRoman" w:eastAsia="TimesNewRoman" w:cs="TimesNewRoman"/>
          <w:color w:val="000000"/>
          <w:sz w:val="24"/>
          <w:u w:val="single"/>
        </w:rPr>
        <w:t xml:space="preserve">  56  </w:t>
      </w:r>
      <w:r>
        <w:rPr>
          <w:rFonts w:ascii="TimesNewRoman" w:hAnsi="TimesNewRoman" w:eastAsia="TimesNewRoman" w:cs="TimesNewRoman"/>
          <w:color w:val="000000"/>
          <w:sz w:val="24"/>
        </w:rPr>
        <w:t xml:space="preserve"> this surprisingly simple meal has become popular in </w:t>
      </w:r>
      <w:r>
        <w:rPr>
          <w:rFonts w:ascii="TimesNewRoman" w:hAnsi="TimesNewRoman" w:eastAsia="TimesNewRoman" w:cs="TimesNewRoman"/>
          <w:color w:val="000000"/>
          <w:sz w:val="24"/>
          <w:u w:val="single"/>
        </w:rPr>
        <w:t xml:space="preserve">  57   </w:t>
      </w:r>
      <w:r>
        <w:rPr>
          <w:rFonts w:ascii="TimesNewRoman" w:hAnsi="TimesNewRoman" w:eastAsia="TimesNewRoman" w:cs="TimesNewRoman"/>
          <w:color w:val="000000"/>
          <w:sz w:val="24"/>
        </w:rPr>
        <w:t>(city) like New York, London, and Sydney.</w:t>
      </w:r>
    </w:p>
    <w:p w14:paraId="0F039608">
      <w:pPr>
        <w:suppressAutoHyphens/>
        <w:spacing w:after="0" w:line="400" w:lineRule="atLeast"/>
        <w:ind w:firstLine="500"/>
        <w:jc w:val="both"/>
        <w:textAlignment w:val="baseline"/>
        <w:rPr>
          <w:rFonts w:hint="eastAsia"/>
          <w:sz w:val="24"/>
        </w:rPr>
      </w:pPr>
      <w:r>
        <w:rPr>
          <w:rFonts w:ascii="TimesNewRoman" w:hAnsi="TimesNewRoman" w:eastAsia="TimesNewRoman" w:cs="TimesNewRoman"/>
          <w:color w:val="000000"/>
          <w:sz w:val="24"/>
        </w:rPr>
        <w:t xml:space="preserve">Appealing online photos and videos of the dish stimulate local people’ s appetite and arouse their curiosity, driving them to give </w:t>
      </w:r>
      <w:r>
        <w:rPr>
          <w:rFonts w:ascii="TimesNewRoman" w:hAnsi="TimesNewRoman" w:eastAsia="TimesNewRoman" w:cs="TimesNewRoman"/>
          <w:color w:val="000000"/>
          <w:sz w:val="24"/>
          <w:u w:val="single"/>
        </w:rPr>
        <w:t xml:space="preserve">  58  </w:t>
      </w:r>
      <w:r>
        <w:rPr>
          <w:rFonts w:ascii="TimesNewRoman" w:hAnsi="TimesNewRoman" w:eastAsia="TimesNewRoman" w:cs="TimesNewRoman"/>
          <w:color w:val="000000"/>
          <w:sz w:val="24"/>
        </w:rPr>
        <w:t xml:space="preserve"> a try. Diners appreciate both its taste and the experience it offers. In a Manhattan eatery, cooks stretch dough(面团) into noodles right </w:t>
      </w:r>
      <w:r>
        <w:rPr>
          <w:rFonts w:ascii="TimesNewRoman" w:hAnsi="TimesNewRoman" w:eastAsia="TimesNewRoman" w:cs="TimesNewRoman"/>
          <w:color w:val="000000"/>
          <w:sz w:val="24"/>
          <w:u w:val="single"/>
        </w:rPr>
        <w:t xml:space="preserve">   59   </w:t>
      </w:r>
      <w:r>
        <w:rPr>
          <w:rFonts w:ascii="TimesNewRoman" w:hAnsi="TimesNewRoman" w:eastAsia="TimesNewRoman" w:cs="TimesNewRoman"/>
          <w:color w:val="000000"/>
          <w:sz w:val="24"/>
        </w:rPr>
        <w:t xml:space="preserve"> customers’</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 xml:space="preserve">eyes. “It's like magic,” said one diner. Diners are also amazed by the unique and </w:t>
      </w:r>
      <w:r>
        <w:rPr>
          <w:rFonts w:ascii="TimesNewRoman" w:hAnsi="TimesNewRoman" w:eastAsia="TimesNewRoman" w:cs="TimesNewRoman"/>
          <w:color w:val="000000"/>
          <w:sz w:val="24"/>
          <w:u w:val="single"/>
        </w:rPr>
        <w:t xml:space="preserve">  60   </w:t>
      </w:r>
      <w:r>
        <w:rPr>
          <w:rFonts w:ascii="TimesNewRoman" w:hAnsi="TimesNewRoman" w:eastAsia="TimesNewRoman" w:cs="TimesNewRoman"/>
          <w:color w:val="000000"/>
          <w:sz w:val="24"/>
        </w:rPr>
        <w:t>(impressive)chewy texture of Lanzhou noodles, which offers a distinct mouthfeel unlike any other.</w:t>
      </w:r>
    </w:p>
    <w:p w14:paraId="179F72B2">
      <w:pPr>
        <w:suppressAutoHyphens/>
        <w:spacing w:after="0" w:line="400" w:lineRule="atLeast"/>
        <w:ind w:right="20" w:firstLine="500"/>
        <w:jc w:val="both"/>
        <w:textAlignment w:val="baseline"/>
        <w:rPr>
          <w:rFonts w:hint="eastAsia"/>
          <w:sz w:val="24"/>
        </w:rPr>
      </w:pPr>
      <w:r>
        <w:rPr>
          <w:rFonts w:ascii="TimesNewRoman" w:hAnsi="TimesNewRoman" w:eastAsia="TimesNewRoman" w:cs="TimesNewRoman"/>
          <w:color w:val="000000"/>
          <w:sz w:val="24"/>
        </w:rPr>
        <w:t>The soup,</w:t>
      </w:r>
      <w:r>
        <w:rPr>
          <w:rFonts w:ascii="TimesNewRoman" w:hAnsi="TimesNewRoman" w:eastAsia="TimesNewRoman" w:cs="TimesNewRoman"/>
          <w:color w:val="000000"/>
          <w:sz w:val="24"/>
          <w:u w:val="single"/>
        </w:rPr>
        <w:t xml:space="preserve">  61   </w:t>
      </w:r>
      <w:r>
        <w:rPr>
          <w:rFonts w:ascii="TimesNewRoman" w:hAnsi="TimesNewRoman" w:eastAsia="TimesNewRoman" w:cs="TimesNewRoman"/>
          <w:color w:val="000000"/>
          <w:sz w:val="24"/>
        </w:rPr>
        <w:t xml:space="preserve"> (cook) for hours with beef bones and spices, has a rich flavor. In Queens,</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 xml:space="preserve">a restaurant prepares a version </w:t>
      </w:r>
      <w:r>
        <w:rPr>
          <w:rFonts w:ascii="TimesNewRoman" w:hAnsi="TimesNewRoman" w:eastAsia="TimesNewRoman" w:cs="TimesNewRoman"/>
          <w:color w:val="000000"/>
          <w:sz w:val="24"/>
          <w:u w:val="single"/>
        </w:rPr>
        <w:t xml:space="preserve">   62   </w:t>
      </w:r>
      <w:r>
        <w:rPr>
          <w:rFonts w:ascii="TimesNewRoman" w:hAnsi="TimesNewRoman" w:eastAsia="TimesNewRoman" w:cs="TimesNewRoman"/>
          <w:color w:val="000000"/>
          <w:sz w:val="24"/>
        </w:rPr>
        <w:t xml:space="preserve"> respects the dishes’ cultural roots and combines 20 spices to produce a hearty soup. The owner even video-calls her grandparents in China for recipes. InFlushing, the owner of a noodle shop adapts the soup based on customer feedback, making it thicker and spicier </w:t>
      </w:r>
      <w:r>
        <w:rPr>
          <w:rFonts w:ascii="TimesNewRoman" w:hAnsi="TimesNewRoman" w:eastAsia="TimesNewRoman" w:cs="TimesNewRoman"/>
          <w:color w:val="000000"/>
          <w:sz w:val="24"/>
          <w:u w:val="single"/>
        </w:rPr>
        <w:t xml:space="preserve">  63  </w:t>
      </w:r>
      <w:r>
        <w:rPr>
          <w:rFonts w:ascii="TimesNewRoman" w:hAnsi="TimesNewRoman" w:eastAsia="TimesNewRoman" w:cs="TimesNewRoman"/>
          <w:color w:val="000000"/>
          <w:sz w:val="24"/>
        </w:rPr>
        <w:t xml:space="preserve"> (suit) local preferences. As food expert C. Doyle notes, “There’ s no single</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‘correct’</w:t>
      </w:r>
      <w:r>
        <w:rPr>
          <w:rFonts w:hint="eastAsia" w:ascii="TimesNewRoman" w:hAnsi="TimesNewRoman" w:cs="TimesNewRoman"/>
          <w:color w:val="000000"/>
          <w:sz w:val="24"/>
        </w:rPr>
        <w:t xml:space="preserve"> </w:t>
      </w:r>
      <w:r>
        <w:rPr>
          <w:rFonts w:ascii="TimesNewRoman" w:hAnsi="TimesNewRoman" w:eastAsia="TimesNewRoman" w:cs="TimesNewRoman"/>
          <w:color w:val="000000"/>
          <w:sz w:val="24"/>
        </w:rPr>
        <w:t>version—— it keeps evolving.”</w:t>
      </w:r>
    </w:p>
    <w:p w14:paraId="5AFFDC92">
      <w:pPr>
        <w:suppressAutoHyphens/>
        <w:spacing w:after="0" w:line="400" w:lineRule="atLeast"/>
        <w:ind w:firstLine="500"/>
        <w:jc w:val="both"/>
        <w:textAlignment w:val="baseline"/>
        <w:rPr>
          <w:rFonts w:hint="eastAsia"/>
          <w:sz w:val="24"/>
        </w:rPr>
      </w:pPr>
      <w:r>
        <w:rPr>
          <w:rFonts w:ascii="TimesNewRoman" w:hAnsi="TimesNewRoman" w:eastAsia="TimesNewRoman" w:cs="TimesNewRoman"/>
          <w:color w:val="000000"/>
          <w:sz w:val="24"/>
        </w:rPr>
        <w:t>From street food to global star, Lanzhou beef noodle soup shows that sharing food</w:t>
      </w:r>
      <w:r>
        <w:rPr>
          <w:rFonts w:ascii="TimesNewRoman" w:hAnsi="TimesNewRoman" w:eastAsia="TimesNewRoman" w:cs="TimesNewRoman"/>
          <w:color w:val="000000"/>
          <w:sz w:val="24"/>
          <w:u w:val="single"/>
        </w:rPr>
        <w:t xml:space="preserve">   64  </w:t>
      </w:r>
      <w:r>
        <w:rPr>
          <w:rFonts w:ascii="TimesNewRoman" w:hAnsi="TimesNewRoman" w:eastAsia="TimesNewRoman" w:cs="TimesNewRoman"/>
          <w:color w:val="000000"/>
          <w:sz w:val="24"/>
        </w:rPr>
        <w:t xml:space="preserve"> (bridge)cultural differences, with each bowl </w:t>
      </w:r>
      <w:r>
        <w:rPr>
          <w:rFonts w:ascii="TimesNewRoman" w:hAnsi="TimesNewRoman" w:eastAsia="TimesNewRoman" w:cs="TimesNewRoman"/>
          <w:color w:val="000000"/>
          <w:sz w:val="24"/>
          <w:u w:val="single"/>
        </w:rPr>
        <w:t xml:space="preserve">   65    </w:t>
      </w:r>
      <w:r>
        <w:rPr>
          <w:rFonts w:ascii="TimesNewRoman" w:hAnsi="TimesNewRoman" w:eastAsia="TimesNewRoman" w:cs="TimesNewRoman"/>
          <w:color w:val="000000"/>
          <w:sz w:val="24"/>
        </w:rPr>
        <w:t>(tell) a story of tradition, creativity, and the delight of flavor discovery.</w:t>
      </w:r>
    </w:p>
    <w:p w14:paraId="24BDB8F0">
      <w:pPr>
        <w:suppressAutoHyphens/>
        <w:spacing w:after="0" w:line="360" w:lineRule="exact"/>
        <w:jc w:val="both"/>
        <w:textAlignment w:val="baseline"/>
        <w:rPr>
          <w:rFonts w:hint="eastAsia"/>
          <w:sz w:val="19"/>
        </w:rPr>
      </w:pPr>
    </w:p>
    <w:p w14:paraId="6A19602E">
      <w:pPr>
        <w:wordWrap w:val="0"/>
        <w:spacing w:after="0" w:line="340" w:lineRule="atLeast"/>
        <w:ind w:left="20"/>
        <w:jc w:val="both"/>
        <w:textAlignment w:val="baseline"/>
        <w:rPr>
          <w:rFonts w:hint="eastAsia"/>
          <w:sz w:val="24"/>
        </w:rPr>
      </w:pPr>
      <w:r>
        <w:rPr>
          <w:rFonts w:ascii="黑体" w:hAnsi="黑体" w:eastAsia="黑体" w:cs="黑体"/>
          <w:color w:val="000000"/>
          <w:sz w:val="24"/>
        </w:rPr>
        <w:t>第四部分 写作 (共两节，满分40分)</w:t>
      </w:r>
    </w:p>
    <w:p w14:paraId="6A8BC6DC">
      <w:pPr>
        <w:wordWrap w:val="0"/>
        <w:spacing w:after="0" w:line="340" w:lineRule="atLeast"/>
        <w:ind w:left="20"/>
        <w:jc w:val="both"/>
        <w:textAlignment w:val="baseline"/>
        <w:rPr>
          <w:rFonts w:hint="eastAsia"/>
          <w:sz w:val="24"/>
        </w:rPr>
      </w:pPr>
      <w:r>
        <w:rPr>
          <w:rFonts w:ascii="宋体" w:hAnsi="宋体" w:eastAsia="宋体" w:cs="宋体"/>
          <w:color w:val="000000"/>
          <w:sz w:val="24"/>
        </w:rPr>
        <w:t>第一节 (满分15分)</w:t>
      </w:r>
    </w:p>
    <w:p w14:paraId="0F58D352">
      <w:pPr>
        <w:wordWrap w:val="0"/>
        <w:spacing w:after="0" w:line="380" w:lineRule="atLeast"/>
        <w:ind w:left="20" w:firstLine="500"/>
        <w:jc w:val="both"/>
        <w:textAlignment w:val="baseline"/>
        <w:rPr>
          <w:rFonts w:hint="eastAsia"/>
          <w:sz w:val="24"/>
        </w:rPr>
      </w:pPr>
      <w:r>
        <w:rPr>
          <w:rFonts w:ascii="宋体" w:hAnsi="宋体" w:eastAsia="宋体" w:cs="宋体"/>
          <w:color w:val="000000"/>
          <w:sz w:val="24"/>
        </w:rPr>
        <w:t xml:space="preserve">假定你是李华。毕业在即，你班计划向母校赠送一份礼物。请你给英国朋友 </w:t>
      </w:r>
      <w:r>
        <w:rPr>
          <w:rFonts w:ascii="Times New Roman" w:hAnsi="Times New Roman" w:eastAsia="宋体" w:cs="Times New Roman"/>
          <w:color w:val="000000"/>
          <w:sz w:val="24"/>
        </w:rPr>
        <w:t>David</w:t>
      </w:r>
      <w:r>
        <w:rPr>
          <w:rFonts w:ascii="宋体" w:hAnsi="宋体" w:eastAsia="宋体" w:cs="宋体"/>
          <w:color w:val="000000"/>
          <w:sz w:val="24"/>
        </w:rPr>
        <w:t>写一封邮件，分享你们的设想，并咨询他的建议。</w:t>
      </w:r>
    </w:p>
    <w:p w14:paraId="5DAFABC2">
      <w:pPr>
        <w:wordWrap w:val="0"/>
        <w:spacing w:after="0" w:line="380" w:lineRule="atLeast"/>
        <w:ind w:left="20" w:firstLine="500"/>
        <w:jc w:val="both"/>
        <w:textAlignment w:val="baseline"/>
        <w:rPr>
          <w:rFonts w:hint="eastAsia"/>
          <w:sz w:val="24"/>
        </w:rPr>
      </w:pPr>
      <w:r>
        <w:rPr>
          <w:rFonts w:ascii="宋体" w:hAnsi="宋体" w:eastAsia="宋体" w:cs="宋体"/>
          <w:color w:val="000000"/>
          <w:sz w:val="24"/>
        </w:rPr>
        <w:t>注意：</w:t>
      </w:r>
    </w:p>
    <w:p w14:paraId="375D0971">
      <w:pPr>
        <w:wordWrap w:val="0"/>
        <w:spacing w:after="0" w:line="380" w:lineRule="atLeast"/>
        <w:ind w:left="20" w:firstLine="500"/>
        <w:jc w:val="both"/>
        <w:textAlignment w:val="baseline"/>
        <w:rPr>
          <w:rFonts w:hint="eastAsia"/>
          <w:sz w:val="24"/>
        </w:rPr>
      </w:pPr>
      <w:r>
        <w:rPr>
          <w:rFonts w:ascii="宋体" w:hAnsi="宋体" w:eastAsia="宋体" w:cs="宋体"/>
          <w:color w:val="000000"/>
          <w:sz w:val="24"/>
        </w:rPr>
        <w:t>1.写作词数应为80个左右；</w:t>
      </w:r>
    </w:p>
    <w:p w14:paraId="07401756">
      <w:pPr>
        <w:wordWrap w:val="0"/>
        <w:spacing w:after="0" w:line="380" w:lineRule="atLeast"/>
        <w:ind w:left="20" w:firstLine="500"/>
        <w:jc w:val="both"/>
        <w:textAlignment w:val="baseline"/>
        <w:rPr>
          <w:rFonts w:hint="eastAsia"/>
          <w:sz w:val="24"/>
        </w:rPr>
      </w:pPr>
      <w:r>
        <w:rPr>
          <w:rFonts w:ascii="宋体" w:hAnsi="宋体" w:eastAsia="宋体" w:cs="宋体"/>
          <w:color w:val="000000"/>
          <w:sz w:val="24"/>
        </w:rPr>
        <w:t>2.请按如下格式在答题卡的相应位置作答。</w:t>
      </w:r>
    </w:p>
    <w:p w14:paraId="5EDE0684">
      <w:pPr>
        <w:wordWrap w:val="0"/>
        <w:spacing w:after="0" w:line="360" w:lineRule="exact"/>
        <w:jc w:val="both"/>
        <w:textAlignment w:val="baseline"/>
        <w:rPr>
          <w:rFonts w:hint="eastAsia"/>
          <w:sz w:val="24"/>
        </w:rPr>
      </w:pPr>
      <w:r>
        <w:rPr>
          <w:rFonts w:ascii="Calibri" w:hAnsi="Calibri" w:eastAsia="等线" w:cs="Arial"/>
          <w:sz w:val="21"/>
          <w14:ligatures w14:val="none"/>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274955</wp:posOffset>
                </wp:positionV>
                <wp:extent cx="6200140" cy="1290320"/>
                <wp:effectExtent l="4445" t="5080" r="5715" b="19050"/>
                <wp:wrapSquare wrapText="bothSides"/>
                <wp:docPr id="1066895399"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200140" cy="1290320"/>
                        </a:xfrm>
                        <a:prstGeom prst="rect">
                          <a:avLst/>
                        </a:prstGeom>
                        <a:solidFill>
                          <a:srgbClr val="FFFFFF"/>
                        </a:solidFill>
                        <a:ln w="9525">
                          <a:solidFill>
                            <a:srgbClr val="000000"/>
                          </a:solidFill>
                          <a:miter lim="800000"/>
                        </a:ln>
                      </wps:spPr>
                      <wps:txbx>
                        <w:txbxContent>
                          <w:p w14:paraId="74A92A8F">
                            <w:pPr>
                              <w:rPr>
                                <w:rFonts w:ascii="Times New Roman" w:hAnsi="Times New Roman"/>
                                <w:sz w:val="24"/>
                              </w:rPr>
                            </w:pPr>
                            <w:bookmarkStart w:id="0" w:name="OLE_LINK2"/>
                            <w:r>
                              <w:rPr>
                                <w:rFonts w:ascii="Times New Roman" w:hAnsi="Times New Roman"/>
                                <w:sz w:val="24"/>
                              </w:rPr>
                              <w:t xml:space="preserve">Dear </w:t>
                            </w:r>
                            <w:r>
                              <w:rPr>
                                <w:rFonts w:hint="eastAsia" w:ascii="Times New Roman" w:hAnsi="Times New Roman"/>
                                <w:sz w:val="24"/>
                              </w:rPr>
                              <w:t xml:space="preserve">David, </w:t>
                            </w:r>
                          </w:p>
                          <w:p w14:paraId="18D2B33A">
                            <w:pPr>
                              <w:rPr>
                                <w:rFonts w:ascii="Times New Roman" w:hAnsi="Times New Roman"/>
                                <w:sz w:val="24"/>
                              </w:rPr>
                            </w:pPr>
                            <w:r>
                              <w:rPr>
                                <w:rFonts w:hint="eastAsia" w:ascii="Times New Roman" w:hAnsi="Times New Roman"/>
                                <w:sz w:val="24"/>
                              </w:rPr>
                              <w:t xml:space="preserve">     I am writing to share a plan with you.</w:t>
                            </w:r>
                          </w:p>
                          <w:bookmarkEnd w:id="0"/>
                          <w:p w14:paraId="66327489">
                            <w:pPr>
                              <w:ind w:firstLine="8640" w:firstLineChars="3600"/>
                              <w:rPr>
                                <w:rFonts w:ascii="Times New Roman" w:hAnsi="Times New Roman"/>
                                <w:sz w:val="24"/>
                              </w:rPr>
                            </w:pPr>
                            <w:r>
                              <w:rPr>
                                <w:rFonts w:ascii="Times New Roman" w:hAnsi="Times New Roman"/>
                                <w:sz w:val="24"/>
                              </w:rPr>
                              <w:t>Yours ,</w:t>
                            </w:r>
                          </w:p>
                          <w:p w14:paraId="38AD9C03">
                            <w:pPr>
                              <w:ind w:firstLine="8760" w:firstLineChars="3650"/>
                              <w:rPr>
                                <w:rFonts w:ascii="Times New Roman" w:hAnsi="Times New Roman"/>
                                <w:sz w:val="24"/>
                              </w:rPr>
                            </w:pPr>
                            <w:r>
                              <w:rPr>
                                <w:rFonts w:ascii="Times New Roman" w:hAnsi="Times New Roman"/>
                                <w:sz w:val="24"/>
                              </w:rPr>
                              <w:t>Li Hua</w:t>
                            </w:r>
                          </w:p>
                        </w:txbxContent>
                      </wps:txbx>
                      <wps:bodyPr rot="0" vert="horz" wrap="square" lIns="91440" tIns="45720" rIns="91440" bIns="45720" anchor="t" anchorCtr="0">
                        <a:noAutofit/>
                      </wps:bodyPr>
                    </wps:wsp>
                  </a:graphicData>
                </a:graphic>
              </wp:anchor>
            </w:drawing>
          </mc:Choice>
          <mc:Fallback>
            <w:pict>
              <v:shape id="文本框 1" o:spid="_x0000_s1026" o:spt="202" type="#_x0000_t202" style="position:absolute;left:0pt;margin-top:21.65pt;height:101.6pt;width:488.2pt;mso-position-horizontal:left;mso-position-horizontal-relative:margin;mso-wrap-distance-bottom:3.6pt;mso-wrap-distance-left:9pt;mso-wrap-distance-right:9pt;mso-wrap-distance-top:3.6pt;z-index:251659264;mso-width-relative:page;mso-height-relative:page;" fillcolor="#FFFFFF" filled="t" stroked="t" coordsize="21600,21600" o:gfxdata="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kLDlsNcAAAAHAQAADwAAAAAAAAABACAAAAAi&#10;AAAAZHJzL2Rvd25yZXYueG1sUEsBAhQAFAAAAAgAh07iQD6jZdREAgAAhQQAAA4AAAAAAAAAAQAg&#10;AAAAJgEAAGRycy9lMm9Eb2MueG1sUEsFBgAAAAAGAAYAWQEAANwFAAAAAA==&#10;">
                <v:fill on="t" focussize="0,0"/>
                <v:stroke color="#000000" miterlimit="8" joinstyle="miter"/>
                <v:imagedata o:title=""/>
                <o:lock v:ext="edit" aspectratio="f"/>
                <v:textbox>
                  <w:txbxContent>
                    <w:p w14:paraId="74A92A8F">
                      <w:pPr>
                        <w:rPr>
                          <w:rFonts w:ascii="Times New Roman" w:hAnsi="Times New Roman"/>
                          <w:sz w:val="24"/>
                        </w:rPr>
                      </w:pPr>
                      <w:bookmarkStart w:id="0" w:name="OLE_LINK2"/>
                      <w:r>
                        <w:rPr>
                          <w:rFonts w:ascii="Times New Roman" w:hAnsi="Times New Roman"/>
                          <w:sz w:val="24"/>
                        </w:rPr>
                        <w:t xml:space="preserve">Dear </w:t>
                      </w:r>
                      <w:r>
                        <w:rPr>
                          <w:rFonts w:hint="eastAsia" w:ascii="Times New Roman" w:hAnsi="Times New Roman"/>
                          <w:sz w:val="24"/>
                        </w:rPr>
                        <w:t xml:space="preserve">David, </w:t>
                      </w:r>
                    </w:p>
                    <w:p w14:paraId="18D2B33A">
                      <w:pPr>
                        <w:rPr>
                          <w:rFonts w:ascii="Times New Roman" w:hAnsi="Times New Roman"/>
                          <w:sz w:val="24"/>
                        </w:rPr>
                      </w:pPr>
                      <w:r>
                        <w:rPr>
                          <w:rFonts w:hint="eastAsia" w:ascii="Times New Roman" w:hAnsi="Times New Roman"/>
                          <w:sz w:val="24"/>
                        </w:rPr>
                        <w:t xml:space="preserve">     I am writing to share a plan with you.</w:t>
                      </w:r>
                    </w:p>
                    <w:bookmarkEnd w:id="0"/>
                    <w:p w14:paraId="66327489">
                      <w:pPr>
                        <w:ind w:firstLine="8640" w:firstLineChars="3600"/>
                        <w:rPr>
                          <w:rFonts w:ascii="Times New Roman" w:hAnsi="Times New Roman"/>
                          <w:sz w:val="24"/>
                        </w:rPr>
                      </w:pPr>
                      <w:r>
                        <w:rPr>
                          <w:rFonts w:ascii="Times New Roman" w:hAnsi="Times New Roman"/>
                          <w:sz w:val="24"/>
                        </w:rPr>
                        <w:t>Yours ,</w:t>
                      </w:r>
                    </w:p>
                    <w:p w14:paraId="38AD9C03">
                      <w:pPr>
                        <w:ind w:firstLine="8760" w:firstLineChars="3650"/>
                        <w:rPr>
                          <w:rFonts w:ascii="Times New Roman" w:hAnsi="Times New Roman"/>
                          <w:sz w:val="24"/>
                        </w:rPr>
                      </w:pPr>
                      <w:r>
                        <w:rPr>
                          <w:rFonts w:ascii="Times New Roman" w:hAnsi="Times New Roman"/>
                          <w:sz w:val="24"/>
                        </w:rPr>
                        <w:t>Li Hua</w:t>
                      </w:r>
                    </w:p>
                  </w:txbxContent>
                </v:textbox>
                <w10:wrap type="square"/>
              </v:shape>
            </w:pict>
          </mc:Fallback>
        </mc:AlternateContent>
      </w:r>
    </w:p>
    <w:p w14:paraId="6924E71C">
      <w:pPr>
        <w:wordWrap w:val="0"/>
        <w:spacing w:after="0" w:line="0" w:lineRule="atLeast"/>
        <w:textAlignment w:val="baseline"/>
        <w:rPr>
          <w:rFonts w:hint="eastAsia"/>
        </w:rPr>
      </w:pPr>
    </w:p>
    <w:p w14:paraId="47C31A9A">
      <w:pPr>
        <w:wordWrap w:val="0"/>
        <w:spacing w:after="0" w:line="260" w:lineRule="exact"/>
        <w:textAlignment w:val="baseline"/>
        <w:rPr>
          <w:rFonts w:hint="eastAsia"/>
          <w:sz w:val="25"/>
        </w:rPr>
      </w:pPr>
    </w:p>
    <w:p w14:paraId="22E06256">
      <w:pPr>
        <w:wordWrap w:val="0"/>
        <w:spacing w:after="0" w:line="340" w:lineRule="atLeast"/>
        <w:jc w:val="both"/>
        <w:textAlignment w:val="baseline"/>
        <w:rPr>
          <w:rFonts w:hint="eastAsia"/>
          <w:sz w:val="24"/>
        </w:rPr>
      </w:pPr>
      <w:r>
        <w:rPr>
          <w:rFonts w:ascii="黑体" w:hAnsi="黑体" w:eastAsia="黑体" w:cs="黑体"/>
          <w:color w:val="000000"/>
          <w:sz w:val="24"/>
        </w:rPr>
        <w:t>第二节 (满分25分)</w:t>
      </w:r>
    </w:p>
    <w:p w14:paraId="15292F4C">
      <w:pPr>
        <w:wordWrap w:val="0"/>
        <w:spacing w:after="0" w:line="380" w:lineRule="atLeast"/>
        <w:ind w:left="20" w:firstLine="500"/>
        <w:jc w:val="both"/>
        <w:textAlignment w:val="baseline"/>
        <w:rPr>
          <w:rFonts w:hint="eastAsia"/>
          <w:sz w:val="24"/>
        </w:rPr>
      </w:pPr>
      <w:r>
        <w:rPr>
          <w:rFonts w:ascii="宋体" w:hAnsi="宋体" w:eastAsia="宋体" w:cs="宋体"/>
          <w:color w:val="000000"/>
          <w:sz w:val="24"/>
        </w:rPr>
        <w:t>阅读下面材料，根据其内容和所给段落开头语续写两段，使之构成一篇完整的短文。</w:t>
      </w:r>
    </w:p>
    <w:p w14:paraId="680836F8">
      <w:pPr>
        <w:suppressAutoHyphens/>
        <w:spacing w:after="0" w:line="380" w:lineRule="atLeast"/>
        <w:ind w:right="20" w:firstLine="522"/>
        <w:jc w:val="both"/>
        <w:textAlignment w:val="baseline"/>
        <w:rPr>
          <w:rFonts w:ascii="Times New Roman" w:hAnsi="Times New Roman" w:cs="Times New Roman"/>
          <w:sz w:val="24"/>
        </w:rPr>
      </w:pPr>
      <w:r>
        <w:rPr>
          <w:rFonts w:ascii="Times New Roman" w:hAnsi="Times New Roman" w:eastAsia="TimesNewRoman" w:cs="Times New Roman"/>
          <w:color w:val="000000"/>
          <w:sz w:val="24"/>
        </w:rPr>
        <w:t>Mike was the monitor of Class A Senior 3, and he was a very popular student among his teachers and classmates.</w:t>
      </w:r>
    </w:p>
    <w:p w14:paraId="1E31C96C">
      <w:pPr>
        <w:suppressAutoHyphens/>
        <w:spacing w:after="0" w:line="380" w:lineRule="atLeast"/>
        <w:ind w:firstLine="522"/>
        <w:jc w:val="both"/>
        <w:textAlignment w:val="baseline"/>
        <w:rPr>
          <w:rFonts w:ascii="Times New Roman" w:hAnsi="Times New Roman" w:cs="Times New Roman"/>
          <w:sz w:val="24"/>
        </w:rPr>
      </w:pPr>
      <w:r>
        <w:rPr>
          <w:rFonts w:ascii="Times New Roman" w:hAnsi="Times New Roman" w:eastAsia="TimesNewRoman" w:cs="Times New Roman"/>
          <w:color w:val="000000"/>
          <w:sz w:val="24"/>
        </w:rPr>
        <w:t>He was always full of creative ideas. Once, when the English teacher asked the class to make a presentation on a topic that all students found a bit boring, Mike came up with a fun idea. He suggested turning the presentation into a short play. Eventually, he and his classmates acted out the key points of the topic, and everyone was interested in it. The teacher was very surprised and praised</w:t>
      </w:r>
      <w:r>
        <w:rPr>
          <w:rFonts w:hint="eastAsia" w:ascii="Times New Roman" w:hAnsi="Times New Roman" w:cs="Times New Roman"/>
          <w:color w:val="000000"/>
          <w:sz w:val="24"/>
        </w:rPr>
        <w:t xml:space="preserve"> </w:t>
      </w:r>
      <w:r>
        <w:rPr>
          <w:rFonts w:ascii="Times New Roman" w:hAnsi="Times New Roman" w:eastAsia="TimesNewRoman" w:cs="Times New Roman"/>
          <w:color w:val="000000"/>
          <w:sz w:val="24"/>
        </w:rPr>
        <w:t>Mike for his creativity.</w:t>
      </w:r>
    </w:p>
    <w:p w14:paraId="7708FB57">
      <w:pPr>
        <w:suppressAutoHyphens/>
        <w:spacing w:after="0" w:line="380" w:lineRule="atLeast"/>
        <w:ind w:right="20" w:firstLine="522"/>
        <w:jc w:val="both"/>
        <w:textAlignment w:val="baseline"/>
        <w:rPr>
          <w:rFonts w:ascii="Times New Roman" w:hAnsi="Times New Roman" w:cs="Times New Roman"/>
          <w:sz w:val="24"/>
        </w:rPr>
      </w:pPr>
      <w:r>
        <w:rPr>
          <w:rFonts w:ascii="Times New Roman" w:hAnsi="Times New Roman" w:eastAsia="TimesNewRoman" w:cs="Times New Roman"/>
          <w:color w:val="000000"/>
          <w:sz w:val="24"/>
        </w:rPr>
        <w:t>Mike was also a very helpful person. Last term, his classmate Tom fell ill and had to stay at home for a week. Mike voluntarily went to Tom's house after school every day to help him with his homework. Following Feynman's famous learning approach, he tried his best to explain the lessons to Tom in his own words, with patience and clarity. As a result, Tom was able to catch up with the class. When Tom and his parents expressed their thanks, Mike smiled and said, “We all need to look out for each other. Helping Tom is helping myself too.”</w:t>
      </w:r>
    </w:p>
    <w:p w14:paraId="29BE3821">
      <w:pPr>
        <w:suppressAutoHyphens/>
        <w:spacing w:after="0" w:line="380" w:lineRule="atLeast"/>
        <w:ind w:right="20" w:firstLine="522"/>
        <w:jc w:val="both"/>
        <w:textAlignment w:val="baseline"/>
        <w:rPr>
          <w:rFonts w:hint="eastAsia" w:ascii="Times New Roman" w:hAnsi="Times New Roman" w:cs="Times New Roman"/>
          <w:sz w:val="24"/>
        </w:rPr>
      </w:pPr>
      <w:r>
        <w:rPr>
          <w:rFonts w:ascii="Times New Roman" w:hAnsi="Times New Roman" w:eastAsia="TimesNewRoman" w:cs="Times New Roman"/>
          <w:color w:val="000000"/>
          <w:sz w:val="24"/>
        </w:rPr>
        <w:t>As the final exam was approaching, Mike's headteacher Mrs. Blake gave him a challenging task. She asked Mike to lead the class committee to organize a special class meeting. Mike knew that the students were all busy preparing for the exam, and they might not be interested. He thought hard,but nothing that came to mind seemed to meet his expectations.</w:t>
      </w:r>
    </w:p>
    <w:p w14:paraId="0E301EF7">
      <w:pPr>
        <w:wordWrap w:val="0"/>
        <w:spacing w:after="0" w:line="420" w:lineRule="atLeast"/>
        <w:ind w:firstLine="560"/>
        <w:jc w:val="both"/>
        <w:textAlignment w:val="baseline"/>
        <w:rPr>
          <w:rFonts w:ascii="Times New Roman" w:hAnsi="Times New Roman" w:cs="Times New Roman"/>
          <w:sz w:val="24"/>
        </w:rPr>
      </w:pPr>
      <w:r>
        <w:rPr>
          <w:rFonts w:ascii="Times New Roman" w:hAnsi="Times New Roman" w:eastAsia="TimesNewRoman" w:cs="Times New Roman"/>
          <w:color w:val="000000"/>
          <w:sz w:val="24"/>
        </w:rPr>
        <w:t>He then decided to seek advice from his classmates and asked them what they would like to do in the class meeting. Some said they actually preferred to review the lessons, and others expressed their wishes to relax. “Can't we play some games?” Susan said jokingly.</w:t>
      </w:r>
    </w:p>
    <w:p w14:paraId="68C03CFC">
      <w:pPr>
        <w:wordWrap w:val="0"/>
        <w:spacing w:after="0" w:line="420" w:lineRule="atLeast"/>
        <w:ind w:firstLine="560"/>
        <w:jc w:val="both"/>
        <w:textAlignment w:val="baseline"/>
        <w:rPr>
          <w:rFonts w:hint="eastAsia" w:ascii="Times New Roman" w:hAnsi="Times New Roman" w:cs="Times New Roman"/>
          <w:sz w:val="24"/>
        </w:rPr>
      </w:pPr>
      <w:r>
        <w:rPr>
          <w:rFonts w:ascii="Times New Roman" w:hAnsi="Times New Roman" w:eastAsia="TimesNewRoman" w:cs="Times New Roman"/>
          <w:color w:val="000000"/>
          <w:sz w:val="24"/>
        </w:rPr>
        <w:t>Mike listened attentively to everyone and began to consider how to satisfy their needs.</w:t>
      </w:r>
    </w:p>
    <w:p w14:paraId="31F08F60">
      <w:pPr>
        <w:wordWrap w:val="0"/>
        <w:spacing w:after="0" w:line="420" w:lineRule="atLeast"/>
        <w:ind w:firstLine="560"/>
        <w:jc w:val="both"/>
        <w:textAlignment w:val="baseline"/>
        <w:rPr>
          <w:rFonts w:hint="eastAsia" w:ascii="楷体" w:hAnsi="楷体" w:eastAsia="楷体"/>
          <w:bCs/>
          <w:sz w:val="21"/>
          <w:szCs w:val="21"/>
        </w:rPr>
      </w:pPr>
      <w:r>
        <w:rPr>
          <w:rFonts w:ascii="楷体" w:hAnsi="楷体" w:eastAsia="楷体" w:cs="宋体"/>
          <w:bCs/>
          <w:color w:val="000000"/>
          <w:sz w:val="21"/>
          <w:szCs w:val="21"/>
        </w:rPr>
        <w:t>注意：</w:t>
      </w:r>
    </w:p>
    <w:p w14:paraId="74B92B11">
      <w:pPr>
        <w:wordWrap w:val="0"/>
        <w:spacing w:after="0" w:line="420" w:lineRule="atLeast"/>
        <w:ind w:firstLine="560"/>
        <w:jc w:val="both"/>
        <w:textAlignment w:val="baseline"/>
        <w:rPr>
          <w:rFonts w:hint="eastAsia" w:ascii="楷体" w:hAnsi="楷体" w:eastAsia="楷体"/>
          <w:bCs/>
          <w:sz w:val="21"/>
          <w:szCs w:val="21"/>
        </w:rPr>
      </w:pPr>
      <w:r>
        <w:rPr>
          <w:rFonts w:ascii="楷体" w:hAnsi="楷体" w:eastAsia="楷体" w:cs="宋体"/>
          <w:bCs/>
          <w:color w:val="000000"/>
          <w:sz w:val="21"/>
          <w:szCs w:val="21"/>
        </w:rPr>
        <w:t>1.续写词数应为150个左右；</w:t>
      </w:r>
    </w:p>
    <w:p w14:paraId="7EB6192B">
      <w:pPr>
        <w:wordWrap w:val="0"/>
        <w:spacing w:after="0" w:line="420" w:lineRule="atLeast"/>
        <w:ind w:firstLine="560"/>
        <w:jc w:val="both"/>
        <w:textAlignment w:val="baseline"/>
        <w:rPr>
          <w:rFonts w:hint="eastAsia" w:ascii="楷体" w:hAnsi="楷体" w:eastAsia="楷体"/>
          <w:bCs/>
          <w:sz w:val="21"/>
          <w:szCs w:val="21"/>
        </w:rPr>
      </w:pPr>
      <w:r>
        <w:rPr>
          <w:rFonts w:ascii="楷体" w:hAnsi="楷体" w:eastAsia="楷体" w:cs="宋体"/>
          <w:bCs/>
          <w:color w:val="000000"/>
          <w:sz w:val="21"/>
          <w:szCs w:val="21"/>
        </w:rPr>
        <w:t>2.请按如下格式在答题卡的相应位置作答。</w:t>
      </w:r>
    </w:p>
    <w:p w14:paraId="2AF07957">
      <w:pPr>
        <w:wordWrap w:val="0"/>
        <w:spacing w:after="0" w:line="420" w:lineRule="exact"/>
        <w:jc w:val="both"/>
        <w:textAlignment w:val="baseline"/>
        <w:rPr>
          <w:sz w:val="25"/>
        </w:rPr>
      </w:pPr>
      <w:r>
        <w:rPr>
          <w:rFonts w:ascii="Calibri" w:hAnsi="Calibri" w:eastAsia="等线" w:cs="Arial"/>
          <w:sz w:val="21"/>
          <w14:ligatures w14:val="none"/>
        </w:rPr>
        <mc:AlternateContent>
          <mc:Choice Requires="wps">
            <w:drawing>
              <wp:anchor distT="45720" distB="45720" distL="114300" distR="114300" simplePos="0" relativeHeight="251660288" behindDoc="0" locked="0" layoutInCell="1" allowOverlap="1">
                <wp:simplePos x="0" y="0"/>
                <wp:positionH relativeFrom="margin">
                  <wp:align>left</wp:align>
                </wp:positionH>
                <wp:positionV relativeFrom="paragraph">
                  <wp:posOffset>578485</wp:posOffset>
                </wp:positionV>
                <wp:extent cx="6200140" cy="1809115"/>
                <wp:effectExtent l="4445" t="5080" r="5715" b="14605"/>
                <wp:wrapSquare wrapText="bothSides"/>
                <wp:docPr id="224987103"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200140" cy="1809115"/>
                        </a:xfrm>
                        <a:prstGeom prst="rect">
                          <a:avLst/>
                        </a:prstGeom>
                        <a:solidFill>
                          <a:srgbClr val="FFFFFF"/>
                        </a:solidFill>
                        <a:ln w="9525">
                          <a:solidFill>
                            <a:srgbClr val="000000"/>
                          </a:solidFill>
                          <a:miter lim="800000"/>
                        </a:ln>
                      </wps:spPr>
                      <wps:txbx>
                        <w:txbxContent>
                          <w:p w14:paraId="333FD68C">
                            <w:pPr>
                              <w:wordWrap w:val="0"/>
                              <w:spacing w:after="0" w:line="420" w:lineRule="atLeast"/>
                              <w:ind w:firstLine="560"/>
                              <w:jc w:val="both"/>
                              <w:textAlignment w:val="baseline"/>
                              <w:rPr>
                                <w:rFonts w:hint="eastAsia"/>
                                <w:bCs/>
                                <w:sz w:val="24"/>
                              </w:rPr>
                            </w:pPr>
                            <w:r>
                              <w:rPr>
                                <w:rFonts w:ascii="TimesNewRoman" w:hAnsi="TimesNewRoman" w:eastAsia="TimesNewRoman" w:cs="TimesNewRoman"/>
                                <w:bCs/>
                                <w:color w:val="000000"/>
                                <w:sz w:val="24"/>
                              </w:rPr>
                              <w:t>Finally, Mike had a clever idea for the class committee to discuss.</w:t>
                            </w:r>
                          </w:p>
                          <w:p w14:paraId="33167C72">
                            <w:pPr>
                              <w:wordWrap w:val="0"/>
                              <w:spacing w:after="0" w:line="420" w:lineRule="exact"/>
                              <w:jc w:val="both"/>
                              <w:textAlignment w:val="baseline"/>
                              <w:rPr>
                                <w:rFonts w:hint="eastAsia"/>
                                <w:bCs/>
                                <w:sz w:val="24"/>
                              </w:rPr>
                            </w:pPr>
                          </w:p>
                          <w:p w14:paraId="00B0F51D">
                            <w:pPr>
                              <w:wordWrap w:val="0"/>
                              <w:spacing w:after="0" w:line="420" w:lineRule="exact"/>
                              <w:jc w:val="both"/>
                              <w:textAlignment w:val="baseline"/>
                              <w:rPr>
                                <w:rFonts w:hint="eastAsia"/>
                                <w:bCs/>
                                <w:sz w:val="24"/>
                              </w:rPr>
                            </w:pPr>
                          </w:p>
                          <w:p w14:paraId="1FB808E4">
                            <w:pPr>
                              <w:wordWrap w:val="0"/>
                              <w:spacing w:after="0" w:line="420" w:lineRule="exact"/>
                              <w:jc w:val="both"/>
                              <w:textAlignment w:val="baseline"/>
                              <w:rPr>
                                <w:rFonts w:hint="eastAsia"/>
                                <w:bCs/>
                                <w:sz w:val="24"/>
                              </w:rPr>
                            </w:pPr>
                          </w:p>
                          <w:p w14:paraId="7239E4DF">
                            <w:pPr>
                              <w:wordWrap w:val="0"/>
                              <w:spacing w:after="0" w:line="420" w:lineRule="atLeast"/>
                              <w:ind w:left="560"/>
                              <w:jc w:val="both"/>
                              <w:textAlignment w:val="baseline"/>
                              <w:rPr>
                                <w:rFonts w:hint="eastAsia"/>
                                <w:bCs/>
                                <w:sz w:val="24"/>
                              </w:rPr>
                            </w:pPr>
                            <w:r>
                              <w:rPr>
                                <w:rFonts w:ascii="TimesNewRoman" w:hAnsi="TimesNewRoman" w:eastAsia="TimesNewRoman" w:cs="TimesNewRoman"/>
                                <w:bCs/>
                                <w:color w:val="000000"/>
                                <w:sz w:val="24"/>
                              </w:rPr>
                              <w:t>When the meeting started, the whole class was very happy with its arrangements.</w:t>
                            </w:r>
                          </w:p>
                          <w:p w14:paraId="49FFFA10">
                            <w:pPr>
                              <w:rPr>
                                <w:rFonts w:ascii="Times New Roman" w:hAnsi="Times New Roman"/>
                                <w:sz w:val="24"/>
                              </w:rPr>
                            </w:pPr>
                          </w:p>
                          <w:p w14:paraId="4FF97B15">
                            <w:pPr>
                              <w:ind w:firstLine="8760" w:firstLineChars="3650"/>
                              <w:rPr>
                                <w:rFonts w:ascii="Times New Roman" w:hAnsi="Times New Roman"/>
                                <w:sz w:val="24"/>
                              </w:rPr>
                            </w:pPr>
                          </w:p>
                        </w:txbxContent>
                      </wps:txbx>
                      <wps:bodyPr rot="0" vert="horz" wrap="square" lIns="91440" tIns="45720" rIns="91440" bIns="45720" anchor="t" anchorCtr="0">
                        <a:noAutofit/>
                      </wps:bodyPr>
                    </wps:wsp>
                  </a:graphicData>
                </a:graphic>
              </wp:anchor>
            </w:drawing>
          </mc:Choice>
          <mc:Fallback>
            <w:pict>
              <v:shape id="文本框 1" o:spid="_x0000_s1026" o:spt="202" type="#_x0000_t202" style="position:absolute;left:0pt;margin-top:45.55pt;height:142.45pt;width:488.2pt;mso-position-horizontal:left;mso-position-horizontal-relative:margin;mso-wrap-distance-bottom:3.6pt;mso-wrap-distance-left:9pt;mso-wrap-distance-right:9pt;mso-wrap-distance-top:3.6pt;z-index:251660288;mso-width-relative:page;mso-height-relative:page;" fillcolor="#FFFFFF" filled="t" stroked="t" coordsize="21600,21600" o:gfxdata="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DR6r07XAAAABwEAAA8AAAAAAAAAAQAgAAAAIgAA&#10;AGRycy9kb3ducmV2LnhtbFBLAQIUABQAAAAIAIdO4kAxRfjyQgIAAIQEAAAOAAAAAAAAAAEAIAAA&#10;ACYBAABkcnMvZTJvRG9jLnhtbFBLBQYAAAAABgAGAFkBAADaBQAAAAA=&#10;">
                <v:fill on="t" focussize="0,0"/>
                <v:stroke color="#000000" miterlimit="8" joinstyle="miter"/>
                <v:imagedata o:title=""/>
                <o:lock v:ext="edit" aspectratio="f"/>
                <v:textbox>
                  <w:txbxContent>
                    <w:p w14:paraId="333FD68C">
                      <w:pPr>
                        <w:wordWrap w:val="0"/>
                        <w:spacing w:after="0" w:line="420" w:lineRule="atLeast"/>
                        <w:ind w:firstLine="560"/>
                        <w:jc w:val="both"/>
                        <w:textAlignment w:val="baseline"/>
                        <w:rPr>
                          <w:rFonts w:hint="eastAsia"/>
                          <w:bCs/>
                          <w:sz w:val="24"/>
                        </w:rPr>
                      </w:pPr>
                      <w:r>
                        <w:rPr>
                          <w:rFonts w:ascii="TimesNewRoman" w:hAnsi="TimesNewRoman" w:eastAsia="TimesNewRoman" w:cs="TimesNewRoman"/>
                          <w:bCs/>
                          <w:color w:val="000000"/>
                          <w:sz w:val="24"/>
                        </w:rPr>
                        <w:t>Finally, Mike had a clever idea for the class committee to discuss.</w:t>
                      </w:r>
                    </w:p>
                    <w:p w14:paraId="33167C72">
                      <w:pPr>
                        <w:wordWrap w:val="0"/>
                        <w:spacing w:after="0" w:line="420" w:lineRule="exact"/>
                        <w:jc w:val="both"/>
                        <w:textAlignment w:val="baseline"/>
                        <w:rPr>
                          <w:rFonts w:hint="eastAsia"/>
                          <w:bCs/>
                          <w:sz w:val="24"/>
                        </w:rPr>
                      </w:pPr>
                    </w:p>
                    <w:p w14:paraId="00B0F51D">
                      <w:pPr>
                        <w:wordWrap w:val="0"/>
                        <w:spacing w:after="0" w:line="420" w:lineRule="exact"/>
                        <w:jc w:val="both"/>
                        <w:textAlignment w:val="baseline"/>
                        <w:rPr>
                          <w:rFonts w:hint="eastAsia"/>
                          <w:bCs/>
                          <w:sz w:val="24"/>
                        </w:rPr>
                      </w:pPr>
                    </w:p>
                    <w:p w14:paraId="1FB808E4">
                      <w:pPr>
                        <w:wordWrap w:val="0"/>
                        <w:spacing w:after="0" w:line="420" w:lineRule="exact"/>
                        <w:jc w:val="both"/>
                        <w:textAlignment w:val="baseline"/>
                        <w:rPr>
                          <w:rFonts w:hint="eastAsia"/>
                          <w:bCs/>
                          <w:sz w:val="24"/>
                        </w:rPr>
                      </w:pPr>
                    </w:p>
                    <w:p w14:paraId="7239E4DF">
                      <w:pPr>
                        <w:wordWrap w:val="0"/>
                        <w:spacing w:after="0" w:line="420" w:lineRule="atLeast"/>
                        <w:ind w:left="560"/>
                        <w:jc w:val="both"/>
                        <w:textAlignment w:val="baseline"/>
                        <w:rPr>
                          <w:rFonts w:hint="eastAsia"/>
                          <w:bCs/>
                          <w:sz w:val="24"/>
                        </w:rPr>
                      </w:pPr>
                      <w:r>
                        <w:rPr>
                          <w:rFonts w:ascii="TimesNewRoman" w:hAnsi="TimesNewRoman" w:eastAsia="TimesNewRoman" w:cs="TimesNewRoman"/>
                          <w:bCs/>
                          <w:color w:val="000000"/>
                          <w:sz w:val="24"/>
                        </w:rPr>
                        <w:t>When the meeting started, the whole class was very happy with its arrangements.</w:t>
                      </w:r>
                    </w:p>
                    <w:p w14:paraId="49FFFA10">
                      <w:pPr>
                        <w:rPr>
                          <w:rFonts w:ascii="Times New Roman" w:hAnsi="Times New Roman"/>
                          <w:sz w:val="24"/>
                        </w:rPr>
                      </w:pPr>
                    </w:p>
                    <w:p w14:paraId="4FF97B15">
                      <w:pPr>
                        <w:ind w:firstLine="8760" w:firstLineChars="3650"/>
                        <w:rPr>
                          <w:rFonts w:ascii="Times New Roman" w:hAnsi="Times New Roman"/>
                          <w:sz w:val="24"/>
                        </w:rPr>
                      </w:pPr>
                    </w:p>
                  </w:txbxContent>
                </v:textbox>
                <w10:wrap type="square"/>
              </v:shape>
            </w:pict>
          </mc:Fallback>
        </mc:AlternateContent>
      </w:r>
    </w:p>
    <w:p w14:paraId="7EC334C4">
      <w:pPr>
        <w:wordWrap w:val="0"/>
        <w:spacing w:after="0" w:line="420" w:lineRule="exact"/>
        <w:jc w:val="both"/>
        <w:textAlignment w:val="baseline"/>
        <w:rPr>
          <w:sz w:val="25"/>
        </w:rPr>
      </w:pPr>
    </w:p>
    <w:p w14:paraId="666F8266">
      <w:pPr>
        <w:wordWrap w:val="0"/>
        <w:spacing w:after="0" w:line="420" w:lineRule="exact"/>
        <w:jc w:val="both"/>
        <w:textAlignment w:val="baseline"/>
        <w:rPr>
          <w:rFonts w:hint="eastAsia" w:ascii="Times New Roman" w:hAnsi="Times New Roman" w:cs="Times New Roman"/>
          <w:sz w:val="25"/>
        </w:rPr>
      </w:pPr>
    </w:p>
    <w:p w14:paraId="41BEC795">
      <w:pPr>
        <w:wordWrap w:val="0"/>
        <w:spacing w:after="0" w:line="420" w:lineRule="exact"/>
        <w:jc w:val="both"/>
        <w:textAlignment w:val="baseline"/>
        <w:rPr>
          <w:rFonts w:hint="eastAsia" w:ascii="Times New Roman" w:hAnsi="Times New Roman" w:cs="Times New Roman"/>
          <w:sz w:val="25"/>
        </w:rPr>
      </w:pPr>
    </w:p>
    <w:p w14:paraId="64562A85">
      <w:pPr>
        <w:wordWrap w:val="0"/>
        <w:spacing w:after="0" w:line="420" w:lineRule="exact"/>
        <w:jc w:val="both"/>
        <w:textAlignment w:val="baseline"/>
        <w:rPr>
          <w:rFonts w:hint="eastAsia" w:ascii="Times New Roman" w:hAnsi="Times New Roman" w:cs="Times New Roman"/>
          <w:sz w:val="25"/>
        </w:rPr>
      </w:pPr>
    </w:p>
    <w:p w14:paraId="5B05B8D2">
      <w:pPr>
        <w:wordWrap w:val="0"/>
        <w:spacing w:after="0" w:line="420" w:lineRule="exact"/>
        <w:jc w:val="both"/>
        <w:textAlignment w:val="baseline"/>
        <w:rPr>
          <w:rFonts w:hint="eastAsia" w:ascii="Times New Roman" w:hAnsi="Times New Roman" w:cs="Times New Roman"/>
          <w:sz w:val="25"/>
        </w:rPr>
      </w:pPr>
    </w:p>
    <w:p w14:paraId="779D9BC8">
      <w:pPr>
        <w:wordWrap w:val="0"/>
        <w:spacing w:after="0" w:line="420" w:lineRule="exact"/>
        <w:jc w:val="both"/>
        <w:textAlignment w:val="baseline"/>
        <w:rPr>
          <w:rFonts w:hint="eastAsia" w:ascii="Times New Roman" w:hAnsi="Times New Roman" w:cs="Times New Roman"/>
          <w:sz w:val="25"/>
        </w:rPr>
      </w:pPr>
    </w:p>
    <w:p w14:paraId="7620CE2C">
      <w:pPr>
        <w:wordWrap w:val="0"/>
        <w:spacing w:after="0" w:line="420" w:lineRule="exact"/>
        <w:jc w:val="both"/>
        <w:textAlignment w:val="baseline"/>
        <w:rPr>
          <w:rFonts w:hint="eastAsia" w:ascii="Times New Roman" w:hAnsi="Times New Roman" w:cs="Times New Roman"/>
          <w:sz w:val="25"/>
        </w:rPr>
      </w:pPr>
    </w:p>
    <w:p w14:paraId="324F6837">
      <w:pPr>
        <w:wordWrap w:val="0"/>
        <w:spacing w:after="0" w:line="420" w:lineRule="exact"/>
        <w:jc w:val="both"/>
        <w:textAlignment w:val="baseline"/>
        <w:rPr>
          <w:rFonts w:hint="eastAsia" w:ascii="Times New Roman" w:hAnsi="Times New Roman" w:cs="Times New Roman"/>
          <w:sz w:val="25"/>
        </w:rPr>
      </w:pPr>
    </w:p>
    <w:p w14:paraId="24B61CE4">
      <w:pPr>
        <w:wordWrap w:val="0"/>
        <w:spacing w:after="0" w:line="420" w:lineRule="exact"/>
        <w:jc w:val="both"/>
        <w:textAlignment w:val="baseline"/>
        <w:rPr>
          <w:rFonts w:hint="eastAsia" w:ascii="Times New Roman" w:hAnsi="Times New Roman" w:cs="Times New Roman"/>
          <w:sz w:val="25"/>
        </w:rPr>
      </w:pPr>
    </w:p>
    <w:p w14:paraId="2E1BCA67">
      <w:pPr>
        <w:wordWrap w:val="0"/>
        <w:spacing w:after="0" w:line="420" w:lineRule="exact"/>
        <w:jc w:val="both"/>
        <w:textAlignment w:val="baseline"/>
        <w:rPr>
          <w:rFonts w:hint="eastAsia" w:ascii="Times New Roman" w:hAnsi="Times New Roman" w:cs="Times New Roman"/>
          <w:sz w:val="25"/>
        </w:rPr>
      </w:pPr>
    </w:p>
    <w:p w14:paraId="07050EAB">
      <w:pPr>
        <w:wordWrap w:val="0"/>
        <w:spacing w:after="0" w:line="420" w:lineRule="exact"/>
        <w:jc w:val="both"/>
        <w:textAlignment w:val="baseline"/>
        <w:rPr>
          <w:rFonts w:hint="eastAsia" w:ascii="Times New Roman" w:hAnsi="Times New Roman" w:cs="Times New Roman"/>
          <w:sz w:val="25"/>
        </w:rPr>
      </w:pPr>
    </w:p>
    <w:p w14:paraId="4C01DEDC">
      <w:pPr>
        <w:wordWrap w:val="0"/>
        <w:spacing w:after="0" w:line="420" w:lineRule="exact"/>
        <w:jc w:val="both"/>
        <w:textAlignment w:val="baseline"/>
        <w:rPr>
          <w:rFonts w:hint="eastAsia" w:ascii="Times New Roman" w:hAnsi="Times New Roman" w:cs="Times New Roman"/>
          <w:sz w:val="25"/>
        </w:rPr>
      </w:pPr>
    </w:p>
    <w:p w14:paraId="08BE8B4B">
      <w:pPr>
        <w:wordWrap w:val="0"/>
        <w:spacing w:after="0" w:line="420" w:lineRule="exact"/>
        <w:jc w:val="both"/>
        <w:textAlignment w:val="baseline"/>
        <w:rPr>
          <w:rFonts w:hint="eastAsia" w:ascii="Times New Roman" w:hAnsi="Times New Roman" w:cs="Times New Roman"/>
          <w:sz w:val="25"/>
        </w:rPr>
      </w:pPr>
    </w:p>
    <w:p w14:paraId="44863743">
      <w:pPr>
        <w:wordWrap w:val="0"/>
        <w:spacing w:after="0" w:line="420" w:lineRule="exact"/>
        <w:jc w:val="both"/>
        <w:textAlignment w:val="baseline"/>
        <w:rPr>
          <w:rFonts w:hint="eastAsia" w:ascii="Times New Roman" w:hAnsi="Times New Roman" w:cs="Times New Roman"/>
          <w:sz w:val="25"/>
        </w:rPr>
      </w:pPr>
    </w:p>
    <w:p w14:paraId="7945E3E5">
      <w:pPr>
        <w:wordWrap w:val="0"/>
        <w:spacing w:after="0" w:line="420" w:lineRule="exact"/>
        <w:jc w:val="both"/>
        <w:textAlignment w:val="baseline"/>
        <w:rPr>
          <w:rFonts w:hint="eastAsia" w:ascii="Times New Roman" w:hAnsi="Times New Roman" w:cs="Times New Roman"/>
          <w:sz w:val="25"/>
        </w:rPr>
      </w:pPr>
    </w:p>
    <w:p w14:paraId="01675AFE">
      <w:pPr>
        <w:wordWrap w:val="0"/>
        <w:spacing w:after="0" w:line="420" w:lineRule="exact"/>
        <w:jc w:val="both"/>
        <w:textAlignment w:val="baseline"/>
        <w:rPr>
          <w:rFonts w:ascii="Times New Roman" w:hAnsi="Times New Roman" w:cs="Times New Roman"/>
          <w:sz w:val="25"/>
        </w:rPr>
      </w:pPr>
      <w:r>
        <w:rPr>
          <w:rFonts w:hint="eastAsia" w:ascii="Times New Roman" w:hAnsi="Times New Roman" w:cs="Times New Roman"/>
          <w:sz w:val="25"/>
        </w:rPr>
        <w:t>2025广州二模英语</w:t>
      </w:r>
      <w:r>
        <w:rPr>
          <w:rFonts w:ascii="Times New Roman" w:hAnsi="Times New Roman" w:cs="Times New Roman"/>
          <w:sz w:val="25"/>
        </w:rPr>
        <w:t>官方答案：</w:t>
      </w:r>
    </w:p>
    <w:p w14:paraId="749756C2">
      <w:pPr>
        <w:wordWrap w:val="0"/>
        <w:spacing w:after="0" w:line="420" w:lineRule="exact"/>
        <w:jc w:val="both"/>
        <w:textAlignment w:val="baseline"/>
        <w:rPr>
          <w:rFonts w:ascii="Times New Roman" w:hAnsi="Times New Roman" w:cs="Times New Roman"/>
          <w:sz w:val="25"/>
        </w:rPr>
      </w:pPr>
      <w:r>
        <w:rPr>
          <w:rFonts w:ascii="Times New Roman" w:hAnsi="Times New Roman" w:cs="Times New Roman"/>
          <w:sz w:val="25"/>
          <w:highlight w:val="yellow"/>
        </w:rPr>
        <w:t>阅读理解</w:t>
      </w:r>
      <w:r>
        <w:rPr>
          <w:rFonts w:hint="eastAsia" w:ascii="Times New Roman" w:hAnsi="Times New Roman" w:cs="Times New Roman"/>
          <w:sz w:val="25"/>
        </w:rPr>
        <w:t xml:space="preserve"> </w:t>
      </w:r>
      <w:r>
        <w:rPr>
          <w:rFonts w:ascii="Times New Roman" w:hAnsi="Times New Roman" w:cs="Times New Roman"/>
          <w:sz w:val="25"/>
        </w:rPr>
        <w:t>21-23 DBB</w:t>
      </w:r>
      <w:r>
        <w:rPr>
          <w:rFonts w:hint="eastAsia" w:ascii="Times New Roman" w:hAnsi="Times New Roman" w:cs="Times New Roman"/>
          <w:sz w:val="25"/>
        </w:rPr>
        <w:t xml:space="preserve">  </w:t>
      </w:r>
      <w:r>
        <w:rPr>
          <w:rFonts w:ascii="Times New Roman" w:hAnsi="Times New Roman" w:cs="Times New Roman"/>
          <w:sz w:val="25"/>
        </w:rPr>
        <w:t>24-27 DBAC</w:t>
      </w:r>
      <w:r>
        <w:rPr>
          <w:rFonts w:hint="eastAsia" w:ascii="Times New Roman" w:hAnsi="Times New Roman" w:cs="Times New Roman"/>
          <w:sz w:val="25"/>
        </w:rPr>
        <w:t xml:space="preserve">  </w:t>
      </w:r>
      <w:r>
        <w:rPr>
          <w:rFonts w:ascii="Times New Roman" w:hAnsi="Times New Roman" w:cs="Times New Roman"/>
          <w:sz w:val="25"/>
        </w:rPr>
        <w:t>28-31 BCDD</w:t>
      </w:r>
      <w:r>
        <w:rPr>
          <w:rFonts w:hint="eastAsia" w:ascii="Times New Roman" w:hAnsi="Times New Roman" w:cs="Times New Roman"/>
          <w:sz w:val="25"/>
        </w:rPr>
        <w:t xml:space="preserve">  </w:t>
      </w:r>
      <w:r>
        <w:rPr>
          <w:rFonts w:ascii="Times New Roman" w:hAnsi="Times New Roman" w:cs="Times New Roman"/>
          <w:sz w:val="25"/>
        </w:rPr>
        <w:t>32-35 ACAC</w:t>
      </w:r>
    </w:p>
    <w:p w14:paraId="54C463CC">
      <w:pPr>
        <w:wordWrap w:val="0"/>
        <w:spacing w:after="0" w:line="420" w:lineRule="exact"/>
        <w:jc w:val="both"/>
        <w:textAlignment w:val="baseline"/>
        <w:rPr>
          <w:rFonts w:ascii="Times New Roman" w:hAnsi="Times New Roman" w:cs="Times New Roman"/>
          <w:sz w:val="25"/>
        </w:rPr>
      </w:pPr>
      <w:r>
        <w:rPr>
          <w:rFonts w:ascii="Times New Roman" w:hAnsi="Times New Roman" w:cs="Times New Roman"/>
          <w:sz w:val="25"/>
          <w:highlight w:val="yellow"/>
        </w:rPr>
        <w:t>七选五</w:t>
      </w:r>
      <w:r>
        <w:rPr>
          <w:rFonts w:hint="eastAsia" w:ascii="Times New Roman" w:hAnsi="Times New Roman" w:cs="Times New Roman"/>
          <w:sz w:val="25"/>
        </w:rPr>
        <w:t xml:space="preserve">  </w:t>
      </w:r>
      <w:r>
        <w:rPr>
          <w:rFonts w:ascii="Times New Roman" w:hAnsi="Times New Roman" w:cs="Times New Roman"/>
          <w:sz w:val="25"/>
        </w:rPr>
        <w:t>36-40 DCFAB</w:t>
      </w:r>
    </w:p>
    <w:p w14:paraId="6F75325A">
      <w:pPr>
        <w:wordWrap w:val="0"/>
        <w:spacing w:after="0" w:line="420" w:lineRule="exact"/>
        <w:jc w:val="both"/>
        <w:textAlignment w:val="baseline"/>
        <w:rPr>
          <w:rFonts w:ascii="Times New Roman" w:hAnsi="Times New Roman" w:cs="Times New Roman"/>
          <w:sz w:val="25"/>
        </w:rPr>
      </w:pPr>
      <w:r>
        <w:rPr>
          <w:rFonts w:ascii="Times New Roman" w:hAnsi="Times New Roman" w:cs="Times New Roman"/>
          <w:sz w:val="25"/>
          <w:highlight w:val="yellow"/>
        </w:rPr>
        <w:t>完型填空</w:t>
      </w:r>
      <w:r>
        <w:rPr>
          <w:rFonts w:hint="eastAsia" w:ascii="Times New Roman" w:hAnsi="Times New Roman" w:cs="Times New Roman"/>
          <w:sz w:val="25"/>
        </w:rPr>
        <w:t xml:space="preserve"> </w:t>
      </w:r>
      <w:r>
        <w:rPr>
          <w:rFonts w:ascii="Times New Roman" w:hAnsi="Times New Roman" w:cs="Times New Roman"/>
          <w:sz w:val="25"/>
        </w:rPr>
        <w:t>41-45 ACBBD</w:t>
      </w:r>
      <w:r>
        <w:rPr>
          <w:rFonts w:hint="eastAsia" w:ascii="Times New Roman" w:hAnsi="Times New Roman" w:cs="Times New Roman"/>
          <w:sz w:val="25"/>
        </w:rPr>
        <w:t xml:space="preserve">  </w:t>
      </w:r>
      <w:r>
        <w:rPr>
          <w:rFonts w:ascii="Times New Roman" w:hAnsi="Times New Roman" w:cs="Times New Roman"/>
          <w:sz w:val="25"/>
        </w:rPr>
        <w:t>46-50  AABCD</w:t>
      </w:r>
      <w:r>
        <w:rPr>
          <w:rFonts w:hint="eastAsia" w:ascii="Times New Roman" w:hAnsi="Times New Roman" w:cs="Times New Roman"/>
          <w:sz w:val="25"/>
        </w:rPr>
        <w:t xml:space="preserve">  </w:t>
      </w:r>
      <w:r>
        <w:rPr>
          <w:rFonts w:ascii="Times New Roman" w:hAnsi="Times New Roman" w:cs="Times New Roman"/>
          <w:sz w:val="25"/>
        </w:rPr>
        <w:t>51-55 CDCBA</w:t>
      </w:r>
    </w:p>
    <w:p w14:paraId="4EB9B983">
      <w:pPr>
        <w:wordWrap w:val="0"/>
        <w:spacing w:after="0" w:line="420" w:lineRule="exact"/>
        <w:jc w:val="both"/>
        <w:textAlignment w:val="baseline"/>
        <w:rPr>
          <w:rFonts w:ascii="Times New Roman" w:hAnsi="Times New Roman" w:cs="Times New Roman"/>
          <w:sz w:val="25"/>
        </w:rPr>
      </w:pPr>
      <w:r>
        <w:rPr>
          <w:rFonts w:ascii="Times New Roman" w:hAnsi="Times New Roman" w:cs="Times New Roman"/>
          <w:sz w:val="25"/>
          <w:highlight w:val="yellow"/>
        </w:rPr>
        <w:t>语法填空</w:t>
      </w:r>
    </w:p>
    <w:p w14:paraId="586D0347">
      <w:pPr>
        <w:suppressAutoHyphens/>
        <w:spacing w:after="0" w:line="420" w:lineRule="exact"/>
        <w:jc w:val="both"/>
        <w:textAlignment w:val="baseline"/>
        <w:rPr>
          <w:rFonts w:ascii="Times New Roman" w:hAnsi="Times New Roman" w:cs="Times New Roman"/>
          <w:sz w:val="25"/>
        </w:rPr>
      </w:pPr>
      <w:r>
        <w:rPr>
          <w:rFonts w:ascii="Times New Roman" w:hAnsi="Times New Roman" w:cs="Times New Roman"/>
          <w:sz w:val="25"/>
        </w:rPr>
        <w:t>56. how/ why   57. cities    58.it  59. before/ under  60. impressively</w:t>
      </w:r>
    </w:p>
    <w:p w14:paraId="10FAFB60">
      <w:pPr>
        <w:suppressAutoHyphens/>
        <w:spacing w:after="0" w:line="420" w:lineRule="exact"/>
        <w:jc w:val="both"/>
        <w:textAlignment w:val="baseline"/>
        <w:rPr>
          <w:rFonts w:ascii="Times New Roman" w:hAnsi="Times New Roman" w:cs="Times New Roman"/>
          <w:sz w:val="25"/>
        </w:rPr>
      </w:pPr>
      <w:r>
        <w:rPr>
          <w:rFonts w:ascii="Times New Roman" w:hAnsi="Times New Roman" w:cs="Times New Roman"/>
          <w:sz w:val="25"/>
        </w:rPr>
        <w:t>61. (having been) cooked  62. that/ which  63. to suit  64. bridges  65. telling</w:t>
      </w:r>
    </w:p>
    <w:p w14:paraId="77CC9864">
      <w:pPr>
        <w:keepNext w:val="0"/>
        <w:keepLines w:val="0"/>
        <w:widowControl/>
        <w:suppressLineNumbers w:val="0"/>
        <w:jc w:val="left"/>
      </w:pPr>
      <w:r>
        <w:rPr>
          <w:rFonts w:ascii="宋体" w:hAnsi="宋体" w:eastAsia="宋体" w:cs="宋体"/>
          <w:kern w:val="0"/>
          <w:sz w:val="24"/>
          <w:szCs w:val="24"/>
          <w:lang w:val="en-US" w:eastAsia="zh-CN" w:bidi="ar"/>
          <w14:ligatures w14:val="standardContextual"/>
        </w:rPr>
        <w:br w:type="textWrapping"/>
      </w:r>
      <w:r>
        <w:rPr>
          <w:rStyle w:val="6"/>
          <w:rFonts w:ascii="宋体" w:hAnsi="宋体" w:eastAsia="宋体" w:cs="宋体"/>
          <w:kern w:val="0"/>
          <w:sz w:val="21"/>
          <w:szCs w:val="21"/>
          <w:lang w:val="en-US" w:eastAsia="zh-CN" w:bidi="ar"/>
          <w14:ligatures w14:val="standardContextual"/>
        </w:rPr>
        <w:t>01传统阅读</w:t>
      </w:r>
      <w:r>
        <w:rPr>
          <w:rFonts w:ascii="宋体" w:hAnsi="宋体" w:eastAsia="宋体" w:cs="宋体"/>
          <w:kern w:val="0"/>
          <w:sz w:val="24"/>
          <w:szCs w:val="24"/>
          <w:lang w:val="en-US" w:eastAsia="zh-CN" w:bidi="ar"/>
          <w14:ligatures w14:val="standardContextual"/>
        </w:rPr>
        <w:br w:type="textWrapping"/>
      </w:r>
      <w:r>
        <w:rPr>
          <w:rFonts w:ascii="宋体" w:hAnsi="宋体" w:eastAsia="宋体" w:cs="宋体"/>
          <w:kern w:val="0"/>
          <w:sz w:val="24"/>
          <w:szCs w:val="24"/>
          <w:lang w:val="en-US" w:eastAsia="zh-CN" w:bidi="ar"/>
          <w14:ligatures w14:val="standardContextual"/>
        </w:rPr>
        <w:br w:type="textWrapping"/>
      </w:r>
      <w:r>
        <w:rPr>
          <w:rStyle w:val="6"/>
          <w:sz w:val="21"/>
          <w:szCs w:val="21"/>
        </w:rPr>
        <w:t>答案：</w:t>
      </w:r>
    </w:p>
    <w:p w14:paraId="56662DEF">
      <w:pPr>
        <w:pStyle w:val="3"/>
        <w:keepNext w:val="0"/>
        <w:keepLines w:val="0"/>
        <w:widowControl/>
        <w:suppressLineNumbers w:val="0"/>
        <w:jc w:val="both"/>
      </w:pPr>
      <w:r>
        <w:rPr>
          <w:rFonts w:ascii="微软雅黑" w:hAnsi="微软雅黑" w:eastAsia="微软雅黑" w:cs="微软雅黑"/>
          <w:color w:val="000000"/>
          <w:sz w:val="21"/>
          <w:szCs w:val="21"/>
        </w:rPr>
        <w:t>21-23 DBB</w:t>
      </w:r>
    </w:p>
    <w:p w14:paraId="6E6FC3DF">
      <w:pPr>
        <w:pStyle w:val="3"/>
        <w:keepNext w:val="0"/>
        <w:keepLines w:val="0"/>
        <w:widowControl/>
        <w:suppressLineNumbers w:val="0"/>
        <w:jc w:val="both"/>
      </w:pPr>
      <w:r>
        <w:rPr>
          <w:rFonts w:hint="eastAsia" w:ascii="微软雅黑" w:hAnsi="微软雅黑" w:eastAsia="微软雅黑" w:cs="微软雅黑"/>
          <w:color w:val="000000"/>
          <w:spacing w:val="23"/>
          <w:sz w:val="21"/>
          <w:szCs w:val="21"/>
        </w:rPr>
        <w:t>24-27 DBAC</w:t>
      </w:r>
    </w:p>
    <w:p w14:paraId="542A3481">
      <w:pPr>
        <w:pStyle w:val="3"/>
        <w:keepNext w:val="0"/>
        <w:keepLines w:val="0"/>
        <w:widowControl/>
        <w:suppressLineNumbers w:val="0"/>
        <w:jc w:val="both"/>
      </w:pPr>
      <w:r>
        <w:rPr>
          <w:rFonts w:hint="eastAsia" w:ascii="微软雅黑" w:hAnsi="微软雅黑" w:eastAsia="微软雅黑" w:cs="微软雅黑"/>
          <w:color w:val="000000"/>
          <w:sz w:val="21"/>
          <w:szCs w:val="21"/>
        </w:rPr>
        <w:t>28-31 BCDD</w:t>
      </w:r>
    </w:p>
    <w:p w14:paraId="097F487A">
      <w:pPr>
        <w:pStyle w:val="3"/>
        <w:keepNext w:val="0"/>
        <w:keepLines w:val="0"/>
        <w:widowControl/>
        <w:suppressLineNumbers w:val="0"/>
        <w:jc w:val="both"/>
      </w:pPr>
      <w:r>
        <w:rPr>
          <w:rFonts w:hint="eastAsia" w:ascii="微软雅黑" w:hAnsi="微软雅黑" w:eastAsia="微软雅黑" w:cs="微软雅黑"/>
          <w:color w:val="000000"/>
          <w:sz w:val="21"/>
          <w:szCs w:val="21"/>
        </w:rPr>
        <w:t>32-35 ACAC</w:t>
      </w:r>
    </w:p>
    <w:p w14:paraId="33D43E36">
      <w:pPr>
        <w:keepNext w:val="0"/>
        <w:keepLines w:val="0"/>
        <w:widowControl/>
        <w:suppressLineNumbers w:val="0"/>
        <w:spacing w:after="240" w:afterAutospacing="0"/>
        <w:jc w:val="left"/>
      </w:pPr>
      <w:r>
        <w:rPr>
          <w:rStyle w:val="6"/>
          <w:rFonts w:hint="eastAsia" w:ascii="微软雅黑" w:hAnsi="微软雅黑" w:eastAsia="微软雅黑" w:cs="微软雅黑"/>
          <w:color w:val="000000"/>
          <w:spacing w:val="15"/>
          <w:sz w:val="21"/>
          <w:szCs w:val="21"/>
        </w:rPr>
        <w:t>A篇是一篇应用文。文章详细解析了中文课程项目的目的、申请要求和费用计算。</w:t>
      </w:r>
    </w:p>
    <w:p w14:paraId="477D03D0">
      <w:pPr>
        <w:pStyle w:val="3"/>
        <w:keepNext w:val="0"/>
        <w:keepLines w:val="0"/>
        <w:widowControl/>
        <w:suppressLineNumbers w:val="0"/>
        <w:spacing w:before="0" w:beforeAutospacing="0" w:after="0" w:afterAutospacing="0" w:line="368" w:lineRule="atLeast"/>
        <w:rPr>
          <w:color w:val="494949"/>
          <w:sz w:val="21"/>
          <w:szCs w:val="21"/>
        </w:rPr>
      </w:pPr>
      <w:r>
        <w:rPr>
          <w:rStyle w:val="6"/>
          <w:rFonts w:hint="eastAsia" w:ascii="微软雅黑" w:hAnsi="微软雅黑" w:eastAsia="微软雅黑" w:cs="微软雅黑"/>
          <w:color w:val="000000"/>
          <w:spacing w:val="15"/>
          <w:sz w:val="21"/>
          <w:szCs w:val="21"/>
        </w:rPr>
        <w:t>B篇是一篇说明文。本文主要介绍了DYE项目，通过这个项目，作者开发和传播植物染料。</w:t>
      </w:r>
    </w:p>
    <w:p w14:paraId="68DF7D68">
      <w:pPr>
        <w:pStyle w:val="3"/>
        <w:keepNext w:val="0"/>
        <w:keepLines w:val="0"/>
        <w:widowControl/>
        <w:suppressLineNumbers w:val="0"/>
        <w:spacing w:line="368" w:lineRule="atLeast"/>
        <w:jc w:val="both"/>
      </w:pPr>
      <w:r>
        <w:rPr>
          <w:rStyle w:val="6"/>
          <w:rFonts w:hint="eastAsia" w:ascii="微软雅黑" w:hAnsi="微软雅黑" w:eastAsia="微软雅黑" w:cs="微软雅黑"/>
          <w:color w:val="000000"/>
          <w:spacing w:val="15"/>
          <w:sz w:val="21"/>
          <w:szCs w:val="21"/>
        </w:rPr>
        <w:t>C篇是一篇说明文。本文主要讲述了西红柿味道下降的原因，并提出了如何解决这一问题的方法。</w:t>
      </w:r>
    </w:p>
    <w:p w14:paraId="0D691B85">
      <w:pPr>
        <w:pStyle w:val="3"/>
        <w:keepNext w:val="0"/>
        <w:keepLines w:val="0"/>
        <w:widowControl/>
        <w:suppressLineNumbers w:val="0"/>
        <w:spacing w:line="368" w:lineRule="atLeast"/>
        <w:jc w:val="both"/>
      </w:pPr>
      <w:r>
        <w:rPr>
          <w:rStyle w:val="6"/>
          <w:rFonts w:hint="eastAsia" w:ascii="微软雅黑" w:hAnsi="微软雅黑" w:eastAsia="微软雅黑" w:cs="微软雅黑"/>
          <w:color w:val="000000"/>
          <w:spacing w:val="15"/>
          <w:sz w:val="21"/>
          <w:szCs w:val="21"/>
        </w:rPr>
        <w:t>D篇是一篇科学报道。文章报道了一项研究，发现专业训练如数学能重塑大脑活动，提高解决复杂问题的能力，同时警告过度依赖AI可能削弱大脑的自然问题解决能力。</w:t>
      </w:r>
    </w:p>
    <w:p w14:paraId="049C8445">
      <w:pPr>
        <w:keepNext w:val="0"/>
        <w:keepLines w:val="0"/>
        <w:widowControl/>
        <w:suppressLineNumbers w:val="0"/>
        <w:spacing w:after="240" w:afterAutospacing="0"/>
        <w:jc w:val="left"/>
      </w:pPr>
      <w:r>
        <w:rPr>
          <w:rFonts w:ascii="宋体" w:hAnsi="宋体" w:eastAsia="宋体" w:cs="宋体"/>
          <w:kern w:val="0"/>
          <w:sz w:val="24"/>
          <w:szCs w:val="24"/>
          <w:lang w:val="en-US" w:eastAsia="zh-CN" w:bidi="ar"/>
          <w14:ligatures w14:val="standardContextual"/>
        </w:rPr>
        <w:br w:type="textWrapping"/>
      </w:r>
      <w:r>
        <w:rPr>
          <w:rStyle w:val="6"/>
          <w:sz w:val="21"/>
          <w:szCs w:val="21"/>
        </w:rPr>
        <w:t>详细解析：</w:t>
      </w:r>
    </w:p>
    <w:p w14:paraId="2F8C41E2">
      <w:pPr>
        <w:pStyle w:val="3"/>
        <w:keepNext w:val="0"/>
        <w:keepLines w:val="0"/>
        <w:widowControl/>
        <w:suppressLineNumbers w:val="0"/>
        <w:jc w:val="center"/>
      </w:pPr>
      <w:r>
        <w:rPr>
          <w:rStyle w:val="6"/>
          <w:rFonts w:hint="eastAsia" w:ascii="微软雅黑" w:hAnsi="微软雅黑" w:eastAsia="微软雅黑" w:cs="微软雅黑"/>
          <w:color w:val="000000"/>
          <w:sz w:val="21"/>
          <w:szCs w:val="21"/>
        </w:rPr>
        <w:t>A篇</w:t>
      </w:r>
    </w:p>
    <w:p w14:paraId="244396A9">
      <w:pPr>
        <w:pStyle w:val="3"/>
        <w:keepNext w:val="0"/>
        <w:keepLines w:val="0"/>
        <w:widowControl/>
        <w:suppressLineNumbers w:val="0"/>
      </w:pPr>
      <w:r>
        <w:rPr>
          <w:rFonts w:hint="eastAsia" w:ascii="微软雅黑" w:hAnsi="微软雅黑" w:eastAsia="微软雅黑" w:cs="微软雅黑"/>
          <w:color w:val="000000"/>
          <w:spacing w:val="15"/>
          <w:sz w:val="21"/>
          <w:szCs w:val="21"/>
        </w:rPr>
        <w:t>第21题 D 根据短文中的描述，“In order to help international students improve Chinese proficiency (水平) and better understand Chinese culture, our college is launching the 2025-2026 non-degree Chinese course program.” 这句话明确指出了课程的目的是帮助国际学生提高中文水平并更好地理解中国文化。因此，选项D“发展中文能力”是最符合原文描述的。</w:t>
      </w:r>
    </w:p>
    <w:p w14:paraId="18F03FBB">
      <w:pPr>
        <w:pStyle w:val="3"/>
        <w:keepNext w:val="0"/>
        <w:keepLines w:val="0"/>
        <w:widowControl/>
        <w:suppressLineNumbers w:val="0"/>
      </w:pPr>
    </w:p>
    <w:p w14:paraId="45158E03">
      <w:pPr>
        <w:pStyle w:val="3"/>
        <w:keepNext w:val="0"/>
        <w:keepLines w:val="0"/>
        <w:widowControl/>
        <w:suppressLineNumbers w:val="0"/>
      </w:pPr>
      <w:r>
        <w:rPr>
          <w:rFonts w:hint="eastAsia" w:ascii="微软雅黑" w:hAnsi="微软雅黑" w:eastAsia="微软雅黑" w:cs="微软雅黑"/>
          <w:color w:val="000000"/>
          <w:spacing w:val="15"/>
          <w:sz w:val="21"/>
          <w:szCs w:val="21"/>
        </w:rPr>
        <w:t>第22题 B 申请人必须提交的材料中包括用中文写的自我介绍。在“申请文件”部分，明确提到需要提交的材料有：最高学历证明、用中文写的个人简介（个人信息、教育经历等）、护照复印件、与护照上相同尺寸的无帽彩色照片，以及如有的官方汉语水平考试（HSK）报告。因此，选项B“用中文的自我介绍”是正确的。</w:t>
      </w:r>
    </w:p>
    <w:p w14:paraId="0586D088">
      <w:pPr>
        <w:pStyle w:val="3"/>
        <w:keepNext w:val="0"/>
        <w:keepLines w:val="0"/>
        <w:widowControl/>
        <w:suppressLineNumbers w:val="0"/>
      </w:pPr>
      <w:r>
        <w:rPr>
          <w:rFonts w:hint="eastAsia" w:ascii="微软雅黑" w:hAnsi="微软雅黑" w:eastAsia="微软雅黑" w:cs="微软雅黑"/>
          <w:color w:val="000000"/>
          <w:spacing w:val="15"/>
          <w:sz w:val="21"/>
          <w:szCs w:val="21"/>
        </w:rPr>
        <w:t>第23题 B 一个学期普通课程的总费用是9,720元人民币。根据“费用”部分的描述，申请人需要支付的费用包括：注册费420元、每学期保险费400元、以及普通课程的学费8,900元。将这些费用相加：420元（注册费）+ 400元（保险费）+ 8,900元（学费）= 9,720元。因此，选项B“9,720元”是正确的。</w:t>
      </w:r>
    </w:p>
    <w:p w14:paraId="0F88464C">
      <w:pPr>
        <w:pStyle w:val="3"/>
        <w:keepNext w:val="0"/>
        <w:keepLines w:val="0"/>
        <w:widowControl/>
        <w:suppressLineNumbers w:val="0"/>
      </w:pPr>
    </w:p>
    <w:p w14:paraId="7909916A">
      <w:pPr>
        <w:pStyle w:val="3"/>
        <w:keepNext w:val="0"/>
        <w:keepLines w:val="0"/>
        <w:widowControl/>
        <w:suppressLineNumbers w:val="0"/>
        <w:jc w:val="center"/>
      </w:pPr>
      <w:r>
        <w:rPr>
          <w:rStyle w:val="6"/>
          <w:rFonts w:hint="eastAsia" w:ascii="微软雅黑" w:hAnsi="微软雅黑" w:eastAsia="微软雅黑" w:cs="微软雅黑"/>
          <w:color w:val="000000"/>
          <w:sz w:val="21"/>
          <w:szCs w:val="21"/>
        </w:rPr>
        <w:t>B篇</w:t>
      </w:r>
    </w:p>
    <w:p w14:paraId="79DFCEFE">
      <w:pPr>
        <w:pStyle w:val="3"/>
        <w:keepNext w:val="0"/>
        <w:keepLines w:val="0"/>
        <w:widowControl/>
        <w:suppressLineNumbers w:val="0"/>
      </w:pPr>
      <w:r>
        <w:rPr>
          <w:rFonts w:hint="eastAsia" w:ascii="微软雅黑" w:hAnsi="微软雅黑" w:eastAsia="微软雅黑" w:cs="微软雅黑"/>
          <w:color w:val="000000"/>
          <w:spacing w:val="15"/>
          <w:sz w:val="21"/>
          <w:szCs w:val="21"/>
        </w:rPr>
        <w:t>第24题 D 原文中提到：“My mission is to discover plant-based dyes (染料) and share them with visitors, researchers and artists through events, performances, a colour database and projects linked to the Garden’s plant collections.” 这句话明确指出作者的任务是发现植物染料，并通过各种活动与访客、研究人员和艺术家分享这些染料。选项D“开发和传播植物染料”是正确的。</w:t>
      </w:r>
    </w:p>
    <w:p w14:paraId="34432E7A">
      <w:pPr>
        <w:pStyle w:val="3"/>
        <w:keepNext w:val="0"/>
        <w:keepLines w:val="0"/>
        <w:widowControl/>
        <w:suppressLineNumbers w:val="0"/>
      </w:pPr>
      <w:r>
        <w:rPr>
          <w:rFonts w:hint="eastAsia" w:ascii="微软雅黑" w:hAnsi="微软雅黑" w:eastAsia="微软雅黑" w:cs="微软雅黑"/>
          <w:color w:val="000000"/>
          <w:spacing w:val="15"/>
          <w:sz w:val="21"/>
          <w:szCs w:val="21"/>
        </w:rPr>
        <w:t>第25题 B 根据“I thought I’d end up with black but it’s a dark golden yellow — unlike modern methods that chemically force predictable results.” 这句话表明作者原本以为会得到黑色，但结果是深金黄色，这与现代方法不同，现代方法会化学地强制得到可预测的结果。因此，“Newton’s Gold”墨水展示了自然的不可预测潜力，选项B是正确的。</w:t>
      </w:r>
    </w:p>
    <w:p w14:paraId="263B018B">
      <w:pPr>
        <w:pStyle w:val="3"/>
        <w:keepNext w:val="0"/>
        <w:keepLines w:val="0"/>
        <w:widowControl/>
        <w:suppressLineNumbers w:val="0"/>
      </w:pPr>
      <w:r>
        <w:rPr>
          <w:rFonts w:hint="eastAsia" w:ascii="微软雅黑" w:hAnsi="微软雅黑" w:eastAsia="微软雅黑" w:cs="微软雅黑"/>
          <w:color w:val="000000"/>
          <w:spacing w:val="15"/>
          <w:sz w:val="21"/>
          <w:szCs w:val="21"/>
        </w:rPr>
        <w:t>第26题 A 题目问的是第三段划线的单词“revive”是什么意思?根据第三段第二行“such as a 15th-century ink recipe,I bridge the past and present,showing howancient methods can inspire sustainable solut to today's environmental:(比如15世纪的墨水食谱，我连接了过去和现在，展示了古代的方法如何启发可持续的解决方案，以解决当今的环境问题。)”可知，“revive”的意思是“使复苏，重新使用”。结合选项，A选项的意思是使复苏，重新使用;B选项的意思是收起来;C选项的意思是寻找;D选项的意思是思考。故本题正确答案为A。</w:t>
      </w:r>
    </w:p>
    <w:p w14:paraId="10B17862">
      <w:pPr>
        <w:pStyle w:val="3"/>
        <w:keepNext w:val="0"/>
        <w:keepLines w:val="0"/>
        <w:widowControl/>
        <w:suppressLineNumbers w:val="0"/>
      </w:pPr>
    </w:p>
    <w:p w14:paraId="5DA29ED8">
      <w:pPr>
        <w:pStyle w:val="3"/>
        <w:keepNext w:val="0"/>
        <w:keepLines w:val="0"/>
        <w:widowControl/>
        <w:suppressLineNumbers w:val="0"/>
      </w:pPr>
      <w:r>
        <w:rPr>
          <w:rFonts w:hint="eastAsia" w:ascii="微软雅黑" w:hAnsi="微软雅黑" w:eastAsia="微软雅黑" w:cs="微软雅黑"/>
          <w:color w:val="000000"/>
          <w:spacing w:val="15"/>
          <w:sz w:val="21"/>
          <w:szCs w:val="21"/>
        </w:rPr>
        <w:t>第27题 C 最后一段，“My work is a return to the old ways of making colour from my garden herbs, establishing a deeper connection between art and nature.” 表明作者的工作是回归从花园草药中制作颜色的旧方法，建立艺术与自然之间更深的联系。</w:t>
      </w:r>
    </w:p>
    <w:p w14:paraId="52163876">
      <w:pPr>
        <w:pStyle w:val="3"/>
        <w:keepNext w:val="0"/>
        <w:keepLines w:val="0"/>
        <w:widowControl/>
        <w:suppressLineNumbers w:val="0"/>
      </w:pPr>
    </w:p>
    <w:p w14:paraId="079742FA">
      <w:pPr>
        <w:pStyle w:val="3"/>
        <w:keepNext w:val="0"/>
        <w:keepLines w:val="0"/>
        <w:widowControl/>
        <w:suppressLineNumbers w:val="0"/>
        <w:jc w:val="center"/>
      </w:pPr>
      <w:r>
        <w:rPr>
          <w:rStyle w:val="6"/>
          <w:rFonts w:hint="eastAsia" w:ascii="微软雅黑" w:hAnsi="微软雅黑" w:eastAsia="微软雅黑" w:cs="微软雅黑"/>
          <w:color w:val="000000"/>
          <w:sz w:val="21"/>
          <w:szCs w:val="21"/>
        </w:rPr>
        <w:t>C篇</w:t>
      </w:r>
    </w:p>
    <w:p w14:paraId="0828310B">
      <w:pPr>
        <w:pStyle w:val="3"/>
        <w:keepNext w:val="0"/>
        <w:keepLines w:val="0"/>
        <w:widowControl/>
        <w:suppressLineNumbers w:val="0"/>
      </w:pPr>
      <w:r>
        <w:rPr>
          <w:rFonts w:hint="eastAsia" w:ascii="微软雅黑" w:hAnsi="微软雅黑" w:eastAsia="微软雅黑" w:cs="微软雅黑"/>
          <w:color w:val="000000"/>
          <w:spacing w:val="15"/>
          <w:sz w:val="21"/>
          <w:szCs w:val="21"/>
        </w:rPr>
        <w:t>第28题 B 题干意思是:为什么作者在第一段提到西红柿的经历?A意为解释新鲜西红柿对健康的好处;B意为展示西红柿味道随时间的变化;C意为强调家庭传统的意义;D意为说明夏季乐趣的消失。根据第一段最后一句讲到“Beyond a mere loss in our childhood memory, the shift is a measurable decline rooted in the farming changes and modem needs(这不仅仅是童年记忆的丧失，这种转变是源于农业变化和现代需求的可衡量的下降)”可知，西红柿的味道发生了变化，故选B。</w:t>
      </w:r>
    </w:p>
    <w:p w14:paraId="4E111B4D">
      <w:pPr>
        <w:pStyle w:val="3"/>
        <w:keepNext w:val="0"/>
        <w:keepLines w:val="0"/>
        <w:widowControl/>
        <w:suppressLineNumbers w:val="0"/>
      </w:pPr>
      <w:r>
        <w:rPr>
          <w:rFonts w:hint="eastAsia" w:ascii="微软雅黑" w:hAnsi="微软雅黑" w:eastAsia="微软雅黑" w:cs="微软雅黑"/>
          <w:color w:val="000000"/>
          <w:spacing w:val="15"/>
          <w:sz w:val="21"/>
          <w:szCs w:val="21"/>
        </w:rPr>
        <w:t>第29题 C 题干意思是:上海农业科学院最近的研究发现了什么?A意为现代西红柿含糖量较高;B意为传统番茄中含更多的有机酸;C意为西红柿酸甜平衡的丧失;D意为粉红色和红色西红柿之间的味道差异。根据第二段最后两句讲到“A recent study by Shanghai Academy of Agricaltural Sciences shows alarming trends: pink tomatoes lost over 26% sugar-acid ratio, while red types-dropped 22%,coupled with rising organic acids.This imbalance creates sour-dominated Aavors with weakened sweetness(上海农业科学院最近的一项研究显示出了令人担忧的趋势:粉色西红柿的糖酸比下降了26%以上，而红色的西红柿则下降了22%，同时有机酸上升。这种不平衡产生了以酸味为主的味道甜味减弱)”可知，西红柿酸甜平衡的丧失，故选C。</w:t>
      </w:r>
    </w:p>
    <w:p w14:paraId="47926844">
      <w:pPr>
        <w:pStyle w:val="3"/>
        <w:keepNext w:val="0"/>
        <w:keepLines w:val="0"/>
        <w:widowControl/>
        <w:suppressLineNumbers w:val="0"/>
      </w:pPr>
      <w:r>
        <w:rPr>
          <w:rFonts w:hint="eastAsia" w:ascii="微软雅黑" w:hAnsi="微软雅黑" w:eastAsia="微软雅黑" w:cs="微软雅黑"/>
          <w:color w:val="000000"/>
          <w:spacing w:val="15"/>
          <w:sz w:val="21"/>
          <w:szCs w:val="21"/>
        </w:rPr>
        <w:t>第30题 D 题干意思是:第三段主要讲的是什么?A意为基因选择的优势;B意为商业实践的作用;C意为番茄种植面临的挑战;D意为味道较淡的西红柿背后的原因。根据第三段-整段讲到“The situation is made worse by the loss of special taste components. These elements work together to create a rich flavor. They can make our brain sense more sweetness even when the sugar level stays the same. However, in modem farming, people have accidentally removed the genesfor these taste components while focusing on higher output and disease resistance(由于特殊味道成分的流失，情况变得更糟。这些元素一起工作，创造出丰富的味道。即使糖分水平保持不变，它们也可以让我们的大脑感觉到更多的甜味。然而，在现代农业中，人们专注于更高的产量和抗病性，却意外地移除了这些味道成分的基因)”可知，第三段主要讲的是原因。</w:t>
      </w:r>
    </w:p>
    <w:p w14:paraId="255BFBE1">
      <w:pPr>
        <w:pStyle w:val="3"/>
        <w:keepNext w:val="0"/>
        <w:keepLines w:val="0"/>
        <w:widowControl/>
        <w:suppressLineNumbers w:val="0"/>
      </w:pPr>
    </w:p>
    <w:p w14:paraId="25DB1C9B">
      <w:pPr>
        <w:pStyle w:val="3"/>
        <w:keepNext w:val="0"/>
        <w:keepLines w:val="0"/>
        <w:widowControl/>
        <w:suppressLineNumbers w:val="0"/>
      </w:pPr>
      <w:r>
        <w:rPr>
          <w:rFonts w:hint="eastAsia" w:ascii="微软雅黑" w:hAnsi="微软雅黑" w:eastAsia="微软雅黑" w:cs="微软雅黑"/>
          <w:color w:val="000000"/>
          <w:spacing w:val="15"/>
          <w:sz w:val="21"/>
          <w:szCs w:val="21"/>
        </w:rPr>
        <w:t>第31题 D 题干意思是:哪个是解决文中核心问题的潜在方案?A意为发现高产基因;B意为分析不同类型的西红柿;C意为引入抗病元素;D意为在野生番茄品种中使用稀有基因。根据最后一段第二句讲到“A 2019 comprehensive study on genes, analyzing over 700 tomato types, identifed 4,873 previous undocumented genes, including rare genetic variations that improve favors(2019年一项关于基庆的综合研究，分析了700多种番茄品种，发现了4873种以前未被记录的基因，包括改善味道的稀有基因变异)可知，在野生番茄品种中使用稀有基因是解决文中核心问题的潜在方案，故选D。</w:t>
      </w:r>
    </w:p>
    <w:p w14:paraId="6953A50C">
      <w:pPr>
        <w:pStyle w:val="3"/>
        <w:keepNext w:val="0"/>
        <w:keepLines w:val="0"/>
        <w:widowControl/>
        <w:suppressLineNumbers w:val="0"/>
        <w:jc w:val="center"/>
      </w:pPr>
    </w:p>
    <w:p w14:paraId="190A658C">
      <w:pPr>
        <w:pStyle w:val="3"/>
        <w:keepNext w:val="0"/>
        <w:keepLines w:val="0"/>
        <w:widowControl/>
        <w:suppressLineNumbers w:val="0"/>
        <w:jc w:val="center"/>
      </w:pPr>
      <w:r>
        <w:rPr>
          <w:rStyle w:val="6"/>
          <w:rFonts w:hint="eastAsia" w:ascii="微软雅黑" w:hAnsi="微软雅黑" w:eastAsia="微软雅黑" w:cs="微软雅黑"/>
          <w:color w:val="000000"/>
          <w:sz w:val="21"/>
          <w:szCs w:val="21"/>
        </w:rPr>
        <w:t>D篇</w:t>
      </w:r>
    </w:p>
    <w:p w14:paraId="1A942748">
      <w:pPr>
        <w:pStyle w:val="3"/>
        <w:keepNext w:val="0"/>
        <w:keepLines w:val="0"/>
        <w:widowControl/>
        <w:suppressLineNumbers w:val="0"/>
        <w:spacing w:line="344" w:lineRule="atLeast"/>
      </w:pPr>
      <w:r>
        <w:rPr>
          <w:rFonts w:hint="eastAsia" w:ascii="微软雅黑" w:hAnsi="微软雅黑" w:eastAsia="微软雅黑" w:cs="微软雅黑"/>
          <w:color w:val="000000"/>
          <w:spacing w:val="15"/>
          <w:sz w:val="21"/>
          <w:szCs w:val="21"/>
        </w:rPr>
        <w:t>第32题 A 原文第一段提到：A study published in Cognitive Neuroscience compared graduate students in math-related fields with peers in non-mathematical fields to investigate how long-term specialized practice influences thinking processes. 这句话明确指出研究的目的是研究长期专业训练如何影响思维过程，因此选项A“研究专业训练如何影响大脑”是正确的。</w:t>
      </w:r>
    </w:p>
    <w:p w14:paraId="04BF53E1">
      <w:pPr>
        <w:pStyle w:val="3"/>
        <w:keepNext w:val="0"/>
        <w:keepLines w:val="0"/>
        <w:widowControl/>
        <w:suppressLineNumbers w:val="0"/>
        <w:spacing w:line="344" w:lineRule="atLeast"/>
      </w:pPr>
      <w:r>
        <w:rPr>
          <w:rFonts w:hint="eastAsia" w:ascii="微软雅黑" w:hAnsi="微软雅黑" w:eastAsia="微软雅黑" w:cs="微软雅黑"/>
          <w:color w:val="000000"/>
          <w:spacing w:val="15"/>
          <w:sz w:val="21"/>
          <w:szCs w:val="21"/>
        </w:rPr>
        <w:t>第33题 C 原文第二段提到：non-math students’ front brain areas (linked to memory and focus) worked harder as they struggled to follow logical steps. 这句话说明非数学学生的前脑区域（与记忆和专注相关）在努力跟随逻辑步骤时工作得更辛苦，因此选项C“他们的前脑区域额外努力工作”是正确的。</w:t>
      </w:r>
    </w:p>
    <w:p w14:paraId="6CF8631A">
      <w:pPr>
        <w:pStyle w:val="3"/>
        <w:keepNext w:val="0"/>
        <w:keepLines w:val="0"/>
        <w:widowControl/>
        <w:suppressLineNumbers w:val="0"/>
        <w:spacing w:line="344" w:lineRule="atLeast"/>
      </w:pPr>
      <w:r>
        <w:rPr>
          <w:rFonts w:hint="eastAsia" w:ascii="微软雅黑" w:hAnsi="微软雅黑" w:eastAsia="微软雅黑" w:cs="微软雅黑"/>
          <w:color w:val="000000"/>
          <w:spacing w:val="15"/>
          <w:sz w:val="21"/>
          <w:szCs w:val="21"/>
        </w:rPr>
        <w:t>第34题 A 原文第三段提到：researchers confirm such neural efficiency isn’t inborn but develops through deliberate practice. 这句话说明神经效率不是天生的，而是通过刻意练习发展起来的，因此选项A“长期专注练习”是正确的。</w:t>
      </w:r>
    </w:p>
    <w:p w14:paraId="3DF4790F">
      <w:pPr>
        <w:pStyle w:val="3"/>
        <w:keepNext w:val="0"/>
        <w:keepLines w:val="0"/>
        <w:widowControl/>
        <w:suppressLineNumbers w:val="0"/>
        <w:spacing w:line="344" w:lineRule="atLeast"/>
        <w:rPr>
          <w:rFonts w:hint="eastAsia" w:ascii="微软雅黑" w:hAnsi="微软雅黑" w:eastAsia="微软雅黑" w:cs="微软雅黑"/>
          <w:color w:val="000000"/>
          <w:spacing w:val="15"/>
          <w:sz w:val="21"/>
          <w:szCs w:val="21"/>
        </w:rPr>
      </w:pPr>
      <w:r>
        <w:rPr>
          <w:rFonts w:hint="eastAsia" w:ascii="微软雅黑" w:hAnsi="微软雅黑" w:eastAsia="微软雅黑" w:cs="微软雅黑"/>
          <w:color w:val="000000"/>
          <w:spacing w:val="15"/>
          <w:sz w:val="21"/>
          <w:szCs w:val="21"/>
        </w:rPr>
        <w:t>第35题 C 原文最后一段提到：Dr. Elena Torres, lead researcher of the study, further warns that over-reliance on AI might weaken our brain’s natural problem-solving abilities. Each time we offload a problem to a calculator or ask AI to summarize an essay, we are losing an opportunity to improve our own skills and practice deep concentration for ourselves. 这段话强调过度依赖AI可能会削弱我们大脑的自然问题解决能力，每次我们将问题交给计算器或让AI总结文章时，我们都会失去提高自己技能和练习深度专注的机会。因此，选项C“过度使用捷径会损害认知发展”是正确的。</w:t>
      </w:r>
    </w:p>
    <w:p w14:paraId="2FA9EA37">
      <w:pPr>
        <w:pStyle w:val="3"/>
        <w:keepNext w:val="0"/>
        <w:keepLines w:val="0"/>
        <w:widowControl/>
        <w:suppressLineNumbers w:val="0"/>
        <w:spacing w:line="344" w:lineRule="atLeast"/>
        <w:rPr>
          <w:rStyle w:val="6"/>
          <w:rFonts w:ascii="宋体" w:hAnsi="宋体" w:eastAsia="宋体" w:cs="宋体"/>
          <w:kern w:val="0"/>
          <w:sz w:val="21"/>
          <w:szCs w:val="21"/>
          <w:lang w:val="en-US" w:eastAsia="zh-CN" w:bidi="ar"/>
          <w14:ligatures w14:val="standardContextual"/>
        </w:rPr>
      </w:pPr>
    </w:p>
    <w:p w14:paraId="0F023C04">
      <w:pPr>
        <w:pStyle w:val="3"/>
        <w:keepNext w:val="0"/>
        <w:keepLines w:val="0"/>
        <w:widowControl/>
        <w:suppressLineNumbers w:val="0"/>
        <w:spacing w:line="344" w:lineRule="atLeast"/>
        <w:rPr>
          <w:rStyle w:val="6"/>
          <w:rFonts w:ascii="宋体" w:hAnsi="宋体" w:eastAsia="宋体" w:cs="宋体"/>
          <w:kern w:val="0"/>
          <w:sz w:val="21"/>
          <w:szCs w:val="21"/>
          <w:lang w:val="en-US" w:eastAsia="zh-CN" w:bidi="ar"/>
          <w14:ligatures w14:val="standardContextual"/>
        </w:rPr>
      </w:pPr>
    </w:p>
    <w:p w14:paraId="44D6C7D8">
      <w:pPr>
        <w:pStyle w:val="3"/>
        <w:keepNext w:val="0"/>
        <w:keepLines w:val="0"/>
        <w:widowControl/>
        <w:suppressLineNumbers w:val="0"/>
        <w:spacing w:line="344" w:lineRule="atLeast"/>
      </w:pPr>
      <w:r>
        <w:rPr>
          <w:rStyle w:val="6"/>
          <w:rFonts w:ascii="宋体" w:hAnsi="宋体" w:eastAsia="宋体" w:cs="宋体"/>
          <w:kern w:val="0"/>
          <w:sz w:val="21"/>
          <w:szCs w:val="21"/>
          <w:lang w:val="en-US" w:eastAsia="zh-CN" w:bidi="ar"/>
          <w14:ligatures w14:val="standardContextual"/>
        </w:rPr>
        <w:t>027选5阅读</w:t>
      </w:r>
      <w:r>
        <w:rPr>
          <w:rFonts w:ascii="宋体" w:hAnsi="宋体" w:eastAsia="宋体" w:cs="宋体"/>
          <w:kern w:val="0"/>
          <w:sz w:val="24"/>
          <w:szCs w:val="24"/>
          <w:lang w:val="en-US" w:eastAsia="zh-CN" w:bidi="ar"/>
          <w14:ligatures w14:val="standardContextual"/>
        </w:rPr>
        <w:br w:type="textWrapping"/>
      </w:r>
      <w:r>
        <w:rPr>
          <w:rFonts w:ascii="宋体" w:hAnsi="宋体" w:eastAsia="宋体" w:cs="宋体"/>
          <w:kern w:val="0"/>
          <w:sz w:val="24"/>
          <w:szCs w:val="24"/>
          <w:lang w:val="en-US" w:eastAsia="zh-CN" w:bidi="ar"/>
          <w14:ligatures w14:val="standardContextual"/>
        </w:rPr>
        <w:br w:type="textWrapping"/>
      </w:r>
      <w:r>
        <w:rPr>
          <w:rStyle w:val="6"/>
          <w:sz w:val="21"/>
          <w:szCs w:val="21"/>
        </w:rPr>
        <w:t>答案：</w:t>
      </w:r>
    </w:p>
    <w:p w14:paraId="4BF59F71">
      <w:pPr>
        <w:pStyle w:val="3"/>
        <w:keepNext w:val="0"/>
        <w:keepLines w:val="0"/>
        <w:widowControl/>
        <w:suppressLineNumbers w:val="0"/>
        <w:jc w:val="both"/>
      </w:pPr>
      <w:r>
        <w:t>36-40 DCFAB</w:t>
      </w:r>
    </w:p>
    <w:p w14:paraId="2B591549">
      <w:pPr>
        <w:keepNext w:val="0"/>
        <w:keepLines w:val="0"/>
        <w:widowControl/>
        <w:suppressLineNumbers w:val="0"/>
        <w:spacing w:after="240" w:afterAutospacing="0"/>
        <w:jc w:val="left"/>
      </w:pPr>
      <w:r>
        <w:rPr>
          <w:rFonts w:hint="eastAsia" w:ascii="微软雅黑" w:hAnsi="微软雅黑" w:eastAsia="微软雅黑" w:cs="微软雅黑"/>
          <w:color w:val="000000"/>
          <w:spacing w:val="15"/>
          <w:sz w:val="21"/>
          <w:szCs w:val="21"/>
        </w:rPr>
        <w:t>文章主要介绍了短时间的运动对身体的益处，并且简单介绍了原因。</w:t>
      </w:r>
    </w:p>
    <w:p w14:paraId="6C01C679">
      <w:pPr>
        <w:keepNext w:val="0"/>
        <w:keepLines w:val="0"/>
        <w:widowControl/>
        <w:suppressLineNumbers w:val="0"/>
        <w:spacing w:after="240" w:afterAutospacing="0"/>
        <w:jc w:val="left"/>
      </w:pPr>
      <w:r>
        <w:rPr>
          <w:rStyle w:val="6"/>
        </w:rPr>
        <w:t>详细解析：</w:t>
      </w:r>
    </w:p>
    <w:p w14:paraId="41E0DC74">
      <w:pPr>
        <w:pStyle w:val="3"/>
        <w:keepNext w:val="0"/>
        <w:keepLines w:val="0"/>
        <w:widowControl/>
        <w:suppressLineNumbers w:val="0"/>
        <w:spacing w:before="0" w:beforeAutospacing="0" w:after="0" w:afterAutospacing="0" w:line="368" w:lineRule="atLeast"/>
        <w:rPr>
          <w:color w:val="494949"/>
          <w:sz w:val="21"/>
          <w:szCs w:val="21"/>
        </w:rPr>
      </w:pPr>
      <w:r>
        <w:rPr>
          <w:rFonts w:hint="eastAsia" w:ascii="微软雅黑" w:hAnsi="微软雅黑" w:eastAsia="微软雅黑" w:cs="微软雅黑"/>
          <w:color w:val="000000"/>
          <w:spacing w:val="15"/>
          <w:sz w:val="21"/>
          <w:szCs w:val="21"/>
        </w:rPr>
        <w:t>第36题 D 根据第二段最后-句“This is because it needs to warm up our muscles and get into a rhythm.”(因为需要预热肌肉，进入节奏)，可知该空应该填原因，选项D的意思是“这是因为需要额外的能量来开始运动”，符合题意，故答案为D。</w:t>
      </w:r>
    </w:p>
    <w:p w14:paraId="1C4AB696">
      <w:pPr>
        <w:pStyle w:val="3"/>
        <w:keepNext w:val="0"/>
        <w:keepLines w:val="0"/>
        <w:widowControl/>
        <w:suppressLineNumbers w:val="0"/>
        <w:spacing w:before="0" w:beforeAutospacing="0" w:after="0" w:afterAutospacing="0" w:line="368" w:lineRule="atLeast"/>
        <w:rPr>
          <w:rFonts w:hint="eastAsia" w:ascii="微软雅黑" w:hAnsi="微软雅黑" w:eastAsia="微软雅黑" w:cs="微软雅黑"/>
          <w:color w:val="000000"/>
          <w:spacing w:val="15"/>
          <w:sz w:val="21"/>
          <w:szCs w:val="21"/>
        </w:rPr>
      </w:pPr>
    </w:p>
    <w:p w14:paraId="34310D9F">
      <w:pPr>
        <w:pStyle w:val="3"/>
        <w:keepNext w:val="0"/>
        <w:keepLines w:val="0"/>
        <w:widowControl/>
        <w:suppressLineNumbers w:val="0"/>
        <w:spacing w:before="0" w:beforeAutospacing="0" w:after="0" w:afterAutospacing="0" w:line="368" w:lineRule="atLeast"/>
        <w:rPr>
          <w:color w:val="494949"/>
          <w:sz w:val="21"/>
          <w:szCs w:val="21"/>
        </w:rPr>
      </w:pPr>
      <w:r>
        <w:rPr>
          <w:rFonts w:hint="eastAsia" w:ascii="微软雅黑" w:hAnsi="微软雅黑" w:eastAsia="微软雅黑" w:cs="微软雅黑"/>
          <w:color w:val="000000"/>
          <w:spacing w:val="15"/>
          <w:sz w:val="21"/>
          <w:szCs w:val="21"/>
        </w:rPr>
        <w:t>第37题 C 前一段提到作者通过实验发现短时间的高强度活动比长时间低强度活动消耗更多的能量。接下来的空格需要引出作者的个人经历。选项C“这一发现完全符合我的个人经历”正好引出作者接下来要分享的个人经历。</w:t>
      </w:r>
    </w:p>
    <w:p w14:paraId="2C3A4C8D">
      <w:pPr>
        <w:pStyle w:val="3"/>
        <w:keepNext w:val="0"/>
        <w:keepLines w:val="0"/>
        <w:widowControl/>
        <w:suppressLineNumbers w:val="0"/>
        <w:spacing w:before="0" w:beforeAutospacing="0" w:after="0" w:afterAutospacing="0" w:line="368" w:lineRule="atLeast"/>
        <w:rPr>
          <w:rFonts w:hint="eastAsia" w:ascii="微软雅黑" w:hAnsi="微软雅黑" w:eastAsia="微软雅黑" w:cs="微软雅黑"/>
          <w:color w:val="000000"/>
          <w:spacing w:val="15"/>
          <w:sz w:val="21"/>
          <w:szCs w:val="21"/>
        </w:rPr>
      </w:pPr>
    </w:p>
    <w:p w14:paraId="011BA048">
      <w:pPr>
        <w:pStyle w:val="3"/>
        <w:keepNext w:val="0"/>
        <w:keepLines w:val="0"/>
        <w:widowControl/>
        <w:suppressLineNumbers w:val="0"/>
        <w:spacing w:before="0" w:beforeAutospacing="0" w:after="0" w:afterAutospacing="0" w:line="368" w:lineRule="atLeast"/>
        <w:rPr>
          <w:color w:val="494949"/>
          <w:sz w:val="21"/>
          <w:szCs w:val="21"/>
        </w:rPr>
      </w:pPr>
      <w:r>
        <w:rPr>
          <w:rFonts w:hint="eastAsia" w:ascii="微软雅黑" w:hAnsi="微软雅黑" w:eastAsia="微软雅黑" w:cs="微软雅黑"/>
          <w:color w:val="000000"/>
          <w:spacing w:val="15"/>
          <w:sz w:val="21"/>
          <w:szCs w:val="21"/>
        </w:rPr>
        <w:t>第38题 F 根据第三段倒数第二句“My body adjusted to the activity”(我的身体适应了这项活动)，可知该空应该填入刚开始运动的情况，选项F的意思是“一开始，即使20秒也让我喘不过气，但随着时间的推移，事情变得容易了”，符合题意，故答案为F。</w:t>
      </w:r>
    </w:p>
    <w:p w14:paraId="2ECAFEE5">
      <w:pPr>
        <w:pStyle w:val="3"/>
        <w:keepNext w:val="0"/>
        <w:keepLines w:val="0"/>
        <w:widowControl/>
        <w:suppressLineNumbers w:val="0"/>
        <w:spacing w:before="0" w:beforeAutospacing="0" w:after="0" w:afterAutospacing="0" w:line="360" w:lineRule="auto"/>
        <w:rPr>
          <w:color w:val="494949"/>
          <w:sz w:val="21"/>
          <w:szCs w:val="21"/>
        </w:rPr>
      </w:pPr>
    </w:p>
    <w:p w14:paraId="7D171BBC">
      <w:pPr>
        <w:pStyle w:val="3"/>
        <w:keepNext w:val="0"/>
        <w:keepLines w:val="0"/>
        <w:widowControl/>
        <w:suppressLineNumbers w:val="0"/>
        <w:spacing w:before="0" w:beforeAutospacing="0" w:after="0" w:afterAutospacing="0" w:line="368" w:lineRule="atLeast"/>
        <w:rPr>
          <w:color w:val="494949"/>
          <w:sz w:val="21"/>
          <w:szCs w:val="21"/>
        </w:rPr>
      </w:pPr>
      <w:r>
        <w:rPr>
          <w:rFonts w:hint="eastAsia" w:ascii="微软雅黑" w:hAnsi="微软雅黑" w:eastAsia="微软雅黑" w:cs="微软雅黑"/>
          <w:color w:val="000000"/>
          <w:spacing w:val="15"/>
          <w:sz w:val="21"/>
          <w:szCs w:val="21"/>
        </w:rPr>
        <w:t>第39题 A 根据第四段第二句“Health isn't built in a day at the gym——it's made through small, consistent actions.”(健康不是一天建成的，而是通过微小的、持续的行动)，可知作者通过自身运动的经历，改变了对健康的看法，选项A的意思是“现在我对健康的看法不同了”，符合题意，故答案为A。</w:t>
      </w:r>
    </w:p>
    <w:p w14:paraId="61FD34E1">
      <w:pPr>
        <w:pStyle w:val="3"/>
        <w:keepNext w:val="0"/>
        <w:keepLines w:val="0"/>
        <w:widowControl/>
        <w:suppressLineNumbers w:val="0"/>
        <w:spacing w:before="0" w:beforeAutospacing="0" w:after="0" w:afterAutospacing="0" w:line="360" w:lineRule="auto"/>
        <w:rPr>
          <w:color w:val="494949"/>
          <w:sz w:val="21"/>
          <w:szCs w:val="21"/>
        </w:rPr>
      </w:pPr>
    </w:p>
    <w:p w14:paraId="22CC1AE7">
      <w:pPr>
        <w:pStyle w:val="3"/>
        <w:keepNext w:val="0"/>
        <w:keepLines w:val="0"/>
        <w:widowControl/>
        <w:suppressLineNumbers w:val="0"/>
        <w:spacing w:before="0" w:beforeAutospacing="0" w:after="0" w:afterAutospacing="0" w:line="368" w:lineRule="atLeast"/>
        <w:rPr>
          <w:color w:val="494949"/>
          <w:sz w:val="21"/>
          <w:szCs w:val="21"/>
        </w:rPr>
      </w:pPr>
      <w:r>
        <w:rPr>
          <w:rFonts w:hint="eastAsia" w:ascii="微软雅黑" w:hAnsi="微软雅黑" w:eastAsia="微软雅黑" w:cs="微软雅黑"/>
          <w:color w:val="000000"/>
          <w:spacing w:val="15"/>
          <w:sz w:val="21"/>
          <w:szCs w:val="21"/>
        </w:rPr>
        <w:t>第40题 B 根据第四段最后一句“Simply replace one of your usual sitting breaks with just a single minute of walking,and you'll be amazed at how small actions can reshape your physical vitality.”(只要用一分钟的步行来代替你通常的一个坐姿休息，你就会惊讶于小小的动作是如何重塑你的身体活力的)，可知该空应该填入与'small actions”(小动作)有关的句子，选项B的意思是“每一步都很重要，不管它有多短”，符合题意，故答案为B。</w:t>
      </w:r>
    </w:p>
    <w:p w14:paraId="1B9EC345">
      <w:pPr>
        <w:keepNext w:val="0"/>
        <w:keepLines w:val="0"/>
        <w:widowControl/>
        <w:suppressLineNumbers w:val="0"/>
        <w:jc w:val="left"/>
        <w:rPr>
          <w:rStyle w:val="6"/>
          <w:rFonts w:ascii="宋体" w:hAnsi="宋体" w:eastAsia="宋体" w:cs="宋体"/>
          <w:kern w:val="0"/>
          <w:sz w:val="24"/>
          <w:szCs w:val="24"/>
          <w:lang w:val="en-US" w:eastAsia="zh-CN" w:bidi="ar"/>
          <w14:ligatures w14:val="standardContextual"/>
        </w:rPr>
      </w:pPr>
    </w:p>
    <w:p w14:paraId="6E92DA36">
      <w:pPr>
        <w:keepNext w:val="0"/>
        <w:keepLines w:val="0"/>
        <w:widowControl/>
        <w:suppressLineNumbers w:val="0"/>
        <w:jc w:val="left"/>
      </w:pPr>
      <w:r>
        <w:rPr>
          <w:rStyle w:val="6"/>
          <w:rFonts w:ascii="宋体" w:hAnsi="宋体" w:eastAsia="宋体" w:cs="宋体"/>
          <w:kern w:val="0"/>
          <w:sz w:val="24"/>
          <w:szCs w:val="24"/>
          <w:lang w:val="en-US" w:eastAsia="zh-CN" w:bidi="ar"/>
          <w14:ligatures w14:val="standardContextual"/>
        </w:rPr>
        <w:t>03完形填空</w:t>
      </w:r>
      <w:r>
        <w:rPr>
          <w:rFonts w:ascii="宋体" w:hAnsi="宋体" w:eastAsia="宋体" w:cs="宋体"/>
          <w:kern w:val="0"/>
          <w:sz w:val="24"/>
          <w:szCs w:val="24"/>
          <w:lang w:val="en-US" w:eastAsia="zh-CN" w:bidi="ar"/>
          <w14:ligatures w14:val="standardContextual"/>
        </w:rPr>
        <w:br w:type="textWrapping"/>
      </w:r>
    </w:p>
    <w:p w14:paraId="1A22EC1B">
      <w:pPr>
        <w:pStyle w:val="3"/>
        <w:keepNext w:val="0"/>
        <w:keepLines w:val="0"/>
        <w:widowControl/>
        <w:suppressLineNumbers w:val="0"/>
      </w:pPr>
      <w:r>
        <w:rPr>
          <w:rStyle w:val="6"/>
        </w:rPr>
        <w:t>答案：</w:t>
      </w:r>
    </w:p>
    <w:p w14:paraId="1A1E6EE4">
      <w:pPr>
        <w:pStyle w:val="3"/>
        <w:keepNext w:val="0"/>
        <w:keepLines w:val="0"/>
        <w:widowControl/>
        <w:suppressLineNumbers w:val="0"/>
        <w:jc w:val="both"/>
      </w:pPr>
      <w:r>
        <w:rPr>
          <w:rFonts w:hint="eastAsia" w:ascii="微软雅黑" w:hAnsi="微软雅黑" w:eastAsia="微软雅黑" w:cs="微软雅黑"/>
          <w:color w:val="000000"/>
          <w:sz w:val="21"/>
          <w:szCs w:val="21"/>
        </w:rPr>
        <w:t>41-45 ACBBD</w:t>
      </w:r>
    </w:p>
    <w:p w14:paraId="69F36642">
      <w:pPr>
        <w:pStyle w:val="3"/>
        <w:keepNext w:val="0"/>
        <w:keepLines w:val="0"/>
        <w:widowControl/>
        <w:suppressLineNumbers w:val="0"/>
        <w:jc w:val="both"/>
      </w:pPr>
      <w:r>
        <w:rPr>
          <w:rFonts w:hint="eastAsia" w:ascii="微软雅黑" w:hAnsi="微软雅黑" w:eastAsia="微软雅黑" w:cs="微软雅黑"/>
          <w:color w:val="000000"/>
          <w:sz w:val="21"/>
          <w:szCs w:val="21"/>
        </w:rPr>
        <w:t>46-50 AABCD</w:t>
      </w:r>
    </w:p>
    <w:p w14:paraId="13938EEE">
      <w:pPr>
        <w:pStyle w:val="3"/>
        <w:keepNext w:val="0"/>
        <w:keepLines w:val="0"/>
        <w:widowControl/>
        <w:suppressLineNumbers w:val="0"/>
        <w:jc w:val="both"/>
      </w:pPr>
      <w:r>
        <w:rPr>
          <w:rFonts w:hint="eastAsia" w:ascii="微软雅黑" w:hAnsi="微软雅黑" w:eastAsia="微软雅黑" w:cs="微软雅黑"/>
          <w:color w:val="000000"/>
          <w:sz w:val="21"/>
          <w:szCs w:val="21"/>
        </w:rPr>
        <w:t>51-55 CDCBA</w:t>
      </w:r>
    </w:p>
    <w:p w14:paraId="033284CF">
      <w:pPr>
        <w:keepNext w:val="0"/>
        <w:keepLines w:val="0"/>
        <w:widowControl/>
        <w:suppressLineNumbers w:val="0"/>
        <w:spacing w:after="240" w:afterAutospacing="0"/>
        <w:jc w:val="left"/>
        <w:rPr>
          <w:color w:val="494949"/>
          <w:sz w:val="21"/>
          <w:szCs w:val="21"/>
        </w:rPr>
      </w:pPr>
      <w:r>
        <w:rPr>
          <w:rStyle w:val="6"/>
          <w:rFonts w:hint="eastAsia" w:ascii="微软雅黑" w:hAnsi="微软雅黑" w:eastAsia="微软雅黑" w:cs="微软雅黑"/>
          <w:color w:val="000000"/>
          <w:spacing w:val="15"/>
          <w:sz w:val="21"/>
          <w:szCs w:val="21"/>
        </w:rPr>
        <w:t>文章讲述了我和Clara在Pine Hill进行地质研究，通过合作解决问题，最终成功完成任务的故事。</w:t>
      </w:r>
    </w:p>
    <w:p w14:paraId="45E7F33F">
      <w:pPr>
        <w:keepNext w:val="0"/>
        <w:keepLines w:val="0"/>
        <w:widowControl/>
        <w:suppressLineNumbers w:val="0"/>
        <w:spacing w:after="240" w:afterAutospacing="0"/>
        <w:jc w:val="left"/>
      </w:pPr>
      <w:r>
        <w:rPr>
          <w:rFonts w:ascii="宋体" w:hAnsi="宋体" w:eastAsia="宋体" w:cs="宋体"/>
          <w:kern w:val="0"/>
          <w:sz w:val="24"/>
          <w:szCs w:val="24"/>
          <w:lang w:val="en-US" w:eastAsia="zh-CN" w:bidi="ar"/>
          <w14:ligatures w14:val="standardContextual"/>
        </w:rPr>
        <w:br w:type="textWrapping"/>
      </w:r>
      <w:r>
        <w:rPr>
          <w:rStyle w:val="6"/>
          <w:rFonts w:hint="eastAsia" w:ascii="微软雅黑" w:hAnsi="微软雅黑" w:eastAsia="微软雅黑" w:cs="微软雅黑"/>
        </w:rPr>
        <w:t>详细解析</w:t>
      </w:r>
      <w:r>
        <w:rPr>
          <w:rStyle w:val="6"/>
          <w:rFonts w:ascii="等线" w:hAnsi="等线" w:eastAsia="等线" w:cs="等线"/>
        </w:rPr>
        <w:t>：</w:t>
      </w:r>
    </w:p>
    <w:p w14:paraId="7E8DB737">
      <w:pPr>
        <w:pStyle w:val="3"/>
        <w:keepNext w:val="0"/>
        <w:keepLines w:val="0"/>
        <w:widowControl/>
        <w:suppressLineNumbers w:val="0"/>
        <w:spacing w:before="0" w:beforeAutospacing="0" w:after="0" w:afterAutospacing="0" w:line="368" w:lineRule="atLeast"/>
        <w:rPr>
          <w:color w:val="494949"/>
          <w:sz w:val="21"/>
          <w:szCs w:val="21"/>
        </w:rPr>
      </w:pPr>
      <w:r>
        <w:rPr>
          <w:rFonts w:hint="eastAsia" w:ascii="微软雅黑" w:hAnsi="微软雅黑" w:eastAsia="微软雅黑" w:cs="微软雅黑"/>
          <w:color w:val="000000"/>
          <w:spacing w:val="15"/>
          <w:sz w:val="21"/>
          <w:szCs w:val="21"/>
        </w:rPr>
        <w:t>第41题 A 句子描述的是他们带着笔记本和基本工具出发，显然是为了进行地质研究。"Armed" 表示他们已经准备好了所需的工具。</w:t>
      </w:r>
    </w:p>
    <w:p w14:paraId="65138684">
      <w:pPr>
        <w:pStyle w:val="3"/>
        <w:keepNext w:val="0"/>
        <w:keepLines w:val="0"/>
        <w:widowControl/>
        <w:suppressLineNumbers w:val="0"/>
        <w:spacing w:before="0" w:beforeAutospacing="0" w:after="0" w:afterAutospacing="0" w:line="240" w:lineRule="auto"/>
        <w:rPr>
          <w:color w:val="494949"/>
          <w:sz w:val="21"/>
          <w:szCs w:val="21"/>
        </w:rPr>
      </w:pPr>
    </w:p>
    <w:p w14:paraId="3EC05B17">
      <w:pPr>
        <w:pStyle w:val="3"/>
        <w:keepNext w:val="0"/>
        <w:keepLines w:val="0"/>
        <w:widowControl/>
        <w:suppressLineNumbers w:val="0"/>
        <w:spacing w:before="0" w:beforeAutospacing="0" w:after="0" w:afterAutospacing="0" w:line="368" w:lineRule="atLeast"/>
        <w:rPr>
          <w:color w:val="494949"/>
          <w:sz w:val="21"/>
          <w:szCs w:val="21"/>
        </w:rPr>
      </w:pPr>
      <w:r>
        <w:rPr>
          <w:rFonts w:hint="eastAsia" w:ascii="微软雅黑" w:hAnsi="微软雅黑" w:eastAsia="微软雅黑" w:cs="微软雅黑"/>
          <w:color w:val="000000"/>
          <w:spacing w:val="15"/>
          <w:sz w:val="21"/>
          <w:szCs w:val="21"/>
        </w:rPr>
        <w:t>第42题 C 句子意思是“我系统地收集数据，然而，在周三早上，我……。” 这里需要一个形容词，表示“没有意识到”。</w:t>
      </w:r>
    </w:p>
    <w:p w14:paraId="79C2E9A0">
      <w:pPr>
        <w:pStyle w:val="3"/>
        <w:keepNext w:val="0"/>
        <w:keepLines w:val="0"/>
        <w:widowControl/>
        <w:suppressLineNumbers w:val="0"/>
        <w:spacing w:before="0" w:beforeAutospacing="0" w:after="0" w:afterAutospacing="0" w:line="240" w:lineRule="auto"/>
        <w:rPr>
          <w:color w:val="494949"/>
          <w:sz w:val="22"/>
          <w:szCs w:val="22"/>
        </w:rPr>
      </w:pPr>
    </w:p>
    <w:p w14:paraId="15778F36">
      <w:pPr>
        <w:pStyle w:val="3"/>
        <w:keepNext w:val="0"/>
        <w:keepLines w:val="0"/>
        <w:widowControl/>
        <w:suppressLineNumbers w:val="0"/>
        <w:spacing w:before="0" w:beforeAutospacing="0" w:after="0" w:afterAutospacing="0" w:line="368" w:lineRule="atLeast"/>
        <w:rPr>
          <w:color w:val="494949"/>
          <w:sz w:val="21"/>
          <w:szCs w:val="21"/>
        </w:rPr>
      </w:pPr>
      <w:r>
        <w:rPr>
          <w:rFonts w:hint="eastAsia" w:ascii="微软雅黑" w:hAnsi="微软雅黑" w:eastAsia="微软雅黑" w:cs="微软雅黑"/>
          <w:color w:val="000000"/>
          <w:spacing w:val="15"/>
          <w:sz w:val="21"/>
          <w:szCs w:val="21"/>
        </w:rPr>
        <w:t>第43题 B 这里需要一个动词，表示“平衡”或“保持平衡”，因为句子意思是“在爬上我们通常的观察点时，我绊倒了，把我的平衡送入黑暗中”。因此，"balanced"（保持平衡）是合适的选择。</w:t>
      </w:r>
    </w:p>
    <w:p w14:paraId="6E799E29">
      <w:pPr>
        <w:pStyle w:val="3"/>
        <w:keepNext w:val="0"/>
        <w:keepLines w:val="0"/>
        <w:widowControl/>
        <w:suppressLineNumbers w:val="0"/>
        <w:spacing w:before="0" w:beforeAutospacing="0" w:after="0" w:afterAutospacing="0" w:line="240" w:lineRule="auto"/>
        <w:rPr>
          <w:color w:val="494949"/>
          <w:sz w:val="21"/>
          <w:szCs w:val="21"/>
        </w:rPr>
      </w:pPr>
    </w:p>
    <w:p w14:paraId="30C5A2B6">
      <w:pPr>
        <w:pStyle w:val="3"/>
        <w:keepNext w:val="0"/>
        <w:keepLines w:val="0"/>
        <w:widowControl/>
        <w:suppressLineNumbers w:val="0"/>
        <w:spacing w:before="0" w:beforeAutospacing="0" w:after="0" w:afterAutospacing="0" w:line="368" w:lineRule="atLeast"/>
        <w:rPr>
          <w:color w:val="494949"/>
          <w:sz w:val="21"/>
          <w:szCs w:val="21"/>
        </w:rPr>
      </w:pPr>
      <w:r>
        <w:rPr>
          <w:rFonts w:hint="eastAsia" w:ascii="微软雅黑" w:hAnsi="微软雅黑" w:eastAsia="微软雅黑" w:cs="微软雅黑"/>
          <w:color w:val="000000"/>
          <w:spacing w:val="15"/>
          <w:sz w:val="21"/>
          <w:szCs w:val="21"/>
        </w:rPr>
        <w:t>第44题 B 在星期三早上，发生了一场灾难。根据上下文，他们丢失了指南针，显然是遇到了麻烦，"disaster" 表示灾难。</w:t>
      </w:r>
    </w:p>
    <w:p w14:paraId="252F84D2">
      <w:pPr>
        <w:pStyle w:val="3"/>
        <w:keepNext w:val="0"/>
        <w:keepLines w:val="0"/>
        <w:widowControl/>
        <w:suppressLineNumbers w:val="0"/>
        <w:spacing w:before="0" w:beforeAutospacing="0" w:after="0" w:afterAutospacing="0" w:line="240" w:lineRule="auto"/>
        <w:rPr>
          <w:color w:val="494949"/>
          <w:sz w:val="21"/>
          <w:szCs w:val="21"/>
        </w:rPr>
      </w:pPr>
    </w:p>
    <w:p w14:paraId="7DB93688">
      <w:pPr>
        <w:pStyle w:val="3"/>
        <w:keepNext w:val="0"/>
        <w:keepLines w:val="0"/>
        <w:widowControl/>
        <w:suppressLineNumbers w:val="0"/>
        <w:spacing w:before="0" w:beforeAutospacing="0" w:after="0" w:afterAutospacing="0" w:line="368" w:lineRule="atLeast"/>
        <w:rPr>
          <w:color w:val="494949"/>
          <w:sz w:val="21"/>
          <w:szCs w:val="21"/>
        </w:rPr>
      </w:pPr>
      <w:r>
        <w:rPr>
          <w:rFonts w:hint="eastAsia" w:ascii="微软雅黑" w:hAnsi="微软雅黑" w:eastAsia="微软雅黑" w:cs="微软雅黑"/>
          <w:color w:val="000000"/>
          <w:spacing w:val="15"/>
          <w:sz w:val="21"/>
          <w:szCs w:val="21"/>
        </w:rPr>
        <w:t>第45题 D 他们丢失了测量工具。根据上下文，指南针是他们唯一的测量工具，"tools" 表示工具。</w:t>
      </w:r>
    </w:p>
    <w:p w14:paraId="171C7934">
      <w:pPr>
        <w:pStyle w:val="3"/>
        <w:keepNext w:val="0"/>
        <w:keepLines w:val="0"/>
        <w:widowControl/>
        <w:suppressLineNumbers w:val="0"/>
        <w:spacing w:before="0" w:beforeAutospacing="0" w:after="0" w:afterAutospacing="0" w:line="240" w:lineRule="auto"/>
        <w:rPr>
          <w:color w:val="494949"/>
          <w:sz w:val="21"/>
          <w:szCs w:val="21"/>
        </w:rPr>
      </w:pPr>
    </w:p>
    <w:p w14:paraId="65F05339">
      <w:pPr>
        <w:pStyle w:val="3"/>
        <w:keepNext w:val="0"/>
        <w:keepLines w:val="0"/>
        <w:widowControl/>
        <w:suppressLineNumbers w:val="0"/>
        <w:spacing w:line="368" w:lineRule="atLeast"/>
      </w:pPr>
      <w:r>
        <w:rPr>
          <w:rFonts w:hint="eastAsia" w:ascii="微软雅黑" w:hAnsi="微软雅黑" w:eastAsia="微软雅黑" w:cs="微软雅黑"/>
          <w:color w:val="000000"/>
          <w:spacing w:val="15"/>
          <w:sz w:val="21"/>
          <w:szCs w:val="21"/>
        </w:rPr>
        <w:t>第46题 A Clara 指着岩石上的下午阴影。"pointing at" 表示指向。</w:t>
      </w:r>
    </w:p>
    <w:p w14:paraId="45ADB16E">
      <w:pPr>
        <w:pStyle w:val="3"/>
        <w:keepNext w:val="0"/>
        <w:keepLines w:val="0"/>
        <w:widowControl/>
        <w:suppressLineNumbers w:val="0"/>
        <w:spacing w:before="0" w:beforeAutospacing="0" w:after="0" w:afterAutospacing="0" w:line="368" w:lineRule="atLeast"/>
        <w:rPr>
          <w:color w:val="494949"/>
          <w:sz w:val="21"/>
          <w:szCs w:val="21"/>
        </w:rPr>
      </w:pPr>
      <w:r>
        <w:rPr>
          <w:rFonts w:hint="eastAsia" w:ascii="微软雅黑" w:hAnsi="微软雅黑" w:eastAsia="微软雅黑" w:cs="微软雅黑"/>
          <w:color w:val="000000"/>
          <w:spacing w:val="15"/>
          <w:sz w:val="21"/>
          <w:szCs w:val="21"/>
        </w:rPr>
        <w:t>第47题 A 她的眼睛因一个想法而亮了起来。根据上下文，Clara 提出了一个新的想法，"idea" 表示想法。</w:t>
      </w:r>
    </w:p>
    <w:p w14:paraId="334BB4D9">
      <w:pPr>
        <w:pStyle w:val="3"/>
        <w:keepNext w:val="0"/>
        <w:keepLines w:val="0"/>
        <w:widowControl/>
        <w:suppressLineNumbers w:val="0"/>
        <w:spacing w:before="0" w:beforeAutospacing="0" w:after="0" w:afterAutospacing="0" w:line="240" w:lineRule="auto"/>
        <w:rPr>
          <w:color w:val="494949"/>
          <w:sz w:val="22"/>
          <w:szCs w:val="22"/>
        </w:rPr>
      </w:pPr>
    </w:p>
    <w:p w14:paraId="485384D6">
      <w:pPr>
        <w:pStyle w:val="3"/>
        <w:keepNext w:val="0"/>
        <w:keepLines w:val="0"/>
        <w:widowControl/>
        <w:suppressLineNumbers w:val="0"/>
        <w:spacing w:before="0" w:beforeAutospacing="0" w:after="0" w:afterAutospacing="0" w:line="368" w:lineRule="atLeast"/>
        <w:rPr>
          <w:color w:val="494949"/>
          <w:sz w:val="21"/>
          <w:szCs w:val="21"/>
        </w:rPr>
      </w:pPr>
      <w:r>
        <w:rPr>
          <w:rFonts w:hint="eastAsia" w:ascii="微软雅黑" w:hAnsi="微软雅黑" w:eastAsia="微软雅黑" w:cs="微软雅黑"/>
          <w:color w:val="000000"/>
          <w:spacing w:val="15"/>
          <w:sz w:val="21"/>
          <w:szCs w:val="21"/>
        </w:rPr>
        <w:t>第48题 B 我们花了一下午的时间进行实验。根据上下文，他们在使用自然标记进行实验，"experimenting" 表示实验。</w:t>
      </w:r>
    </w:p>
    <w:p w14:paraId="5766E73D">
      <w:pPr>
        <w:pStyle w:val="3"/>
        <w:keepNext w:val="0"/>
        <w:keepLines w:val="0"/>
        <w:widowControl/>
        <w:suppressLineNumbers w:val="0"/>
        <w:spacing w:before="0" w:beforeAutospacing="0" w:after="0" w:afterAutospacing="0" w:line="240" w:lineRule="auto"/>
        <w:rPr>
          <w:color w:val="494949"/>
          <w:sz w:val="22"/>
          <w:szCs w:val="22"/>
        </w:rPr>
      </w:pPr>
    </w:p>
    <w:p w14:paraId="69454AAD">
      <w:pPr>
        <w:pStyle w:val="3"/>
        <w:keepNext w:val="0"/>
        <w:keepLines w:val="0"/>
        <w:widowControl/>
        <w:suppressLineNumbers w:val="0"/>
        <w:spacing w:before="0" w:beforeAutospacing="0" w:after="0" w:afterAutospacing="0" w:line="368" w:lineRule="atLeast"/>
        <w:rPr>
          <w:color w:val="494949"/>
          <w:sz w:val="21"/>
          <w:szCs w:val="21"/>
        </w:rPr>
      </w:pPr>
      <w:r>
        <w:rPr>
          <w:rFonts w:hint="eastAsia" w:ascii="微软雅黑" w:hAnsi="微软雅黑" w:eastAsia="微软雅黑" w:cs="微软雅黑"/>
          <w:color w:val="000000"/>
          <w:spacing w:val="15"/>
          <w:sz w:val="21"/>
          <w:szCs w:val="21"/>
        </w:rPr>
        <w:t>第49题 C 当阴影被证明不可靠时，我们使用蕨类植物的生长模式作为方向指南。根据上下文，阴影不可靠，"unreliable" 表示不可靠。</w:t>
      </w:r>
    </w:p>
    <w:p w14:paraId="25C20417">
      <w:pPr>
        <w:pStyle w:val="3"/>
        <w:keepNext w:val="0"/>
        <w:keepLines w:val="0"/>
        <w:widowControl/>
        <w:suppressLineNumbers w:val="0"/>
        <w:spacing w:before="0" w:beforeAutospacing="0" w:after="0" w:afterAutospacing="0" w:line="240" w:lineRule="auto"/>
        <w:rPr>
          <w:color w:val="494949"/>
          <w:sz w:val="21"/>
          <w:szCs w:val="21"/>
        </w:rPr>
      </w:pPr>
    </w:p>
    <w:p w14:paraId="3F4D0239">
      <w:pPr>
        <w:pStyle w:val="3"/>
        <w:keepNext w:val="0"/>
        <w:keepLines w:val="0"/>
        <w:widowControl/>
        <w:suppressLineNumbers w:val="0"/>
        <w:spacing w:before="0" w:beforeAutospacing="0" w:after="0" w:afterAutospacing="0" w:line="368" w:lineRule="atLeast"/>
        <w:rPr>
          <w:color w:val="494949"/>
          <w:sz w:val="21"/>
          <w:szCs w:val="21"/>
        </w:rPr>
      </w:pPr>
      <w:r>
        <w:rPr>
          <w:rFonts w:hint="eastAsia" w:ascii="微软雅黑" w:hAnsi="微软雅黑" w:eastAsia="微软雅黑" w:cs="微软雅黑"/>
          <w:color w:val="000000"/>
          <w:spacing w:val="15"/>
          <w:sz w:val="21"/>
          <w:szCs w:val="21"/>
        </w:rPr>
        <w:t>第50题 D 有时我们会因为方法而争论，但渐渐地，我们的方法像积木一样结合在一起。根据上下文，他们的方法逐渐结合在一起，"gradually" 表示逐渐地。</w:t>
      </w:r>
    </w:p>
    <w:p w14:paraId="38053370">
      <w:pPr>
        <w:pStyle w:val="3"/>
        <w:keepNext w:val="0"/>
        <w:keepLines w:val="0"/>
        <w:widowControl/>
        <w:suppressLineNumbers w:val="0"/>
        <w:spacing w:before="0" w:beforeAutospacing="0" w:after="0" w:afterAutospacing="0" w:line="240" w:lineRule="auto"/>
        <w:rPr>
          <w:color w:val="494949"/>
          <w:sz w:val="22"/>
          <w:szCs w:val="22"/>
        </w:rPr>
      </w:pPr>
    </w:p>
    <w:p w14:paraId="46B5F08A">
      <w:pPr>
        <w:pStyle w:val="3"/>
        <w:keepNext w:val="0"/>
        <w:keepLines w:val="0"/>
        <w:widowControl/>
        <w:suppressLineNumbers w:val="0"/>
        <w:spacing w:before="0" w:beforeAutospacing="0" w:after="0" w:afterAutospacing="0" w:line="368" w:lineRule="atLeast"/>
        <w:rPr>
          <w:color w:val="494949"/>
          <w:sz w:val="21"/>
          <w:szCs w:val="21"/>
        </w:rPr>
      </w:pPr>
      <w:r>
        <w:rPr>
          <w:rFonts w:hint="eastAsia" w:ascii="微软雅黑" w:hAnsi="微软雅黑" w:eastAsia="微软雅黑" w:cs="微软雅黑"/>
          <w:color w:val="000000"/>
          <w:spacing w:val="15"/>
          <w:sz w:val="21"/>
          <w:szCs w:val="21"/>
        </w:rPr>
        <w:t>第51题 C 这里需要一个形容词，表示“替代的”，因为句子意思是“到周五，我们使用自然的线索创建了一个替代的映射系统”。因此，"alternative"（替代的）是合适的选择。</w:t>
      </w:r>
    </w:p>
    <w:p w14:paraId="7CC3CD04">
      <w:pPr>
        <w:pStyle w:val="3"/>
        <w:keepNext w:val="0"/>
        <w:keepLines w:val="0"/>
        <w:widowControl/>
        <w:suppressLineNumbers w:val="0"/>
        <w:spacing w:before="0" w:beforeAutospacing="0" w:after="0" w:afterAutospacing="0" w:line="240" w:lineRule="auto"/>
        <w:rPr>
          <w:color w:val="494949"/>
          <w:sz w:val="21"/>
          <w:szCs w:val="21"/>
        </w:rPr>
      </w:pPr>
    </w:p>
    <w:p w14:paraId="5BB01126">
      <w:pPr>
        <w:pStyle w:val="3"/>
        <w:keepNext w:val="0"/>
        <w:keepLines w:val="0"/>
        <w:widowControl/>
        <w:suppressLineNumbers w:val="0"/>
        <w:spacing w:before="0" w:beforeAutospacing="0" w:after="0" w:afterAutospacing="0" w:line="368" w:lineRule="atLeast"/>
        <w:rPr>
          <w:color w:val="494949"/>
          <w:sz w:val="21"/>
          <w:szCs w:val="21"/>
        </w:rPr>
      </w:pPr>
      <w:r>
        <w:rPr>
          <w:rFonts w:hint="eastAsia" w:ascii="微软雅黑" w:hAnsi="微软雅黑" w:eastAsia="微软雅黑" w:cs="微软雅黑"/>
          <w:color w:val="000000"/>
          <w:spacing w:val="15"/>
          <w:sz w:val="21"/>
          <w:szCs w:val="21"/>
        </w:rPr>
        <w:t>第52题 D 老师们称赞了我们的创造性方法。根据上下文，老师们对他们的方法表示赞赏。</w:t>
      </w:r>
    </w:p>
    <w:p w14:paraId="1922C20D">
      <w:pPr>
        <w:pStyle w:val="3"/>
        <w:keepNext w:val="0"/>
        <w:keepLines w:val="0"/>
        <w:widowControl/>
        <w:suppressLineNumbers w:val="0"/>
        <w:spacing w:before="0" w:beforeAutospacing="0" w:after="0" w:afterAutospacing="0" w:line="240" w:lineRule="auto"/>
        <w:rPr>
          <w:color w:val="494949"/>
          <w:sz w:val="22"/>
          <w:szCs w:val="22"/>
        </w:rPr>
      </w:pPr>
    </w:p>
    <w:p w14:paraId="7EC33187">
      <w:pPr>
        <w:pStyle w:val="3"/>
        <w:keepNext w:val="0"/>
        <w:keepLines w:val="0"/>
        <w:widowControl/>
        <w:suppressLineNumbers w:val="0"/>
        <w:spacing w:before="0" w:beforeAutospacing="0" w:after="0" w:afterAutospacing="0" w:line="368" w:lineRule="atLeast"/>
        <w:rPr>
          <w:color w:val="494949"/>
          <w:sz w:val="21"/>
          <w:szCs w:val="21"/>
        </w:rPr>
      </w:pPr>
      <w:r>
        <w:rPr>
          <w:rFonts w:hint="eastAsia" w:ascii="微软雅黑" w:hAnsi="微软雅黑" w:eastAsia="微软雅黑" w:cs="微软雅黑"/>
          <w:color w:val="000000"/>
          <w:spacing w:val="15"/>
          <w:sz w:val="21"/>
          <w:szCs w:val="21"/>
        </w:rPr>
        <w:t>第53题 C 真正的奖励是发现不同的想法如何结合在一起创造出解决方案。</w:t>
      </w:r>
    </w:p>
    <w:p w14:paraId="553FBCF6">
      <w:pPr>
        <w:pStyle w:val="3"/>
        <w:keepNext w:val="0"/>
        <w:keepLines w:val="0"/>
        <w:widowControl/>
        <w:suppressLineNumbers w:val="0"/>
        <w:spacing w:before="0" w:beforeAutospacing="0" w:after="0" w:afterAutospacing="0" w:line="240" w:lineRule="auto"/>
        <w:rPr>
          <w:color w:val="494949"/>
          <w:sz w:val="22"/>
          <w:szCs w:val="22"/>
        </w:rPr>
      </w:pPr>
    </w:p>
    <w:p w14:paraId="0EAEA087">
      <w:pPr>
        <w:pStyle w:val="3"/>
        <w:keepNext w:val="0"/>
        <w:keepLines w:val="0"/>
        <w:widowControl/>
        <w:suppressLineNumbers w:val="0"/>
        <w:spacing w:before="0" w:beforeAutospacing="0" w:after="0" w:afterAutospacing="0" w:line="368" w:lineRule="atLeast"/>
        <w:rPr>
          <w:color w:val="494949"/>
          <w:sz w:val="21"/>
          <w:szCs w:val="21"/>
        </w:rPr>
      </w:pPr>
      <w:r>
        <w:rPr>
          <w:rFonts w:hint="eastAsia" w:ascii="微软雅黑" w:hAnsi="微软雅黑" w:eastAsia="微软雅黑" w:cs="微软雅黑"/>
          <w:color w:val="000000"/>
          <w:spacing w:val="15"/>
          <w:sz w:val="21"/>
          <w:szCs w:val="21"/>
        </w:rPr>
        <w:t>第54题 B 那天晚上，Clara 给我看了她的项目日志。除了岩石素描，她还写道：“石头通过团结来抵御风暴。”根据上下文，他们通过团结来解决问题，"unity" 表示团结。</w:t>
      </w:r>
    </w:p>
    <w:p w14:paraId="75E60366">
      <w:pPr>
        <w:pStyle w:val="3"/>
        <w:keepNext w:val="0"/>
        <w:keepLines w:val="0"/>
        <w:widowControl/>
        <w:suppressLineNumbers w:val="0"/>
        <w:spacing w:before="0" w:beforeAutospacing="0" w:after="0" w:afterAutospacing="0" w:line="240" w:lineRule="auto"/>
        <w:rPr>
          <w:color w:val="494949"/>
          <w:sz w:val="21"/>
          <w:szCs w:val="21"/>
        </w:rPr>
      </w:pPr>
    </w:p>
    <w:p w14:paraId="613165A7">
      <w:pPr>
        <w:pStyle w:val="3"/>
        <w:keepNext w:val="0"/>
        <w:keepLines w:val="0"/>
        <w:widowControl/>
        <w:suppressLineNumbers w:val="0"/>
        <w:spacing w:before="0" w:beforeAutospacing="0" w:after="0" w:afterAutospacing="0" w:line="368" w:lineRule="atLeast"/>
        <w:rPr>
          <w:color w:val="494949"/>
          <w:sz w:val="21"/>
          <w:szCs w:val="21"/>
        </w:rPr>
      </w:pPr>
      <w:r>
        <w:rPr>
          <w:rFonts w:hint="eastAsia" w:ascii="微软雅黑" w:hAnsi="微软雅黑" w:eastAsia="微软雅黑" w:cs="微软雅黑"/>
          <w:color w:val="000000"/>
          <w:spacing w:val="15"/>
          <w:sz w:val="21"/>
          <w:szCs w:val="21"/>
        </w:rPr>
        <w:t>第55题 A 这里需要一个名词，表示“基础”或“基础”，因为句子意思是“挑战的基础不在于山，而在于团队合作”。因此，"foundation"（基础）是合适的选择。</w:t>
      </w:r>
    </w:p>
    <w:p w14:paraId="416E3B64">
      <w:pPr>
        <w:keepNext w:val="0"/>
        <w:keepLines w:val="0"/>
        <w:widowControl/>
        <w:suppressLineNumbers w:val="0"/>
        <w:jc w:val="left"/>
        <w:rPr>
          <w:rStyle w:val="6"/>
          <w:rFonts w:ascii="宋体" w:hAnsi="宋体" w:eastAsia="宋体" w:cs="宋体"/>
          <w:kern w:val="0"/>
          <w:sz w:val="24"/>
          <w:szCs w:val="24"/>
          <w:lang w:val="en-US" w:eastAsia="zh-CN" w:bidi="ar"/>
          <w14:ligatures w14:val="standardContextual"/>
        </w:rPr>
      </w:pPr>
    </w:p>
    <w:p w14:paraId="03F3FFC1">
      <w:pPr>
        <w:keepNext w:val="0"/>
        <w:keepLines w:val="0"/>
        <w:widowControl/>
        <w:suppressLineNumbers w:val="0"/>
        <w:jc w:val="left"/>
      </w:pPr>
      <w:r>
        <w:rPr>
          <w:rStyle w:val="6"/>
          <w:rFonts w:ascii="宋体" w:hAnsi="宋体" w:eastAsia="宋体" w:cs="宋体"/>
          <w:kern w:val="0"/>
          <w:sz w:val="24"/>
          <w:szCs w:val="24"/>
          <w:lang w:val="en-US" w:eastAsia="zh-CN" w:bidi="ar"/>
          <w14:ligatures w14:val="standardContextual"/>
        </w:rPr>
        <w:t>04语法填空</w:t>
      </w:r>
      <w:r>
        <w:rPr>
          <w:rFonts w:ascii="宋体" w:hAnsi="宋体" w:eastAsia="宋体" w:cs="宋体"/>
          <w:kern w:val="0"/>
          <w:sz w:val="24"/>
          <w:szCs w:val="24"/>
          <w:lang w:val="en-US" w:eastAsia="zh-CN" w:bidi="ar"/>
          <w14:ligatures w14:val="standardContextual"/>
        </w:rPr>
        <w:br w:type="textWrapping"/>
      </w:r>
      <w:r>
        <w:rPr>
          <w:rFonts w:ascii="宋体" w:hAnsi="宋体" w:eastAsia="宋体" w:cs="宋体"/>
          <w:kern w:val="0"/>
          <w:sz w:val="24"/>
          <w:szCs w:val="24"/>
          <w:lang w:val="en-US" w:eastAsia="zh-CN" w:bidi="ar"/>
          <w14:ligatures w14:val="standardContextual"/>
        </w:rPr>
        <w:br w:type="textWrapping"/>
      </w:r>
      <w:r>
        <w:rPr>
          <w:rStyle w:val="6"/>
        </w:rPr>
        <w:t>答案：</w:t>
      </w:r>
    </w:p>
    <w:p w14:paraId="1D95F00B">
      <w:pPr>
        <w:pStyle w:val="3"/>
        <w:keepNext w:val="0"/>
        <w:keepLines w:val="0"/>
        <w:widowControl/>
        <w:suppressLineNumbers w:val="0"/>
      </w:pPr>
      <w:r>
        <w:rPr>
          <w:color w:val="000000"/>
          <w:sz w:val="21"/>
          <w:szCs w:val="21"/>
        </w:rPr>
        <w:t>56. how/why</w:t>
      </w:r>
    </w:p>
    <w:p w14:paraId="4F8E9370">
      <w:pPr>
        <w:pStyle w:val="3"/>
        <w:keepNext w:val="0"/>
        <w:keepLines w:val="0"/>
        <w:widowControl/>
        <w:suppressLineNumbers w:val="0"/>
      </w:pPr>
      <w:r>
        <w:rPr>
          <w:color w:val="000000"/>
          <w:sz w:val="21"/>
          <w:szCs w:val="21"/>
        </w:rPr>
        <w:t>57. cities</w:t>
      </w:r>
    </w:p>
    <w:p w14:paraId="3621CF53">
      <w:pPr>
        <w:pStyle w:val="3"/>
        <w:keepNext w:val="0"/>
        <w:keepLines w:val="0"/>
        <w:widowControl/>
        <w:suppressLineNumbers w:val="0"/>
      </w:pPr>
      <w:r>
        <w:rPr>
          <w:color w:val="000000"/>
          <w:sz w:val="21"/>
          <w:szCs w:val="21"/>
        </w:rPr>
        <w:t>58. it</w:t>
      </w:r>
    </w:p>
    <w:p w14:paraId="464C4174">
      <w:pPr>
        <w:pStyle w:val="3"/>
        <w:keepNext w:val="0"/>
        <w:keepLines w:val="0"/>
        <w:widowControl/>
        <w:suppressLineNumbers w:val="0"/>
      </w:pPr>
      <w:r>
        <w:rPr>
          <w:color w:val="000000"/>
          <w:sz w:val="21"/>
          <w:szCs w:val="21"/>
        </w:rPr>
        <w:t>59. before/under</w:t>
      </w:r>
    </w:p>
    <w:p w14:paraId="7F9EF49A">
      <w:pPr>
        <w:pStyle w:val="3"/>
        <w:keepNext w:val="0"/>
        <w:keepLines w:val="0"/>
        <w:widowControl/>
        <w:suppressLineNumbers w:val="0"/>
      </w:pPr>
      <w:r>
        <w:rPr>
          <w:color w:val="000000"/>
          <w:sz w:val="21"/>
          <w:szCs w:val="21"/>
        </w:rPr>
        <w:t>60. impressively</w:t>
      </w:r>
    </w:p>
    <w:p w14:paraId="60289CD5">
      <w:pPr>
        <w:pStyle w:val="3"/>
        <w:keepNext w:val="0"/>
        <w:keepLines w:val="0"/>
        <w:widowControl/>
        <w:suppressLineNumbers w:val="0"/>
      </w:pPr>
      <w:r>
        <w:rPr>
          <w:color w:val="000000"/>
          <w:sz w:val="21"/>
          <w:szCs w:val="21"/>
        </w:rPr>
        <w:t>61. (having been) cooked</w:t>
      </w:r>
    </w:p>
    <w:p w14:paraId="05526B48">
      <w:pPr>
        <w:pStyle w:val="3"/>
        <w:keepNext w:val="0"/>
        <w:keepLines w:val="0"/>
        <w:widowControl/>
        <w:suppressLineNumbers w:val="0"/>
      </w:pPr>
      <w:r>
        <w:rPr>
          <w:color w:val="000000"/>
          <w:sz w:val="21"/>
          <w:szCs w:val="21"/>
        </w:rPr>
        <w:t>62. that/which</w:t>
      </w:r>
    </w:p>
    <w:p w14:paraId="6BC25904">
      <w:pPr>
        <w:pStyle w:val="3"/>
        <w:keepNext w:val="0"/>
        <w:keepLines w:val="0"/>
        <w:widowControl/>
        <w:suppressLineNumbers w:val="0"/>
      </w:pPr>
      <w:r>
        <w:rPr>
          <w:color w:val="000000"/>
          <w:sz w:val="21"/>
          <w:szCs w:val="21"/>
        </w:rPr>
        <w:t>63. to suit</w:t>
      </w:r>
    </w:p>
    <w:p w14:paraId="6F210D1C">
      <w:pPr>
        <w:pStyle w:val="3"/>
        <w:keepNext w:val="0"/>
        <w:keepLines w:val="0"/>
        <w:widowControl/>
        <w:suppressLineNumbers w:val="0"/>
      </w:pPr>
      <w:r>
        <w:rPr>
          <w:color w:val="000000"/>
          <w:sz w:val="21"/>
          <w:szCs w:val="21"/>
        </w:rPr>
        <w:t>64. bridges</w:t>
      </w:r>
    </w:p>
    <w:p w14:paraId="055C0275">
      <w:pPr>
        <w:pStyle w:val="3"/>
        <w:keepNext w:val="0"/>
        <w:keepLines w:val="0"/>
        <w:widowControl/>
        <w:suppressLineNumbers w:val="0"/>
      </w:pPr>
      <w:r>
        <w:rPr>
          <w:color w:val="000000"/>
          <w:sz w:val="21"/>
          <w:szCs w:val="21"/>
        </w:rPr>
        <w:t>65. telling</w:t>
      </w:r>
    </w:p>
    <w:p w14:paraId="281B84BC">
      <w:pPr>
        <w:keepNext w:val="0"/>
        <w:keepLines w:val="0"/>
        <w:widowControl/>
        <w:suppressLineNumbers w:val="0"/>
        <w:spacing w:after="240" w:afterAutospacing="0"/>
        <w:jc w:val="left"/>
      </w:pPr>
      <w:r>
        <w:rPr>
          <w:rFonts w:ascii="宋体" w:hAnsi="宋体" w:eastAsia="宋体" w:cs="宋体"/>
          <w:kern w:val="0"/>
          <w:sz w:val="24"/>
          <w:szCs w:val="24"/>
          <w:lang w:val="en-US" w:eastAsia="zh-CN" w:bidi="ar"/>
          <w14:ligatures w14:val="standardContextual"/>
        </w:rPr>
        <w:br w:type="textWrapping"/>
      </w:r>
      <w:r>
        <w:rPr>
          <w:rFonts w:ascii="宋体" w:hAnsi="宋体" w:eastAsia="宋体" w:cs="宋体"/>
          <w:kern w:val="0"/>
          <w:sz w:val="24"/>
          <w:szCs w:val="24"/>
          <w:lang w:val="en-US" w:eastAsia="zh-CN" w:bidi="ar"/>
          <w14:ligatures w14:val="standardContextual"/>
        </w:rPr>
        <w:br w:type="textWrapping"/>
      </w:r>
      <w:r>
        <w:rPr>
          <w:rStyle w:val="6"/>
          <w:rFonts w:hint="eastAsia" w:ascii="微软雅黑" w:hAnsi="微软雅黑" w:eastAsia="微软雅黑" w:cs="微软雅黑"/>
          <w:spacing w:val="15"/>
          <w:sz w:val="21"/>
          <w:szCs w:val="21"/>
        </w:rPr>
        <w:t>兰州牛肉面汤从西北小城走向全球，成为纽约、伦敦等城市受欢迎的美食，通过分享食物桥接文化差异，讲述传统与创新的故事。</w:t>
      </w:r>
    </w:p>
    <w:p w14:paraId="1A4CC53D">
      <w:pPr>
        <w:keepNext w:val="0"/>
        <w:keepLines w:val="0"/>
        <w:widowControl/>
        <w:suppressLineNumbers w:val="0"/>
        <w:spacing w:after="240" w:afterAutospacing="0"/>
        <w:jc w:val="left"/>
      </w:pPr>
      <w:r>
        <w:rPr>
          <w:rFonts w:ascii="宋体" w:hAnsi="宋体" w:eastAsia="宋体" w:cs="宋体"/>
          <w:kern w:val="0"/>
          <w:sz w:val="24"/>
          <w:szCs w:val="24"/>
          <w:lang w:val="en-US" w:eastAsia="zh-CN" w:bidi="ar"/>
          <w14:ligatures w14:val="standardContextual"/>
        </w:rPr>
        <w:br w:type="textWrapping"/>
      </w:r>
      <w:r>
        <w:rPr>
          <w:rStyle w:val="6"/>
        </w:rPr>
        <w:t>难题解析：</w:t>
      </w:r>
    </w:p>
    <w:p w14:paraId="740CF748">
      <w:pPr>
        <w:pStyle w:val="3"/>
        <w:keepNext w:val="0"/>
        <w:keepLines w:val="0"/>
        <w:widowControl/>
        <w:suppressLineNumbers w:val="0"/>
        <w:spacing w:before="0" w:beforeAutospacing="0" w:after="0" w:afterAutospacing="0" w:line="368" w:lineRule="atLeast"/>
      </w:pPr>
      <w:r>
        <w:rPr>
          <w:color w:val="000000"/>
          <w:spacing w:val="15"/>
          <w:sz w:val="21"/>
          <w:szCs w:val="21"/>
        </w:rPr>
        <w:t>第56题 how/why 这里需要一个连接词，表示“如何”或“为什么”。句子意思是“最近的一篇文章描述了这种令人惊讶的简单食物如何在像纽约、伦敦和悉尼这样的城市中流行起来”。因此，“how”或“why”是合适的选择。</w:t>
      </w:r>
    </w:p>
    <w:p w14:paraId="2BFB36C5">
      <w:pPr>
        <w:pStyle w:val="3"/>
        <w:keepNext w:val="0"/>
        <w:keepLines w:val="0"/>
        <w:widowControl/>
        <w:suppressLineNumbers w:val="0"/>
        <w:spacing w:before="0" w:beforeAutospacing="0" w:after="0" w:afterAutospacing="0" w:line="240" w:lineRule="auto"/>
      </w:pPr>
    </w:p>
    <w:p w14:paraId="2FD4EAC6">
      <w:pPr>
        <w:pStyle w:val="3"/>
        <w:keepNext w:val="0"/>
        <w:keepLines w:val="0"/>
        <w:widowControl/>
        <w:suppressLineNumbers w:val="0"/>
        <w:spacing w:before="0" w:beforeAutospacing="0" w:after="0" w:afterAutospacing="0" w:line="368" w:lineRule="atLeast"/>
      </w:pPr>
      <w:r>
        <w:rPr>
          <w:color w:val="000000"/>
          <w:spacing w:val="15"/>
          <w:sz w:val="21"/>
          <w:szCs w:val="21"/>
        </w:rPr>
        <w:t>第59题 before/under 这里需要一个介词，表示“在……之前”或“在……之下”。句子意思是“在曼哈顿的一家餐馆里，厨师在顾客面前或在顾客的视线下将面团拉成面条”。因此，“before”或“under”是合适的选择。</w:t>
      </w:r>
    </w:p>
    <w:p w14:paraId="5743DBB3">
      <w:pPr>
        <w:keepNext w:val="0"/>
        <w:keepLines w:val="0"/>
        <w:widowControl/>
        <w:suppressLineNumbers w:val="0"/>
        <w:spacing w:after="240" w:afterAutospacing="0"/>
        <w:jc w:val="left"/>
        <w:rPr>
          <w:rStyle w:val="6"/>
          <w:rFonts w:ascii="宋体" w:hAnsi="宋体" w:eastAsia="宋体" w:cs="宋体"/>
          <w:kern w:val="0"/>
          <w:sz w:val="24"/>
          <w:szCs w:val="24"/>
          <w:lang w:val="en-US" w:eastAsia="zh-CN" w:bidi="ar"/>
          <w14:ligatures w14:val="standardContextual"/>
        </w:rPr>
      </w:pPr>
    </w:p>
    <w:p w14:paraId="589DC3EA">
      <w:pPr>
        <w:keepNext w:val="0"/>
        <w:keepLines w:val="0"/>
        <w:widowControl/>
        <w:suppressLineNumbers w:val="0"/>
        <w:spacing w:after="240" w:afterAutospacing="0"/>
        <w:jc w:val="left"/>
      </w:pPr>
      <w:r>
        <w:rPr>
          <w:rStyle w:val="6"/>
          <w:rFonts w:ascii="宋体" w:hAnsi="宋体" w:eastAsia="宋体" w:cs="宋体"/>
          <w:kern w:val="0"/>
          <w:sz w:val="24"/>
          <w:szCs w:val="24"/>
          <w:lang w:val="en-US" w:eastAsia="zh-CN" w:bidi="ar"/>
          <w14:ligatures w14:val="standardContextual"/>
        </w:rPr>
        <w:t>05作文</w:t>
      </w:r>
    </w:p>
    <w:p w14:paraId="5E4B5DF3">
      <w:pPr>
        <w:pStyle w:val="3"/>
        <w:keepNext w:val="0"/>
        <w:keepLines w:val="0"/>
        <w:widowControl/>
        <w:suppressLineNumbers w:val="0"/>
      </w:pPr>
      <w:r>
        <w:rPr>
          <w:rStyle w:val="6"/>
        </w:rPr>
        <w:t>应用文写作：</w:t>
      </w:r>
    </w:p>
    <w:p w14:paraId="72E98874">
      <w:pPr>
        <w:keepNext w:val="0"/>
        <w:keepLines w:val="0"/>
        <w:widowControl/>
        <w:suppressLineNumbers w:val="0"/>
        <w:jc w:val="left"/>
      </w:pPr>
      <w:r>
        <w:rPr>
          <w:rFonts w:hint="eastAsia" w:ascii="微软雅黑" w:hAnsi="微软雅黑" w:eastAsia="微软雅黑" w:cs="微软雅黑"/>
          <w:color w:val="000000"/>
          <w:spacing w:val="15"/>
          <w:kern w:val="0"/>
          <w:sz w:val="21"/>
          <w:szCs w:val="21"/>
          <w:lang w:val="en-US" w:eastAsia="zh-CN" w:bidi="ar"/>
          <w14:ligatures w14:val="standardContextual"/>
        </w:rPr>
        <w:t>Dear David,I'm writing to share a plan with you. With graduation around the corner, our class is planning to give a gift to our school. We have been discussing various ideas and have finally decided on a sculpture that represents our school spirit. We believe it would be a meaningful and lasting tribute to our school. We are considering a design that incorporates elements of our school's history and values. We think it would be a great way to leave a lasting memory of our time here.We would love to hear your thoughts on this idea. Do you think it's a good choice? Any suggestions or advice you might have would be greatly appreciated. We value your opinion and would like to make sure we are making the best decision possible.Looking forward to hearing from you soon.Yours, Li Hua</w:t>
      </w:r>
    </w:p>
    <w:p w14:paraId="2715B727">
      <w:pPr>
        <w:pStyle w:val="3"/>
        <w:keepNext w:val="0"/>
        <w:keepLines w:val="0"/>
        <w:widowControl/>
        <w:suppressLineNumbers w:val="0"/>
      </w:pPr>
      <w:r>
        <w:rPr>
          <w:rStyle w:val="6"/>
        </w:rPr>
        <w:t>读后续写：</w:t>
      </w:r>
    </w:p>
    <w:p w14:paraId="51B151A3">
      <w:pPr>
        <w:keepNext w:val="0"/>
        <w:keepLines w:val="0"/>
        <w:widowControl/>
        <w:suppressLineNumbers w:val="0"/>
        <w:jc w:val="left"/>
      </w:pPr>
      <w:r>
        <w:rPr>
          <w:rStyle w:val="7"/>
          <w:rFonts w:hint="eastAsia" w:ascii="微软雅黑" w:hAnsi="微软雅黑" w:eastAsia="微软雅黑" w:cs="微软雅黑"/>
          <w:color w:val="000000"/>
          <w:spacing w:val="15"/>
          <w:kern w:val="0"/>
          <w:sz w:val="21"/>
          <w:szCs w:val="21"/>
          <w:lang w:val="en-US" w:eastAsia="zh-CN" w:bidi="ar"/>
          <w14:ligatures w14:val="standardContextual"/>
        </w:rPr>
        <w:t>Finally, Mike had a clever idea for the class committee to discuss.</w:t>
      </w:r>
      <w:r>
        <w:rPr>
          <w:rFonts w:hint="eastAsia" w:ascii="微软雅黑" w:hAnsi="微软雅黑" w:eastAsia="微软雅黑" w:cs="微软雅黑"/>
          <w:color w:val="000000"/>
          <w:spacing w:val="15"/>
          <w:kern w:val="0"/>
          <w:sz w:val="21"/>
          <w:szCs w:val="21"/>
          <w:lang w:val="en-US" w:eastAsia="zh-CN" w:bidi="ar"/>
          <w14:ligatures w14:val="standardContextual"/>
        </w:rPr>
        <w:t> He suggested organizing a "Study and Play" session, where they could divide the class meeting into two parts. The first part would be dedicated to reviewing the lessons, with a focus on interactive and engaging activities to make learning fun. The second part would be a relaxation session where they could play games and enjoy some downtime. Mike believed this approach would satisfy both the students who wanted to review and those who needed a break.</w:t>
      </w:r>
      <w:r>
        <w:rPr>
          <w:rStyle w:val="7"/>
          <w:rFonts w:hint="eastAsia" w:ascii="微软雅黑" w:hAnsi="微软雅黑" w:eastAsia="微软雅黑" w:cs="微软雅黑"/>
          <w:color w:val="000000"/>
          <w:spacing w:val="15"/>
          <w:kern w:val="0"/>
          <w:sz w:val="21"/>
          <w:szCs w:val="21"/>
          <w:lang w:val="en-US" w:eastAsia="zh-CN" w:bidi="ar"/>
          <w14:ligatures w14:val="standardContextual"/>
        </w:rPr>
        <w:t>When the meeting started, the whole class was very happy with its arrangements.</w:t>
      </w:r>
      <w:r>
        <w:rPr>
          <w:rFonts w:hint="eastAsia" w:ascii="微软雅黑" w:hAnsi="微软雅黑" w:eastAsia="微软雅黑" w:cs="微软雅黑"/>
          <w:color w:val="000000"/>
          <w:spacing w:val="15"/>
          <w:kern w:val="0"/>
          <w:sz w:val="21"/>
          <w:szCs w:val="21"/>
          <w:lang w:val="en-US" w:eastAsia="zh-CN" w:bidi="ar"/>
          <w14:ligatures w14:val="standardContextual"/>
        </w:rPr>
        <w:t> Mike had prepared a variety of educational games and puzzles that were related to their studies, making the review session both enjoyable and beneficial. After the study part, they transitioned into the play session, where everyone participated in team games and laughter filled the room. The class appreciated Mike's thoughtful planning, and it was evident that his idea had struck a perfect balance between work and play. Mrs. Blake was pleased to see the students engaged and enjoying themselves, and she commended Mike on his leadership and creativity.</w:t>
      </w:r>
    </w:p>
    <w:p w14:paraId="3EF4A237">
      <w:pPr>
        <w:suppressAutoHyphens/>
        <w:spacing w:after="0" w:line="420" w:lineRule="exact"/>
        <w:jc w:val="both"/>
        <w:textAlignment w:val="baseline"/>
        <w:rPr>
          <w:rFonts w:hint="eastAsia"/>
          <w:sz w:val="25"/>
        </w:rPr>
      </w:pPr>
    </w:p>
    <w:p w14:paraId="3849C9F5">
      <w:pPr>
        <w:wordWrap w:val="0"/>
        <w:spacing w:after="0" w:line="420" w:lineRule="exact"/>
        <w:jc w:val="both"/>
        <w:textAlignment w:val="baseline"/>
        <w:rPr>
          <w:rFonts w:hint="eastAsia"/>
          <w:sz w:val="25"/>
        </w:rPr>
      </w:pPr>
    </w:p>
    <w:p w14:paraId="01D583B7">
      <w:pPr>
        <w:wordWrap w:val="0"/>
        <w:spacing w:after="0" w:line="420" w:lineRule="exact"/>
        <w:jc w:val="both"/>
        <w:textAlignment w:val="baseline"/>
        <w:rPr>
          <w:rFonts w:hint="eastAsia"/>
          <w:sz w:val="25"/>
        </w:rPr>
      </w:pPr>
    </w:p>
    <w:p w14:paraId="772AB06F">
      <w:pPr>
        <w:wordWrap w:val="0"/>
        <w:spacing w:after="0" w:line="420" w:lineRule="exact"/>
        <w:jc w:val="both"/>
        <w:textAlignment w:val="baseline"/>
        <w:rPr>
          <w:rFonts w:hint="eastAsia"/>
          <w:sz w:val="25"/>
        </w:rPr>
      </w:pPr>
    </w:p>
    <w:p w14:paraId="3BBF91EE">
      <w:pPr>
        <w:wordWrap w:val="0"/>
        <w:spacing w:after="0" w:line="420" w:lineRule="exact"/>
        <w:jc w:val="both"/>
        <w:textAlignment w:val="baseline"/>
        <w:rPr>
          <w:rFonts w:hint="eastAsia"/>
          <w:sz w:val="25"/>
        </w:rPr>
      </w:pPr>
    </w:p>
    <w:p w14:paraId="3F4E2EC1">
      <w:pPr>
        <w:wordWrap w:val="0"/>
        <w:spacing w:after="0" w:line="420" w:lineRule="exact"/>
        <w:jc w:val="both"/>
        <w:textAlignment w:val="baseline"/>
        <w:rPr>
          <w:rFonts w:hint="eastAsia"/>
          <w:sz w:val="25"/>
        </w:rPr>
      </w:pPr>
    </w:p>
    <w:p w14:paraId="35646D0B">
      <w:pPr>
        <w:wordWrap w:val="0"/>
        <w:spacing w:after="0" w:line="420" w:lineRule="exact"/>
        <w:jc w:val="both"/>
        <w:textAlignment w:val="baseline"/>
        <w:rPr>
          <w:rFonts w:hint="eastAsia"/>
          <w:sz w:val="25"/>
        </w:rPr>
      </w:pPr>
    </w:p>
    <w:p w14:paraId="68B80B0C">
      <w:pPr>
        <w:wordWrap w:val="0"/>
        <w:spacing w:after="0" w:line="420" w:lineRule="exact"/>
        <w:jc w:val="both"/>
        <w:textAlignment w:val="baseline"/>
        <w:rPr>
          <w:rFonts w:hint="eastAsia"/>
          <w:sz w:val="25"/>
        </w:rPr>
      </w:pPr>
    </w:p>
    <w:p w14:paraId="778CB335">
      <w:pPr>
        <w:wordWrap w:val="0"/>
        <w:spacing w:after="0" w:line="420" w:lineRule="exact"/>
        <w:jc w:val="both"/>
        <w:textAlignment w:val="baseline"/>
        <w:rPr>
          <w:rFonts w:hint="eastAsia"/>
          <w:sz w:val="25"/>
        </w:rPr>
      </w:pPr>
    </w:p>
    <w:p w14:paraId="6BC3EF03">
      <w:pPr>
        <w:wordWrap w:val="0"/>
        <w:spacing w:after="0" w:line="420" w:lineRule="exact"/>
        <w:jc w:val="both"/>
        <w:textAlignment w:val="baseline"/>
        <w:rPr>
          <w:rFonts w:hint="eastAsia"/>
          <w:sz w:val="25"/>
        </w:rPr>
      </w:pPr>
    </w:p>
    <w:p w14:paraId="56B5428B">
      <w:pPr>
        <w:wordWrap w:val="0"/>
        <w:spacing w:after="0" w:line="420" w:lineRule="exact"/>
        <w:jc w:val="both"/>
        <w:textAlignment w:val="baseline"/>
        <w:rPr>
          <w:rFonts w:hint="eastAsia"/>
          <w:sz w:val="25"/>
        </w:rPr>
      </w:pPr>
    </w:p>
    <w:p w14:paraId="71417A63">
      <w:pPr>
        <w:wordWrap w:val="0"/>
        <w:spacing w:after="0" w:line="380" w:lineRule="atLeast"/>
        <w:textAlignment w:val="baseline"/>
        <w:rPr>
          <w:rFonts w:hint="eastAsia"/>
          <w:sz w:val="27"/>
        </w:rPr>
      </w:pPr>
    </w:p>
    <w:p w14:paraId="0EA88317"/>
    <w:sectPr>
      <w:footerReference r:id="rId5" w:type="default"/>
      <w:pgSz w:w="11900" w:h="16820"/>
      <w:pgMar w:top="840" w:right="980" w:bottom="840" w:left="9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NewRoman">
    <w:altName w:val="Times New Roman"/>
    <w:panose1 w:val="00000000000000000000"/>
    <w:charset w:val="00"/>
    <w:family w:val="roman"/>
    <w:pitch w:val="default"/>
    <w:sig w:usb0="00000000" w:usb1="00000000" w:usb2="00000000" w:usb3="00000000" w:csb0="00000000" w:csb1="00000000"/>
  </w:font>
  <w:font w:name="Wingdings 3">
    <w:altName w:val="Symbol"/>
    <w:panose1 w:val="050401020108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47301748"/>
      <w:docPartObj>
        <w:docPartGallery w:val="autotext"/>
      </w:docPartObj>
    </w:sdtPr>
    <w:sdtContent>
      <w:sdt>
        <w:sdtPr>
          <w:id w:val="1728636285"/>
          <w:docPartObj>
            <w:docPartGallery w:val="autotext"/>
          </w:docPartObj>
        </w:sdtPr>
        <w:sdtContent>
          <w:p w14:paraId="056E6F68">
            <w:pPr>
              <w:pStyle w:val="2"/>
              <w:jc w:val="center"/>
              <w:rPr>
                <w:rFonts w:hint="eastAsia"/>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14:paraId="4297FF49">
    <w:pPr>
      <w:pStyle w:val="2"/>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6258A2"/>
    <w:rsid w:val="55625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spacing w:line="240" w:lineRule="auto"/>
    </w:pPr>
    <w:rPr>
      <w:sz w:val="18"/>
      <w:szCs w:val="18"/>
    </w:rPr>
  </w:style>
  <w:style w:type="paragraph" w:styleId="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6">
    <w:name w:val="Strong"/>
    <w:basedOn w:val="5"/>
    <w:qFormat/>
    <w:uiPriority w:val="22"/>
    <w:rPr>
      <w:b/>
    </w:rPr>
  </w:style>
  <w:style w:type="character" w:styleId="7">
    <w:name w:val="Emphasis"/>
    <w:basedOn w:val="5"/>
    <w:qFormat/>
    <w:uiPriority w:val="20"/>
    <w:rPr>
      <w:i/>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3</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2025-04-23T13:16:00Z</dcterms:created>
  <dc:creator>曾军rong</dc:creator>
  <cp:lastModifiedBy>曾军rong</cp:lastModifiedBy>
  <dcterms:modified xsi:type="dcterms:W3CDTF">2025-04-23T13:20:51Z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5222B1D7FE9E40A993A755FD284695B8_11</vt:lpwstr>
  </property>
  <property fmtid="{D5CDD505-2E9C-101B-9397-08002B2CF9AE}" pid="4" name="KSOTemplateDocerSaveRecord">
    <vt:lpwstr>eyJoZGlkIjoiOTUzZWY4NjA5MjY3NjAwYjU1OGZjYTMyZjE0ZDhhNTciLCJ1c2VySWQiOiIzNzY5MjA5MDEifQ==</vt:lpwstr>
  </property>
</Properties>
</file>