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5B88BD">
      <w:pPr>
        <w:spacing w:line="285"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11239500</wp:posOffset>
            </wp:positionH>
            <wp:positionV relativeFrom="topMargin">
              <wp:posOffset>12484100</wp:posOffset>
            </wp:positionV>
            <wp:extent cx="406400" cy="419100"/>
            <wp:effectExtent l="0" t="0" r="12700" b="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6"/>
                    <a:stretch>
                      <a:fillRect/>
                    </a:stretch>
                  </pic:blipFill>
                  <pic:spPr>
                    <a:xfrm>
                      <a:off x="0" y="0"/>
                      <a:ext cx="406400" cy="419100"/>
                    </a:xfrm>
                    <a:prstGeom prst="rect">
                      <a:avLst/>
                    </a:prstGeom>
                  </pic:spPr>
                </pic:pic>
              </a:graphicData>
            </a:graphic>
          </wp:anchor>
        </w:drawing>
      </w:r>
      <w:r>
        <w:rPr>
          <w:rFonts w:ascii="Times New Roman" w:hAnsi="Times New Roman" w:eastAsia="Times New Roman" w:cs="Times New Roman"/>
          <w:b/>
          <w:color w:val="auto"/>
          <w:sz w:val="32"/>
        </w:rPr>
        <w:t>2025</w:t>
      </w:r>
      <w:r>
        <w:rPr>
          <w:rFonts w:ascii="宋体" w:hAnsi="宋体" w:eastAsia="宋体" w:cs="宋体"/>
          <w:b/>
          <w:color w:val="auto"/>
          <w:sz w:val="32"/>
        </w:rPr>
        <w:t>年高三</w:t>
      </w:r>
      <w:r>
        <w:rPr>
          <w:rFonts w:ascii="Times New Roman" w:hAnsi="Times New Roman" w:eastAsia="Times New Roman" w:cs="Times New Roman"/>
          <w:b/>
          <w:color w:val="auto"/>
          <w:sz w:val="32"/>
        </w:rPr>
        <w:t>5</w:t>
      </w:r>
      <w:r>
        <w:rPr>
          <w:rFonts w:ascii="宋体" w:hAnsi="宋体" w:eastAsia="宋体" w:cs="宋体"/>
          <w:b/>
          <w:color w:val="auto"/>
          <w:sz w:val="32"/>
        </w:rPr>
        <w:t>月壮行考试</w:t>
      </w:r>
      <w:bookmarkStart w:id="0" w:name="_GoBack"/>
      <w:bookmarkEnd w:id="0"/>
    </w:p>
    <w:p w14:paraId="0201E5D7">
      <w:pPr>
        <w:spacing w:line="285" w:lineRule="auto"/>
        <w:jc w:val="center"/>
      </w:pPr>
      <w:r>
        <w:rPr>
          <w:rFonts w:ascii="宋体" w:hAnsi="宋体" w:eastAsia="宋体" w:cs="宋体"/>
          <w:b/>
          <w:color w:val="auto"/>
          <w:sz w:val="32"/>
        </w:rPr>
        <w:t>英语</w:t>
      </w:r>
    </w:p>
    <w:p w14:paraId="4F507370">
      <w:pPr>
        <w:spacing w:line="285" w:lineRule="auto"/>
        <w:jc w:val="center"/>
      </w:pPr>
      <w:r>
        <w:rPr>
          <w:rFonts w:ascii="宋体" w:hAnsi="宋体" w:eastAsia="宋体" w:cs="宋体"/>
          <w:b/>
          <w:color w:val="auto"/>
          <w:sz w:val="24"/>
        </w:rPr>
        <w:t>全卷满分</w:t>
      </w:r>
      <w:r>
        <w:rPr>
          <w:rFonts w:ascii="Times New Roman" w:hAnsi="Times New Roman" w:eastAsia="Times New Roman" w:cs="Times New Roman"/>
          <w:b/>
          <w:color w:val="auto"/>
          <w:sz w:val="24"/>
        </w:rPr>
        <w:t>150</w:t>
      </w:r>
      <w:r>
        <w:rPr>
          <w:rFonts w:ascii="宋体" w:hAnsi="宋体" w:eastAsia="宋体" w:cs="宋体"/>
          <w:b/>
          <w:color w:val="auto"/>
          <w:sz w:val="24"/>
        </w:rPr>
        <w:t>分。考试用时</w:t>
      </w:r>
      <w:r>
        <w:rPr>
          <w:rFonts w:ascii="Times New Roman" w:hAnsi="Times New Roman" w:eastAsia="Times New Roman" w:cs="Times New Roman"/>
          <w:b/>
          <w:color w:val="auto"/>
          <w:sz w:val="24"/>
        </w:rPr>
        <w:t>120</w:t>
      </w:r>
      <w:r>
        <w:rPr>
          <w:rFonts w:ascii="宋体" w:hAnsi="宋体" w:eastAsia="宋体" w:cs="宋体"/>
          <w:b/>
          <w:color w:val="auto"/>
          <w:sz w:val="24"/>
        </w:rPr>
        <w:t>分钟。</w:t>
      </w:r>
    </w:p>
    <w:p w14:paraId="40AE0623">
      <w:pPr>
        <w:spacing w:line="360" w:lineRule="auto"/>
        <w:jc w:val="left"/>
      </w:pPr>
      <w:r>
        <w:rPr>
          <w:rFonts w:ascii="宋体" w:hAnsi="宋体" w:eastAsia="宋体" w:cs="宋体"/>
          <w:b/>
          <w:color w:val="auto"/>
          <w:sz w:val="24"/>
        </w:rPr>
        <w:t>注意事项：</w:t>
      </w:r>
    </w:p>
    <w:p w14:paraId="3FE53B7E">
      <w:pPr>
        <w:spacing w:line="360" w:lineRule="auto"/>
        <w:jc w:val="left"/>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答题前，先将自己的姓名、准考证号、考场号、座位号填写在试卷和答题卡上，并认真核准准考证号条形码上的以上信息，将条形码粘贴在答题卡上的指定位置。</w:t>
      </w:r>
    </w:p>
    <w:p w14:paraId="4D067DD5">
      <w:pPr>
        <w:spacing w:line="360" w:lineRule="auto"/>
        <w:jc w:val="left"/>
      </w:pPr>
      <w:r>
        <w:rPr>
          <w:rFonts w:ascii="Times New Roman" w:hAnsi="Times New Roman" w:eastAsia="Times New Roman" w:cs="Times New Roman"/>
          <w:b/>
          <w:color w:val="auto"/>
          <w:sz w:val="24"/>
        </w:rPr>
        <w:t xml:space="preserve">2. </w:t>
      </w:r>
      <w:r>
        <w:rPr>
          <w:rFonts w:ascii="宋体" w:hAnsi="宋体" w:eastAsia="宋体" w:cs="宋体"/>
          <w:b/>
          <w:color w:val="auto"/>
          <w:sz w:val="24"/>
        </w:rPr>
        <w:t>请按题号顺序在答题卡上各题目的答题区域内作答，写在试卷、草稿纸和答题卡上的非答题区域均无效。</w:t>
      </w:r>
    </w:p>
    <w:p w14:paraId="4A38E7FE">
      <w:pPr>
        <w:spacing w:line="360" w:lineRule="auto"/>
        <w:jc w:val="left"/>
      </w:pPr>
      <w:r>
        <w:rPr>
          <w:rFonts w:ascii="Times New Roman" w:hAnsi="Times New Roman" w:eastAsia="Times New Roman" w:cs="Times New Roman"/>
          <w:b/>
          <w:color w:val="auto"/>
          <w:sz w:val="24"/>
        </w:rPr>
        <w:t xml:space="preserve">3. </w:t>
      </w:r>
      <w:r>
        <w:rPr>
          <w:rFonts w:ascii="宋体" w:hAnsi="宋体" w:eastAsia="宋体" w:cs="宋体"/>
          <w:b/>
          <w:color w:val="auto"/>
          <w:sz w:val="24"/>
        </w:rPr>
        <w:t>选择题用</w:t>
      </w:r>
      <w:r>
        <w:rPr>
          <w:rFonts w:ascii="Times New Roman" w:hAnsi="Times New Roman" w:eastAsia="Times New Roman" w:cs="Times New Roman"/>
          <w:b/>
          <w:color w:val="auto"/>
          <w:sz w:val="24"/>
        </w:rPr>
        <w:t>2B</w:t>
      </w:r>
      <w:r>
        <w:rPr>
          <w:rFonts w:ascii="宋体" w:hAnsi="宋体" w:eastAsia="宋体" w:cs="宋体"/>
          <w:b/>
          <w:color w:val="auto"/>
          <w:sz w:val="24"/>
        </w:rPr>
        <w:t>铅笔在答题卡上把所选答案的标号涂黑</w:t>
      </w:r>
      <w:r>
        <w:rPr>
          <w:rFonts w:ascii="Times New Roman" w:hAnsi="Times New Roman" w:eastAsia="Times New Roman" w:cs="Times New Roman"/>
          <w:b/>
          <w:color w:val="auto"/>
          <w:sz w:val="24"/>
        </w:rPr>
        <w:t>;</w:t>
      </w:r>
      <w:r>
        <w:rPr>
          <w:rFonts w:ascii="宋体" w:hAnsi="宋体" w:eastAsia="宋体" w:cs="宋体"/>
          <w:b/>
          <w:color w:val="auto"/>
          <w:sz w:val="24"/>
        </w:rPr>
        <w:t>非选择题用黑色签字笔在答题卡上作答</w:t>
      </w:r>
      <w:r>
        <w:rPr>
          <w:rFonts w:ascii="Times New Roman" w:hAnsi="Times New Roman" w:eastAsia="Times New Roman" w:cs="Times New Roman"/>
          <w:b/>
          <w:color w:val="auto"/>
          <w:sz w:val="24"/>
        </w:rPr>
        <w:t>;</w:t>
      </w:r>
      <w:r>
        <w:rPr>
          <w:rFonts w:ascii="宋体" w:hAnsi="宋体" w:eastAsia="宋体" w:cs="宋体"/>
          <w:b/>
          <w:color w:val="auto"/>
          <w:sz w:val="24"/>
        </w:rPr>
        <w:t>字体工整，笔迹清楚。</w:t>
      </w:r>
    </w:p>
    <w:p w14:paraId="7A8463EA">
      <w:pPr>
        <w:spacing w:line="360" w:lineRule="auto"/>
        <w:jc w:val="left"/>
      </w:pPr>
      <w:r>
        <w:rPr>
          <w:rFonts w:ascii="Times New Roman" w:hAnsi="Times New Roman" w:eastAsia="Times New Roman" w:cs="Times New Roman"/>
          <w:b/>
          <w:color w:val="auto"/>
          <w:sz w:val="24"/>
        </w:rPr>
        <w:t xml:space="preserve">4. </w:t>
      </w:r>
      <w:r>
        <w:rPr>
          <w:rFonts w:ascii="宋体" w:hAnsi="宋体" w:eastAsia="宋体" w:cs="宋体"/>
          <w:b/>
          <w:color w:val="auto"/>
          <w:sz w:val="24"/>
        </w:rPr>
        <w:t>考试结束后，请将试卷和答题卡一并上交。</w:t>
      </w:r>
    </w:p>
    <w:p w14:paraId="10829B1C">
      <w:pPr>
        <w:spacing w:line="360" w:lineRule="auto"/>
        <w:jc w:val="left"/>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36ECF5F">
      <w:pPr>
        <w:spacing w:line="360" w:lineRule="auto"/>
        <w:jc w:val="left"/>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AF923FB">
      <w:pPr>
        <w:spacing w:line="360" w:lineRule="auto"/>
        <w:jc w:val="left"/>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6208E60E">
      <w:pPr>
        <w:spacing w:line="285" w:lineRule="auto"/>
        <w:jc w:val="both"/>
      </w:pPr>
      <w:r>
        <w:rPr>
          <w:rFonts w:ascii="宋体" w:hAnsi="宋体" w:eastAsia="宋体" w:cs="宋体"/>
          <w:color w:val="auto"/>
          <w:sz w:val="21"/>
        </w:rPr>
        <w:t>例：</w:t>
      </w:r>
      <w:r>
        <w:rPr>
          <w:rFonts w:ascii="Times New Roman" w:hAnsi="Times New Roman" w:eastAsia="Times New Roman" w:cs="Times New Roman"/>
          <w:color w:val="auto"/>
          <w:sz w:val="21"/>
        </w:rPr>
        <w:t>How much is the shirt?</w:t>
      </w:r>
    </w:p>
    <w:p w14:paraId="00FEC158">
      <w:pPr>
        <w:spacing w:line="285" w:lineRule="auto"/>
        <w:jc w:val="both"/>
      </w:pPr>
      <w:r>
        <w:rPr>
          <w:rFonts w:ascii="Times New Roman" w:hAnsi="Times New Roman" w:eastAsia="Times New Roman" w:cs="Times New Roman"/>
          <w:color w:val="auto"/>
          <w:sz w:val="21"/>
        </w:rPr>
        <w:t>A. £19.15.    B. £9.18.    C. £9.15.</w:t>
      </w:r>
    </w:p>
    <w:p w14:paraId="41541300">
      <w:pPr>
        <w:spacing w:line="285" w:lineRule="auto"/>
        <w:jc w:val="both"/>
      </w:pPr>
      <w:r>
        <w:rPr>
          <w:rFonts w:ascii="宋体" w:hAnsi="宋体" w:eastAsia="宋体" w:cs="宋体"/>
          <w:color w:val="auto"/>
          <w:sz w:val="21"/>
        </w:rPr>
        <w:t>答案是</w:t>
      </w:r>
      <w:r>
        <w:rPr>
          <w:rFonts w:ascii="Times New Roman" w:hAnsi="Times New Roman" w:eastAsia="Times New Roman" w:cs="Times New Roman"/>
          <w:color w:val="auto"/>
          <w:sz w:val="21"/>
        </w:rPr>
        <w:t>C</w:t>
      </w:r>
      <w:r>
        <w:rPr>
          <w:rFonts w:ascii="宋体" w:hAnsi="宋体" w:eastAsia="宋体" w:cs="宋体"/>
          <w:color w:val="auto"/>
          <w:sz w:val="21"/>
        </w:rPr>
        <w:t>。</w:t>
      </w:r>
    </w:p>
    <w:p w14:paraId="3DCA5A11">
      <w:pPr>
        <w:spacing w:line="360" w:lineRule="auto"/>
        <w:jc w:val="both"/>
        <w:textAlignment w:val="center"/>
        <w:rPr>
          <w:color w:val="auto"/>
        </w:rPr>
      </w:pPr>
      <w:r>
        <w:rPr>
          <w:color w:val="auto"/>
        </w:rPr>
        <w:t xml:space="preserve">1. </w:t>
      </w:r>
      <w:r>
        <w:t>【此处可播放相关音频，请去附件查看】</w:t>
      </w:r>
    </w:p>
    <w:p w14:paraId="14E830AA">
      <w:pPr>
        <w:spacing w:line="360" w:lineRule="auto"/>
        <w:jc w:val="both"/>
      </w:pPr>
      <w:r>
        <w:rPr>
          <w:rFonts w:ascii="Times New Roman" w:hAnsi="Times New Roman" w:eastAsia="Times New Roman" w:cs="Times New Roman"/>
          <w:color w:val="auto"/>
        </w:rPr>
        <w:t>What’s the man going to do?</w:t>
      </w:r>
    </w:p>
    <w:p w14:paraId="00FB2968">
      <w:pPr>
        <w:tabs>
          <w:tab w:val="left" w:pos="3249"/>
          <w:tab w:val="left" w:pos="6497"/>
        </w:tabs>
        <w:spacing w:line="360" w:lineRule="auto"/>
        <w:jc w:val="left"/>
        <w:textAlignment w:val="center"/>
        <w:rPr>
          <w:color w:val="000000"/>
        </w:rPr>
      </w:pPr>
      <w:r>
        <w:t xml:space="preserve">A. </w:t>
      </w:r>
      <w:r>
        <w:rPr>
          <w:rFonts w:ascii="Times New Roman" w:hAnsi="Times New Roman" w:eastAsia="Times New Roman" w:cs="Times New Roman"/>
          <w:color w:val="auto"/>
        </w:rPr>
        <w:t>Go fishing.</w:t>
      </w:r>
      <w:r>
        <w:tab/>
      </w:r>
      <w:r>
        <w:t xml:space="preserve">B. </w:t>
      </w:r>
      <w:r>
        <w:rPr>
          <w:rFonts w:ascii="Times New Roman" w:hAnsi="Times New Roman" w:eastAsia="Times New Roman" w:cs="Times New Roman"/>
          <w:color w:val="auto"/>
        </w:rPr>
        <w:t>Take a drive.</w:t>
      </w:r>
      <w:r>
        <w:tab/>
      </w:r>
      <w:r>
        <w:t xml:space="preserve">C. </w:t>
      </w:r>
      <w:r>
        <w:rPr>
          <w:rFonts w:ascii="Times New Roman" w:hAnsi="Times New Roman" w:eastAsia="Times New Roman" w:cs="Times New Roman"/>
          <w:color w:val="auto"/>
        </w:rPr>
        <w:t>Have a picnic.</w:t>
      </w:r>
    </w:p>
    <w:p w14:paraId="596EDC11">
      <w:pPr>
        <w:spacing w:line="360" w:lineRule="auto"/>
        <w:jc w:val="both"/>
        <w:textAlignment w:val="center"/>
        <w:rPr>
          <w:color w:val="000000"/>
        </w:rPr>
      </w:pPr>
      <w:r>
        <w:rPr>
          <w:color w:val="000000"/>
        </w:rPr>
        <w:t>2. 【此处可播放相关音频，请去附件查看】</w:t>
      </w:r>
    </w:p>
    <w:p w14:paraId="776FABB7">
      <w:pPr>
        <w:spacing w:line="360" w:lineRule="auto"/>
        <w:jc w:val="both"/>
        <w:textAlignment w:val="center"/>
        <w:rPr>
          <w:color w:val="000000"/>
        </w:rPr>
      </w:pPr>
      <w:r>
        <w:rPr>
          <w:rFonts w:ascii="Times New Roman" w:hAnsi="Times New Roman" w:eastAsia="Times New Roman" w:cs="Times New Roman"/>
          <w:color w:val="000000"/>
        </w:rPr>
        <w:t>What did the woman have at the cafe?</w:t>
      </w:r>
    </w:p>
    <w:p w14:paraId="3F33B9B2">
      <w:pPr>
        <w:tabs>
          <w:tab w:val="left" w:pos="3249"/>
          <w:tab w:val="left" w:pos="6497"/>
        </w:tabs>
        <w:spacing w:line="360" w:lineRule="auto"/>
        <w:jc w:val="left"/>
        <w:textAlignment w:val="center"/>
        <w:rPr>
          <w:color w:val="000000"/>
        </w:rPr>
      </w:pPr>
      <w:r>
        <w:rPr>
          <w:color w:val="000000"/>
        </w:rPr>
        <w:t>A</w:t>
      </w:r>
      <w:r>
        <w:rPr>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The chocolate bread.</w:t>
      </w:r>
      <w:r>
        <w:rPr>
          <w:color w:val="000000"/>
        </w:rPr>
        <w:tab/>
      </w:r>
      <w:r>
        <w:rPr>
          <w:color w:val="000000"/>
        </w:rPr>
        <w:t xml:space="preserve">B. </w:t>
      </w:r>
      <w:r>
        <w:rPr>
          <w:rFonts w:ascii="Times New Roman" w:hAnsi="Times New Roman" w:eastAsia="Times New Roman" w:cs="Times New Roman"/>
          <w:color w:val="000000"/>
        </w:rPr>
        <w:t>The fruit pies.</w:t>
      </w:r>
      <w:r>
        <w:rPr>
          <w:color w:val="000000"/>
        </w:rPr>
        <w:tab/>
      </w:r>
      <w:r>
        <w:rPr>
          <w:color w:val="000000"/>
        </w:rPr>
        <w:t xml:space="preserve">C. </w:t>
      </w:r>
      <w:r>
        <w:rPr>
          <w:rFonts w:ascii="Times New Roman" w:hAnsi="Times New Roman" w:eastAsia="Times New Roman" w:cs="Times New Roman"/>
          <w:color w:val="000000"/>
        </w:rPr>
        <w:t>The new coffee.</w:t>
      </w:r>
    </w:p>
    <w:p w14:paraId="7370A717">
      <w:pPr>
        <w:spacing w:line="360" w:lineRule="auto"/>
        <w:jc w:val="both"/>
        <w:textAlignment w:val="center"/>
        <w:rPr>
          <w:color w:val="000000"/>
        </w:rPr>
      </w:pPr>
      <w:r>
        <w:rPr>
          <w:color w:val="000000"/>
        </w:rPr>
        <w:t>3. 【此处可播放相关音频，请去附件查看】</w:t>
      </w:r>
    </w:p>
    <w:p w14:paraId="2AFDF29C">
      <w:pPr>
        <w:spacing w:line="360" w:lineRule="auto"/>
        <w:jc w:val="both"/>
        <w:textAlignment w:val="center"/>
        <w:rPr>
          <w:color w:val="000000"/>
        </w:rPr>
      </w:pPr>
      <w:r>
        <w:rPr>
          <w:rFonts w:ascii="Times New Roman" w:hAnsi="Times New Roman" w:eastAsia="Times New Roman" w:cs="Times New Roman"/>
          <w:color w:val="000000"/>
        </w:rPr>
        <w:t>Where are probably the speakers?</w:t>
      </w:r>
    </w:p>
    <w:p w14:paraId="115AE76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 the bus.</w:t>
      </w:r>
      <w:r>
        <w:rPr>
          <w:color w:val="000000"/>
        </w:rPr>
        <w:tab/>
      </w:r>
      <w:r>
        <w:rPr>
          <w:color w:val="000000"/>
        </w:rPr>
        <w:t xml:space="preserve">B. </w:t>
      </w:r>
      <w:r>
        <w:rPr>
          <w:rFonts w:ascii="Times New Roman" w:hAnsi="Times New Roman" w:eastAsia="Times New Roman" w:cs="Times New Roman"/>
          <w:color w:val="000000"/>
        </w:rPr>
        <w:t>In the street.</w:t>
      </w:r>
      <w:r>
        <w:rPr>
          <w:color w:val="000000"/>
        </w:rPr>
        <w:tab/>
      </w:r>
      <w:r>
        <w:rPr>
          <w:color w:val="000000"/>
        </w:rPr>
        <w:t xml:space="preserve">C. </w:t>
      </w:r>
      <w:r>
        <w:rPr>
          <w:rFonts w:ascii="Times New Roman" w:hAnsi="Times New Roman" w:eastAsia="Times New Roman" w:cs="Times New Roman"/>
          <w:color w:val="000000"/>
        </w:rPr>
        <w:t>In the classroom.</w:t>
      </w:r>
    </w:p>
    <w:p w14:paraId="213643AE">
      <w:pPr>
        <w:spacing w:line="360" w:lineRule="auto"/>
        <w:jc w:val="both"/>
        <w:textAlignment w:val="center"/>
        <w:rPr>
          <w:color w:val="000000"/>
        </w:rPr>
      </w:pPr>
      <w:r>
        <w:rPr>
          <w:color w:val="000000"/>
        </w:rPr>
        <w:t>4. 【此处可播放相关音频，请去附件查看】</w:t>
      </w:r>
    </w:p>
    <w:p w14:paraId="0B7E4BF8">
      <w:pPr>
        <w:spacing w:line="360" w:lineRule="auto"/>
        <w:jc w:val="both"/>
        <w:textAlignment w:val="center"/>
        <w:rPr>
          <w:color w:val="000000"/>
        </w:rPr>
      </w:pPr>
      <w:r>
        <w:rPr>
          <w:rFonts w:ascii="Times New Roman" w:hAnsi="Times New Roman" w:eastAsia="Times New Roman" w:cs="Times New Roman"/>
          <w:color w:val="000000"/>
        </w:rPr>
        <w:t>How does the woman feel about the exam?</w:t>
      </w:r>
    </w:p>
    <w:p w14:paraId="7C7574CB">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Bored.</w:t>
      </w:r>
      <w:r>
        <w:rPr>
          <w:color w:val="000000"/>
        </w:rPr>
        <w:tab/>
      </w:r>
      <w:r>
        <w:rPr>
          <w:color w:val="000000"/>
        </w:rPr>
        <w:t xml:space="preserve">B. </w:t>
      </w:r>
      <w:r>
        <w:rPr>
          <w:rFonts w:ascii="Times New Roman" w:hAnsi="Times New Roman" w:eastAsia="Times New Roman" w:cs="Times New Roman"/>
          <w:color w:val="000000"/>
        </w:rPr>
        <w:t>Confident.</w:t>
      </w:r>
      <w:r>
        <w:rPr>
          <w:color w:val="000000"/>
        </w:rPr>
        <w:tab/>
      </w:r>
      <w:r>
        <w:rPr>
          <w:color w:val="000000"/>
        </w:rPr>
        <w:t xml:space="preserve">C. </w:t>
      </w:r>
      <w:r>
        <w:rPr>
          <w:rFonts w:ascii="Times New Roman" w:hAnsi="Times New Roman" w:eastAsia="Times New Roman" w:cs="Times New Roman"/>
          <w:color w:val="000000"/>
        </w:rPr>
        <w:t>Concerned.</w:t>
      </w:r>
    </w:p>
    <w:p w14:paraId="208D2286">
      <w:pPr>
        <w:spacing w:line="360" w:lineRule="auto"/>
        <w:jc w:val="both"/>
        <w:textAlignment w:val="center"/>
        <w:rPr>
          <w:color w:val="000000"/>
        </w:rPr>
      </w:pPr>
      <w:r>
        <w:rPr>
          <w:color w:val="000000"/>
        </w:rPr>
        <w:t>5. 【此处可播放相关音频，请去附件查看】</w:t>
      </w:r>
    </w:p>
    <w:p w14:paraId="27975893">
      <w:pPr>
        <w:spacing w:line="360" w:lineRule="auto"/>
        <w:jc w:val="both"/>
        <w:textAlignment w:val="center"/>
        <w:rPr>
          <w:color w:val="000000"/>
        </w:rPr>
      </w:pPr>
      <w:r>
        <w:rPr>
          <w:rFonts w:ascii="Times New Roman" w:hAnsi="Times New Roman" w:eastAsia="Times New Roman" w:cs="Times New Roman"/>
          <w:color w:val="000000"/>
        </w:rPr>
        <w:t>What’s the probable relationship between the speakers?</w:t>
      </w:r>
    </w:p>
    <w:p w14:paraId="1060C3A4">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Husband and wife.</w:t>
      </w:r>
      <w:r>
        <w:rPr>
          <w:color w:val="000000"/>
        </w:rPr>
        <w:tab/>
      </w:r>
      <w:r>
        <w:rPr>
          <w:color w:val="000000"/>
        </w:rPr>
        <w:t xml:space="preserve">B. </w:t>
      </w:r>
      <w:r>
        <w:rPr>
          <w:rFonts w:ascii="Times New Roman" w:hAnsi="Times New Roman" w:eastAsia="Times New Roman" w:cs="Times New Roman"/>
          <w:color w:val="000000"/>
        </w:rPr>
        <w:t>Boss and secretary.</w:t>
      </w:r>
      <w:r>
        <w:rPr>
          <w:color w:val="000000"/>
        </w:rPr>
        <w:tab/>
      </w:r>
      <w:r>
        <w:rPr>
          <w:color w:val="000000"/>
        </w:rPr>
        <w:t xml:space="preserve">C. </w:t>
      </w:r>
      <w:r>
        <w:rPr>
          <w:rFonts w:ascii="Times New Roman" w:hAnsi="Times New Roman" w:eastAsia="Times New Roman" w:cs="Times New Roman"/>
          <w:color w:val="000000"/>
        </w:rPr>
        <w:t>Waiter and customer.</w:t>
      </w:r>
    </w:p>
    <w:p w14:paraId="7E08F55A">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7AC3A2C">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D9F813F">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2A78B8C6">
      <w:pPr>
        <w:spacing w:line="360" w:lineRule="auto"/>
        <w:jc w:val="both"/>
        <w:textAlignment w:val="center"/>
        <w:rPr>
          <w:color w:val="000000"/>
        </w:rPr>
      </w:pPr>
    </w:p>
    <w:p w14:paraId="22F6B041">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Why did the woman attend the festival?</w:t>
      </w:r>
    </w:p>
    <w:p w14:paraId="13D50BED">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meet Tony Chris.</w:t>
      </w:r>
    </w:p>
    <w:p w14:paraId="306B345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see the man’s performance.</w:t>
      </w:r>
    </w:p>
    <w:p w14:paraId="3DFA39C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watch The Starlight Orchestra.</w:t>
      </w:r>
    </w:p>
    <w:p w14:paraId="75A35905">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What do we know about Tony Chris?</w:t>
      </w:r>
    </w:p>
    <w:p w14:paraId="664CD3C8">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formed a band.</w:t>
      </w:r>
    </w:p>
    <w:p w14:paraId="2A77C2BA">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played the violin.</w:t>
      </w:r>
    </w:p>
    <w:p w14:paraId="2B78246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performed on the side-stage.</w:t>
      </w:r>
    </w:p>
    <w:p w14:paraId="4971EEE2">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060DF6DA">
      <w:pPr>
        <w:spacing w:line="360" w:lineRule="auto"/>
        <w:jc w:val="both"/>
        <w:textAlignment w:val="center"/>
        <w:rPr>
          <w:color w:val="000000"/>
        </w:rPr>
      </w:pPr>
    </w:p>
    <w:p w14:paraId="1E4840B0">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What’s Mike’s dream job?</w:t>
      </w:r>
    </w:p>
    <w:p w14:paraId="5417FABF">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lawyer.</w:t>
      </w:r>
      <w:r>
        <w:rPr>
          <w:color w:val="000000"/>
        </w:rPr>
        <w:tab/>
      </w:r>
      <w:r>
        <w:rPr>
          <w:color w:val="000000"/>
        </w:rPr>
        <w:t xml:space="preserve">B. </w:t>
      </w:r>
      <w:r>
        <w:rPr>
          <w:rFonts w:ascii="Times New Roman" w:hAnsi="Times New Roman" w:eastAsia="Times New Roman" w:cs="Times New Roman"/>
          <w:color w:val="000000"/>
        </w:rPr>
        <w:t>A tour guide.</w:t>
      </w:r>
      <w:r>
        <w:rPr>
          <w:color w:val="000000"/>
        </w:rPr>
        <w:tab/>
      </w:r>
      <w:r>
        <w:rPr>
          <w:color w:val="000000"/>
        </w:rPr>
        <w:t xml:space="preserve">C. </w:t>
      </w:r>
      <w:r>
        <w:rPr>
          <w:rFonts w:ascii="Times New Roman" w:hAnsi="Times New Roman" w:eastAsia="Times New Roman" w:cs="Times New Roman"/>
          <w:color w:val="000000"/>
        </w:rPr>
        <w:t>An accountant.</w:t>
      </w:r>
    </w:p>
    <w:p w14:paraId="4EFFDB85">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Where did the woman leave her sunglasses?</w:t>
      </w:r>
    </w:p>
    <w:p w14:paraId="3CED4CE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 home.</w:t>
      </w:r>
      <w:r>
        <w:rPr>
          <w:color w:val="000000"/>
        </w:rPr>
        <w:tab/>
      </w:r>
      <w:r>
        <w:rPr>
          <w:color w:val="000000"/>
        </w:rPr>
        <w:t xml:space="preserve">B. </w:t>
      </w:r>
      <w:r>
        <w:rPr>
          <w:rFonts w:ascii="Times New Roman" w:hAnsi="Times New Roman" w:eastAsia="Times New Roman" w:cs="Times New Roman"/>
          <w:color w:val="000000"/>
        </w:rPr>
        <w:t>At the hotel.</w:t>
      </w:r>
      <w:r>
        <w:rPr>
          <w:color w:val="000000"/>
        </w:rPr>
        <w:tab/>
      </w:r>
      <w:r>
        <w:rPr>
          <w:color w:val="000000"/>
        </w:rPr>
        <w:t xml:space="preserve">C. </w:t>
      </w:r>
      <w:r>
        <w:rPr>
          <w:rFonts w:ascii="Times New Roman" w:hAnsi="Times New Roman" w:eastAsia="Times New Roman" w:cs="Times New Roman"/>
          <w:color w:val="000000"/>
        </w:rPr>
        <w:t>At the airport.</w:t>
      </w:r>
    </w:p>
    <w:p w14:paraId="4EB89114">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7DD1BC5">
      <w:pPr>
        <w:spacing w:line="360" w:lineRule="auto"/>
        <w:jc w:val="both"/>
        <w:textAlignment w:val="center"/>
        <w:rPr>
          <w:color w:val="000000"/>
        </w:rPr>
      </w:pPr>
    </w:p>
    <w:p w14:paraId="6FCFAB76">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Why does Lily talk to Jim?</w:t>
      </w:r>
    </w:p>
    <w:p w14:paraId="49D9645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discuss a new book.</w:t>
      </w:r>
    </w:p>
    <w:p w14:paraId="03856B92">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To ask for some advice.</w:t>
      </w:r>
    </w:p>
    <w:p w14:paraId="18140B99">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check on her grandfather.</w:t>
      </w:r>
    </w:p>
    <w:p w14:paraId="24AB258D">
      <w:pPr>
        <w:spacing w:line="360" w:lineRule="auto"/>
        <w:jc w:val="left"/>
        <w:textAlignment w:val="center"/>
        <w:rPr>
          <w:color w:val="000000"/>
        </w:rPr>
      </w:pPr>
      <w:r>
        <w:rPr>
          <w:color w:val="000000"/>
        </w:rPr>
        <w:t xml:space="preserve">11. </w:t>
      </w:r>
      <w:r>
        <w:rPr>
          <w:rFonts w:ascii="Times New Roman" w:hAnsi="Times New Roman" w:eastAsia="Times New Roman" w:cs="Times New Roman"/>
          <w:color w:val="000000"/>
        </w:rPr>
        <w:t>What do we know about Lily’s grandfather?</w:t>
      </w:r>
    </w:p>
    <w:p w14:paraId="6AC4A26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feels meaningless after retirement.</w:t>
      </w:r>
    </w:p>
    <w:p w14:paraId="187752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doesn’t enjoy living with his family.</w:t>
      </w:r>
    </w:p>
    <w:p w14:paraId="37FD1CE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has no hobbies to keep him busy.</w:t>
      </w:r>
    </w:p>
    <w:p w14:paraId="037B8C65">
      <w:pPr>
        <w:spacing w:line="360" w:lineRule="auto"/>
        <w:jc w:val="left"/>
        <w:textAlignment w:val="center"/>
        <w:rPr>
          <w:color w:val="000000"/>
        </w:rPr>
      </w:pPr>
      <w:r>
        <w:rPr>
          <w:color w:val="000000"/>
        </w:rPr>
        <w:t xml:space="preserve">12. </w:t>
      </w:r>
      <w:r>
        <w:rPr>
          <w:rFonts w:ascii="Times New Roman" w:hAnsi="Times New Roman" w:eastAsia="Times New Roman" w:cs="Times New Roman"/>
          <w:color w:val="000000"/>
        </w:rPr>
        <w:t>What does Jim think Lily’s grandfather could do?</w:t>
      </w:r>
    </w:p>
    <w:p w14:paraId="2DBFDDB1">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Travel more often.</w:t>
      </w:r>
      <w:r>
        <w:rPr>
          <w:color w:val="000000"/>
        </w:rPr>
        <w:tab/>
      </w:r>
      <w:r>
        <w:rPr>
          <w:color w:val="000000"/>
        </w:rPr>
        <w:t xml:space="preserve">B. </w:t>
      </w:r>
      <w:r>
        <w:rPr>
          <w:rFonts w:ascii="Times New Roman" w:hAnsi="Times New Roman" w:eastAsia="Times New Roman" w:cs="Times New Roman"/>
          <w:color w:val="000000"/>
        </w:rPr>
        <w:t>Start a new business.</w:t>
      </w:r>
      <w:r>
        <w:rPr>
          <w:color w:val="000000"/>
        </w:rPr>
        <w:tab/>
      </w:r>
      <w:r>
        <w:rPr>
          <w:color w:val="000000"/>
        </w:rPr>
        <w:t xml:space="preserve">C. </w:t>
      </w:r>
      <w:r>
        <w:rPr>
          <w:rFonts w:ascii="Times New Roman" w:hAnsi="Times New Roman" w:eastAsia="Times New Roman" w:cs="Times New Roman"/>
          <w:color w:val="000000"/>
        </w:rPr>
        <w:t>Offer guidance to others.</w:t>
      </w:r>
    </w:p>
    <w:p w14:paraId="7A220490">
      <w:pPr>
        <w:spacing w:line="360" w:lineRule="auto"/>
        <w:jc w:val="both"/>
        <w:textAlignment w:val="center"/>
        <w:rPr>
          <w:color w:val="000000"/>
        </w:rPr>
      </w:pPr>
      <w:r>
        <w:rPr>
          <w:rFonts w:ascii="宋体" w:hAnsi="宋体" w:eastAsia="宋体" w:cs="宋体"/>
          <w:color w:val="000000"/>
        </w:rPr>
        <w:t>听下面一段较长对话，回答以下小题。</w:t>
      </w:r>
      <w:r>
        <w:rPr>
          <w:color w:val="000000"/>
        </w:rPr>
        <w:t>【此处可播放相关音频，请去附件查看】</w:t>
      </w:r>
    </w:p>
    <w:p w14:paraId="6FA0F4EC">
      <w:pPr>
        <w:spacing w:line="360" w:lineRule="auto"/>
        <w:jc w:val="both"/>
        <w:textAlignment w:val="center"/>
        <w:rPr>
          <w:color w:val="000000"/>
        </w:rPr>
      </w:pPr>
    </w:p>
    <w:p w14:paraId="6150D68F">
      <w:pPr>
        <w:spacing w:line="360" w:lineRule="auto"/>
        <w:jc w:val="left"/>
        <w:textAlignment w:val="center"/>
        <w:rPr>
          <w:color w:val="000000"/>
        </w:rPr>
      </w:pPr>
      <w:r>
        <w:rPr>
          <w:color w:val="000000"/>
        </w:rPr>
        <w:t xml:space="preserve">13. </w:t>
      </w:r>
      <w:r>
        <w:rPr>
          <w:rFonts w:ascii="Times New Roman" w:hAnsi="Times New Roman" w:eastAsia="Times New Roman" w:cs="Times New Roman"/>
          <w:color w:val="000000"/>
        </w:rPr>
        <w:t>How old is Jimmy probably now?</w:t>
      </w:r>
    </w:p>
    <w:p w14:paraId="59DA66E7">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12 years old.</w:t>
      </w:r>
      <w:r>
        <w:rPr>
          <w:color w:val="000000"/>
        </w:rPr>
        <w:tab/>
      </w:r>
      <w:r>
        <w:rPr>
          <w:color w:val="000000"/>
        </w:rPr>
        <w:t xml:space="preserve">B. </w:t>
      </w:r>
      <w:r>
        <w:rPr>
          <w:rFonts w:ascii="Times New Roman" w:hAnsi="Times New Roman" w:eastAsia="Times New Roman" w:cs="Times New Roman"/>
          <w:color w:val="000000"/>
        </w:rPr>
        <w:t>17 years old.</w:t>
      </w:r>
      <w:r>
        <w:rPr>
          <w:color w:val="000000"/>
        </w:rPr>
        <w:tab/>
      </w:r>
      <w:r>
        <w:rPr>
          <w:color w:val="000000"/>
        </w:rPr>
        <w:t xml:space="preserve">C. </w:t>
      </w:r>
      <w:r>
        <w:rPr>
          <w:rFonts w:ascii="Times New Roman" w:hAnsi="Times New Roman" w:eastAsia="Times New Roman" w:cs="Times New Roman"/>
          <w:color w:val="000000"/>
        </w:rPr>
        <w:t>24 years old.</w:t>
      </w:r>
    </w:p>
    <w:p w14:paraId="048CD5FA">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When did Kule stop the car?</w:t>
      </w:r>
    </w:p>
    <w:p w14:paraId="147FCB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After he saw a floating jacket.</w:t>
      </w:r>
    </w:p>
    <w:p w14:paraId="3BE7F9F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Since he heard some shouting.</w:t>
      </w:r>
    </w:p>
    <w:p w14:paraId="2079254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When he noticed something moving.</w:t>
      </w:r>
    </w:p>
    <w:p w14:paraId="7960C50A">
      <w:pPr>
        <w:spacing w:line="360" w:lineRule="auto"/>
        <w:jc w:val="left"/>
        <w:textAlignment w:val="center"/>
        <w:rPr>
          <w:color w:val="000000"/>
        </w:rPr>
      </w:pPr>
      <w:r>
        <w:rPr>
          <w:color w:val="000000"/>
        </w:rPr>
        <w:t xml:space="preserve">15. </w:t>
      </w:r>
      <w:r>
        <w:rPr>
          <w:rFonts w:ascii="Times New Roman" w:hAnsi="Times New Roman" w:eastAsia="Times New Roman" w:cs="Times New Roman"/>
          <w:color w:val="000000"/>
        </w:rPr>
        <w:t>How did Kule manage to save the boy?</w:t>
      </w:r>
    </w:p>
    <w:p w14:paraId="7977F8A6">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called for help.</w:t>
      </w:r>
    </w:p>
    <w:p w14:paraId="393E4B17">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jumped into the water.</w:t>
      </w:r>
    </w:p>
    <w:p w14:paraId="78159F04">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took advantage of a rope.</w:t>
      </w:r>
    </w:p>
    <w:p w14:paraId="635E2462">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What are the speakers mainly talking about?</w:t>
      </w:r>
    </w:p>
    <w:p w14:paraId="402C25F2">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man’s cousin.</w:t>
      </w:r>
      <w:r>
        <w:rPr>
          <w:color w:val="000000"/>
        </w:rPr>
        <w:tab/>
      </w:r>
      <w:r>
        <w:rPr>
          <w:color w:val="000000"/>
        </w:rPr>
        <w:t xml:space="preserve">B. </w:t>
      </w:r>
      <w:r>
        <w:rPr>
          <w:rFonts w:ascii="Times New Roman" w:hAnsi="Times New Roman" w:eastAsia="Times New Roman" w:cs="Times New Roman"/>
          <w:color w:val="000000"/>
        </w:rPr>
        <w:t>The work in the hospital.</w:t>
      </w:r>
      <w:r>
        <w:rPr>
          <w:color w:val="000000"/>
        </w:rPr>
        <w:tab/>
      </w:r>
      <w:r>
        <w:rPr>
          <w:color w:val="000000"/>
        </w:rPr>
        <w:t xml:space="preserve">C. </w:t>
      </w:r>
      <w:r>
        <w:rPr>
          <w:rFonts w:ascii="Times New Roman" w:hAnsi="Times New Roman" w:eastAsia="Times New Roman" w:cs="Times New Roman"/>
          <w:color w:val="000000"/>
        </w:rPr>
        <w:t>The story of an old picture.</w:t>
      </w:r>
    </w:p>
    <w:p w14:paraId="4FF7761C">
      <w:pPr>
        <w:spacing w:line="360" w:lineRule="auto"/>
        <w:jc w:val="both"/>
        <w:textAlignment w:val="center"/>
        <w:rPr>
          <w:color w:val="000000"/>
        </w:rPr>
      </w:pPr>
      <w:r>
        <w:rPr>
          <w:rFonts w:ascii="宋体" w:hAnsi="宋体" w:eastAsia="宋体" w:cs="宋体"/>
          <w:color w:val="000000"/>
        </w:rPr>
        <w:t>听下面一段独白，回答以下小题。</w:t>
      </w:r>
      <w:r>
        <w:rPr>
          <w:color w:val="000000"/>
        </w:rPr>
        <w:t>【此处可播放相关音频，请去附件查看】</w:t>
      </w:r>
    </w:p>
    <w:p w14:paraId="3102EE26">
      <w:pPr>
        <w:spacing w:line="360" w:lineRule="auto"/>
        <w:jc w:val="both"/>
        <w:textAlignment w:val="center"/>
        <w:rPr>
          <w:color w:val="000000"/>
        </w:rPr>
      </w:pPr>
    </w:p>
    <w:p w14:paraId="0EC73B6E">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What was Negwo’s finishing time in the men’s race?</w:t>
      </w:r>
    </w:p>
    <w:p w14:paraId="06ADB095">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2 hours, 8 minutes, and 51 seconds.</w:t>
      </w:r>
    </w:p>
    <w:p w14:paraId="0FE39411">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2 hours, 10 minutes, and 29 seconds.</w:t>
      </w:r>
    </w:p>
    <w:p w14:paraId="1E5F1F65">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2 hours, 24 minutes, and 47 seconds.</w:t>
      </w:r>
    </w:p>
    <w:p w14:paraId="3F62929E">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What do we know about He Jie?</w:t>
      </w:r>
    </w:p>
    <w:p w14:paraId="1E12EF40">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He won the men’s race.</w:t>
      </w:r>
    </w:p>
    <w:p w14:paraId="48F57585">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He broke the Chinese record.</w:t>
      </w:r>
    </w:p>
    <w:p w14:paraId="318D51C0">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He finished after all Kenya’s runners.</w:t>
      </w:r>
    </w:p>
    <w:p w14:paraId="390CBFA0">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Who came in second place in the women’s race?</w:t>
      </w:r>
    </w:p>
    <w:p w14:paraId="4FFC2588">
      <w:pPr>
        <w:tabs>
          <w:tab w:val="left" w:pos="3249"/>
          <w:tab w:val="left" w:pos="6497"/>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Kenya’s Dido.</w:t>
      </w:r>
      <w:r>
        <w:rPr>
          <w:color w:val="000000"/>
        </w:rPr>
        <w:tab/>
      </w:r>
      <w:r>
        <w:rPr>
          <w:color w:val="000000"/>
        </w:rPr>
        <w:t xml:space="preserve">B. </w:t>
      </w:r>
      <w:r>
        <w:rPr>
          <w:rFonts w:ascii="Times New Roman" w:hAnsi="Times New Roman" w:eastAsia="Times New Roman" w:cs="Times New Roman"/>
          <w:color w:val="000000"/>
        </w:rPr>
        <w:t>Ethiopia’s Imana.</w:t>
      </w:r>
      <w:r>
        <w:rPr>
          <w:color w:val="000000"/>
        </w:rPr>
        <w:tab/>
      </w:r>
      <w:r>
        <w:rPr>
          <w:color w:val="000000"/>
        </w:rPr>
        <w:t xml:space="preserve">C. </w:t>
      </w:r>
      <w:r>
        <w:rPr>
          <w:rFonts w:ascii="Times New Roman" w:hAnsi="Times New Roman" w:eastAsia="Times New Roman" w:cs="Times New Roman"/>
          <w:color w:val="000000"/>
        </w:rPr>
        <w:t>Ethiopia’s Gebremariam.</w:t>
      </w:r>
    </w:p>
    <w:p w14:paraId="2A4B515B">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What is mentioned about the Wuhan marathon?</w:t>
      </w:r>
    </w:p>
    <w:p w14:paraId="1AB8538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symbolized the city’s spirit.</w:t>
      </w:r>
    </w:p>
    <w:p w14:paraId="078034B9">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was poorly organized due to rain.</w:t>
      </w:r>
    </w:p>
    <w:p w14:paraId="5425066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passed the city’s iconic attractions.</w:t>
      </w:r>
    </w:p>
    <w:p w14:paraId="084DF743">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EEC0210">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FC1CC0">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ED13BE8">
      <w:pPr>
        <w:spacing w:line="360" w:lineRule="auto"/>
        <w:jc w:val="center"/>
        <w:textAlignment w:val="center"/>
        <w:rPr>
          <w:color w:val="000000"/>
        </w:rPr>
      </w:pPr>
      <w:r>
        <w:rPr>
          <w:rFonts w:ascii="Times New Roman" w:hAnsi="Times New Roman" w:eastAsia="Times New Roman" w:cs="Times New Roman"/>
          <w:b/>
          <w:color w:val="000000"/>
          <w:sz w:val="24"/>
        </w:rPr>
        <w:t>A</w:t>
      </w:r>
    </w:p>
    <w:p w14:paraId="43FF9C91">
      <w:pPr>
        <w:spacing w:line="360" w:lineRule="auto"/>
        <w:jc w:val="both"/>
        <w:textAlignment w:val="center"/>
        <w:rPr>
          <w:color w:val="000000"/>
        </w:rPr>
      </w:pPr>
      <w:r>
        <w:rPr>
          <w:rFonts w:ascii="Times New Roman" w:hAnsi="Times New Roman" w:eastAsia="Times New Roman" w:cs="Times New Roman"/>
          <w:b/>
          <w:color w:val="000000"/>
        </w:rPr>
        <w:t>Go birdwatching in Everglades National Park, Florida</w:t>
      </w:r>
    </w:p>
    <w:p w14:paraId="3BBD2D32">
      <w:pPr>
        <w:spacing w:line="360" w:lineRule="auto"/>
        <w:ind w:firstLine="420"/>
        <w:jc w:val="both"/>
        <w:textAlignment w:val="center"/>
        <w:rPr>
          <w:color w:val="000000"/>
        </w:rPr>
      </w:pPr>
      <w:r>
        <w:rPr>
          <w:rFonts w:ascii="Times New Roman" w:hAnsi="Times New Roman" w:eastAsia="Times New Roman" w:cs="Times New Roman"/>
          <w:color w:val="000000"/>
        </w:rPr>
        <w:t>Florida’s Everglades National Park is a bird watcher’s paradise, home to more than 360 species of birds, including herons, egrets, wood storks, and roseate spoonbills. This vast subtropical wetland spans 1.5 million acres, offering plenty of opportunities to spot wading and migratory birds. Respect natural surroundings by staying quiet and giving birds space, especially during nesting season, from March to September.</w:t>
      </w:r>
    </w:p>
    <w:p w14:paraId="20887FF3">
      <w:pPr>
        <w:spacing w:line="360" w:lineRule="auto"/>
        <w:jc w:val="both"/>
        <w:textAlignment w:val="center"/>
        <w:rPr>
          <w:color w:val="000000"/>
        </w:rPr>
      </w:pPr>
      <w:r>
        <w:rPr>
          <w:rFonts w:ascii="Times New Roman" w:hAnsi="Times New Roman" w:eastAsia="Times New Roman" w:cs="Times New Roman"/>
          <w:b/>
          <w:color w:val="000000"/>
        </w:rPr>
        <w:t>Spot baby bison at Yellowstone National Park, Wyoming</w:t>
      </w:r>
    </w:p>
    <w:p w14:paraId="0B2C2B34">
      <w:pPr>
        <w:spacing w:line="360" w:lineRule="auto"/>
        <w:ind w:firstLine="420"/>
        <w:jc w:val="both"/>
        <w:textAlignment w:val="center"/>
        <w:rPr>
          <w:color w:val="000000"/>
        </w:rPr>
      </w:pPr>
      <w:r>
        <w:rPr>
          <w:rFonts w:ascii="Times New Roman" w:hAnsi="Times New Roman" w:eastAsia="Times New Roman" w:cs="Times New Roman"/>
          <w:color w:val="000000"/>
        </w:rPr>
        <w:t>Yellowstone National Park is a haven for wildlife enthusiasts, especially in spring when bison calves—nicknamed “red dogs” for their orange-red coats—make their debut(</w:t>
      </w:r>
      <w:r>
        <w:rPr>
          <w:rFonts w:ascii="宋体" w:hAnsi="宋体" w:eastAsia="宋体" w:cs="宋体"/>
          <w:color w:val="000000"/>
        </w:rPr>
        <w:t>首次登场</w:t>
      </w:r>
      <w:r>
        <w:rPr>
          <w:rFonts w:ascii="Times New Roman" w:hAnsi="Times New Roman" w:eastAsia="Times New Roman" w:cs="Times New Roman"/>
          <w:color w:val="000000"/>
        </w:rPr>
        <w:t>) in the park. The Lamar Valley is a prime location to see baby bison, often alongside elk, bighorn sheep, and even brown and black bears. Keep your eyes peeled, but observe silently and avoid sudden movements so as not to frighten wildlife. New bison arrivals can appear as early as late April.</w:t>
      </w:r>
    </w:p>
    <w:p w14:paraId="7126A791">
      <w:pPr>
        <w:spacing w:line="360" w:lineRule="auto"/>
        <w:jc w:val="both"/>
        <w:textAlignment w:val="center"/>
        <w:rPr>
          <w:color w:val="000000"/>
        </w:rPr>
      </w:pPr>
      <w:r>
        <w:rPr>
          <w:rFonts w:ascii="Times New Roman" w:hAnsi="Times New Roman" w:eastAsia="Times New Roman" w:cs="Times New Roman"/>
          <w:b/>
          <w:color w:val="000000"/>
        </w:rPr>
        <w:t>Take a wildlife cruise at Channel Islands National Park, California</w:t>
      </w:r>
    </w:p>
    <w:p w14:paraId="01A061E7">
      <w:pPr>
        <w:spacing w:line="360" w:lineRule="auto"/>
        <w:ind w:firstLine="420"/>
        <w:jc w:val="both"/>
        <w:textAlignment w:val="center"/>
        <w:rPr>
          <w:color w:val="000000"/>
        </w:rPr>
      </w:pPr>
      <w:r>
        <w:rPr>
          <w:rFonts w:ascii="Times New Roman" w:hAnsi="Times New Roman" w:eastAsia="Times New Roman" w:cs="Times New Roman"/>
          <w:color w:val="000000"/>
        </w:rPr>
        <w:t>Off the Southern California coast, Channel Islands National Park is a haven for marine life, from sea lions and dolphins to whales and seabirds. Spring marks the arrival of California sea lions and northern fur seals at their rookery sites. With pupping(</w:t>
      </w:r>
      <w:r>
        <w:rPr>
          <w:rFonts w:ascii="宋体" w:hAnsi="宋体" w:eastAsia="宋体" w:cs="宋体"/>
          <w:color w:val="000000"/>
        </w:rPr>
        <w:t>产仔</w:t>
      </w:r>
      <w:r>
        <w:rPr>
          <w:rFonts w:ascii="Times New Roman" w:hAnsi="Times New Roman" w:eastAsia="Times New Roman" w:cs="Times New Roman"/>
          <w:color w:val="000000"/>
        </w:rPr>
        <w:t>) season beginning as early as May, you may see playful pups basking in the sun, but keep your voices low to minimize stress or disruption to their natural behaviors.</w:t>
      </w:r>
    </w:p>
    <w:p w14:paraId="6FDD3D5F">
      <w:pPr>
        <w:spacing w:line="360" w:lineRule="auto"/>
        <w:jc w:val="both"/>
        <w:textAlignment w:val="center"/>
        <w:rPr>
          <w:color w:val="000000"/>
        </w:rPr>
      </w:pPr>
      <w:r>
        <w:rPr>
          <w:rFonts w:ascii="Times New Roman" w:hAnsi="Times New Roman" w:eastAsia="Times New Roman" w:cs="Times New Roman"/>
          <w:b/>
          <w:color w:val="000000"/>
        </w:rPr>
        <w:t>Paddle with sea cows at Silver Springs State Park, Florida</w:t>
      </w:r>
    </w:p>
    <w:p w14:paraId="3413905A">
      <w:pPr>
        <w:spacing w:line="360" w:lineRule="auto"/>
        <w:ind w:firstLine="420"/>
        <w:jc w:val="both"/>
        <w:textAlignment w:val="center"/>
        <w:rPr>
          <w:color w:val="000000"/>
        </w:rPr>
      </w:pPr>
      <w:r>
        <w:rPr>
          <w:rFonts w:ascii="Times New Roman" w:hAnsi="Times New Roman" w:eastAsia="Times New Roman" w:cs="Times New Roman"/>
          <w:color w:val="000000"/>
        </w:rPr>
        <w:t>In Central Florida, Silver Springs State Park caters to nature lovers, especially during sea cow season from mid-November to late March. The park’s crystal-clear, spring-fed waters allow visitors to quietly and respectfully observe these gentle sea cows, free from motorized disturbances as gas- and electric-powered boats are prohibited.</w:t>
      </w:r>
    </w:p>
    <w:p w14:paraId="061E8F15">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Which is the best destination in early April?</w:t>
      </w:r>
    </w:p>
    <w:p w14:paraId="4DFBAB39">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Everglades National Park.</w:t>
      </w:r>
      <w:r>
        <w:rPr>
          <w:color w:val="000000"/>
        </w:rPr>
        <w:tab/>
      </w:r>
      <w:r>
        <w:rPr>
          <w:color w:val="000000"/>
        </w:rPr>
        <w:t xml:space="preserve">B. </w:t>
      </w:r>
      <w:r>
        <w:rPr>
          <w:rFonts w:ascii="Times New Roman" w:hAnsi="Times New Roman" w:eastAsia="Times New Roman" w:cs="Times New Roman"/>
          <w:color w:val="000000"/>
        </w:rPr>
        <w:t>Yellowstone National Park.</w:t>
      </w:r>
    </w:p>
    <w:p w14:paraId="476B4E1A">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Channel Islands National Park.</w:t>
      </w:r>
      <w:r>
        <w:rPr>
          <w:color w:val="000000"/>
        </w:rPr>
        <w:tab/>
      </w:r>
      <w:r>
        <w:rPr>
          <w:color w:val="000000"/>
        </w:rPr>
        <w:t xml:space="preserve">D. </w:t>
      </w:r>
      <w:r>
        <w:rPr>
          <w:rFonts w:ascii="Times New Roman" w:hAnsi="Times New Roman" w:eastAsia="Times New Roman" w:cs="Times New Roman"/>
          <w:color w:val="000000"/>
        </w:rPr>
        <w:t>Silver Springs State Park.</w:t>
      </w:r>
    </w:p>
    <w:p w14:paraId="4912F506">
      <w:pPr>
        <w:spacing w:line="360" w:lineRule="auto"/>
        <w:jc w:val="left"/>
        <w:textAlignment w:val="center"/>
        <w:rPr>
          <w:color w:val="000000"/>
        </w:rPr>
      </w:pPr>
      <w:r>
        <w:rPr>
          <w:color w:val="000000"/>
        </w:rPr>
        <w:t>22</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Why are the bison calves called red dogs?</w:t>
      </w:r>
    </w:p>
    <w:p w14:paraId="601DE31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wear red coats in spring.</w:t>
      </w:r>
      <w:r>
        <w:rPr>
          <w:color w:val="000000"/>
        </w:rPr>
        <w:tab/>
      </w:r>
      <w:r>
        <w:rPr>
          <w:color w:val="000000"/>
        </w:rPr>
        <w:t xml:space="preserve">B. </w:t>
      </w:r>
      <w:r>
        <w:rPr>
          <w:rFonts w:ascii="Times New Roman" w:hAnsi="Times New Roman" w:eastAsia="Times New Roman" w:cs="Times New Roman"/>
          <w:color w:val="000000"/>
        </w:rPr>
        <w:t>They have orange-red fur.</w:t>
      </w:r>
    </w:p>
    <w:p w14:paraId="4D988A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accompanied by red dogs.</w:t>
      </w:r>
      <w:r>
        <w:rPr>
          <w:color w:val="000000"/>
        </w:rPr>
        <w:tab/>
      </w:r>
      <w:r>
        <w:rPr>
          <w:color w:val="000000"/>
        </w:rPr>
        <w:t xml:space="preserve">D. </w:t>
      </w:r>
      <w:r>
        <w:rPr>
          <w:rFonts w:ascii="Times New Roman" w:hAnsi="Times New Roman" w:eastAsia="Times New Roman" w:cs="Times New Roman"/>
          <w:color w:val="000000"/>
        </w:rPr>
        <w:t>They look like dogs in red.</w:t>
      </w:r>
    </w:p>
    <w:p w14:paraId="08B6181F">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What do these places have in common?</w:t>
      </w:r>
    </w:p>
    <w:p w14:paraId="782FF6B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They are ideal to watch birds.</w:t>
      </w:r>
    </w:p>
    <w:p w14:paraId="71FEB35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want visitors to be quiet.</w:t>
      </w:r>
    </w:p>
    <w:p w14:paraId="0F34987B">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 are famous for marine animals.</w:t>
      </w:r>
    </w:p>
    <w:p w14:paraId="41BBBC34">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require local guides to go together.</w:t>
      </w:r>
    </w:p>
    <w:p w14:paraId="24EFCE42">
      <w:pPr>
        <w:spacing w:line="360" w:lineRule="auto"/>
        <w:jc w:val="center"/>
        <w:textAlignment w:val="center"/>
        <w:rPr>
          <w:color w:val="000000"/>
        </w:rPr>
      </w:pPr>
      <w:r>
        <w:rPr>
          <w:rFonts w:ascii="Times New Roman" w:hAnsi="Times New Roman" w:eastAsia="Times New Roman" w:cs="Times New Roman"/>
          <w:b/>
          <w:color w:val="000000"/>
          <w:sz w:val="24"/>
        </w:rPr>
        <w:t>B</w:t>
      </w:r>
    </w:p>
    <w:p w14:paraId="735D3982">
      <w:pPr>
        <w:spacing w:line="360" w:lineRule="auto"/>
        <w:ind w:firstLine="420"/>
        <w:jc w:val="left"/>
        <w:textAlignment w:val="center"/>
        <w:rPr>
          <w:color w:val="000000"/>
        </w:rPr>
      </w:pPr>
      <w:r>
        <w:rPr>
          <w:rFonts w:ascii="Times New Roman" w:hAnsi="Times New Roman" w:eastAsia="Times New Roman" w:cs="Times New Roman"/>
          <w:color w:val="000000"/>
        </w:rPr>
        <w:t>When Hayden Smith was growing up with his three siblings(</w:t>
      </w:r>
      <w:r>
        <w:rPr>
          <w:rFonts w:ascii="宋体" w:hAnsi="宋体" w:eastAsia="宋体" w:cs="宋体"/>
          <w:color w:val="000000"/>
        </w:rPr>
        <w:t>姊妹</w:t>
      </w:r>
      <w:r>
        <w:rPr>
          <w:rFonts w:ascii="Times New Roman" w:hAnsi="Times New Roman" w:eastAsia="Times New Roman" w:cs="Times New Roman"/>
          <w:color w:val="000000"/>
        </w:rPr>
        <w:t>) in a public housing, he dreamed of playing for Arsenal, the famous football club, and the family’s small garden became his football field. He improved his skills dribbling between his mother’s rosebushes and lavender plants, his shots kicking down her avocado tree. At 20, he was playing professionally in Austria.</w:t>
      </w:r>
    </w:p>
    <w:p w14:paraId="5446B865">
      <w:pPr>
        <w:spacing w:line="360" w:lineRule="auto"/>
        <w:ind w:firstLine="420"/>
        <w:jc w:val="left"/>
        <w:textAlignment w:val="center"/>
        <w:rPr>
          <w:color w:val="000000"/>
        </w:rPr>
      </w:pPr>
      <w:r>
        <w:rPr>
          <w:rFonts w:ascii="Times New Roman" w:hAnsi="Times New Roman" w:eastAsia="Times New Roman" w:cs="Times New Roman"/>
          <w:color w:val="000000"/>
        </w:rPr>
        <w:t>Then, on a June evening in 2017, he got a text from his sister: a picture of Grenfell Tower, the housing project across the street from their home, consumed by flames. Seventy-two people would lose their lives in the tragedy, the country’s worst residential fire since 1945. “All my friends were in Grenfell Tower and the surrounding area,” he says. “That was the moment I decided that I wasn’t going to extend my contract and I needed to be at home.”</w:t>
      </w:r>
    </w:p>
    <w:p w14:paraId="1E433A11">
      <w:pPr>
        <w:spacing w:line="360" w:lineRule="auto"/>
        <w:ind w:firstLine="420"/>
        <w:jc w:val="left"/>
        <w:textAlignment w:val="center"/>
        <w:rPr>
          <w:color w:val="000000"/>
        </w:rPr>
      </w:pPr>
      <w:r>
        <w:rPr>
          <w:rFonts w:ascii="Times New Roman" w:hAnsi="Times New Roman" w:eastAsia="Times New Roman" w:cs="Times New Roman"/>
          <w:color w:val="000000"/>
        </w:rPr>
        <w:t xml:space="preserve">Back in North Kensington, he channeled grief into action. Inspired by childhood memories of his mother’s garden, he discovered a wasted patch beneath the Westway elevated highway. Teaming with locals, he transformed the trash-strewn space into the Grenfell Garden of Peace, planting geraniums, palms, and yams donated by nurseries. This humble plot became a lighthouse of recovering for a broken community. Soon, five additional ignored sites blossomed into vibrant public gardens, </w:t>
      </w:r>
      <w:r>
        <w:rPr>
          <w:rFonts w:ascii="Times New Roman" w:hAnsi="Times New Roman" w:eastAsia="Times New Roman" w:cs="Times New Roman"/>
          <w:b/>
          <w:color w:val="000000"/>
          <w:u w:val="single"/>
        </w:rPr>
        <w:t>cementing</w:t>
      </w:r>
      <w:r>
        <w:rPr>
          <w:rFonts w:ascii="Times New Roman" w:hAnsi="Times New Roman" w:eastAsia="Times New Roman" w:cs="Times New Roman"/>
          <w:color w:val="000000"/>
        </w:rPr>
        <w:t xml:space="preserve"> Hayden Smith’s role as an urban greening advocate.</w:t>
      </w:r>
    </w:p>
    <w:p w14:paraId="5A223026">
      <w:pPr>
        <w:spacing w:line="360" w:lineRule="auto"/>
        <w:ind w:firstLine="420"/>
        <w:jc w:val="left"/>
        <w:textAlignment w:val="center"/>
        <w:rPr>
          <w:color w:val="000000"/>
        </w:rPr>
      </w:pPr>
      <w:r>
        <w:rPr>
          <w:rFonts w:ascii="Times New Roman" w:hAnsi="Times New Roman" w:eastAsia="Times New Roman" w:cs="Times New Roman"/>
          <w:color w:val="000000"/>
        </w:rPr>
        <w:t>In 2020, he co-founded Grow to Know, a nonprofit uniting gardeners like Danny Clarke to popularize green spaces. The organization tackles systemic inequities by empowering sidelined groups to access and shape urban nature. “If people lack time or resources to garden,” Hayden Smith argues, “we’re excluding entire communities.” His vision expanded beyond ecology to address social justice, combining environmentalism with cultural activism. At the 2022 Chelsea Flower Show, Grow to Know developed “Hands Off Mangrove,” a garden facility honoring a dead Caribbean restaurant central to 1970s anti-racism protests while highlighting global mangrove deforestation. In 2023, co-operations with brands like Gucci repurposed 10,000 plants from a Tate Modern fashion show into a community garden, bridging high art and grassroots action.</w:t>
      </w:r>
    </w:p>
    <w:p w14:paraId="261DF209">
      <w:pPr>
        <w:spacing w:line="360" w:lineRule="auto"/>
        <w:ind w:firstLine="420"/>
        <w:jc w:val="left"/>
        <w:textAlignment w:val="center"/>
        <w:rPr>
          <w:color w:val="000000"/>
        </w:rPr>
      </w:pPr>
      <w:r>
        <w:rPr>
          <w:rFonts w:ascii="Times New Roman" w:hAnsi="Times New Roman" w:eastAsia="Times New Roman" w:cs="Times New Roman"/>
          <w:color w:val="000000"/>
        </w:rPr>
        <w:t>There’s a reason that working with plants is so rewarding, Hayden Smith thinks. “In the garden,” he says, “boundaries and barriers come down.”</w:t>
      </w:r>
    </w:p>
    <w:p w14:paraId="6F5C08A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Why did Hayden’s sister text him?</w:t>
      </w:r>
    </w:p>
    <w:p w14:paraId="2A90A08E">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stop him signing a contract.</w:t>
      </w:r>
      <w:r>
        <w:rPr>
          <w:color w:val="000000"/>
        </w:rPr>
        <w:tab/>
      </w:r>
      <w:r>
        <w:rPr>
          <w:color w:val="000000"/>
        </w:rPr>
        <w:t xml:space="preserve">B. </w:t>
      </w:r>
      <w:r>
        <w:rPr>
          <w:rFonts w:ascii="Times New Roman" w:hAnsi="Times New Roman" w:eastAsia="Times New Roman" w:cs="Times New Roman"/>
          <w:color w:val="000000"/>
        </w:rPr>
        <w:t>To express her affection for him.</w:t>
      </w:r>
    </w:p>
    <w:p w14:paraId="7036BE80">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To inform him of a tragic incident.</w:t>
      </w:r>
      <w:r>
        <w:rPr>
          <w:color w:val="000000"/>
        </w:rPr>
        <w:tab/>
      </w:r>
      <w:r>
        <w:rPr>
          <w:color w:val="000000"/>
        </w:rPr>
        <w:t xml:space="preserve">D. </w:t>
      </w:r>
      <w:r>
        <w:rPr>
          <w:rFonts w:ascii="Times New Roman" w:hAnsi="Times New Roman" w:eastAsia="Times New Roman" w:cs="Times New Roman"/>
          <w:color w:val="000000"/>
        </w:rPr>
        <w:t>To send him a photo of their house.</w:t>
      </w:r>
    </w:p>
    <w:p w14:paraId="5C5D0EBD">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What docs the underlined word “cementing” in paragraph 3 best mean?</w:t>
      </w:r>
    </w:p>
    <w:p w14:paraId="1A8440B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Overacting.</w:t>
      </w:r>
      <w:r>
        <w:rPr>
          <w:color w:val="000000"/>
        </w:rPr>
        <w:tab/>
      </w:r>
      <w:r>
        <w:rPr>
          <w:color w:val="000000"/>
        </w:rPr>
        <w:t xml:space="preserve">B. </w:t>
      </w:r>
      <w:r>
        <w:rPr>
          <w:rFonts w:ascii="Times New Roman" w:hAnsi="Times New Roman" w:eastAsia="Times New Roman" w:cs="Times New Roman"/>
          <w:color w:val="000000"/>
        </w:rPr>
        <w:t>Playing.</w:t>
      </w:r>
      <w:r>
        <w:rPr>
          <w:color w:val="000000"/>
        </w:rPr>
        <w:tab/>
      </w:r>
      <w:r>
        <w:rPr>
          <w:color w:val="000000"/>
        </w:rPr>
        <w:t xml:space="preserve">C. </w:t>
      </w:r>
      <w:r>
        <w:rPr>
          <w:rFonts w:ascii="Times New Roman" w:hAnsi="Times New Roman" w:eastAsia="Times New Roman" w:cs="Times New Roman"/>
          <w:color w:val="000000"/>
        </w:rPr>
        <w:t>Interpreting.</w:t>
      </w:r>
      <w:r>
        <w:rPr>
          <w:color w:val="000000"/>
        </w:rPr>
        <w:tab/>
      </w:r>
      <w:r>
        <w:rPr>
          <w:color w:val="000000"/>
        </w:rPr>
        <w:t xml:space="preserve">D. </w:t>
      </w:r>
      <w:r>
        <w:rPr>
          <w:rFonts w:ascii="Times New Roman" w:hAnsi="Times New Roman" w:eastAsia="Times New Roman" w:cs="Times New Roman"/>
          <w:color w:val="000000"/>
        </w:rPr>
        <w:t>Strengthening.</w:t>
      </w:r>
    </w:p>
    <w:p w14:paraId="4AD78850">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What is known about Hands Off Mangrove?</w:t>
      </w:r>
    </w:p>
    <w:p w14:paraId="02500CC7">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cooperated with Gucci.</w:t>
      </w:r>
      <w:r>
        <w:rPr>
          <w:color w:val="000000"/>
        </w:rPr>
        <w:tab/>
      </w:r>
      <w:r>
        <w:rPr>
          <w:color w:val="000000"/>
        </w:rPr>
        <w:t xml:space="preserve">B. </w:t>
      </w:r>
      <w:r>
        <w:rPr>
          <w:rFonts w:ascii="Times New Roman" w:hAnsi="Times New Roman" w:eastAsia="Times New Roman" w:cs="Times New Roman"/>
          <w:color w:val="000000"/>
        </w:rPr>
        <w:t>It advocates environmentalism.</w:t>
      </w:r>
    </w:p>
    <w:p w14:paraId="3F33BAE5">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It is an anti-racism protest.</w:t>
      </w:r>
      <w:r>
        <w:rPr>
          <w:color w:val="000000"/>
        </w:rPr>
        <w:tab/>
      </w:r>
      <w:r>
        <w:rPr>
          <w:color w:val="000000"/>
        </w:rPr>
        <w:t xml:space="preserve">D. </w:t>
      </w:r>
      <w:r>
        <w:rPr>
          <w:rFonts w:ascii="Times New Roman" w:hAnsi="Times New Roman" w:eastAsia="Times New Roman" w:cs="Times New Roman"/>
          <w:color w:val="000000"/>
        </w:rPr>
        <w:t>It is a nonprofit organization.</w:t>
      </w:r>
    </w:p>
    <w:p w14:paraId="35804A25">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Which words can best describe Hayden?</w:t>
      </w:r>
    </w:p>
    <w:p w14:paraId="5AD913D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Cooperative and responsible.</w:t>
      </w:r>
      <w:r>
        <w:rPr>
          <w:color w:val="000000"/>
        </w:rPr>
        <w:tab/>
      </w:r>
      <w:r>
        <w:rPr>
          <w:color w:val="000000"/>
        </w:rPr>
        <w:t xml:space="preserve">B. </w:t>
      </w:r>
      <w:r>
        <w:rPr>
          <w:rFonts w:ascii="Times New Roman" w:hAnsi="Times New Roman" w:eastAsia="Times New Roman" w:cs="Times New Roman"/>
          <w:color w:val="000000"/>
        </w:rPr>
        <w:t>Curious and warm-hearted.</w:t>
      </w:r>
    </w:p>
    <w:p w14:paraId="024869A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Independent and intelligent.</w:t>
      </w:r>
      <w:r>
        <w:rPr>
          <w:color w:val="000000"/>
        </w:rPr>
        <w:tab/>
      </w:r>
      <w:r>
        <w:rPr>
          <w:color w:val="000000"/>
        </w:rPr>
        <w:t xml:space="preserve">D. </w:t>
      </w:r>
      <w:r>
        <w:rPr>
          <w:rFonts w:ascii="Times New Roman" w:hAnsi="Times New Roman" w:eastAsia="Times New Roman" w:cs="Times New Roman"/>
          <w:color w:val="000000"/>
        </w:rPr>
        <w:t>Free-minded and patient.</w:t>
      </w:r>
    </w:p>
    <w:p w14:paraId="262477AA">
      <w:pPr>
        <w:spacing w:line="360" w:lineRule="auto"/>
        <w:jc w:val="center"/>
        <w:textAlignment w:val="center"/>
        <w:rPr>
          <w:color w:val="000000"/>
        </w:rPr>
      </w:pPr>
      <w:r>
        <w:rPr>
          <w:rFonts w:ascii="Times New Roman" w:hAnsi="Times New Roman" w:eastAsia="Times New Roman" w:cs="Times New Roman"/>
          <w:b/>
          <w:color w:val="000000"/>
          <w:sz w:val="24"/>
        </w:rPr>
        <w:t>C</w:t>
      </w:r>
    </w:p>
    <w:p w14:paraId="667C59FF">
      <w:pPr>
        <w:spacing w:line="360" w:lineRule="auto"/>
        <w:ind w:firstLine="420"/>
        <w:jc w:val="both"/>
        <w:textAlignment w:val="center"/>
        <w:rPr>
          <w:color w:val="000000"/>
        </w:rPr>
      </w:pPr>
      <w:r>
        <w:rPr>
          <w:rFonts w:ascii="Times New Roman" w:hAnsi="Times New Roman" w:eastAsia="Times New Roman" w:cs="Times New Roman"/>
          <w:color w:val="000000"/>
        </w:rPr>
        <w:t>The flattened bodies of cockroaches (</w:t>
      </w:r>
      <w:r>
        <w:rPr>
          <w:rFonts w:ascii="宋体" w:hAnsi="宋体" w:eastAsia="宋体" w:cs="宋体"/>
          <w:color w:val="000000"/>
        </w:rPr>
        <w:t>蟑螂</w:t>
      </w:r>
      <w:r>
        <w:rPr>
          <w:rFonts w:ascii="Times New Roman" w:hAnsi="Times New Roman" w:eastAsia="Times New Roman" w:cs="Times New Roman"/>
          <w:color w:val="000000"/>
        </w:rPr>
        <w:t>) can get into places that no human can, without leaving a trace. They’ll eat just about anything, and they’re near indestructible. All these qualities make them the perfect choice for search-and-rescue operations. That’s why a team from a famous university in Asia decided that cyborg cockroaches would be a good idea.</w:t>
      </w:r>
    </w:p>
    <w:p w14:paraId="4BFAAB35">
      <w:pPr>
        <w:spacing w:line="360" w:lineRule="auto"/>
        <w:ind w:firstLine="420"/>
        <w:jc w:val="both"/>
        <w:textAlignment w:val="center"/>
        <w:rPr>
          <w:color w:val="000000"/>
        </w:rPr>
      </w:pPr>
      <w:r>
        <w:rPr>
          <w:rFonts w:ascii="Times New Roman" w:hAnsi="Times New Roman" w:eastAsia="Times New Roman" w:cs="Times New Roman"/>
          <w:color w:val="000000"/>
        </w:rPr>
        <w:t>The concept involves combining the best of both worlds: the organic cockroach body, fine-tuned across millions of years of evolution to navigate small spaces and unfriendly environments, guided to a target destination of human choosing by a few electronic pushes from a high-tech backpack.</w:t>
      </w:r>
    </w:p>
    <w:p w14:paraId="05F5C79E">
      <w:pPr>
        <w:spacing w:line="360" w:lineRule="auto"/>
        <w:ind w:firstLine="420"/>
        <w:jc w:val="both"/>
        <w:textAlignment w:val="center"/>
        <w:rPr>
          <w:color w:val="000000"/>
        </w:rPr>
      </w:pPr>
      <w:r>
        <w:rPr>
          <w:rFonts w:ascii="Times New Roman" w:hAnsi="Times New Roman" w:eastAsia="Times New Roman" w:cs="Times New Roman"/>
          <w:color w:val="000000"/>
        </w:rPr>
        <w:t>“The creation of a functioning robot on a small scale is challenging; we wanted to sidestep this obstacle by keeping things simple,” explains the lead researcher Mochammad Ariyanto. “By simply attaching electronic devices to insects, we can avoid the finer details of robotics engineering and focus on achieving our goals.”</w:t>
      </w:r>
    </w:p>
    <w:p w14:paraId="4D4AB25A">
      <w:pPr>
        <w:spacing w:line="360" w:lineRule="auto"/>
        <w:ind w:firstLine="420"/>
        <w:jc w:val="both"/>
        <w:textAlignment w:val="center"/>
        <w:rPr>
          <w:color w:val="000000"/>
        </w:rPr>
      </w:pPr>
      <w:r>
        <w:rPr>
          <w:rFonts w:ascii="Times New Roman" w:hAnsi="Times New Roman" w:eastAsia="Times New Roman" w:cs="Times New Roman"/>
          <w:color w:val="000000"/>
        </w:rPr>
        <w:t>Let’s be honest: even the most advanced robots are pretty junky when it comes to movement. There’s a level of detail to animal motion that our best auto robots haven’t even begun to crack.</w:t>
      </w:r>
    </w:p>
    <w:p w14:paraId="0B27B13C">
      <w:pPr>
        <w:spacing w:line="360" w:lineRule="auto"/>
        <w:ind w:firstLine="420"/>
        <w:jc w:val="both"/>
        <w:textAlignment w:val="center"/>
        <w:rPr>
          <w:color w:val="000000"/>
        </w:rPr>
      </w:pPr>
      <w:r>
        <w:rPr>
          <w:rFonts w:ascii="Times New Roman" w:hAnsi="Times New Roman" w:eastAsia="Times New Roman" w:cs="Times New Roman"/>
          <w:color w:val="000000"/>
        </w:rPr>
        <w:t>That becomes especially apparent when it comes to vertical (</w:t>
      </w:r>
      <w:r>
        <w:rPr>
          <w:rFonts w:ascii="宋体" w:hAnsi="宋体" w:eastAsia="宋体" w:cs="宋体"/>
          <w:color w:val="000000"/>
        </w:rPr>
        <w:t>垂直的</w:t>
      </w:r>
      <w:r>
        <w:rPr>
          <w:rFonts w:ascii="Times New Roman" w:hAnsi="Times New Roman" w:eastAsia="Times New Roman" w:cs="Times New Roman"/>
          <w:color w:val="000000"/>
        </w:rPr>
        <w:t>) navigation: many robots can easily be undone by a simple staircase. A cockroach, on the other hand, can climb walls, scale perimeters, pass through pipes, and even tolerate low-oxygen environments.</w:t>
      </w:r>
    </w:p>
    <w:p w14:paraId="60EB48CA">
      <w:pPr>
        <w:spacing w:line="360" w:lineRule="auto"/>
        <w:ind w:firstLine="420"/>
        <w:jc w:val="both"/>
        <w:textAlignment w:val="center"/>
        <w:rPr>
          <w:color w:val="000000"/>
        </w:rPr>
      </w:pPr>
      <w:r>
        <w:rPr>
          <w:rFonts w:ascii="Times New Roman" w:hAnsi="Times New Roman" w:eastAsia="Times New Roman" w:cs="Times New Roman"/>
          <w:color w:val="000000"/>
        </w:rPr>
        <w:t>The authors hope to mount the cockroaches with sensors to guide them and these bug-bots could be used to inspect the dangerous ruins left in the wake of war and natural disaster, and even detect survivors and rescue workers in trouble. They can send back data on places unfit for humans: the narrow pipes of buildings, deep tunnels underground, and sensitive cultural heritage sites.</w:t>
      </w:r>
    </w:p>
    <w:p w14:paraId="7D63FFC0">
      <w:pPr>
        <w:spacing w:line="360" w:lineRule="auto"/>
        <w:ind w:firstLine="420"/>
        <w:jc w:val="both"/>
        <w:textAlignment w:val="center"/>
        <w:rPr>
          <w:color w:val="000000"/>
        </w:rPr>
      </w:pPr>
      <w:r>
        <w:rPr>
          <w:rFonts w:ascii="Times New Roman" w:hAnsi="Times New Roman" w:eastAsia="Times New Roman" w:cs="Times New Roman"/>
          <w:color w:val="000000"/>
        </w:rPr>
        <w:t>“I believe our cyborg insects can achieve objectives with less effort and power than purely mechanical robots,” says Ariyanto, “Our autonomous bio-hybrid navigation system overcomes problems that have traditionally challenged robots, such as recovering from falling. This is what is needed for stepping outside the laboratory and into real-life scenarios like wilderness.”</w:t>
      </w:r>
    </w:p>
    <w:p w14:paraId="56515F3B">
      <w:pPr>
        <w:spacing w:line="360" w:lineRule="auto"/>
        <w:ind w:firstLine="420"/>
        <w:jc w:val="both"/>
        <w:textAlignment w:val="center"/>
        <w:rPr>
          <w:color w:val="000000"/>
        </w:rPr>
      </w:pPr>
      <w:r>
        <w:rPr>
          <w:rFonts w:ascii="Times New Roman" w:hAnsi="Times New Roman" w:eastAsia="Times New Roman" w:cs="Times New Roman"/>
          <w:color w:val="000000"/>
        </w:rPr>
        <w:t>Of course, it’s unclear how the cockroaches feel about all this.</w:t>
      </w:r>
    </w:p>
    <w:p w14:paraId="5F69169C">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What is a cyborg cockroach?</w:t>
      </w:r>
    </w:p>
    <w:p w14:paraId="0B25978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robot designed to copy a cockroach.</w:t>
      </w:r>
    </w:p>
    <w:p w14:paraId="34766228">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A cockroach with enhanced genetic features.</w:t>
      </w:r>
    </w:p>
    <w:p w14:paraId="05B707A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 robot remotely controlled by a cockroach.</w:t>
      </w:r>
    </w:p>
    <w:p w14:paraId="0D31786A">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A cockroach equipped with an electronic device.</w:t>
      </w:r>
    </w:p>
    <w:p w14:paraId="5FD36E54">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What is a cockroach’s advantage over a robot?</w:t>
      </w:r>
    </w:p>
    <w:p w14:paraId="3F05CA6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Flattened body.</w:t>
      </w:r>
      <w:r>
        <w:rPr>
          <w:color w:val="000000"/>
        </w:rPr>
        <w:tab/>
      </w:r>
      <w:r>
        <w:rPr>
          <w:color w:val="000000"/>
        </w:rPr>
        <w:t xml:space="preserve">B. </w:t>
      </w:r>
      <w:r>
        <w:rPr>
          <w:rFonts w:ascii="Times New Roman" w:hAnsi="Times New Roman" w:eastAsia="Times New Roman" w:cs="Times New Roman"/>
          <w:color w:val="000000"/>
        </w:rPr>
        <w:t>Indestructible quality.</w:t>
      </w:r>
    </w:p>
    <w:p w14:paraId="72EC6F6B">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Animal motion.</w:t>
      </w:r>
      <w:r>
        <w:rPr>
          <w:color w:val="000000"/>
        </w:rPr>
        <w:tab/>
      </w:r>
      <w:r>
        <w:rPr>
          <w:color w:val="000000"/>
        </w:rPr>
        <w:t xml:space="preserve">D. </w:t>
      </w:r>
      <w:r>
        <w:rPr>
          <w:rFonts w:ascii="Times New Roman" w:hAnsi="Times New Roman" w:eastAsia="Times New Roman" w:cs="Times New Roman"/>
          <w:color w:val="000000"/>
        </w:rPr>
        <w:t>Low-oxygen tolerance.</w:t>
      </w:r>
    </w:p>
    <w:p w14:paraId="47B4B828">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What are the bug-bots expected to do?</w:t>
      </w:r>
    </w:p>
    <w:p w14:paraId="7E833BC4">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Stop wars from happening.</w:t>
      </w:r>
    </w:p>
    <w:p w14:paraId="21A77F93">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Inspect reasons for natural disasters.</w:t>
      </w:r>
    </w:p>
    <w:p w14:paraId="635E764A">
      <w:pPr>
        <w:spacing w:line="360" w:lineRule="auto"/>
        <w:jc w:val="left"/>
        <w:textAlignment w:val="center"/>
        <w:rPr>
          <w:color w:val="000000"/>
        </w:rPr>
      </w:pPr>
      <w:r>
        <w:rPr>
          <w:color w:val="000000"/>
        </w:rPr>
        <w:t>C</w:t>
      </w:r>
      <w:r>
        <w:rPr>
          <w:color w:val="000000"/>
          <w:position w:val="-22"/>
        </w:rPr>
        <w:drawing>
          <wp:inline distT="0" distB="0" distL="114300" distR="114300">
            <wp:extent cx="31750" cy="8890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Solve problems facing robots in the lab.</w:t>
      </w:r>
    </w:p>
    <w:p w14:paraId="7A0BBEE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Send information from unfriendly places.</w:t>
      </w:r>
    </w:p>
    <w:p w14:paraId="7866032B">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What is the author’s tongue like at the end of the text?</w:t>
      </w:r>
    </w:p>
    <w:p w14:paraId="036AECD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Concerned.</w:t>
      </w:r>
      <w:r>
        <w:rPr>
          <w:color w:val="000000"/>
        </w:rPr>
        <w:tab/>
      </w:r>
      <w:r>
        <w:rPr>
          <w:color w:val="000000"/>
        </w:rPr>
        <w:t xml:space="preserve">B. </w:t>
      </w:r>
      <w:r>
        <w:rPr>
          <w:rFonts w:ascii="Times New Roman" w:hAnsi="Times New Roman" w:eastAsia="Times New Roman" w:cs="Times New Roman"/>
          <w:color w:val="000000"/>
        </w:rPr>
        <w:t>Humorous.</w:t>
      </w:r>
      <w:r>
        <w:rPr>
          <w:color w:val="000000"/>
        </w:rPr>
        <w:tab/>
      </w:r>
      <w:r>
        <w:rPr>
          <w:color w:val="000000"/>
        </w:rPr>
        <w:t xml:space="preserve">C. </w:t>
      </w:r>
      <w:r>
        <w:rPr>
          <w:rFonts w:ascii="Times New Roman" w:hAnsi="Times New Roman" w:eastAsia="Times New Roman" w:cs="Times New Roman"/>
          <w:color w:val="000000"/>
        </w:rPr>
        <w:t>Optimistic.</w:t>
      </w:r>
      <w:r>
        <w:rPr>
          <w:color w:val="000000"/>
        </w:rPr>
        <w:tab/>
      </w:r>
      <w:r>
        <w:rPr>
          <w:color w:val="000000"/>
        </w:rPr>
        <w:t xml:space="preserve">D. </w:t>
      </w:r>
      <w:r>
        <w:rPr>
          <w:rFonts w:ascii="Times New Roman" w:hAnsi="Times New Roman" w:eastAsia="Times New Roman" w:cs="Times New Roman"/>
          <w:color w:val="000000"/>
        </w:rPr>
        <w:t>Critical.</w:t>
      </w:r>
    </w:p>
    <w:p w14:paraId="3F2DFF9D">
      <w:pPr>
        <w:spacing w:line="360" w:lineRule="auto"/>
        <w:jc w:val="center"/>
        <w:textAlignment w:val="center"/>
        <w:rPr>
          <w:color w:val="000000"/>
        </w:rPr>
      </w:pPr>
      <w:r>
        <w:rPr>
          <w:rFonts w:ascii="Times New Roman" w:hAnsi="Times New Roman" w:eastAsia="Times New Roman" w:cs="Times New Roman"/>
          <w:b/>
          <w:color w:val="000000"/>
          <w:sz w:val="24"/>
        </w:rPr>
        <w:t>D</w:t>
      </w:r>
    </w:p>
    <w:p w14:paraId="7B735246">
      <w:pPr>
        <w:spacing w:line="360" w:lineRule="auto"/>
        <w:ind w:firstLine="420"/>
        <w:jc w:val="both"/>
        <w:textAlignment w:val="center"/>
        <w:rPr>
          <w:color w:val="000000"/>
        </w:rPr>
      </w:pPr>
      <w:r>
        <w:rPr>
          <w:rFonts w:ascii="Times New Roman" w:hAnsi="Times New Roman" w:eastAsia="Times New Roman" w:cs="Times New Roman"/>
          <w:color w:val="000000"/>
        </w:rPr>
        <w:t>It has long been known that sleep plays a significant role in physical and emotional health. Now, a team of researchers from Oceania have published a new study in the Journal of Neuroscience that shows sleep helps people learn language.</w:t>
      </w:r>
    </w:p>
    <w:p w14:paraId="58C57370">
      <w:pPr>
        <w:spacing w:line="360" w:lineRule="auto"/>
        <w:ind w:firstLine="420"/>
        <w:jc w:val="both"/>
        <w:textAlignment w:val="center"/>
        <w:rPr>
          <w:color w:val="000000"/>
        </w:rPr>
      </w:pPr>
      <w:r>
        <w:rPr>
          <w:rFonts w:ascii="Times New Roman" w:hAnsi="Times New Roman" w:eastAsia="Times New Roman" w:cs="Times New Roman"/>
          <w:color w:val="000000"/>
        </w:rPr>
        <w:t>According to a blog on Everywhere English, there are two phases that the brain cycles through when sleeping. The first is called REM sleep. During this phase, which usually happens about an hour and a half after a person has fallen asleep, brain activity increases and shows levels that are similar to when that person is awake. This is when dreams occur. In non-REM sleep, brain activity is low.</w:t>
      </w:r>
    </w:p>
    <w:p w14:paraId="4B8FDDC4">
      <w:pPr>
        <w:spacing w:line="360" w:lineRule="auto"/>
        <w:ind w:firstLine="420"/>
        <w:jc w:val="both"/>
        <w:textAlignment w:val="center"/>
        <w:rPr>
          <w:color w:val="000000"/>
        </w:rPr>
      </w:pPr>
      <w:r>
        <w:rPr>
          <w:rFonts w:ascii="Times New Roman" w:hAnsi="Times New Roman" w:eastAsia="Times New Roman" w:cs="Times New Roman"/>
          <w:color w:val="000000"/>
        </w:rPr>
        <w:t>One might think that memory and learning are acquired when the brain is very active, but in fact, the researchers found that just the reverse is true.</w:t>
      </w:r>
    </w:p>
    <w:p w14:paraId="20C7F3B2">
      <w:pPr>
        <w:spacing w:line="360" w:lineRule="auto"/>
        <w:ind w:firstLine="420"/>
        <w:jc w:val="both"/>
        <w:textAlignment w:val="center"/>
        <w:rPr>
          <w:color w:val="000000"/>
        </w:rPr>
      </w:pPr>
      <w:r>
        <w:rPr>
          <w:rFonts w:ascii="Times New Roman" w:hAnsi="Times New Roman" w:eastAsia="Times New Roman" w:cs="Times New Roman"/>
          <w:color w:val="000000"/>
        </w:rPr>
        <w:t>The researchers conducted an experiment with 35 native English speakers, who were learning a mini-language called Mini Pinyin, which is based on Mandarin but uses English syntax and grammatical rules.</w:t>
      </w:r>
    </w:p>
    <w:p w14:paraId="4B8B5394">
      <w:pPr>
        <w:spacing w:line="360" w:lineRule="auto"/>
        <w:ind w:firstLine="420"/>
        <w:jc w:val="both"/>
        <w:textAlignment w:val="center"/>
        <w:rPr>
          <w:color w:val="000000"/>
        </w:rPr>
      </w:pPr>
      <w:r>
        <w:rPr>
          <w:rFonts w:ascii="Times New Roman" w:hAnsi="Times New Roman" w:eastAsia="Times New Roman" w:cs="Times New Roman"/>
          <w:color w:val="000000"/>
        </w:rPr>
        <w:t>Half of the students learned the language in the morning and then went on with their days, while the other half studied in the evening and then slept at the lab so that the researchers could record their brainwaves. Both groups were tested on their knowledge of Mini Pinyin in the morning. The group that had slept soon after they studied performed significantly better than those who had not.</w:t>
      </w:r>
    </w:p>
    <w:p w14:paraId="5F1E2B77">
      <w:pPr>
        <w:spacing w:line="360" w:lineRule="auto"/>
        <w:ind w:firstLine="420"/>
        <w:jc w:val="both"/>
        <w:textAlignment w:val="center"/>
        <w:rPr>
          <w:color w:val="000000"/>
        </w:rPr>
      </w:pPr>
      <w:r>
        <w:rPr>
          <w:rFonts w:ascii="Times New Roman" w:hAnsi="Times New Roman" w:eastAsia="Times New Roman" w:cs="Times New Roman"/>
          <w:color w:val="000000"/>
        </w:rPr>
        <w:t>More importantly, the study reveals why this is the case. The improvements were linked to two types of brain waves — slow movements and sleep spindles(</w:t>
      </w:r>
      <w:r>
        <w:rPr>
          <w:rFonts w:ascii="宋体" w:hAnsi="宋体" w:eastAsia="宋体" w:cs="宋体"/>
          <w:color w:val="000000"/>
        </w:rPr>
        <w:t>轴</w:t>
      </w:r>
      <w:r>
        <w:rPr>
          <w:rFonts w:ascii="Times New Roman" w:hAnsi="Times New Roman" w:eastAsia="Times New Roman" w:cs="Times New Roman"/>
          <w:color w:val="000000"/>
        </w:rPr>
        <w:t>) — that become coupled during non-REM sleep. The coupling of these brainwaves appears to help the transfer of information from the hippocampus, which is regarded as the major sub-cortical central involvement of learning and memory, to the cortex, where long-term memory is stored.</w:t>
      </w:r>
    </w:p>
    <w:p w14:paraId="362E2058">
      <w:pPr>
        <w:spacing w:line="360" w:lineRule="auto"/>
        <w:ind w:firstLine="420"/>
        <w:jc w:val="both"/>
        <w:textAlignment w:val="center"/>
        <w:rPr>
          <w:color w:val="000000"/>
        </w:rPr>
      </w:pPr>
      <w:r>
        <w:rPr>
          <w:rFonts w:ascii="Times New Roman" w:hAnsi="Times New Roman" w:eastAsia="Times New Roman" w:cs="Times New Roman"/>
          <w:color w:val="000000"/>
        </w:rPr>
        <w:t>“Sleep is not just restful; it’s an active, trans-formative state for the brain,” said Dr. Scott Cousins, a researcher from the team. The implication of this study is not only important for those trying to learn a new language. It could also help improve the lives of those with language-related impairments, such as aphasia or Autism Spectrum Disorder. Now there is one more reason to get a good night’s sleep.</w:t>
      </w:r>
    </w:p>
    <w:p w14:paraId="5BEB5DD3">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According to the new study, when do people memorize better?</w:t>
      </w:r>
    </w:p>
    <w:p w14:paraId="00D1DD2A">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Within an hour after sleep.</w:t>
      </w:r>
      <w:r>
        <w:rPr>
          <w:color w:val="000000"/>
        </w:rPr>
        <w:tab/>
      </w:r>
      <w:r>
        <w:rPr>
          <w:color w:val="000000"/>
        </w:rPr>
        <w:t xml:space="preserve">B. </w:t>
      </w:r>
      <w:r>
        <w:rPr>
          <w:rFonts w:ascii="Times New Roman" w:hAnsi="Times New Roman" w:eastAsia="Times New Roman" w:cs="Times New Roman"/>
          <w:color w:val="000000"/>
        </w:rPr>
        <w:t>During their dream time.</w:t>
      </w:r>
    </w:p>
    <w:p w14:paraId="42F3F4B9">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In non-REM sleep period.</w:t>
      </w:r>
      <w:r>
        <w:rPr>
          <w:color w:val="000000"/>
        </w:rPr>
        <w:tab/>
      </w:r>
      <w:r>
        <w:rPr>
          <w:color w:val="000000"/>
        </w:rPr>
        <w:t xml:space="preserve">D. </w:t>
      </w:r>
      <w:r>
        <w:rPr>
          <w:rFonts w:ascii="Times New Roman" w:hAnsi="Times New Roman" w:eastAsia="Times New Roman" w:cs="Times New Roman"/>
          <w:color w:val="000000"/>
        </w:rPr>
        <w:t>In the first phase of sleep.</w:t>
      </w:r>
    </w:p>
    <w:p w14:paraId="58B36AC5">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What is known about the participants?</w:t>
      </w:r>
    </w:p>
    <w:p w14:paraId="50A9532F">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Half of them slept in the lab to remember better.</w:t>
      </w:r>
    </w:p>
    <w:p w14:paraId="0CBA9DE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They changed Mandarin Mini Pinyin into English.</w:t>
      </w:r>
    </w:p>
    <w:p w14:paraId="6BFA45DF">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All of them took the Mini Pinyin test in the morning.</w:t>
      </w:r>
    </w:p>
    <w:p w14:paraId="103EAA27">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morning learners memorized better than the evening ones.</w:t>
      </w:r>
    </w:p>
    <w:p w14:paraId="2277C8F3">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Which aspect of the research does Paragraph 6 focus on?</w:t>
      </w:r>
    </w:p>
    <w:p w14:paraId="2E2D648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Method.</w:t>
      </w:r>
      <w:r>
        <w:rPr>
          <w:color w:val="000000"/>
        </w:rPr>
        <w:tab/>
      </w:r>
      <w:r>
        <w:rPr>
          <w:color w:val="000000"/>
        </w:rPr>
        <w:t xml:space="preserve">B. </w:t>
      </w:r>
      <w:r>
        <w:rPr>
          <w:rFonts w:ascii="Times New Roman" w:hAnsi="Times New Roman" w:eastAsia="Times New Roman" w:cs="Times New Roman"/>
          <w:color w:val="000000"/>
        </w:rPr>
        <w:t>Conclusion.</w:t>
      </w:r>
      <w:r>
        <w:rPr>
          <w:color w:val="000000"/>
        </w:rPr>
        <w:tab/>
      </w:r>
      <w:r>
        <w:rPr>
          <w:color w:val="000000"/>
        </w:rPr>
        <w:t xml:space="preserve">C. </w:t>
      </w:r>
      <w:r>
        <w:rPr>
          <w:rFonts w:ascii="Times New Roman" w:hAnsi="Times New Roman" w:eastAsia="Times New Roman" w:cs="Times New Roman"/>
          <w:color w:val="000000"/>
        </w:rPr>
        <w:t>Function.</w:t>
      </w:r>
      <w:r>
        <w:rPr>
          <w:color w:val="000000"/>
        </w:rPr>
        <w:tab/>
      </w:r>
      <w:r>
        <w:rPr>
          <w:color w:val="000000"/>
        </w:rPr>
        <w:t xml:space="preserve">D. </w:t>
      </w:r>
      <w:r>
        <w:rPr>
          <w:rFonts w:ascii="Times New Roman" w:hAnsi="Times New Roman" w:eastAsia="Times New Roman" w:cs="Times New Roman"/>
          <w:color w:val="000000"/>
        </w:rPr>
        <w:t>Mechanism.</w:t>
      </w:r>
    </w:p>
    <w:p w14:paraId="6008678E">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What is a best title for the text?</w:t>
      </w:r>
    </w:p>
    <w:p w14:paraId="2D65FDB0">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Sleep helps language acquisition.</w:t>
      </w:r>
      <w:r>
        <w:rPr>
          <w:color w:val="000000"/>
        </w:rPr>
        <w:tab/>
      </w:r>
      <w:r>
        <w:rPr>
          <w:color w:val="000000"/>
        </w:rPr>
        <w:t xml:space="preserve">B. </w:t>
      </w:r>
      <w:r>
        <w:rPr>
          <w:rFonts w:ascii="Times New Roman" w:hAnsi="Times New Roman" w:eastAsia="Times New Roman" w:cs="Times New Roman"/>
          <w:color w:val="000000"/>
        </w:rPr>
        <w:t>REM and non-REM sleep.</w:t>
      </w:r>
    </w:p>
    <w:p w14:paraId="61D8300C">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Sleep cures language-related diseases.</w:t>
      </w:r>
      <w:r>
        <w:rPr>
          <w:color w:val="000000"/>
        </w:rPr>
        <w:tab/>
      </w:r>
      <w:r>
        <w:rPr>
          <w:color w:val="000000"/>
        </w:rPr>
        <w:t xml:space="preserve">D. </w:t>
      </w:r>
      <w:r>
        <w:rPr>
          <w:rFonts w:ascii="Times New Roman" w:hAnsi="Times New Roman" w:eastAsia="Times New Roman" w:cs="Times New Roman"/>
          <w:color w:val="000000"/>
        </w:rPr>
        <w:t>Learning Mini Pinyin.</w:t>
      </w:r>
    </w:p>
    <w:p w14:paraId="56871FA3">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FCEB9B">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4924DB31">
      <w:pPr>
        <w:spacing w:line="360" w:lineRule="auto"/>
        <w:ind w:firstLine="420"/>
        <w:jc w:val="both"/>
        <w:textAlignment w:val="center"/>
        <w:rPr>
          <w:color w:val="000000"/>
        </w:rPr>
      </w:pPr>
      <w:r>
        <w:rPr>
          <w:rFonts w:ascii="Times New Roman" w:hAnsi="Times New Roman" w:eastAsia="Times New Roman" w:cs="Times New Roman"/>
          <w:color w:val="000000"/>
        </w:rPr>
        <w:t xml:space="preserve">While many people have a traditional savings account, that money is often used to manage bills and everyday expenses. </w:t>
      </w:r>
      <w:r>
        <w:rPr>
          <w:color w:val="000000"/>
          <w:u w:val="single"/>
        </w:rPr>
        <w:t>____36____</w:t>
      </w:r>
      <w:r>
        <w:rPr>
          <w:rFonts w:ascii="Times New Roman" w:hAnsi="Times New Roman" w:eastAsia="Times New Roman" w:cs="Times New Roman"/>
          <w:color w:val="000000"/>
        </w:rPr>
        <w:t xml:space="preserve"> Here’s why:</w:t>
      </w:r>
    </w:p>
    <w:p w14:paraId="147CE4A1">
      <w:pPr>
        <w:spacing w:line="360" w:lineRule="auto"/>
        <w:ind w:firstLine="420"/>
        <w:jc w:val="both"/>
        <w:textAlignment w:val="center"/>
        <w:rPr>
          <w:color w:val="000000"/>
        </w:rPr>
      </w:pPr>
      <w:r>
        <w:rPr>
          <w:rFonts w:ascii="Times New Roman" w:hAnsi="Times New Roman" w:eastAsia="Times New Roman" w:cs="Times New Roman"/>
          <w:color w:val="000000"/>
        </w:rPr>
        <w:t xml:space="preserve">They’re low on fees and flexible on minimums. It can be easy to overlook the many fees that banks charge their customers. </w:t>
      </w:r>
      <w:r>
        <w:rPr>
          <w:color w:val="000000"/>
          <w:u w:val="single"/>
        </w:rPr>
        <w:t>____37____</w:t>
      </w:r>
      <w:r>
        <w:rPr>
          <w:rFonts w:ascii="Times New Roman" w:hAnsi="Times New Roman" w:eastAsia="Times New Roman" w:cs="Times New Roman"/>
          <w:color w:val="000000"/>
        </w:rPr>
        <w:t xml:space="preserve"> Though these types of fees often apply to checking accounts, savings accounts are a source of income for banks as well. At big brick-and-mortar banks, savings accounts generally come with monthly maintenance fees and/or minimum balance requirements. Not so for most online savings accounts, which often come without minimum balance requirements or maintenance fees.</w:t>
      </w:r>
    </w:p>
    <w:p w14:paraId="3E030D9B">
      <w:pPr>
        <w:spacing w:line="360" w:lineRule="auto"/>
        <w:ind w:firstLine="420"/>
        <w:jc w:val="both"/>
        <w:textAlignment w:val="center"/>
        <w:rPr>
          <w:color w:val="000000"/>
        </w:rPr>
      </w:pPr>
      <w:r>
        <w:rPr>
          <w:rFonts w:ascii="Times New Roman" w:hAnsi="Times New Roman" w:eastAsia="Times New Roman" w:cs="Times New Roman"/>
          <w:color w:val="000000"/>
        </w:rPr>
        <w:t xml:space="preserve">They may offer higher interest rates than brick-and-mortars. </w:t>
      </w:r>
      <w:r>
        <w:rPr>
          <w:color w:val="000000"/>
          <w:u w:val="single"/>
        </w:rPr>
        <w:t>____38____</w:t>
      </w:r>
      <w:r>
        <w:rPr>
          <w:rFonts w:ascii="Times New Roman" w:hAnsi="Times New Roman" w:eastAsia="Times New Roman" w:cs="Times New Roman"/>
          <w:color w:val="000000"/>
        </w:rPr>
        <w:t xml:space="preserve"> Because of this, they are often able to pass along the savings to customers in the form of incentives such as higher interest rates and annual percentage yields.</w:t>
      </w:r>
    </w:p>
    <w:p w14:paraId="216D0D02">
      <w:pPr>
        <w:spacing w:line="360" w:lineRule="auto"/>
        <w:ind w:firstLine="420"/>
        <w:jc w:val="both"/>
        <w:textAlignment w:val="center"/>
        <w:rPr>
          <w:color w:val="000000"/>
        </w:rPr>
      </w:pPr>
      <w:r>
        <w:rPr>
          <w:rFonts w:ascii="Times New Roman" w:hAnsi="Times New Roman" w:eastAsia="Times New Roman" w:cs="Times New Roman"/>
          <w:color w:val="000000"/>
        </w:rPr>
        <w:t xml:space="preserve">They’re optimized for on-the-go banking. Online banking is easy and mobile. Most online savings accounts can be set up and funded electronically at no cost, after which point they are accessible 24/7. </w:t>
      </w:r>
      <w:r>
        <w:rPr>
          <w:color w:val="000000"/>
          <w:u w:val="single"/>
        </w:rPr>
        <w:t>____39____</w:t>
      </w:r>
      <w:r>
        <w:rPr>
          <w:rFonts w:ascii="Times New Roman" w:hAnsi="Times New Roman" w:eastAsia="Times New Roman" w:cs="Times New Roman"/>
          <w:color w:val="000000"/>
        </w:rPr>
        <w:t xml:space="preserve"> It means money that should be available for use in the event of an emergency won’t sit around un-cashed until you have a chance to swing by the bank. We all know how busy life can get.</w:t>
      </w:r>
    </w:p>
    <w:p w14:paraId="441483F0">
      <w:pPr>
        <w:spacing w:line="360" w:lineRule="auto"/>
        <w:ind w:firstLine="420"/>
        <w:jc w:val="both"/>
        <w:textAlignment w:val="center"/>
        <w:rPr>
          <w:color w:val="000000"/>
        </w:rPr>
      </w:pPr>
      <w:r>
        <w:rPr>
          <w:color w:val="000000"/>
          <w:u w:val="single"/>
        </w:rPr>
        <w:t>____40____</w:t>
      </w:r>
      <w:r>
        <w:rPr>
          <w:rFonts w:ascii="Times New Roman" w:hAnsi="Times New Roman" w:eastAsia="Times New Roman" w:cs="Times New Roman"/>
          <w:color w:val="000000"/>
        </w:rPr>
        <w:t xml:space="preserve"> Around-the-clock customer service is available from most online banks. That said, it’s worth doing your research ahead of time to get a full picture of the bank’s customer service offering. Make sure you can reach someone by phone, an app or even live chat when you have questions or need extra assistance. The goal is to ensure that you never feel like your money is out of reach, especially when you need it to help with unexpected expenses.</w:t>
      </w:r>
    </w:p>
    <w:p w14:paraId="503DB31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And those fees can add up.</w:t>
      </w:r>
    </w:p>
    <w:p w14:paraId="5A769F9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Be prepared to weather a financial storm.</w:t>
      </w:r>
    </w:p>
    <w:p w14:paraId="1327F951">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They’ve got your back with customer service.</w:t>
      </w:r>
    </w:p>
    <w:p w14:paraId="59B22A32">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They include everything from car repairs to doctor bills.</w:t>
      </w:r>
    </w:p>
    <w:p w14:paraId="27338857">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Additionally, most allow you to easily deposit checks via your phone.</w:t>
      </w:r>
    </w:p>
    <w:p w14:paraId="23136808">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A separate online savings account can be a great way to maintain a rainy day fund.</w:t>
      </w:r>
    </w:p>
    <w:p w14:paraId="70E0EB81">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Online banks have lower operating cost than their counterparts at traditional banks.</w:t>
      </w:r>
    </w:p>
    <w:p w14:paraId="3C97A034">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65441BC">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7F10337">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7D347C14">
      <w:pPr>
        <w:spacing w:line="360" w:lineRule="auto"/>
        <w:ind w:firstLine="420"/>
        <w:jc w:val="both"/>
        <w:textAlignment w:val="center"/>
        <w:rPr>
          <w:color w:val="000000"/>
        </w:rPr>
      </w:pPr>
      <w:r>
        <w:rPr>
          <w:rFonts w:ascii="Times New Roman" w:hAnsi="Times New Roman" w:eastAsia="Times New Roman" w:cs="Times New Roman"/>
          <w:color w:val="000000"/>
        </w:rPr>
        <w:t xml:space="preserve">Puuwai was just 4 years old when he arrived at the Children’s Health Center. His heart was </w:t>
      </w:r>
      <w:r>
        <w:rPr>
          <w:color w:val="000000"/>
          <w:u w:val="single"/>
        </w:rPr>
        <w:t>____41____</w:t>
      </w:r>
      <w:r>
        <w:rPr>
          <w:rFonts w:ascii="Times New Roman" w:hAnsi="Times New Roman" w:eastAsia="Times New Roman" w:cs="Times New Roman"/>
          <w:color w:val="000000"/>
        </w:rPr>
        <w:t xml:space="preserve">. The medical team in the Center acted quickly, </w:t>
      </w:r>
      <w:r>
        <w:rPr>
          <w:color w:val="000000"/>
          <w:u w:val="single"/>
        </w:rPr>
        <w:t>____42____</w:t>
      </w:r>
      <w:r>
        <w:rPr>
          <w:rFonts w:ascii="Times New Roman" w:hAnsi="Times New Roman" w:eastAsia="Times New Roman" w:cs="Times New Roman"/>
          <w:color w:val="000000"/>
        </w:rPr>
        <w:t xml:space="preserve"> a ventricular assist device (VAD), a mechanical pump designed to keep his heart working while he </w:t>
      </w:r>
      <w:r>
        <w:rPr>
          <w:color w:val="000000"/>
          <w:u w:val="single"/>
        </w:rPr>
        <w:t>____43____</w:t>
      </w:r>
      <w:r>
        <w:rPr>
          <w:rFonts w:ascii="Times New Roman" w:hAnsi="Times New Roman" w:eastAsia="Times New Roman" w:cs="Times New Roman"/>
          <w:color w:val="000000"/>
        </w:rPr>
        <w:t xml:space="preserve"> a possible heart transplant.</w:t>
      </w:r>
    </w:p>
    <w:p w14:paraId="2CD4CADF">
      <w:pPr>
        <w:spacing w:line="360" w:lineRule="auto"/>
        <w:ind w:firstLine="420"/>
        <w:jc w:val="both"/>
        <w:textAlignment w:val="center"/>
        <w:rPr>
          <w:color w:val="000000"/>
        </w:rPr>
      </w:pPr>
      <w:r>
        <w:rPr>
          <w:rFonts w:ascii="Times New Roman" w:hAnsi="Times New Roman" w:eastAsia="Times New Roman" w:cs="Times New Roman"/>
          <w:color w:val="000000"/>
        </w:rPr>
        <w:t xml:space="preserve">The months that followed were marked by a series of </w:t>
      </w:r>
      <w:r>
        <w:rPr>
          <w:color w:val="000000"/>
          <w:u w:val="single"/>
        </w:rPr>
        <w:t>____44____</w:t>
      </w:r>
      <w:r>
        <w:rPr>
          <w:rFonts w:ascii="Times New Roman" w:hAnsi="Times New Roman" w:eastAsia="Times New Roman" w:cs="Times New Roman"/>
          <w:color w:val="000000"/>
        </w:rPr>
        <w:t xml:space="preserve"> for Puuwai — or “Puu,” as his caregivers </w:t>
      </w:r>
      <w:r>
        <w:rPr>
          <w:color w:val="000000"/>
          <w:u w:val="single"/>
        </w:rPr>
        <w:t>____45____</w:t>
      </w:r>
      <w:r>
        <w:rPr>
          <w:rFonts w:ascii="Times New Roman" w:hAnsi="Times New Roman" w:eastAsia="Times New Roman" w:cs="Times New Roman"/>
          <w:color w:val="000000"/>
        </w:rPr>
        <w:t xml:space="preserve"> called him. Extended sedation (</w:t>
      </w:r>
      <w:r>
        <w:rPr>
          <w:rFonts w:ascii="宋体" w:hAnsi="宋体" w:eastAsia="宋体" w:cs="宋体"/>
          <w:color w:val="000000"/>
        </w:rPr>
        <w:t>镇定</w:t>
      </w:r>
      <w:r>
        <w:rPr>
          <w:rFonts w:ascii="Times New Roman" w:hAnsi="Times New Roman" w:eastAsia="Times New Roman" w:cs="Times New Roman"/>
          <w:color w:val="000000"/>
        </w:rPr>
        <w:t xml:space="preserve">), </w:t>
      </w:r>
      <w:r>
        <w:rPr>
          <w:color w:val="000000"/>
          <w:u w:val="single"/>
        </w:rPr>
        <w:t>____46____</w:t>
      </w:r>
      <w:r>
        <w:rPr>
          <w:rFonts w:ascii="Times New Roman" w:hAnsi="Times New Roman" w:eastAsia="Times New Roman" w:cs="Times New Roman"/>
          <w:color w:val="000000"/>
        </w:rPr>
        <w:t xml:space="preserve"> mobility and numerous medical procedures left him weak, unable to perform even the simplest movements. But in the midst of a complex medical </w:t>
      </w:r>
      <w:r>
        <w:rPr>
          <w:color w:val="000000"/>
          <w:u w:val="single"/>
        </w:rPr>
        <w:t>____47____</w:t>
      </w:r>
      <w:r>
        <w:rPr>
          <w:rFonts w:ascii="Times New Roman" w:hAnsi="Times New Roman" w:eastAsia="Times New Roman" w:cs="Times New Roman"/>
          <w:color w:val="000000"/>
        </w:rPr>
        <w:t xml:space="preserve">, Puu began another journey: one of rediscovering how to move, play, and to </w:t>
      </w:r>
      <w:r>
        <w:rPr>
          <w:color w:val="000000"/>
          <w:u w:val="single"/>
        </w:rPr>
        <w:t>____48____</w:t>
      </w:r>
      <w:r>
        <w:rPr>
          <w:rFonts w:ascii="Times New Roman" w:hAnsi="Times New Roman" w:eastAsia="Times New Roman" w:cs="Times New Roman"/>
          <w:color w:val="000000"/>
        </w:rPr>
        <w:t xml:space="preserve"> again.</w:t>
      </w:r>
    </w:p>
    <w:p w14:paraId="2A1C2212">
      <w:pPr>
        <w:spacing w:line="360" w:lineRule="auto"/>
        <w:ind w:firstLine="420"/>
        <w:jc w:val="both"/>
        <w:textAlignment w:val="center"/>
        <w:rPr>
          <w:color w:val="000000"/>
        </w:rPr>
      </w:pPr>
      <w:r>
        <w:rPr>
          <w:rFonts w:ascii="Times New Roman" w:hAnsi="Times New Roman" w:eastAsia="Times New Roman" w:cs="Times New Roman"/>
          <w:color w:val="000000"/>
        </w:rPr>
        <w:t xml:space="preserve">“Witnessing Puu’s </w:t>
      </w:r>
      <w:r>
        <w:rPr>
          <w:color w:val="000000"/>
          <w:u w:val="single"/>
        </w:rPr>
        <w:t>____49____</w:t>
      </w:r>
      <w:r>
        <w:rPr>
          <w:rFonts w:ascii="Times New Roman" w:hAnsi="Times New Roman" w:eastAsia="Times New Roman" w:cs="Times New Roman"/>
          <w:color w:val="000000"/>
        </w:rPr>
        <w:t xml:space="preserve"> as he accepts every challenge we throw his way during our therapy sessions has been an inspiration,” said his therapist Jen. “Our recovery team is honored to be part of his journey.”</w:t>
      </w:r>
    </w:p>
    <w:p w14:paraId="4A3B5ADC">
      <w:pPr>
        <w:spacing w:line="360" w:lineRule="auto"/>
        <w:ind w:firstLine="420"/>
        <w:jc w:val="both"/>
        <w:textAlignment w:val="center"/>
        <w:rPr>
          <w:color w:val="000000"/>
        </w:rPr>
      </w:pPr>
      <w:r>
        <w:rPr>
          <w:rFonts w:ascii="Times New Roman" w:hAnsi="Times New Roman" w:eastAsia="Times New Roman" w:cs="Times New Roman"/>
          <w:color w:val="000000"/>
        </w:rPr>
        <w:t xml:space="preserve">What makes Puu’s journey particularly </w:t>
      </w:r>
      <w:r>
        <w:rPr>
          <w:color w:val="000000"/>
          <w:u w:val="single"/>
        </w:rPr>
        <w:t>____50____</w:t>
      </w:r>
      <w:r>
        <w:rPr>
          <w:rFonts w:ascii="Times New Roman" w:hAnsi="Times New Roman" w:eastAsia="Times New Roman" w:cs="Times New Roman"/>
          <w:color w:val="000000"/>
        </w:rPr>
        <w:t xml:space="preserve"> is the role his VAD plays. The device is used as a/an </w:t>
      </w:r>
      <w:r>
        <w:rPr>
          <w:color w:val="000000"/>
          <w:u w:val="single"/>
        </w:rPr>
        <w:t>____51____</w:t>
      </w:r>
      <w:r>
        <w:rPr>
          <w:rFonts w:ascii="Times New Roman" w:hAnsi="Times New Roman" w:eastAsia="Times New Roman" w:cs="Times New Roman"/>
          <w:color w:val="000000"/>
        </w:rPr>
        <w:t xml:space="preserve"> to heart transplant, and his medical team specifically selected it to give him time and the </w:t>
      </w:r>
      <w:r>
        <w:rPr>
          <w:color w:val="000000"/>
          <w:u w:val="single"/>
        </w:rPr>
        <w:t>____52____</w:t>
      </w:r>
      <w:r>
        <w:rPr>
          <w:rFonts w:ascii="Times New Roman" w:hAnsi="Times New Roman" w:eastAsia="Times New Roman" w:cs="Times New Roman"/>
          <w:color w:val="000000"/>
        </w:rPr>
        <w:t xml:space="preserve"> to undergo intensive recovery.</w:t>
      </w:r>
    </w:p>
    <w:p w14:paraId="060D6C98">
      <w:pPr>
        <w:spacing w:line="360" w:lineRule="auto"/>
        <w:ind w:firstLine="420"/>
        <w:jc w:val="both"/>
        <w:textAlignment w:val="center"/>
        <w:rPr>
          <w:color w:val="000000"/>
        </w:rPr>
      </w:pPr>
      <w:r>
        <w:rPr>
          <w:rFonts w:ascii="Times New Roman" w:hAnsi="Times New Roman" w:eastAsia="Times New Roman" w:cs="Times New Roman"/>
          <w:color w:val="000000"/>
        </w:rPr>
        <w:t xml:space="preserve">Now, months into his hospital stay, Puu is no longer just </w:t>
      </w:r>
      <w:r>
        <w:rPr>
          <w:color w:val="000000"/>
          <w:u w:val="single"/>
        </w:rPr>
        <w:t>____53____</w:t>
      </w:r>
      <w:r>
        <w:rPr>
          <w:rFonts w:ascii="Times New Roman" w:hAnsi="Times New Roman" w:eastAsia="Times New Roman" w:cs="Times New Roman"/>
          <w:color w:val="000000"/>
        </w:rPr>
        <w:t xml:space="preserve"> up or standing — he’s wandering in the hallways on scooter boards, embarking on scavenger hunts (</w:t>
      </w:r>
      <w:r>
        <w:rPr>
          <w:rFonts w:ascii="宋体" w:hAnsi="宋体" w:eastAsia="宋体" w:cs="宋体"/>
          <w:color w:val="000000"/>
        </w:rPr>
        <w:t>寻物活动</w:t>
      </w:r>
      <w:r>
        <w:rPr>
          <w:rFonts w:ascii="Times New Roman" w:hAnsi="Times New Roman" w:eastAsia="Times New Roman" w:cs="Times New Roman"/>
          <w:color w:val="000000"/>
        </w:rPr>
        <w:t xml:space="preserve">), and </w:t>
      </w:r>
      <w:r>
        <w:rPr>
          <w:color w:val="000000"/>
          <w:u w:val="single"/>
        </w:rPr>
        <w:t>____54____</w:t>
      </w:r>
      <w:r>
        <w:rPr>
          <w:rFonts w:ascii="Times New Roman" w:hAnsi="Times New Roman" w:eastAsia="Times New Roman" w:cs="Times New Roman"/>
          <w:color w:val="000000"/>
        </w:rPr>
        <w:t xml:space="preserve"> his bright smile.</w:t>
      </w:r>
    </w:p>
    <w:p w14:paraId="4933B697">
      <w:pPr>
        <w:spacing w:line="360" w:lineRule="auto"/>
        <w:ind w:firstLine="420"/>
        <w:jc w:val="both"/>
        <w:textAlignment w:val="center"/>
        <w:rPr>
          <w:color w:val="000000"/>
        </w:rPr>
      </w:pPr>
      <w:r>
        <w:rPr>
          <w:rFonts w:ascii="Times New Roman" w:hAnsi="Times New Roman" w:eastAsia="Times New Roman" w:cs="Times New Roman"/>
          <w:color w:val="000000"/>
        </w:rPr>
        <w:t xml:space="preserve">There’s still a long road ahead. But for his family and his care team, Puu’s courage and progress serve as a </w:t>
      </w:r>
      <w:r>
        <w:rPr>
          <w:color w:val="000000"/>
          <w:u w:val="single"/>
        </w:rPr>
        <w:t>____55____</w:t>
      </w:r>
      <w:r>
        <w:rPr>
          <w:rFonts w:ascii="Times New Roman" w:hAnsi="Times New Roman" w:eastAsia="Times New Roman" w:cs="Times New Roman"/>
          <w:color w:val="000000"/>
        </w:rPr>
        <w:t xml:space="preserve"> reminder of what’s possible.</w:t>
      </w:r>
    </w:p>
    <w:p w14:paraId="4C59A873">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beating</w:t>
      </w:r>
      <w:r>
        <w:rPr>
          <w:color w:val="000000"/>
        </w:rPr>
        <w:tab/>
      </w:r>
      <w:r>
        <w:rPr>
          <w:color w:val="000000"/>
        </w:rPr>
        <w:t xml:space="preserve">B. </w:t>
      </w:r>
      <w:r>
        <w:rPr>
          <w:rFonts w:ascii="Times New Roman" w:hAnsi="Times New Roman" w:eastAsia="Times New Roman" w:cs="Times New Roman"/>
          <w:color w:val="000000"/>
        </w:rPr>
        <w:t>failing</w:t>
      </w:r>
      <w:r>
        <w:rPr>
          <w:color w:val="000000"/>
        </w:rPr>
        <w:tab/>
      </w:r>
      <w:r>
        <w:rPr>
          <w:color w:val="000000"/>
        </w:rPr>
        <w:t xml:space="preserve">C. </w:t>
      </w:r>
      <w:r>
        <w:rPr>
          <w:rFonts w:ascii="Times New Roman" w:hAnsi="Times New Roman" w:eastAsia="Times New Roman" w:cs="Times New Roman"/>
          <w:color w:val="000000"/>
        </w:rPr>
        <w:t>shallow</w:t>
      </w:r>
      <w:r>
        <w:rPr>
          <w:color w:val="000000"/>
        </w:rPr>
        <w:tab/>
      </w:r>
      <w:r>
        <w:rPr>
          <w:color w:val="000000"/>
        </w:rPr>
        <w:t xml:space="preserve">D. </w:t>
      </w:r>
      <w:r>
        <w:rPr>
          <w:rFonts w:ascii="Times New Roman" w:hAnsi="Times New Roman" w:eastAsia="Times New Roman" w:cs="Times New Roman"/>
          <w:color w:val="000000"/>
        </w:rPr>
        <w:t>broken</w:t>
      </w:r>
    </w:p>
    <w:p w14:paraId="75769B75">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collecting</w:t>
      </w:r>
      <w:r>
        <w:rPr>
          <w:color w:val="000000"/>
        </w:rPr>
        <w:tab/>
      </w:r>
      <w:r>
        <w:rPr>
          <w:color w:val="000000"/>
        </w:rPr>
        <w:t xml:space="preserve">B. </w:t>
      </w:r>
      <w:r>
        <w:rPr>
          <w:rFonts w:ascii="Times New Roman" w:hAnsi="Times New Roman" w:eastAsia="Times New Roman" w:cs="Times New Roman"/>
          <w:color w:val="000000"/>
        </w:rPr>
        <w:t>operating</w:t>
      </w:r>
      <w:r>
        <w:rPr>
          <w:color w:val="000000"/>
        </w:rPr>
        <w:tab/>
      </w:r>
      <w:r>
        <w:rPr>
          <w:color w:val="000000"/>
        </w:rPr>
        <w:t xml:space="preserve">C. </w:t>
      </w:r>
      <w:r>
        <w:rPr>
          <w:rFonts w:ascii="Times New Roman" w:hAnsi="Times New Roman" w:eastAsia="Times New Roman" w:cs="Times New Roman"/>
          <w:color w:val="000000"/>
        </w:rPr>
        <w:t>inventing</w:t>
      </w:r>
      <w:r>
        <w:rPr>
          <w:color w:val="000000"/>
        </w:rPr>
        <w:tab/>
      </w:r>
      <w:r>
        <w:rPr>
          <w:color w:val="000000"/>
        </w:rPr>
        <w:t xml:space="preserve">D. </w:t>
      </w:r>
      <w:r>
        <w:rPr>
          <w:rFonts w:ascii="Times New Roman" w:hAnsi="Times New Roman" w:eastAsia="Times New Roman" w:cs="Times New Roman"/>
          <w:color w:val="000000"/>
        </w:rPr>
        <w:t>implanting</w:t>
      </w:r>
    </w:p>
    <w:p w14:paraId="057FD47B">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waited for</w:t>
      </w:r>
      <w:r>
        <w:rPr>
          <w:color w:val="000000"/>
        </w:rPr>
        <w:tab/>
      </w:r>
      <w:r>
        <w:rPr>
          <w:color w:val="000000"/>
        </w:rPr>
        <w:t xml:space="preserve">B. </w:t>
      </w:r>
      <w:r>
        <w:rPr>
          <w:rFonts w:ascii="Times New Roman" w:hAnsi="Times New Roman" w:eastAsia="Times New Roman" w:cs="Times New Roman"/>
          <w:color w:val="000000"/>
        </w:rPr>
        <w:t>took up</w:t>
      </w:r>
      <w:r>
        <w:rPr>
          <w:color w:val="000000"/>
        </w:rPr>
        <w:tab/>
      </w:r>
      <w:r>
        <w:rPr>
          <w:color w:val="000000"/>
        </w:rPr>
        <w:t xml:space="preserve">C. </w:t>
      </w:r>
      <w:r>
        <w:rPr>
          <w:rFonts w:ascii="Times New Roman" w:hAnsi="Times New Roman" w:eastAsia="Times New Roman" w:cs="Times New Roman"/>
          <w:color w:val="000000"/>
        </w:rPr>
        <w:t>donated to</w:t>
      </w:r>
      <w:r>
        <w:rPr>
          <w:color w:val="000000"/>
        </w:rPr>
        <w:tab/>
      </w:r>
      <w:r>
        <w:rPr>
          <w:color w:val="000000"/>
        </w:rPr>
        <w:t xml:space="preserve">D. </w:t>
      </w:r>
      <w:r>
        <w:rPr>
          <w:rFonts w:ascii="Times New Roman" w:hAnsi="Times New Roman" w:eastAsia="Times New Roman" w:cs="Times New Roman"/>
          <w:color w:val="000000"/>
        </w:rPr>
        <w:t>settled in</w:t>
      </w:r>
    </w:p>
    <w:p w14:paraId="1DAD926C">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measures</w:t>
      </w:r>
      <w:r>
        <w:rPr>
          <w:color w:val="000000"/>
        </w:rPr>
        <w:tab/>
      </w:r>
      <w:r>
        <w:rPr>
          <w:color w:val="000000"/>
        </w:rPr>
        <w:t xml:space="preserve">B. </w:t>
      </w:r>
      <w:r>
        <w:rPr>
          <w:rFonts w:ascii="Times New Roman" w:hAnsi="Times New Roman" w:eastAsia="Times New Roman" w:cs="Times New Roman"/>
          <w:color w:val="000000"/>
        </w:rPr>
        <w:t>incidents</w:t>
      </w:r>
      <w:r>
        <w:rPr>
          <w:color w:val="000000"/>
        </w:rPr>
        <w:tab/>
      </w:r>
      <w:r>
        <w:rPr>
          <w:color w:val="000000"/>
        </w:rPr>
        <w:t xml:space="preserve">C. </w:t>
      </w:r>
      <w:r>
        <w:rPr>
          <w:rFonts w:ascii="Times New Roman" w:hAnsi="Times New Roman" w:eastAsia="Times New Roman" w:cs="Times New Roman"/>
          <w:color w:val="000000"/>
        </w:rPr>
        <w:t>challenges</w:t>
      </w:r>
      <w:r>
        <w:rPr>
          <w:color w:val="000000"/>
        </w:rPr>
        <w:tab/>
      </w:r>
      <w:r>
        <w:rPr>
          <w:color w:val="000000"/>
        </w:rPr>
        <w:t xml:space="preserve">D. </w:t>
      </w:r>
      <w:r>
        <w:rPr>
          <w:rFonts w:ascii="Times New Roman" w:hAnsi="Times New Roman" w:eastAsia="Times New Roman" w:cs="Times New Roman"/>
          <w:color w:val="000000"/>
        </w:rPr>
        <w:t>attacks</w:t>
      </w:r>
    </w:p>
    <w:p w14:paraId="536BDE24">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purposely</w:t>
      </w:r>
      <w:r>
        <w:rPr>
          <w:color w:val="000000"/>
        </w:rPr>
        <w:tab/>
      </w:r>
      <w:r>
        <w:rPr>
          <w:color w:val="000000"/>
        </w:rPr>
        <w:t xml:space="preserve">B. </w:t>
      </w:r>
      <w:r>
        <w:rPr>
          <w:rFonts w:ascii="Times New Roman" w:hAnsi="Times New Roman" w:eastAsia="Times New Roman" w:cs="Times New Roman"/>
          <w:color w:val="000000"/>
        </w:rPr>
        <w:t>desperately</w:t>
      </w:r>
      <w:r>
        <w:rPr>
          <w:color w:val="000000"/>
        </w:rPr>
        <w:tab/>
      </w:r>
      <w:r>
        <w:rPr>
          <w:color w:val="000000"/>
        </w:rPr>
        <w:t xml:space="preserve">C. </w:t>
      </w:r>
      <w:r>
        <w:rPr>
          <w:rFonts w:ascii="Times New Roman" w:hAnsi="Times New Roman" w:eastAsia="Times New Roman" w:cs="Times New Roman"/>
          <w:color w:val="000000"/>
        </w:rPr>
        <w:t>occasionally</w:t>
      </w:r>
      <w:r>
        <w:rPr>
          <w:color w:val="000000"/>
        </w:rPr>
        <w:tab/>
      </w:r>
      <w:r>
        <w:rPr>
          <w:color w:val="000000"/>
        </w:rPr>
        <w:t xml:space="preserve">D. </w:t>
      </w:r>
      <w:r>
        <w:rPr>
          <w:rFonts w:ascii="Times New Roman" w:hAnsi="Times New Roman" w:eastAsia="Times New Roman" w:cs="Times New Roman"/>
          <w:color w:val="000000"/>
        </w:rPr>
        <w:t>fondly</w:t>
      </w:r>
    </w:p>
    <w:p w14:paraId="1060D2DA">
      <w:pPr>
        <w:tabs>
          <w:tab w:val="left" w:pos="2436"/>
          <w:tab w:val="left" w:pos="4873"/>
          <w:tab w:val="left" w:pos="7309"/>
        </w:tabs>
        <w:spacing w:line="360" w:lineRule="auto"/>
        <w:jc w:val="left"/>
        <w:textAlignment w:val="center"/>
        <w:rPr>
          <w:color w:val="000000"/>
        </w:rPr>
      </w:pPr>
      <w:r>
        <w:rPr>
          <w:color w:val="000000"/>
        </w:rPr>
        <w:t xml:space="preserve">46. A. </w:t>
      </w:r>
      <w:r>
        <w:rPr>
          <w:rFonts w:ascii="Times New Roman" w:hAnsi="Times New Roman" w:eastAsia="Times New Roman" w:cs="Times New Roman"/>
          <w:color w:val="000000"/>
        </w:rPr>
        <w:t>varied</w:t>
      </w:r>
      <w:r>
        <w:rPr>
          <w:color w:val="000000"/>
        </w:rPr>
        <w:tab/>
      </w:r>
      <w:r>
        <w:rPr>
          <w:color w:val="000000"/>
        </w:rPr>
        <w:t xml:space="preserve">B. </w:t>
      </w:r>
      <w:r>
        <w:rPr>
          <w:rFonts w:ascii="Times New Roman" w:hAnsi="Times New Roman" w:eastAsia="Times New Roman" w:cs="Times New Roman"/>
          <w:color w:val="000000"/>
        </w:rPr>
        <w:t>canceled</w:t>
      </w:r>
      <w:r>
        <w:rPr>
          <w:color w:val="000000"/>
        </w:rPr>
        <w:tab/>
      </w:r>
      <w:r>
        <w:rPr>
          <w:color w:val="000000"/>
        </w:rPr>
        <w:t xml:space="preserve">C. </w:t>
      </w:r>
      <w:r>
        <w:rPr>
          <w:rFonts w:ascii="Times New Roman" w:hAnsi="Times New Roman" w:eastAsia="Times New Roman" w:cs="Times New Roman"/>
          <w:color w:val="000000"/>
        </w:rPr>
        <w:t>limited</w:t>
      </w:r>
      <w:r>
        <w:rPr>
          <w:color w:val="000000"/>
        </w:rPr>
        <w:tab/>
      </w:r>
      <w:r>
        <w:rPr>
          <w:color w:val="000000"/>
        </w:rPr>
        <w:t xml:space="preserve">D. </w:t>
      </w:r>
      <w:r>
        <w:rPr>
          <w:rFonts w:ascii="Times New Roman" w:hAnsi="Times New Roman" w:eastAsia="Times New Roman" w:cs="Times New Roman"/>
          <w:color w:val="000000"/>
        </w:rPr>
        <w:t>improved</w:t>
      </w:r>
    </w:p>
    <w:p w14:paraId="624626EB">
      <w:pPr>
        <w:tabs>
          <w:tab w:val="left" w:pos="2436"/>
          <w:tab w:val="left" w:pos="4873"/>
          <w:tab w:val="left" w:pos="7309"/>
        </w:tabs>
        <w:spacing w:line="360" w:lineRule="auto"/>
        <w:jc w:val="left"/>
        <w:textAlignment w:val="center"/>
        <w:rPr>
          <w:color w:val="000000"/>
        </w:rPr>
      </w:pPr>
      <w:r>
        <w:rPr>
          <w:color w:val="000000"/>
        </w:rPr>
        <w:t>47</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test</w:t>
      </w:r>
      <w:r>
        <w:rPr>
          <w:color w:val="000000"/>
        </w:rPr>
        <w:tab/>
      </w:r>
      <w:r>
        <w:rPr>
          <w:color w:val="000000"/>
        </w:rPr>
        <w:t xml:space="preserve">B. </w:t>
      </w:r>
      <w:r>
        <w:rPr>
          <w:rFonts w:ascii="Times New Roman" w:hAnsi="Times New Roman" w:eastAsia="Times New Roman" w:cs="Times New Roman"/>
          <w:color w:val="000000"/>
        </w:rPr>
        <w:t>problem</w:t>
      </w:r>
      <w:r>
        <w:rPr>
          <w:color w:val="000000"/>
        </w:rPr>
        <w:tab/>
      </w:r>
      <w:r>
        <w:rPr>
          <w:color w:val="000000"/>
        </w:rPr>
        <w:t xml:space="preserve">C. </w:t>
      </w:r>
      <w:r>
        <w:rPr>
          <w:rFonts w:ascii="Times New Roman" w:hAnsi="Times New Roman" w:eastAsia="Times New Roman" w:cs="Times New Roman"/>
          <w:color w:val="000000"/>
        </w:rPr>
        <w:t>attention</w:t>
      </w:r>
      <w:r>
        <w:rPr>
          <w:color w:val="000000"/>
        </w:rPr>
        <w:tab/>
      </w:r>
      <w:r>
        <w:rPr>
          <w:color w:val="000000"/>
        </w:rPr>
        <w:t xml:space="preserve">D. </w:t>
      </w:r>
      <w:r>
        <w:rPr>
          <w:rFonts w:ascii="Times New Roman" w:hAnsi="Times New Roman" w:eastAsia="Times New Roman" w:cs="Times New Roman"/>
          <w:color w:val="000000"/>
        </w:rPr>
        <w:t>recovery</w:t>
      </w:r>
    </w:p>
    <w:p w14:paraId="10807DC4">
      <w:pPr>
        <w:tabs>
          <w:tab w:val="left" w:pos="2436"/>
          <w:tab w:val="left" w:pos="4873"/>
          <w:tab w:val="left" w:pos="7309"/>
        </w:tabs>
        <w:spacing w:line="360" w:lineRule="auto"/>
        <w:jc w:val="left"/>
        <w:textAlignment w:val="center"/>
        <w:rPr>
          <w:color w:val="000000"/>
        </w:rPr>
      </w:pPr>
      <w:r>
        <w:rPr>
          <w:color w:val="000000"/>
        </w:rPr>
        <w:t xml:space="preserve">48. A. </w:t>
      </w:r>
      <w:r>
        <w:rPr>
          <w:rFonts w:ascii="Times New Roman" w:hAnsi="Times New Roman" w:eastAsia="Times New Roman" w:cs="Times New Roman"/>
          <w:color w:val="000000"/>
        </w:rPr>
        <w:t>smile</w:t>
      </w:r>
      <w:r>
        <w:rPr>
          <w:color w:val="000000"/>
        </w:rPr>
        <w:tab/>
      </w:r>
      <w:r>
        <w:rPr>
          <w:color w:val="000000"/>
        </w:rPr>
        <w:t xml:space="preserve">B. </w:t>
      </w:r>
      <w:r>
        <w:rPr>
          <w:rFonts w:ascii="Times New Roman" w:hAnsi="Times New Roman" w:eastAsia="Times New Roman" w:cs="Times New Roman"/>
          <w:color w:val="000000"/>
        </w:rPr>
        <w:t>fight</w:t>
      </w:r>
      <w:r>
        <w:rPr>
          <w:color w:val="000000"/>
        </w:rPr>
        <w:tab/>
      </w:r>
      <w:r>
        <w:rPr>
          <w:color w:val="000000"/>
        </w:rPr>
        <w:t xml:space="preserve">C. </w:t>
      </w:r>
      <w:r>
        <w:rPr>
          <w:rFonts w:ascii="Times New Roman" w:hAnsi="Times New Roman" w:eastAsia="Times New Roman" w:cs="Times New Roman"/>
          <w:color w:val="000000"/>
        </w:rPr>
        <w:t>study</w:t>
      </w:r>
      <w:r>
        <w:rPr>
          <w:color w:val="000000"/>
        </w:rPr>
        <w:tab/>
      </w:r>
      <w:r>
        <w:rPr>
          <w:color w:val="000000"/>
        </w:rPr>
        <w:t xml:space="preserve">D. </w:t>
      </w:r>
      <w:r>
        <w:rPr>
          <w:rFonts w:ascii="Times New Roman" w:hAnsi="Times New Roman" w:eastAsia="Times New Roman" w:cs="Times New Roman"/>
          <w:color w:val="000000"/>
        </w:rPr>
        <w:t>think</w:t>
      </w:r>
    </w:p>
    <w:p w14:paraId="23AC0CAA">
      <w:pPr>
        <w:tabs>
          <w:tab w:val="left" w:pos="2436"/>
          <w:tab w:val="left" w:pos="4873"/>
          <w:tab w:val="left" w:pos="7309"/>
        </w:tabs>
        <w:spacing w:line="360" w:lineRule="auto"/>
        <w:jc w:val="left"/>
        <w:textAlignment w:val="center"/>
        <w:rPr>
          <w:color w:val="000000"/>
        </w:rPr>
      </w:pPr>
      <w:r>
        <w:rPr>
          <w:color w:val="000000"/>
        </w:rPr>
        <w:t xml:space="preserve">49. A. </w:t>
      </w:r>
      <w:r>
        <w:rPr>
          <w:rFonts w:ascii="Times New Roman" w:hAnsi="Times New Roman" w:eastAsia="Times New Roman" w:cs="Times New Roman"/>
          <w:color w:val="000000"/>
        </w:rPr>
        <w:t>cleverness</w:t>
      </w:r>
      <w:r>
        <w:rPr>
          <w:color w:val="000000"/>
        </w:rPr>
        <w:tab/>
      </w:r>
      <w:r>
        <w:rPr>
          <w:color w:val="000000"/>
        </w:rPr>
        <w:t xml:space="preserve">B. </w:t>
      </w:r>
      <w:r>
        <w:rPr>
          <w:rFonts w:ascii="Times New Roman" w:hAnsi="Times New Roman" w:eastAsia="Times New Roman" w:cs="Times New Roman"/>
          <w:color w:val="000000"/>
        </w:rPr>
        <w:t>confidence</w:t>
      </w:r>
      <w:r>
        <w:rPr>
          <w:color w:val="000000"/>
        </w:rPr>
        <w:tab/>
      </w:r>
      <w:r>
        <w:rPr>
          <w:color w:val="000000"/>
        </w:rPr>
        <w:t xml:space="preserve">C. </w:t>
      </w:r>
      <w:r>
        <w:rPr>
          <w:rFonts w:ascii="Times New Roman" w:hAnsi="Times New Roman" w:eastAsia="Times New Roman" w:cs="Times New Roman"/>
          <w:color w:val="000000"/>
        </w:rPr>
        <w:t>bravery</w:t>
      </w:r>
      <w:r>
        <w:rPr>
          <w:color w:val="000000"/>
        </w:rPr>
        <w:tab/>
      </w:r>
      <w:r>
        <w:rPr>
          <w:color w:val="000000"/>
        </w:rPr>
        <w:t xml:space="preserve">D. </w:t>
      </w:r>
      <w:r>
        <w:rPr>
          <w:rFonts w:ascii="Times New Roman" w:hAnsi="Times New Roman" w:eastAsia="Times New Roman" w:cs="Times New Roman"/>
          <w:color w:val="000000"/>
        </w:rPr>
        <w:t>willingness</w:t>
      </w:r>
    </w:p>
    <w:p w14:paraId="3C6C514C">
      <w:pPr>
        <w:tabs>
          <w:tab w:val="left" w:pos="2436"/>
          <w:tab w:val="left" w:pos="4873"/>
          <w:tab w:val="left" w:pos="7309"/>
        </w:tabs>
        <w:spacing w:line="360" w:lineRule="auto"/>
        <w:jc w:val="left"/>
        <w:textAlignment w:val="center"/>
        <w:rPr>
          <w:color w:val="000000"/>
        </w:rPr>
      </w:pPr>
      <w:r>
        <w:rPr>
          <w:color w:val="000000"/>
        </w:rPr>
        <w:t xml:space="preserve">50. A. </w:t>
      </w:r>
      <w:r>
        <w:rPr>
          <w:rFonts w:ascii="Times New Roman" w:hAnsi="Times New Roman" w:eastAsia="Times New Roman" w:cs="Times New Roman"/>
          <w:color w:val="000000"/>
        </w:rPr>
        <w:t>painful</w:t>
      </w:r>
      <w:r>
        <w:rPr>
          <w:color w:val="000000"/>
        </w:rPr>
        <w:tab/>
      </w:r>
      <w:r>
        <w:rPr>
          <w:color w:val="000000"/>
        </w:rPr>
        <w:t xml:space="preserve">B. </w:t>
      </w:r>
      <w:r>
        <w:rPr>
          <w:rFonts w:ascii="Times New Roman" w:hAnsi="Times New Roman" w:eastAsia="Times New Roman" w:cs="Times New Roman"/>
          <w:color w:val="000000"/>
        </w:rPr>
        <w:t>honourable</w:t>
      </w:r>
      <w:r>
        <w:rPr>
          <w:color w:val="000000"/>
        </w:rPr>
        <w:tab/>
      </w:r>
      <w:r>
        <w:rPr>
          <w:color w:val="000000"/>
        </w:rPr>
        <w:t xml:space="preserve">C. </w:t>
      </w:r>
      <w:r>
        <w:rPr>
          <w:rFonts w:ascii="Times New Roman" w:hAnsi="Times New Roman" w:eastAsia="Times New Roman" w:cs="Times New Roman"/>
          <w:color w:val="000000"/>
        </w:rPr>
        <w:t>consistent</w:t>
      </w:r>
      <w:r>
        <w:rPr>
          <w:color w:val="000000"/>
        </w:rPr>
        <w:tab/>
      </w:r>
      <w:r>
        <w:rPr>
          <w:color w:val="000000"/>
        </w:rPr>
        <w:t xml:space="preserve">D. </w:t>
      </w:r>
      <w:r>
        <w:rPr>
          <w:rFonts w:ascii="Times New Roman" w:hAnsi="Times New Roman" w:eastAsia="Times New Roman" w:cs="Times New Roman"/>
          <w:color w:val="000000"/>
        </w:rPr>
        <w:t>unique</w:t>
      </w:r>
    </w:p>
    <w:p w14:paraId="59B420A6">
      <w:pPr>
        <w:tabs>
          <w:tab w:val="left" w:pos="2436"/>
          <w:tab w:val="left" w:pos="4873"/>
          <w:tab w:val="left" w:pos="7309"/>
        </w:tabs>
        <w:spacing w:line="360" w:lineRule="auto"/>
        <w:jc w:val="left"/>
        <w:textAlignment w:val="center"/>
        <w:rPr>
          <w:color w:val="000000"/>
        </w:rPr>
      </w:pPr>
      <w:r>
        <w:rPr>
          <w:color w:val="000000"/>
        </w:rPr>
        <w:t xml:space="preserve">51. A. </w:t>
      </w:r>
      <w:r>
        <w:rPr>
          <w:rFonts w:ascii="Times New Roman" w:hAnsi="Times New Roman" w:eastAsia="Times New Roman" w:cs="Times New Roman"/>
          <w:color w:val="000000"/>
        </w:rPr>
        <w:t>bridge</w:t>
      </w:r>
      <w:r>
        <w:rPr>
          <w:color w:val="000000"/>
        </w:rPr>
        <w:tab/>
      </w:r>
      <w:r>
        <w:rPr>
          <w:color w:val="000000"/>
        </w:rPr>
        <w:t xml:space="preserve">B. </w:t>
      </w:r>
      <w:r>
        <w:rPr>
          <w:rFonts w:ascii="Times New Roman" w:hAnsi="Times New Roman" w:eastAsia="Times New Roman" w:cs="Times New Roman"/>
          <w:color w:val="000000"/>
        </w:rPr>
        <w:t>reminder</w:t>
      </w:r>
      <w:r>
        <w:rPr>
          <w:color w:val="000000"/>
        </w:rPr>
        <w:tab/>
      </w:r>
      <w:r>
        <w:rPr>
          <w:color w:val="000000"/>
        </w:rPr>
        <w:t xml:space="preserve">C. </w:t>
      </w:r>
      <w:r>
        <w:rPr>
          <w:rFonts w:ascii="Times New Roman" w:hAnsi="Times New Roman" w:eastAsia="Times New Roman" w:cs="Times New Roman"/>
          <w:color w:val="000000"/>
        </w:rPr>
        <w:t>experiment</w:t>
      </w:r>
      <w:r>
        <w:rPr>
          <w:color w:val="000000"/>
        </w:rPr>
        <w:tab/>
      </w:r>
      <w:r>
        <w:rPr>
          <w:color w:val="000000"/>
        </w:rPr>
        <w:t xml:space="preserve">D. </w:t>
      </w:r>
      <w:r>
        <w:rPr>
          <w:rFonts w:ascii="Times New Roman" w:hAnsi="Times New Roman" w:eastAsia="Times New Roman" w:cs="Times New Roman"/>
          <w:color w:val="000000"/>
        </w:rPr>
        <w:t>signal</w:t>
      </w:r>
    </w:p>
    <w:p w14:paraId="30D3100A">
      <w:pPr>
        <w:tabs>
          <w:tab w:val="left" w:pos="2436"/>
          <w:tab w:val="left" w:pos="4873"/>
          <w:tab w:val="left" w:pos="7309"/>
        </w:tabs>
        <w:spacing w:line="360" w:lineRule="auto"/>
        <w:jc w:val="left"/>
        <w:textAlignment w:val="center"/>
        <w:rPr>
          <w:color w:val="000000"/>
        </w:rPr>
      </w:pPr>
      <w:r>
        <w:rPr>
          <w:color w:val="000000"/>
        </w:rPr>
        <w:t xml:space="preserve">52. A. </w:t>
      </w:r>
      <w:r>
        <w:rPr>
          <w:rFonts w:ascii="Times New Roman" w:hAnsi="Times New Roman" w:eastAsia="Times New Roman" w:cs="Times New Roman"/>
          <w:color w:val="000000"/>
        </w:rPr>
        <w:t>money</w:t>
      </w:r>
      <w:r>
        <w:rPr>
          <w:color w:val="000000"/>
        </w:rPr>
        <w:tab/>
      </w:r>
      <w:r>
        <w:rPr>
          <w:color w:val="000000"/>
        </w:rPr>
        <w:t xml:space="preserve">B. </w:t>
      </w:r>
      <w:r>
        <w:rPr>
          <w:rFonts w:ascii="Times New Roman" w:hAnsi="Times New Roman" w:eastAsia="Times New Roman" w:cs="Times New Roman"/>
          <w:color w:val="000000"/>
        </w:rPr>
        <w:t>strength</w:t>
      </w:r>
      <w:r>
        <w:rPr>
          <w:color w:val="000000"/>
        </w:rPr>
        <w:tab/>
      </w:r>
      <w:r>
        <w:rPr>
          <w:color w:val="000000"/>
        </w:rPr>
        <w:t xml:space="preserve">C. </w:t>
      </w:r>
      <w:r>
        <w:rPr>
          <w:rFonts w:ascii="Times New Roman" w:hAnsi="Times New Roman" w:eastAsia="Times New Roman" w:cs="Times New Roman"/>
          <w:color w:val="000000"/>
        </w:rPr>
        <w:t>gift</w:t>
      </w:r>
      <w:r>
        <w:rPr>
          <w:color w:val="000000"/>
        </w:rPr>
        <w:tab/>
      </w:r>
      <w:r>
        <w:rPr>
          <w:color w:val="000000"/>
        </w:rPr>
        <w:t xml:space="preserve">D. </w:t>
      </w:r>
      <w:r>
        <w:rPr>
          <w:rFonts w:ascii="Times New Roman" w:hAnsi="Times New Roman" w:eastAsia="Times New Roman" w:cs="Times New Roman"/>
          <w:color w:val="000000"/>
        </w:rPr>
        <w:t>advice</w:t>
      </w:r>
    </w:p>
    <w:p w14:paraId="59B3497C">
      <w:pPr>
        <w:tabs>
          <w:tab w:val="left" w:pos="2436"/>
          <w:tab w:val="left" w:pos="4873"/>
          <w:tab w:val="left" w:pos="7309"/>
        </w:tabs>
        <w:spacing w:line="360" w:lineRule="auto"/>
        <w:jc w:val="left"/>
        <w:textAlignment w:val="center"/>
        <w:rPr>
          <w:color w:val="000000"/>
        </w:rPr>
      </w:pPr>
      <w:r>
        <w:rPr>
          <w:color w:val="000000"/>
        </w:rPr>
        <w:t xml:space="preserve">53. A. </w:t>
      </w:r>
      <w:r>
        <w:rPr>
          <w:rFonts w:ascii="Times New Roman" w:hAnsi="Times New Roman" w:eastAsia="Times New Roman" w:cs="Times New Roman"/>
          <w:color w:val="000000"/>
        </w:rPr>
        <w:t>sitting</w:t>
      </w:r>
      <w:r>
        <w:rPr>
          <w:color w:val="000000"/>
        </w:rPr>
        <w:tab/>
      </w:r>
      <w:r>
        <w:rPr>
          <w:color w:val="000000"/>
        </w:rPr>
        <w:t xml:space="preserve">B. </w:t>
      </w:r>
      <w:r>
        <w:rPr>
          <w:rFonts w:ascii="Times New Roman" w:hAnsi="Times New Roman" w:eastAsia="Times New Roman" w:cs="Times New Roman"/>
          <w:color w:val="000000"/>
        </w:rPr>
        <w:t>turning</w:t>
      </w:r>
      <w:r>
        <w:rPr>
          <w:color w:val="000000"/>
        </w:rPr>
        <w:tab/>
      </w:r>
      <w:r>
        <w:rPr>
          <w:color w:val="000000"/>
        </w:rPr>
        <w:t xml:space="preserve">C. </w:t>
      </w:r>
      <w:r>
        <w:rPr>
          <w:rFonts w:ascii="Times New Roman" w:hAnsi="Times New Roman" w:eastAsia="Times New Roman" w:cs="Times New Roman"/>
          <w:color w:val="000000"/>
        </w:rPr>
        <w:t>growing</w:t>
      </w:r>
      <w:r>
        <w:rPr>
          <w:color w:val="000000"/>
        </w:rPr>
        <w:tab/>
      </w:r>
      <w:r>
        <w:rPr>
          <w:color w:val="000000"/>
        </w:rPr>
        <w:t xml:space="preserve">D. </w:t>
      </w:r>
      <w:r>
        <w:rPr>
          <w:rFonts w:ascii="Times New Roman" w:hAnsi="Times New Roman" w:eastAsia="Times New Roman" w:cs="Times New Roman"/>
          <w:color w:val="000000"/>
        </w:rPr>
        <w:t>walking</w:t>
      </w:r>
    </w:p>
    <w:p w14:paraId="4C232A2B">
      <w:pPr>
        <w:tabs>
          <w:tab w:val="left" w:pos="2436"/>
          <w:tab w:val="left" w:pos="4873"/>
          <w:tab w:val="left" w:pos="7309"/>
        </w:tabs>
        <w:spacing w:line="360" w:lineRule="auto"/>
        <w:jc w:val="left"/>
        <w:textAlignment w:val="center"/>
        <w:rPr>
          <w:color w:val="000000"/>
        </w:rPr>
      </w:pPr>
      <w:r>
        <w:rPr>
          <w:color w:val="000000"/>
        </w:rPr>
        <w:t xml:space="preserve">54. A. </w:t>
      </w:r>
      <w:r>
        <w:rPr>
          <w:rFonts w:ascii="Times New Roman" w:hAnsi="Times New Roman" w:eastAsia="Times New Roman" w:cs="Times New Roman"/>
          <w:color w:val="000000"/>
        </w:rPr>
        <w:t>forcing</w:t>
      </w:r>
      <w:r>
        <w:rPr>
          <w:color w:val="000000"/>
        </w:rPr>
        <w:tab/>
      </w:r>
      <w:r>
        <w:rPr>
          <w:color w:val="000000"/>
        </w:rPr>
        <w:t xml:space="preserve">B. </w:t>
      </w:r>
      <w:r>
        <w:rPr>
          <w:rFonts w:ascii="Times New Roman" w:hAnsi="Times New Roman" w:eastAsia="Times New Roman" w:cs="Times New Roman"/>
          <w:color w:val="000000"/>
        </w:rPr>
        <w:t>flashing</w:t>
      </w:r>
      <w:r>
        <w:rPr>
          <w:color w:val="000000"/>
        </w:rPr>
        <w:tab/>
      </w:r>
      <w:r>
        <w:rPr>
          <w:color w:val="000000"/>
        </w:rPr>
        <w:t xml:space="preserve">C. </w:t>
      </w:r>
      <w:r>
        <w:rPr>
          <w:rFonts w:ascii="Times New Roman" w:hAnsi="Times New Roman" w:eastAsia="Times New Roman" w:cs="Times New Roman"/>
          <w:color w:val="000000"/>
        </w:rPr>
        <w:t>freezing</w:t>
      </w:r>
      <w:r>
        <w:rPr>
          <w:color w:val="000000"/>
        </w:rPr>
        <w:tab/>
      </w:r>
      <w:r>
        <w:rPr>
          <w:color w:val="000000"/>
        </w:rPr>
        <w:t xml:space="preserve">D. </w:t>
      </w:r>
      <w:r>
        <w:rPr>
          <w:rFonts w:ascii="Times New Roman" w:hAnsi="Times New Roman" w:eastAsia="Times New Roman" w:cs="Times New Roman"/>
          <w:color w:val="000000"/>
        </w:rPr>
        <w:t>answering</w:t>
      </w:r>
    </w:p>
    <w:p w14:paraId="4312FB4D">
      <w:pPr>
        <w:tabs>
          <w:tab w:val="left" w:pos="2436"/>
          <w:tab w:val="left" w:pos="4873"/>
          <w:tab w:val="left" w:pos="7309"/>
        </w:tabs>
        <w:spacing w:line="360" w:lineRule="auto"/>
        <w:jc w:val="left"/>
        <w:textAlignment w:val="center"/>
        <w:rPr>
          <w:color w:val="000000"/>
        </w:rPr>
      </w:pPr>
      <w:r>
        <w:rPr>
          <w:color w:val="000000"/>
        </w:rPr>
        <w:t xml:space="preserve">55. A. </w:t>
      </w:r>
      <w:r>
        <w:rPr>
          <w:rFonts w:ascii="Times New Roman" w:hAnsi="Times New Roman" w:eastAsia="Times New Roman" w:cs="Times New Roman"/>
          <w:color w:val="000000"/>
        </w:rPr>
        <w:t>additional</w:t>
      </w:r>
      <w:r>
        <w:rPr>
          <w:color w:val="000000"/>
        </w:rPr>
        <w:tab/>
      </w:r>
      <w:r>
        <w:rPr>
          <w:color w:val="000000"/>
        </w:rPr>
        <w:t xml:space="preserve">B. </w:t>
      </w:r>
      <w:r>
        <w:rPr>
          <w:rFonts w:ascii="Times New Roman" w:hAnsi="Times New Roman" w:eastAsia="Times New Roman" w:cs="Times New Roman"/>
          <w:color w:val="000000"/>
        </w:rPr>
        <w:t>gradual</w:t>
      </w:r>
      <w:r>
        <w:rPr>
          <w:color w:val="000000"/>
        </w:rPr>
        <w:tab/>
      </w:r>
      <w:r>
        <w:rPr>
          <w:color w:val="000000"/>
        </w:rPr>
        <w:t xml:space="preserve">C. </w:t>
      </w:r>
      <w:r>
        <w:rPr>
          <w:rFonts w:ascii="Times New Roman" w:hAnsi="Times New Roman" w:eastAsia="Times New Roman" w:cs="Times New Roman"/>
          <w:color w:val="000000"/>
        </w:rPr>
        <w:t>powerful</w:t>
      </w:r>
      <w:r>
        <w:rPr>
          <w:color w:val="000000"/>
        </w:rPr>
        <w:tab/>
      </w:r>
      <w:r>
        <w:rPr>
          <w:color w:val="000000"/>
        </w:rPr>
        <w:t xml:space="preserve">D. </w:t>
      </w:r>
      <w:r>
        <w:rPr>
          <w:rFonts w:ascii="Times New Roman" w:hAnsi="Times New Roman" w:eastAsia="Times New Roman" w:cs="Times New Roman"/>
          <w:color w:val="000000"/>
        </w:rPr>
        <w:t>tentative</w:t>
      </w:r>
    </w:p>
    <w:p w14:paraId="162BEEE9">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4E0D9A2">
      <w:pPr>
        <w:spacing w:line="360" w:lineRule="auto"/>
        <w:jc w:val="left"/>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757F947D">
      <w:pPr>
        <w:spacing w:line="360" w:lineRule="auto"/>
        <w:ind w:firstLine="420"/>
        <w:jc w:val="left"/>
        <w:textAlignment w:val="center"/>
        <w:rPr>
          <w:color w:val="000000"/>
        </w:rPr>
      </w:pPr>
      <w:r>
        <w:rPr>
          <w:rFonts w:ascii="Times New Roman" w:hAnsi="Times New Roman" w:eastAsia="Times New Roman" w:cs="Times New Roman"/>
          <w:color w:val="000000"/>
        </w:rPr>
        <w:t xml:space="preserve">A Shanghai-based technology company has developed its general-purpose robot Lingxi X2, showcasing its </w:t>
      </w:r>
      <w:r>
        <w:rPr>
          <w:color w:val="000000"/>
          <w:u w:val="single"/>
        </w:rPr>
        <w:t>____56____</w:t>
      </w:r>
      <w:r>
        <w:rPr>
          <w:rFonts w:ascii="Times New Roman" w:hAnsi="Times New Roman" w:eastAsia="Times New Roman" w:cs="Times New Roman"/>
          <w:color w:val="000000"/>
        </w:rPr>
        <w:t xml:space="preserve"> (advance) humanoid motion, interactions, and task intelligence.</w:t>
      </w:r>
    </w:p>
    <w:p w14:paraId="3137217A">
      <w:pPr>
        <w:spacing w:line="360" w:lineRule="auto"/>
        <w:ind w:firstLine="420"/>
        <w:jc w:val="left"/>
        <w:textAlignment w:val="center"/>
        <w:rPr>
          <w:color w:val="000000"/>
        </w:rPr>
      </w:pPr>
      <w:r>
        <w:rPr>
          <w:rFonts w:ascii="Times New Roman" w:hAnsi="Times New Roman" w:eastAsia="Times New Roman" w:cs="Times New Roman"/>
          <w:color w:val="000000"/>
        </w:rPr>
        <w:t>Lingxi X2, capable of performing tasks ranging from security guard to housekeeper and cleaner, highlighted the vast applications and potential of humanoid robots in education, healthcare, and beyond, the company said.</w:t>
      </w:r>
    </w:p>
    <w:p w14:paraId="0BB5C0B5">
      <w:pPr>
        <w:spacing w:line="360" w:lineRule="auto"/>
        <w:ind w:firstLine="420"/>
        <w:jc w:val="left"/>
        <w:textAlignment w:val="center"/>
        <w:rPr>
          <w:color w:val="000000"/>
        </w:rPr>
      </w:pPr>
      <w:r>
        <w:rPr>
          <w:rFonts w:ascii="Times New Roman" w:hAnsi="Times New Roman" w:eastAsia="Times New Roman" w:cs="Times New Roman"/>
          <w:color w:val="000000"/>
        </w:rPr>
        <w:t xml:space="preserve">“The Lingxi X2 robot represents </w:t>
      </w:r>
      <w:r>
        <w:rPr>
          <w:color w:val="000000"/>
          <w:u w:val="single"/>
        </w:rPr>
        <w:t>____57____</w:t>
      </w:r>
      <w:r>
        <w:rPr>
          <w:rFonts w:ascii="Times New Roman" w:hAnsi="Times New Roman" w:eastAsia="Times New Roman" w:cs="Times New Roman"/>
          <w:color w:val="000000"/>
        </w:rPr>
        <w:t xml:space="preserve"> significant leap in AI and emotional technology,” said Mr. Peng, founder and chief technology officer of the company. “We plan to continue exploring its applications in diverse scenarios.”</w:t>
      </w:r>
    </w:p>
    <w:p w14:paraId="2311699E">
      <w:pPr>
        <w:spacing w:line="360" w:lineRule="auto"/>
        <w:ind w:firstLine="420"/>
        <w:jc w:val="left"/>
        <w:textAlignment w:val="center"/>
        <w:rPr>
          <w:color w:val="000000"/>
        </w:rPr>
      </w:pPr>
      <w:r>
        <w:rPr>
          <w:rFonts w:ascii="Times New Roman" w:hAnsi="Times New Roman" w:eastAsia="Times New Roman" w:cs="Times New Roman"/>
          <w:color w:val="000000"/>
        </w:rPr>
        <w:t xml:space="preserve">Founded in 2023 by Peng, a popular online </w:t>
      </w:r>
      <w:r>
        <w:rPr>
          <w:color w:val="000000"/>
          <w:u w:val="single"/>
        </w:rPr>
        <w:t>____58____</w:t>
      </w:r>
      <w:r>
        <w:rPr>
          <w:rFonts w:ascii="Times New Roman" w:hAnsi="Times New Roman" w:eastAsia="Times New Roman" w:cs="Times New Roman"/>
          <w:color w:val="000000"/>
        </w:rPr>
        <w:t xml:space="preserve"> (influence) and a former employee of another technology company, the company has emerged </w:t>
      </w:r>
      <w:r>
        <w:rPr>
          <w:color w:val="000000"/>
          <w:u w:val="single"/>
        </w:rPr>
        <w:t>____59____</w:t>
      </w:r>
      <w:r>
        <w:rPr>
          <w:rFonts w:ascii="Times New Roman" w:hAnsi="Times New Roman" w:eastAsia="Times New Roman" w:cs="Times New Roman"/>
          <w:color w:val="000000"/>
        </w:rPr>
        <w:t xml:space="preserve"> one of the leaders in robotics innovation.</w:t>
      </w:r>
    </w:p>
    <w:p w14:paraId="3C59CF83">
      <w:pPr>
        <w:spacing w:line="360" w:lineRule="auto"/>
        <w:ind w:firstLine="420"/>
        <w:jc w:val="left"/>
        <w:textAlignment w:val="center"/>
        <w:rPr>
          <w:color w:val="000000"/>
        </w:rPr>
      </w:pPr>
      <w:r>
        <w:rPr>
          <w:rFonts w:ascii="Times New Roman" w:hAnsi="Times New Roman" w:eastAsia="Times New Roman" w:cs="Times New Roman"/>
          <w:color w:val="000000"/>
        </w:rPr>
        <w:t>Lingxi X2 boasts a flexible material outside and remarkable agility (</w:t>
      </w:r>
      <w:r>
        <w:rPr>
          <w:rFonts w:ascii="宋体" w:hAnsi="宋体" w:eastAsia="宋体" w:cs="宋体"/>
          <w:color w:val="000000"/>
        </w:rPr>
        <w:t>灵敏性</w:t>
      </w:r>
      <w:r>
        <w:rPr>
          <w:rFonts w:ascii="Times New Roman" w:hAnsi="Times New Roman" w:eastAsia="Times New Roman" w:cs="Times New Roman"/>
          <w:color w:val="000000"/>
        </w:rPr>
        <w:t xml:space="preserve">), </w:t>
      </w:r>
      <w:r>
        <w:rPr>
          <w:color w:val="000000"/>
          <w:u w:val="single"/>
        </w:rPr>
        <w:t>____60____</w:t>
      </w:r>
      <w:r>
        <w:rPr>
          <w:rFonts w:ascii="Times New Roman" w:hAnsi="Times New Roman" w:eastAsia="Times New Roman" w:cs="Times New Roman"/>
          <w:color w:val="000000"/>
        </w:rPr>
        <w:t xml:space="preserve"> (enable) it to walk, run, turn, and even perform complex dance moves. The robot’s ability to ride a bicycle </w:t>
      </w:r>
      <w:r>
        <w:rPr>
          <w:color w:val="000000"/>
          <w:u w:val="single"/>
        </w:rPr>
        <w:t>____61____</w:t>
      </w:r>
      <w:r>
        <w:rPr>
          <w:rFonts w:ascii="Times New Roman" w:hAnsi="Times New Roman" w:eastAsia="Times New Roman" w:cs="Times New Roman"/>
          <w:color w:val="000000"/>
        </w:rPr>
        <w:t xml:space="preserve"> use a balance board, far surpasses the motion </w:t>
      </w:r>
      <w:r>
        <w:rPr>
          <w:color w:val="000000"/>
          <w:u w:val="single"/>
        </w:rPr>
        <w:t>____62____</w:t>
      </w:r>
      <w:r>
        <w:rPr>
          <w:rFonts w:ascii="Times New Roman" w:hAnsi="Times New Roman" w:eastAsia="Times New Roman" w:cs="Times New Roman"/>
          <w:color w:val="000000"/>
        </w:rPr>
        <w:t xml:space="preserve"> (flexible) of its competitors.</w:t>
      </w:r>
    </w:p>
    <w:p w14:paraId="5D2CFDC9">
      <w:pPr>
        <w:spacing w:line="360" w:lineRule="auto"/>
        <w:ind w:firstLine="420"/>
        <w:jc w:val="left"/>
        <w:textAlignment w:val="center"/>
        <w:rPr>
          <w:color w:val="000000"/>
        </w:rPr>
      </w:pPr>
      <w:r>
        <w:rPr>
          <w:rFonts w:ascii="Times New Roman" w:hAnsi="Times New Roman" w:eastAsia="Times New Roman" w:cs="Times New Roman"/>
          <w:color w:val="000000"/>
        </w:rPr>
        <w:t xml:space="preserve">As the first truly interactive “dynamic robot,” Lingxi X2’s multi-modal interaction model </w:t>
      </w:r>
      <w:r>
        <w:rPr>
          <w:color w:val="000000"/>
          <w:u w:val="single"/>
        </w:rPr>
        <w:t>____63____</w:t>
      </w:r>
      <w:r>
        <w:rPr>
          <w:rFonts w:ascii="Times New Roman" w:hAnsi="Times New Roman" w:eastAsia="Times New Roman" w:cs="Times New Roman"/>
          <w:color w:val="000000"/>
        </w:rPr>
        <w:t xml:space="preserve"> (respond) within milliseconds. It accurately detects human emotions through facial expressions and tone of voice, reacting </w:t>
      </w:r>
      <w:r>
        <w:rPr>
          <w:color w:val="000000"/>
          <w:u w:val="single"/>
        </w:rPr>
        <w:t>____64____</w:t>
      </w:r>
      <w:r>
        <w:rPr>
          <w:rFonts w:ascii="Times New Roman" w:hAnsi="Times New Roman" w:eastAsia="Times New Roman" w:cs="Times New Roman"/>
          <w:color w:val="000000"/>
        </w:rPr>
        <w:t xml:space="preserve"> (appropriate). The robot can exhibit “life-like characteristics,” mimicking (</w:t>
      </w:r>
      <w:r>
        <w:rPr>
          <w:rFonts w:ascii="宋体" w:hAnsi="宋体" w:eastAsia="宋体" w:cs="宋体"/>
          <w:color w:val="000000"/>
        </w:rPr>
        <w:t>模仿</w:t>
      </w:r>
      <w:r>
        <w:rPr>
          <w:rFonts w:ascii="Times New Roman" w:hAnsi="Times New Roman" w:eastAsia="Times New Roman" w:cs="Times New Roman"/>
          <w:color w:val="000000"/>
        </w:rPr>
        <w:t xml:space="preserve">) human breathing and a range of body language, </w:t>
      </w:r>
      <w:r>
        <w:rPr>
          <w:color w:val="000000"/>
          <w:u w:val="single"/>
        </w:rPr>
        <w:t>_____65_____</w:t>
      </w:r>
      <w:r>
        <w:rPr>
          <w:rFonts w:ascii="Times New Roman" w:hAnsi="Times New Roman" w:eastAsia="Times New Roman" w:cs="Times New Roman"/>
          <w:color w:val="000000"/>
        </w:rPr>
        <w:t xml:space="preserve"> demonstrates advanced emotional expression capabilities. The company anticipates “several times” economic growth in 2025 and plans to produce “several thousand” humanoid robots this year.</w:t>
      </w:r>
    </w:p>
    <w:p w14:paraId="08AFFFF7">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06BC29D">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0BE1BC49">
      <w:pPr>
        <w:spacing w:line="360" w:lineRule="auto"/>
        <w:jc w:val="both"/>
        <w:textAlignment w:val="center"/>
        <w:rPr>
          <w:color w:val="000000"/>
        </w:rPr>
      </w:pPr>
      <w:r>
        <w:rPr>
          <w:color w:val="000000"/>
        </w:rPr>
        <w:t xml:space="preserve">66. </w:t>
      </w:r>
      <w:r>
        <w:rPr>
          <w:rFonts w:ascii="宋体" w:hAnsi="宋体" w:eastAsia="宋体" w:cs="宋体"/>
          <w:color w:val="000000"/>
        </w:rPr>
        <w:t>假设你是学生李华，你校即将举办一场以“绿色生活，从我做起”为主题的环保宣传活动，现面向全校学生征集环保创意。请你给校英语报纸写一封投稿，内容包括：</w:t>
      </w:r>
    </w:p>
    <w:p w14:paraId="4C2DFEBD">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你的创意(如活动形式、具体内容等)；</w:t>
      </w:r>
    </w:p>
    <w:p w14:paraId="1A6AE7E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呼吁大家积极参与。</w:t>
      </w:r>
    </w:p>
    <w:p w14:paraId="3728F483">
      <w:pPr>
        <w:spacing w:line="360" w:lineRule="auto"/>
        <w:jc w:val="both"/>
        <w:textAlignment w:val="center"/>
        <w:rPr>
          <w:color w:val="000000"/>
        </w:rPr>
      </w:pPr>
      <w:r>
        <w:rPr>
          <w:rFonts w:ascii="宋体" w:hAnsi="宋体" w:eastAsia="宋体" w:cs="宋体"/>
          <w:b/>
          <w:color w:val="000000"/>
        </w:rPr>
        <w:t>注意：</w:t>
      </w:r>
    </w:p>
    <w:p w14:paraId="3ACD2364">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写作词数应为</w:t>
      </w:r>
      <w:r>
        <w:rPr>
          <w:rFonts w:ascii="Times New Roman" w:hAnsi="Times New Roman" w:eastAsia="Times New Roman" w:cs="Times New Roman"/>
          <w:color w:val="000000"/>
        </w:rPr>
        <w:t>80</w:t>
      </w:r>
      <w:r>
        <w:rPr>
          <w:rFonts w:ascii="宋体" w:hAnsi="宋体" w:eastAsia="宋体" w:cs="宋体"/>
          <w:color w:val="000000"/>
        </w:rPr>
        <w:t>个左右；</w:t>
      </w:r>
    </w:p>
    <w:p w14:paraId="330A543D">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请按如下格式在答题纸的相应位置作答。</w:t>
      </w:r>
    </w:p>
    <w:p w14:paraId="394DFB66">
      <w:pPr>
        <w:spacing w:line="360" w:lineRule="auto"/>
        <w:jc w:val="both"/>
        <w:textAlignment w:val="center"/>
        <w:rPr>
          <w:color w:val="000000"/>
        </w:rPr>
      </w:pPr>
      <w:r>
        <w:rPr>
          <w:rFonts w:ascii="Times New Roman" w:hAnsi="Times New Roman" w:eastAsia="Times New Roman" w:cs="Times New Roman"/>
          <w:color w:val="000000"/>
        </w:rPr>
        <w:t>Dear Editor,</w:t>
      </w:r>
    </w:p>
    <w:p w14:paraId="19AA5F92">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126CB6F9">
      <w:pPr>
        <w:spacing w:line="360" w:lineRule="auto"/>
        <w:jc w:val="right"/>
        <w:textAlignment w:val="center"/>
        <w:rPr>
          <w:color w:val="000000"/>
        </w:rPr>
      </w:pPr>
      <w:r>
        <w:rPr>
          <w:rFonts w:ascii="Times New Roman" w:hAnsi="Times New Roman" w:eastAsia="Times New Roman" w:cs="Times New Roman"/>
          <w:color w:val="000000"/>
        </w:rPr>
        <w:t>Sincerely,</w:t>
      </w:r>
    </w:p>
    <w:p w14:paraId="0B2C0A92">
      <w:pPr>
        <w:spacing w:line="360" w:lineRule="auto"/>
        <w:jc w:val="right"/>
        <w:textAlignment w:val="center"/>
        <w:rPr>
          <w:color w:val="000000"/>
        </w:rPr>
      </w:pPr>
      <w:r>
        <w:rPr>
          <w:rFonts w:ascii="Times New Roman" w:hAnsi="Times New Roman" w:eastAsia="Times New Roman" w:cs="Times New Roman"/>
          <w:color w:val="000000"/>
        </w:rPr>
        <w:t>Li Hua</w:t>
      </w:r>
    </w:p>
    <w:p w14:paraId="01A3037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8452BD1">
      <w:pPr>
        <w:spacing w:line="360" w:lineRule="auto"/>
        <w:jc w:val="both"/>
        <w:textAlignment w:val="center"/>
        <w:rPr>
          <w:color w:val="000000"/>
        </w:rPr>
      </w:pPr>
      <w:r>
        <w:rPr>
          <w:color w:val="000000"/>
        </w:rPr>
        <w:t xml:space="preserve">67. </w:t>
      </w:r>
      <w:r>
        <w:rPr>
          <w:rFonts w:ascii="宋体" w:hAnsi="宋体" w:eastAsia="宋体" w:cs="宋体"/>
          <w:color w:val="000000"/>
        </w:rPr>
        <w:t>阅读下面材料，根据其内容和所给段落开头语续写两段，使之构成一篇完整的短文。</w:t>
      </w:r>
    </w:p>
    <w:p w14:paraId="1A42592A">
      <w:pPr>
        <w:spacing w:line="360" w:lineRule="auto"/>
        <w:ind w:firstLine="420"/>
        <w:jc w:val="both"/>
        <w:textAlignment w:val="center"/>
        <w:rPr>
          <w:color w:val="000000"/>
        </w:rPr>
      </w:pPr>
      <w:r>
        <w:rPr>
          <w:rFonts w:ascii="Times New Roman" w:hAnsi="Times New Roman" w:eastAsia="Times New Roman" w:cs="Times New Roman"/>
          <w:color w:val="000000"/>
        </w:rPr>
        <w:t>Long ago, in a small country school, there lived two close friends named Ray and Tatu. Ray came from a wealthy family, while Tatu’s family struggled to make ends meet. Despite their differences in status, the two were inseparable and shared a deep bond of friendship. They spent countless hours together, whether it was playing games after school, helping each other with homework, or simply sharing stories under the shade of the old banyan tree.</w:t>
      </w:r>
    </w:p>
    <w:p w14:paraId="73A442C0">
      <w:pPr>
        <w:spacing w:line="360" w:lineRule="auto"/>
        <w:ind w:firstLine="420"/>
        <w:jc w:val="both"/>
        <w:textAlignment w:val="center"/>
        <w:rPr>
          <w:color w:val="000000"/>
        </w:rPr>
      </w:pPr>
      <w:r>
        <w:rPr>
          <w:rFonts w:ascii="Times New Roman" w:hAnsi="Times New Roman" w:eastAsia="Times New Roman" w:cs="Times New Roman"/>
          <w:color w:val="000000"/>
        </w:rPr>
        <w:t>One day, Ray brought his prized stamp collection to school, eager to show Tatu his latest treasure—a rare stamp gifted by his uncle Tatu, who had never seen such delicate stamps before, marveled at the collection, his eyes wide with wonder. “These are amazing, Ray!” he exclaimed, his voice filled with admiration. After school, Ray carefully packed the stamps back into his bag, ensuring each one was secure, and returned home, his heart light with the joy of sharing his passion with his best friend.</w:t>
      </w:r>
    </w:p>
    <w:p w14:paraId="05F03D10">
      <w:pPr>
        <w:spacing w:line="360" w:lineRule="auto"/>
        <w:ind w:firstLine="420"/>
        <w:jc w:val="both"/>
        <w:textAlignment w:val="center"/>
        <w:rPr>
          <w:color w:val="000000"/>
        </w:rPr>
      </w:pPr>
      <w:r>
        <w:rPr>
          <w:rFonts w:ascii="Times New Roman" w:hAnsi="Times New Roman" w:eastAsia="Times New Roman" w:cs="Times New Roman"/>
          <w:color w:val="000000"/>
        </w:rPr>
        <w:t>However, the next morning, Ray’s joy turned to panic when he discovered that the rare stamp was missing. He tore through his room, searching every corner, every book, and even the pockets of his school uniform, but the stamp was nowhere to be found. His heart sank as a troubling thought crept into his mind — Tatu had been the only one who had seen the stamps up close. Could he have taken it?</w:t>
      </w:r>
    </w:p>
    <w:p w14:paraId="2B7A8926">
      <w:pPr>
        <w:spacing w:line="360" w:lineRule="auto"/>
        <w:ind w:firstLine="420"/>
        <w:jc w:val="both"/>
        <w:textAlignment w:val="center"/>
        <w:rPr>
          <w:color w:val="000000"/>
        </w:rPr>
      </w:pPr>
      <w:r>
        <w:rPr>
          <w:rFonts w:ascii="Times New Roman" w:hAnsi="Times New Roman" w:eastAsia="Times New Roman" w:cs="Times New Roman"/>
          <w:color w:val="000000"/>
        </w:rPr>
        <w:t>The next day at school, he confronted Tatu, his voice tinged with accusation. “Did you take my stamp?” he asked bluntly, his eyes searching Tatu’s face for any sign of guilt. Tatu, taken aback by the question, replied with a mix of shock and hurt, “No, Ray! I would never take something that belongs to you. You’re my best friend!”</w:t>
      </w:r>
    </w:p>
    <w:p w14:paraId="731E0C7B">
      <w:pPr>
        <w:spacing w:line="360" w:lineRule="auto"/>
        <w:ind w:firstLine="420"/>
        <w:jc w:val="both"/>
        <w:textAlignment w:val="center"/>
        <w:rPr>
          <w:color w:val="000000"/>
        </w:rPr>
      </w:pPr>
      <w:r>
        <w:rPr>
          <w:rFonts w:ascii="Times New Roman" w:hAnsi="Times New Roman" w:eastAsia="Times New Roman" w:cs="Times New Roman"/>
          <w:color w:val="000000"/>
        </w:rPr>
        <w:t>But Ray, consumed by frustration and disappointment, couldn’t let go of his doubts. “You were the only one who saw it,” he said coldly. “If you didn’t take it, then where is it?” Tatu, deeply hurt by Ray’s lack of trust, turned away without another word, his heart heavy with the weight of the accusation.</w:t>
      </w:r>
    </w:p>
    <w:p w14:paraId="6C53B9F4">
      <w:pPr>
        <w:spacing w:line="360" w:lineRule="auto"/>
        <w:ind w:firstLine="420"/>
        <w:jc w:val="both"/>
        <w:textAlignment w:val="center"/>
        <w:rPr>
          <w:color w:val="000000"/>
        </w:rPr>
      </w:pPr>
      <w:r>
        <w:rPr>
          <w:rFonts w:ascii="Times New Roman" w:hAnsi="Times New Roman" w:eastAsia="Times New Roman" w:cs="Times New Roman"/>
          <w:color w:val="000000"/>
        </w:rPr>
        <w:t>The days that followed were filled with an uncomfortable silence between the two friends. They avoided each other, the once-strong bond strained by the loss of the stamp</w:t>
      </w:r>
    </w:p>
    <w:p w14:paraId="55228766">
      <w:pPr>
        <w:spacing w:line="360" w:lineRule="auto"/>
        <w:jc w:val="both"/>
        <w:textAlignment w:val="center"/>
        <w:rPr>
          <w:color w:val="000000"/>
        </w:rPr>
      </w:pPr>
      <w:r>
        <w:rPr>
          <w:rFonts w:ascii="宋体" w:hAnsi="宋体" w:eastAsia="宋体" w:cs="宋体"/>
          <w:b/>
          <w:color w:val="000000"/>
        </w:rPr>
        <w:t>注意：</w:t>
      </w:r>
    </w:p>
    <w:p w14:paraId="11797511">
      <w:pPr>
        <w:spacing w:line="360" w:lineRule="auto"/>
        <w:jc w:val="both"/>
        <w:textAlignment w:val="center"/>
        <w:rPr>
          <w:color w:val="000000"/>
        </w:rPr>
      </w:pPr>
      <w:r>
        <w:rPr>
          <w:rFonts w:ascii="Times New Roman" w:hAnsi="Times New Roman" w:eastAsia="Times New Roman" w:cs="Times New Roman"/>
          <w:color w:val="000000"/>
        </w:rPr>
        <w:t>(1)</w:t>
      </w:r>
      <w:r>
        <w:rPr>
          <w:rFonts w:ascii="宋体" w:hAnsi="宋体" w:eastAsia="宋体" w:cs="宋体"/>
          <w:color w:val="000000"/>
        </w:rPr>
        <w:t>续写词数应为</w:t>
      </w:r>
      <w:r>
        <w:rPr>
          <w:rFonts w:ascii="Times New Roman" w:hAnsi="Times New Roman" w:eastAsia="Times New Roman" w:cs="Times New Roman"/>
          <w:color w:val="000000"/>
        </w:rPr>
        <w:t>150</w:t>
      </w:r>
      <w:r>
        <w:rPr>
          <w:rFonts w:ascii="宋体" w:hAnsi="宋体" w:eastAsia="宋体" w:cs="宋体"/>
          <w:color w:val="000000"/>
        </w:rPr>
        <w:t>个左右;</w:t>
      </w:r>
    </w:p>
    <w:p w14:paraId="07E46404">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请按如下格式在答题纸的相应位置作答。</w:t>
      </w:r>
    </w:p>
    <w:p w14:paraId="61BC46C0">
      <w:pPr>
        <w:spacing w:line="360" w:lineRule="auto"/>
        <w:jc w:val="both"/>
        <w:textAlignment w:val="center"/>
        <w:rPr>
          <w:color w:val="000000"/>
        </w:rPr>
      </w:pPr>
      <w:r>
        <w:rPr>
          <w:rFonts w:ascii="Times New Roman" w:hAnsi="Times New Roman" w:eastAsia="Times New Roman" w:cs="Times New Roman"/>
          <w:i/>
          <w:color w:val="000000"/>
        </w:rPr>
        <w:t xml:space="preserve">Meanwhile, Ray continued to search for the stamp. </w:t>
      </w:r>
    </w:p>
    <w:p w14:paraId="33BAA2DB">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8B6181">
      <w:pPr>
        <w:spacing w:line="360" w:lineRule="auto"/>
        <w:jc w:val="both"/>
        <w:textAlignment w:val="center"/>
        <w:rPr>
          <w:color w:val="000000"/>
        </w:rPr>
      </w:pPr>
      <w:r>
        <w:rPr>
          <w:rFonts w:ascii="Times New Roman" w:hAnsi="Times New Roman" w:eastAsia="Times New Roman" w:cs="Times New Roman"/>
          <w:i/>
          <w:color w:val="000000"/>
        </w:rPr>
        <w:t>Tatu smiled gently and extended his hand.</w:t>
      </w:r>
      <w:r>
        <w:rPr>
          <w:rFonts w:ascii="Times New Roman" w:hAnsi="Times New Roman" w:eastAsia="Times New Roman" w:cs="Times New Roman"/>
          <w:color w:val="000000"/>
        </w:rPr>
        <w:t xml:space="preserve"> </w:t>
      </w:r>
    </w:p>
    <w:p w14:paraId="0E128924">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9723769">
      <w:pPr>
        <w:spacing w:line="360" w:lineRule="auto"/>
        <w:jc w:val="left"/>
        <w:textAlignment w:val="center"/>
        <w:rPr>
          <w:color w:val="000000"/>
        </w:rPr>
      </w:pPr>
      <w:r>
        <w:rPr>
          <w:color w:val="000000"/>
        </w:rPr>
        <w:br w:type="textWrapping"/>
      </w:r>
    </w:p>
    <w:p w14:paraId="790EA95B">
      <w:pPr>
        <w:spacing w:line="360" w:lineRule="auto"/>
        <w:jc w:val="both"/>
        <w:textAlignment w:val="center"/>
        <w:rPr>
          <w:color w:val="000000"/>
        </w:rPr>
      </w:pPr>
      <w:r>
        <w:rPr>
          <w:color w:val="000000"/>
        </w:rPr>
        <w:br w:type="page"/>
      </w:r>
    </w:p>
    <w:p w14:paraId="3153B484">
      <w:pPr>
        <w:spacing w:line="285" w:lineRule="auto"/>
        <w:jc w:val="center"/>
        <w:textAlignment w:val="center"/>
        <w:rPr>
          <w:color w:val="000000"/>
        </w:rPr>
      </w:pPr>
      <w:r>
        <w:rPr>
          <w:rFonts w:ascii="Times New Roman" w:hAnsi="Times New Roman" w:eastAsia="Times New Roman" w:cs="Times New Roman"/>
          <w:b/>
          <w:color w:val="000000"/>
          <w:sz w:val="32"/>
        </w:rPr>
        <w:t>2025</w:t>
      </w:r>
      <w:r>
        <w:rPr>
          <w:rFonts w:ascii="宋体" w:hAnsi="宋体" w:eastAsia="宋体" w:cs="宋体"/>
          <w:b/>
          <w:color w:val="000000"/>
          <w:sz w:val="32"/>
        </w:rPr>
        <w:t>年高三</w:t>
      </w:r>
      <w:r>
        <w:rPr>
          <w:rFonts w:ascii="Times New Roman" w:hAnsi="Times New Roman" w:eastAsia="Times New Roman" w:cs="Times New Roman"/>
          <w:b/>
          <w:color w:val="000000"/>
          <w:sz w:val="32"/>
        </w:rPr>
        <w:t>5</w:t>
      </w:r>
      <w:r>
        <w:rPr>
          <w:rFonts w:ascii="宋体" w:hAnsi="宋体" w:eastAsia="宋体" w:cs="宋体"/>
          <w:b/>
          <w:color w:val="000000"/>
          <w:sz w:val="32"/>
        </w:rPr>
        <w:t>月壮行考试</w:t>
      </w:r>
    </w:p>
    <w:p w14:paraId="1677E98E">
      <w:pPr>
        <w:spacing w:line="285" w:lineRule="auto"/>
        <w:jc w:val="center"/>
        <w:textAlignment w:val="center"/>
        <w:rPr>
          <w:color w:val="000000"/>
        </w:rPr>
      </w:pPr>
      <w:r>
        <w:rPr>
          <w:rFonts w:ascii="宋体" w:hAnsi="宋体" w:eastAsia="宋体" w:cs="宋体"/>
          <w:b/>
          <w:color w:val="000000"/>
          <w:sz w:val="32"/>
        </w:rPr>
        <w:t>英语</w:t>
      </w:r>
    </w:p>
    <w:p w14:paraId="141E10A0">
      <w:pPr>
        <w:spacing w:line="285" w:lineRule="auto"/>
        <w:jc w:val="center"/>
        <w:textAlignment w:val="center"/>
        <w:rPr>
          <w:color w:val="000000"/>
        </w:rPr>
      </w:pPr>
      <w:r>
        <w:rPr>
          <w:rFonts w:ascii="宋体" w:hAnsi="宋体" w:eastAsia="宋体" w:cs="宋体"/>
          <w:b/>
          <w:color w:val="000000"/>
          <w:sz w:val="24"/>
        </w:rPr>
        <w:t>全卷满分</w:t>
      </w:r>
      <w:r>
        <w:rPr>
          <w:rFonts w:ascii="Times New Roman" w:hAnsi="Times New Roman" w:eastAsia="Times New Roman" w:cs="Times New Roman"/>
          <w:b/>
          <w:color w:val="000000"/>
          <w:sz w:val="24"/>
        </w:rPr>
        <w:t>150</w:t>
      </w:r>
      <w:r>
        <w:rPr>
          <w:rFonts w:ascii="宋体" w:hAnsi="宋体" w:eastAsia="宋体" w:cs="宋体"/>
          <w:b/>
          <w:color w:val="000000"/>
          <w:sz w:val="24"/>
        </w:rPr>
        <w:t>分。考试用时</w:t>
      </w:r>
      <w:r>
        <w:rPr>
          <w:rFonts w:ascii="Times New Roman" w:hAnsi="Times New Roman" w:eastAsia="Times New Roman" w:cs="Times New Roman"/>
          <w:b/>
          <w:color w:val="000000"/>
          <w:sz w:val="24"/>
        </w:rPr>
        <w:t>120</w:t>
      </w:r>
      <w:r>
        <w:rPr>
          <w:rFonts w:ascii="宋体" w:hAnsi="宋体" w:eastAsia="宋体" w:cs="宋体"/>
          <w:b/>
          <w:color w:val="000000"/>
          <w:sz w:val="24"/>
        </w:rPr>
        <w:t>分钟。</w:t>
      </w:r>
    </w:p>
    <w:p w14:paraId="0054182D">
      <w:pPr>
        <w:spacing w:line="360" w:lineRule="auto"/>
        <w:jc w:val="left"/>
        <w:textAlignment w:val="center"/>
        <w:rPr>
          <w:color w:val="000000"/>
        </w:rPr>
      </w:pPr>
      <w:r>
        <w:rPr>
          <w:rFonts w:ascii="宋体" w:hAnsi="宋体" w:eastAsia="宋体" w:cs="宋体"/>
          <w:b/>
          <w:color w:val="000000"/>
          <w:sz w:val="24"/>
        </w:rPr>
        <w:t>注意事项：</w:t>
      </w:r>
    </w:p>
    <w:p w14:paraId="2E3E60C0">
      <w:pPr>
        <w:spacing w:line="360" w:lineRule="auto"/>
        <w:jc w:val="left"/>
        <w:textAlignment w:val="center"/>
        <w:rPr>
          <w:color w:val="000000"/>
        </w:rPr>
      </w:pPr>
      <w:r>
        <w:rPr>
          <w:rFonts w:ascii="Times New Roman" w:hAnsi="Times New Roman" w:eastAsia="Times New Roman" w:cs="Times New Roman"/>
          <w:b/>
          <w:color w:val="000000"/>
          <w:sz w:val="24"/>
        </w:rPr>
        <w:t xml:space="preserve">1. </w:t>
      </w:r>
      <w:r>
        <w:rPr>
          <w:rFonts w:ascii="宋体" w:hAnsi="宋体" w:eastAsia="宋体" w:cs="宋体"/>
          <w:b/>
          <w:color w:val="000000"/>
          <w:sz w:val="24"/>
        </w:rPr>
        <w:t>答题前，先将自己的姓名、准考证号、考场号、座位号填写在试卷和答题卡上，并认真核准准考证号条形码上的以上信息，将条形码粘贴在答题卡上的指定位置。</w:t>
      </w:r>
    </w:p>
    <w:p w14:paraId="7B58973B">
      <w:pPr>
        <w:spacing w:line="360" w:lineRule="auto"/>
        <w:jc w:val="left"/>
        <w:textAlignment w:val="center"/>
        <w:rPr>
          <w:color w:val="000000"/>
        </w:rPr>
      </w:pPr>
      <w:r>
        <w:rPr>
          <w:rFonts w:ascii="Times New Roman" w:hAnsi="Times New Roman" w:eastAsia="Times New Roman" w:cs="Times New Roman"/>
          <w:b/>
          <w:color w:val="000000"/>
          <w:sz w:val="24"/>
        </w:rPr>
        <w:t xml:space="preserve">2. </w:t>
      </w:r>
      <w:r>
        <w:rPr>
          <w:rFonts w:ascii="宋体" w:hAnsi="宋体" w:eastAsia="宋体" w:cs="宋体"/>
          <w:b/>
          <w:color w:val="000000"/>
          <w:sz w:val="24"/>
        </w:rPr>
        <w:t>请按题号顺序在答题卡上各题目的答题区域内作答，写在试卷、草稿纸和答题卡上的非答题区域均无效。</w:t>
      </w:r>
    </w:p>
    <w:p w14:paraId="56BDFAFB">
      <w:pPr>
        <w:spacing w:line="360" w:lineRule="auto"/>
        <w:jc w:val="left"/>
        <w:textAlignment w:val="center"/>
        <w:rPr>
          <w:color w:val="000000"/>
        </w:rPr>
      </w:pPr>
      <w:r>
        <w:rPr>
          <w:rFonts w:ascii="Times New Roman" w:hAnsi="Times New Roman" w:eastAsia="Times New Roman" w:cs="Times New Roman"/>
          <w:b/>
          <w:color w:val="000000"/>
          <w:sz w:val="24"/>
        </w:rPr>
        <w:t xml:space="preserve">3. </w:t>
      </w:r>
      <w:r>
        <w:rPr>
          <w:rFonts w:ascii="宋体" w:hAnsi="宋体" w:eastAsia="宋体" w:cs="宋体"/>
          <w:b/>
          <w:color w:val="000000"/>
          <w:sz w:val="24"/>
        </w:rPr>
        <w:t>选择题用</w:t>
      </w:r>
      <w:r>
        <w:rPr>
          <w:rFonts w:ascii="Times New Roman" w:hAnsi="Times New Roman" w:eastAsia="Times New Roman" w:cs="Times New Roman"/>
          <w:b/>
          <w:color w:val="000000"/>
          <w:sz w:val="24"/>
        </w:rPr>
        <w:t>2B</w:t>
      </w:r>
      <w:r>
        <w:rPr>
          <w:rFonts w:ascii="宋体" w:hAnsi="宋体" w:eastAsia="宋体" w:cs="宋体"/>
          <w:b/>
          <w:color w:val="000000"/>
          <w:sz w:val="24"/>
        </w:rPr>
        <w:t>铅笔在答题卡上把所选答案的标号涂黑</w:t>
      </w:r>
      <w:r>
        <w:rPr>
          <w:rFonts w:ascii="Times New Roman" w:hAnsi="Times New Roman" w:eastAsia="Times New Roman" w:cs="Times New Roman"/>
          <w:b/>
          <w:color w:val="000000"/>
          <w:sz w:val="24"/>
        </w:rPr>
        <w:t>;</w:t>
      </w:r>
      <w:r>
        <w:rPr>
          <w:rFonts w:ascii="宋体" w:hAnsi="宋体" w:eastAsia="宋体" w:cs="宋体"/>
          <w:b/>
          <w:color w:val="000000"/>
          <w:sz w:val="24"/>
        </w:rPr>
        <w:t>非选择题用黑色签字笔在答题卡上作答</w:t>
      </w:r>
      <w:r>
        <w:rPr>
          <w:rFonts w:ascii="Times New Roman" w:hAnsi="Times New Roman" w:eastAsia="Times New Roman" w:cs="Times New Roman"/>
          <w:b/>
          <w:color w:val="000000"/>
          <w:sz w:val="24"/>
        </w:rPr>
        <w:t>;</w:t>
      </w:r>
      <w:r>
        <w:rPr>
          <w:rFonts w:ascii="宋体" w:hAnsi="宋体" w:eastAsia="宋体" w:cs="宋体"/>
          <w:b/>
          <w:color w:val="000000"/>
          <w:sz w:val="24"/>
        </w:rPr>
        <w:t>字体工整，笔迹清楚。</w:t>
      </w:r>
    </w:p>
    <w:p w14:paraId="68B03AF7">
      <w:pPr>
        <w:spacing w:line="360" w:lineRule="auto"/>
        <w:jc w:val="left"/>
        <w:textAlignment w:val="center"/>
        <w:rPr>
          <w:color w:val="000000"/>
        </w:rPr>
      </w:pPr>
      <w:r>
        <w:rPr>
          <w:rFonts w:ascii="Times New Roman" w:hAnsi="Times New Roman" w:eastAsia="Times New Roman" w:cs="Times New Roman"/>
          <w:b/>
          <w:color w:val="000000"/>
          <w:sz w:val="24"/>
        </w:rPr>
        <w:t xml:space="preserve">4. </w:t>
      </w:r>
      <w:r>
        <w:rPr>
          <w:rFonts w:ascii="宋体" w:hAnsi="宋体" w:eastAsia="宋体" w:cs="宋体"/>
          <w:b/>
          <w:color w:val="000000"/>
          <w:sz w:val="24"/>
        </w:rPr>
        <w:t>考试结束后，请将试卷和答题卡一并上交。</w:t>
      </w:r>
    </w:p>
    <w:p w14:paraId="6FE2571F">
      <w:pPr>
        <w:spacing w:line="360" w:lineRule="auto"/>
        <w:jc w:val="left"/>
        <w:textAlignment w:val="center"/>
        <w:rPr>
          <w:color w:val="000000"/>
        </w:rPr>
      </w:pPr>
      <w:r>
        <w:rPr>
          <w:rFonts w:ascii="宋体" w:hAnsi="宋体" w:eastAsia="宋体" w:cs="宋体"/>
          <w:b/>
          <w:color w:val="000000"/>
          <w:sz w:val="24"/>
        </w:rPr>
        <w:t>第一部分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听力</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1B9F13E">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A76FDE">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段对话。每段对话后有一个小题，从题中所给的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三个选项中选出最佳选项。听完每段对话后，你都有</w:t>
      </w:r>
      <w:r>
        <w:rPr>
          <w:rFonts w:ascii="Times New Roman" w:hAnsi="Times New Roman" w:eastAsia="Times New Roman" w:cs="Times New Roman"/>
          <w:b/>
          <w:color w:val="000000"/>
          <w:sz w:val="24"/>
        </w:rPr>
        <w:t>10</w:t>
      </w:r>
      <w:r>
        <w:rPr>
          <w:rFonts w:ascii="宋体" w:hAnsi="宋体" w:eastAsia="宋体" w:cs="宋体"/>
          <w:b/>
          <w:color w:val="000000"/>
          <w:sz w:val="24"/>
        </w:rPr>
        <w:t>秒钟的时间来回答有关小题和阅读下一小题。每段对话仅读一遍。</w:t>
      </w:r>
    </w:p>
    <w:p w14:paraId="47B82E64">
      <w:pPr>
        <w:spacing w:line="285" w:lineRule="auto"/>
        <w:jc w:val="both"/>
        <w:textAlignment w:val="center"/>
        <w:rPr>
          <w:color w:val="000000"/>
        </w:rPr>
      </w:pPr>
      <w:r>
        <w:rPr>
          <w:rFonts w:ascii="宋体" w:hAnsi="宋体" w:eastAsia="宋体" w:cs="宋体"/>
          <w:color w:val="000000"/>
          <w:sz w:val="21"/>
        </w:rPr>
        <w:t>例：</w:t>
      </w:r>
      <w:r>
        <w:rPr>
          <w:rFonts w:ascii="Times New Roman" w:hAnsi="Times New Roman" w:eastAsia="Times New Roman" w:cs="Times New Roman"/>
          <w:color w:val="000000"/>
          <w:sz w:val="21"/>
        </w:rPr>
        <w:t>How much is the shirt?</w:t>
      </w:r>
    </w:p>
    <w:p w14:paraId="248E9A45">
      <w:pPr>
        <w:spacing w:line="285" w:lineRule="auto"/>
        <w:jc w:val="both"/>
        <w:textAlignment w:val="center"/>
        <w:rPr>
          <w:color w:val="000000"/>
        </w:rPr>
      </w:pPr>
      <w:r>
        <w:rPr>
          <w:rFonts w:ascii="Times New Roman" w:hAnsi="Times New Roman" w:eastAsia="Times New Roman" w:cs="Times New Roman"/>
          <w:color w:val="000000"/>
          <w:sz w:val="21"/>
        </w:rPr>
        <w:t>A. £19.15.    B. £9.18.    C. £9.15.</w:t>
      </w:r>
    </w:p>
    <w:p w14:paraId="29891386">
      <w:pPr>
        <w:spacing w:line="285" w:lineRule="auto"/>
        <w:jc w:val="both"/>
        <w:textAlignment w:val="center"/>
        <w:rPr>
          <w:color w:val="000000"/>
        </w:rPr>
      </w:pPr>
      <w:r>
        <w:rPr>
          <w:rFonts w:ascii="宋体" w:hAnsi="宋体" w:eastAsia="宋体" w:cs="宋体"/>
          <w:color w:val="000000"/>
          <w:sz w:val="21"/>
        </w:rPr>
        <w:t>答案是</w:t>
      </w:r>
      <w:r>
        <w:rPr>
          <w:rFonts w:ascii="Times New Roman" w:hAnsi="Times New Roman" w:eastAsia="Times New Roman" w:cs="Times New Roman"/>
          <w:color w:val="000000"/>
          <w:sz w:val="21"/>
        </w:rPr>
        <w:t>C</w:t>
      </w:r>
      <w:r>
        <w:rPr>
          <w:rFonts w:ascii="宋体" w:hAnsi="宋体" w:eastAsia="宋体" w:cs="宋体"/>
          <w:color w:val="000000"/>
          <w:sz w:val="21"/>
        </w:rPr>
        <w:t>。</w:t>
      </w:r>
    </w:p>
    <w:p w14:paraId="5E4E9414">
      <w:pPr>
        <w:spacing w:line="360" w:lineRule="auto"/>
        <w:textAlignment w:val="center"/>
        <w:rPr>
          <w:color w:val="2E75B6"/>
        </w:rPr>
      </w:pPr>
      <w:r>
        <w:rPr>
          <w:color w:val="2E75B6"/>
        </w:rPr>
        <w:t>【1题答案】</w:t>
      </w:r>
    </w:p>
    <w:p w14:paraId="5504ECF1">
      <w:pPr>
        <w:spacing w:line="360" w:lineRule="auto"/>
        <w:textAlignment w:val="center"/>
        <w:rPr>
          <w:color w:val="000000"/>
        </w:rPr>
      </w:pPr>
      <w:r>
        <w:rPr>
          <w:color w:val="2E75B6"/>
        </w:rPr>
        <w:t>【答案】</w:t>
      </w:r>
      <w:r>
        <w:rPr>
          <w:color w:val="000000"/>
        </w:rPr>
        <w:t>A</w:t>
      </w:r>
    </w:p>
    <w:p w14:paraId="5A979C97">
      <w:pPr>
        <w:spacing w:line="360" w:lineRule="auto"/>
        <w:textAlignment w:val="center"/>
        <w:rPr>
          <w:color w:val="2E75B6"/>
        </w:rPr>
      </w:pPr>
      <w:r>
        <w:rPr>
          <w:color w:val="2E75B6"/>
        </w:rPr>
        <w:t>【2题答案】</w:t>
      </w:r>
    </w:p>
    <w:p w14:paraId="4AB4953A">
      <w:pPr>
        <w:spacing w:line="360" w:lineRule="auto"/>
        <w:textAlignment w:val="center"/>
        <w:rPr>
          <w:color w:val="000000"/>
        </w:rPr>
      </w:pPr>
      <w:r>
        <w:rPr>
          <w:color w:val="2E75B6"/>
        </w:rPr>
        <w:t>【答案】</w:t>
      </w:r>
      <w:r>
        <w:rPr>
          <w:color w:val="000000"/>
        </w:rPr>
        <w:t>A</w:t>
      </w:r>
    </w:p>
    <w:p w14:paraId="0F36BF51">
      <w:pPr>
        <w:spacing w:line="360" w:lineRule="auto"/>
        <w:textAlignment w:val="center"/>
        <w:rPr>
          <w:color w:val="2E75B6"/>
        </w:rPr>
      </w:pPr>
      <w:r>
        <w:rPr>
          <w:color w:val="2E75B6"/>
        </w:rPr>
        <w:t>【3题答案】</w:t>
      </w:r>
    </w:p>
    <w:p w14:paraId="15F42DEE">
      <w:pPr>
        <w:spacing w:line="360" w:lineRule="auto"/>
        <w:textAlignment w:val="center"/>
        <w:rPr>
          <w:color w:val="000000"/>
        </w:rPr>
      </w:pPr>
      <w:r>
        <w:rPr>
          <w:color w:val="2E75B6"/>
        </w:rPr>
        <w:t>【答案】</w:t>
      </w:r>
      <w:r>
        <w:rPr>
          <w:color w:val="000000"/>
        </w:rPr>
        <w:t>B</w:t>
      </w:r>
    </w:p>
    <w:p w14:paraId="0FE70B95">
      <w:pPr>
        <w:spacing w:line="360" w:lineRule="auto"/>
        <w:textAlignment w:val="center"/>
        <w:rPr>
          <w:color w:val="2E75B6"/>
        </w:rPr>
      </w:pPr>
      <w:r>
        <w:rPr>
          <w:color w:val="2E75B6"/>
        </w:rPr>
        <w:t>【4题答案】</w:t>
      </w:r>
    </w:p>
    <w:p w14:paraId="4DA926B3">
      <w:pPr>
        <w:spacing w:line="360" w:lineRule="auto"/>
        <w:textAlignment w:val="center"/>
        <w:rPr>
          <w:color w:val="000000"/>
        </w:rPr>
      </w:pPr>
      <w:r>
        <w:rPr>
          <w:color w:val="2E75B6"/>
        </w:rPr>
        <w:t>【答案】</w:t>
      </w:r>
      <w:r>
        <w:rPr>
          <w:color w:val="000000"/>
        </w:rPr>
        <w:t>C</w:t>
      </w:r>
    </w:p>
    <w:p w14:paraId="3FED35C5">
      <w:pPr>
        <w:spacing w:line="360" w:lineRule="auto"/>
        <w:textAlignment w:val="center"/>
        <w:rPr>
          <w:color w:val="2E75B6"/>
        </w:rPr>
      </w:pPr>
      <w:r>
        <w:rPr>
          <w:color w:val="2E75B6"/>
        </w:rPr>
        <w:t>【5题答案】</w:t>
      </w:r>
    </w:p>
    <w:p w14:paraId="0AABBA44">
      <w:pPr>
        <w:spacing w:line="360" w:lineRule="auto"/>
        <w:textAlignment w:val="center"/>
        <w:rPr>
          <w:color w:val="000000"/>
        </w:rPr>
      </w:pPr>
      <w:r>
        <w:rPr>
          <w:color w:val="2E75B6"/>
        </w:rPr>
        <w:t>【答案】</w:t>
      </w:r>
      <w:r>
        <w:rPr>
          <w:color w:val="000000"/>
        </w:rPr>
        <w:t>B</w:t>
      </w:r>
    </w:p>
    <w:p w14:paraId="7D446AF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22.5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9A33AC8">
      <w:pPr>
        <w:spacing w:line="360" w:lineRule="auto"/>
        <w:jc w:val="left"/>
        <w:textAlignment w:val="center"/>
        <w:rPr>
          <w:color w:val="000000"/>
        </w:rPr>
      </w:pPr>
      <w:r>
        <w:rPr>
          <w:rFonts w:ascii="宋体" w:hAnsi="宋体" w:eastAsia="宋体" w:cs="宋体"/>
          <w:b/>
          <w:color w:val="000000"/>
          <w:sz w:val="24"/>
        </w:rPr>
        <w:t>听下面</w:t>
      </w:r>
      <w:r>
        <w:rPr>
          <w:rFonts w:ascii="Times New Roman" w:hAnsi="Times New Roman" w:eastAsia="Times New Roman" w:cs="Times New Roman"/>
          <w:b/>
          <w:color w:val="000000"/>
          <w:sz w:val="24"/>
        </w:rPr>
        <w:t>5</w:t>
      </w:r>
      <w:r>
        <w:rPr>
          <w:rFonts w:ascii="宋体" w:hAnsi="宋体" w:eastAsia="宋体" w:cs="宋体"/>
          <w:b/>
          <w:color w:val="000000"/>
          <w:sz w:val="24"/>
        </w:rPr>
        <w:t>段对话或独白。每段对话或独白后有几个小题，从题中所给的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三个选项中选出最佳选项。听每段对话或独白前，你将有时间阅读各个小题，每小题</w:t>
      </w:r>
      <w:r>
        <w:rPr>
          <w:rFonts w:ascii="Times New Roman" w:hAnsi="Times New Roman" w:eastAsia="Times New Roman" w:cs="Times New Roman"/>
          <w:b/>
          <w:color w:val="000000"/>
          <w:sz w:val="24"/>
        </w:rPr>
        <w:t>5</w:t>
      </w:r>
      <w:r>
        <w:rPr>
          <w:rFonts w:ascii="宋体" w:hAnsi="宋体" w:eastAsia="宋体" w:cs="宋体"/>
          <w:b/>
          <w:color w:val="000000"/>
          <w:sz w:val="24"/>
        </w:rPr>
        <w:t>秒钟</w:t>
      </w:r>
      <w:r>
        <w:rPr>
          <w:rFonts w:ascii="Times New Roman" w:hAnsi="Times New Roman" w:eastAsia="Times New Roman" w:cs="Times New Roman"/>
          <w:b/>
          <w:color w:val="000000"/>
          <w:sz w:val="24"/>
        </w:rPr>
        <w:t>;</w:t>
      </w:r>
      <w:r>
        <w:rPr>
          <w:rFonts w:ascii="宋体" w:hAnsi="宋体" w:eastAsia="宋体" w:cs="宋体"/>
          <w:b/>
          <w:color w:val="000000"/>
          <w:sz w:val="24"/>
        </w:rPr>
        <w:t>听完后，各小题将给出</w:t>
      </w:r>
      <w:r>
        <w:rPr>
          <w:rFonts w:ascii="Times New Roman" w:hAnsi="Times New Roman" w:eastAsia="Times New Roman" w:cs="Times New Roman"/>
          <w:b/>
          <w:color w:val="000000"/>
          <w:sz w:val="24"/>
        </w:rPr>
        <w:t>5</w:t>
      </w:r>
      <w:r>
        <w:rPr>
          <w:rFonts w:ascii="宋体" w:hAnsi="宋体" w:eastAsia="宋体" w:cs="宋体"/>
          <w:b/>
          <w:color w:val="000000"/>
          <w:sz w:val="24"/>
        </w:rPr>
        <w:t>秒钟的作答时间。每段对话或独白读两遍。</w:t>
      </w:r>
    </w:p>
    <w:p w14:paraId="7DB80299">
      <w:pPr>
        <w:spacing w:line="360" w:lineRule="auto"/>
        <w:textAlignment w:val="center"/>
        <w:rPr>
          <w:color w:val="2E75B6"/>
        </w:rPr>
      </w:pPr>
      <w:r>
        <w:rPr>
          <w:color w:val="2E75B6"/>
        </w:rPr>
        <w:t>【6~7题答案】</w:t>
      </w:r>
    </w:p>
    <w:p w14:paraId="710FF034">
      <w:pPr>
        <w:spacing w:line="360" w:lineRule="auto"/>
        <w:textAlignment w:val="center"/>
        <w:rPr>
          <w:color w:val="000000"/>
        </w:rPr>
      </w:pPr>
      <w:r>
        <w:rPr>
          <w:color w:val="2E75B6"/>
        </w:rPr>
        <w:t>【答案】</w:t>
      </w:r>
      <w:r>
        <w:rPr>
          <w:color w:val="000000"/>
        </w:rPr>
        <w:t>6</w:t>
      </w:r>
      <w:r>
        <w:rPr>
          <w:color w:val="000000"/>
          <w:position w:val="-22"/>
        </w:rPr>
        <w:drawing>
          <wp:inline distT="0" distB="0" distL="114300" distR="114300">
            <wp:extent cx="31750" cy="88900"/>
            <wp:effectExtent l="0" t="0" r="0" b="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7"/>
                    <a:stretch>
                      <a:fillRect/>
                    </a:stretch>
                  </pic:blipFill>
                  <pic:spPr>
                    <a:xfrm>
                      <a:off x="0" y="0"/>
                      <a:ext cx="31750" cy="88900"/>
                    </a:xfrm>
                    <a:prstGeom prst="rect">
                      <a:avLst/>
                    </a:prstGeom>
                  </pic:spPr>
                </pic:pic>
              </a:graphicData>
            </a:graphic>
          </wp:inline>
        </w:drawing>
      </w:r>
      <w:r>
        <w:rPr>
          <w:color w:val="000000"/>
        </w:rPr>
        <w:t xml:space="preserve"> C    7. B</w:t>
      </w:r>
    </w:p>
    <w:p w14:paraId="39942A3F">
      <w:pPr>
        <w:spacing w:line="360" w:lineRule="auto"/>
        <w:textAlignment w:val="center"/>
        <w:rPr>
          <w:color w:val="2E75B6"/>
        </w:rPr>
      </w:pPr>
      <w:r>
        <w:rPr>
          <w:color w:val="2E75B6"/>
        </w:rPr>
        <w:t>【8~9题答案】</w:t>
      </w:r>
    </w:p>
    <w:p w14:paraId="3D80549A">
      <w:pPr>
        <w:spacing w:line="360" w:lineRule="auto"/>
        <w:textAlignment w:val="center"/>
        <w:rPr>
          <w:color w:val="000000"/>
        </w:rPr>
      </w:pPr>
      <w:r>
        <w:rPr>
          <w:color w:val="2E75B6"/>
        </w:rPr>
        <w:t>【答案】</w:t>
      </w:r>
      <w:r>
        <w:rPr>
          <w:color w:val="000000"/>
        </w:rPr>
        <w:t>8. A    9. C</w:t>
      </w:r>
    </w:p>
    <w:p w14:paraId="4E638A4B">
      <w:pPr>
        <w:spacing w:line="360" w:lineRule="auto"/>
        <w:textAlignment w:val="center"/>
        <w:rPr>
          <w:color w:val="2E75B6"/>
        </w:rPr>
      </w:pPr>
      <w:r>
        <w:rPr>
          <w:color w:val="2E75B6"/>
        </w:rPr>
        <w:t>【10~12题答案】</w:t>
      </w:r>
    </w:p>
    <w:p w14:paraId="55C500C2">
      <w:pPr>
        <w:spacing w:line="360" w:lineRule="auto"/>
        <w:textAlignment w:val="center"/>
        <w:rPr>
          <w:color w:val="000000"/>
        </w:rPr>
      </w:pPr>
      <w:r>
        <w:rPr>
          <w:color w:val="2E75B6"/>
        </w:rPr>
        <w:t>【答案】</w:t>
      </w:r>
      <w:r>
        <w:rPr>
          <w:color w:val="000000"/>
        </w:rPr>
        <w:t>10. B    11. A    12. C</w:t>
      </w:r>
    </w:p>
    <w:p w14:paraId="6344910B">
      <w:pPr>
        <w:spacing w:line="360" w:lineRule="auto"/>
        <w:textAlignment w:val="center"/>
        <w:rPr>
          <w:color w:val="2E75B6"/>
        </w:rPr>
      </w:pPr>
      <w:r>
        <w:rPr>
          <w:color w:val="2E75B6"/>
        </w:rPr>
        <w:t>【13~16题答案】</w:t>
      </w:r>
    </w:p>
    <w:p w14:paraId="459D1570">
      <w:pPr>
        <w:spacing w:line="360" w:lineRule="auto"/>
        <w:textAlignment w:val="center"/>
        <w:rPr>
          <w:color w:val="000000"/>
        </w:rPr>
      </w:pPr>
      <w:r>
        <w:rPr>
          <w:color w:val="2E75B6"/>
        </w:rPr>
        <w:t>【答案】</w:t>
      </w:r>
      <w:r>
        <w:rPr>
          <w:color w:val="000000"/>
        </w:rPr>
        <w:t>13. B    14. C    15. C    16. C</w:t>
      </w:r>
    </w:p>
    <w:p w14:paraId="71A07E59">
      <w:pPr>
        <w:spacing w:line="360" w:lineRule="auto"/>
        <w:textAlignment w:val="center"/>
        <w:rPr>
          <w:color w:val="2E75B6"/>
        </w:rPr>
      </w:pPr>
      <w:r>
        <w:rPr>
          <w:color w:val="2E75B6"/>
        </w:rPr>
        <w:t>【17~20题答案】</w:t>
      </w:r>
    </w:p>
    <w:p w14:paraId="6F3D93E7">
      <w:pPr>
        <w:spacing w:line="360" w:lineRule="auto"/>
        <w:textAlignment w:val="center"/>
        <w:rPr>
          <w:color w:val="000000"/>
        </w:rPr>
      </w:pPr>
      <w:r>
        <w:rPr>
          <w:color w:val="2E75B6"/>
        </w:rPr>
        <w:t>【答案】</w:t>
      </w:r>
      <w:r>
        <w:rPr>
          <w:color w:val="000000"/>
        </w:rPr>
        <w:t>17. A    18. B    19. A    20. C</w:t>
      </w:r>
    </w:p>
    <w:p w14:paraId="189D10A2">
      <w:pPr>
        <w:spacing w:line="360" w:lineRule="auto"/>
        <w:jc w:val="left"/>
        <w:textAlignment w:val="center"/>
        <w:rPr>
          <w:color w:val="000000"/>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阅读</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50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5267ADA">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37.5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A513FF4">
      <w:pPr>
        <w:spacing w:line="360" w:lineRule="auto"/>
        <w:jc w:val="left"/>
        <w:textAlignment w:val="center"/>
        <w:rPr>
          <w:color w:val="000000"/>
        </w:rPr>
      </w:pPr>
      <w:r>
        <w:rPr>
          <w:rFonts w:ascii="宋体" w:hAnsi="宋体" w:eastAsia="宋体" w:cs="宋体"/>
          <w:b/>
          <w:color w:val="000000"/>
          <w:sz w:val="24"/>
        </w:rPr>
        <w:t>阅读下列短文，从每题所给的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0967848B">
      <w:pPr>
        <w:spacing w:line="360" w:lineRule="auto"/>
        <w:jc w:val="center"/>
        <w:textAlignment w:val="center"/>
        <w:rPr>
          <w:color w:val="000000"/>
        </w:rPr>
      </w:pPr>
      <w:r>
        <w:rPr>
          <w:rFonts w:ascii="Times New Roman" w:hAnsi="Times New Roman" w:eastAsia="Times New Roman" w:cs="Times New Roman"/>
          <w:b/>
          <w:color w:val="000000"/>
          <w:sz w:val="24"/>
        </w:rPr>
        <w:t>A</w:t>
      </w:r>
    </w:p>
    <w:p w14:paraId="4EE6AA51">
      <w:pPr>
        <w:spacing w:line="360" w:lineRule="auto"/>
        <w:textAlignment w:val="center"/>
        <w:rPr>
          <w:color w:val="2E75B6"/>
        </w:rPr>
      </w:pPr>
      <w:r>
        <w:rPr>
          <w:color w:val="2E75B6"/>
        </w:rPr>
        <w:t>【21~23题答案】</w:t>
      </w:r>
    </w:p>
    <w:p w14:paraId="6EF3334D">
      <w:pPr>
        <w:spacing w:line="360" w:lineRule="auto"/>
        <w:textAlignment w:val="center"/>
        <w:rPr>
          <w:color w:val="000000"/>
        </w:rPr>
      </w:pPr>
      <w:r>
        <w:rPr>
          <w:color w:val="2E75B6"/>
        </w:rPr>
        <w:t>【答案】</w:t>
      </w:r>
      <w:r>
        <w:rPr>
          <w:color w:val="000000"/>
        </w:rPr>
        <w:t>21. A    22. B    23. B</w:t>
      </w:r>
    </w:p>
    <w:p w14:paraId="3AD1C3DF">
      <w:pPr>
        <w:spacing w:line="360" w:lineRule="auto"/>
        <w:jc w:val="center"/>
        <w:textAlignment w:val="center"/>
        <w:rPr>
          <w:color w:val="000000"/>
        </w:rPr>
      </w:pPr>
      <w:r>
        <w:rPr>
          <w:rFonts w:ascii="Times New Roman" w:hAnsi="Times New Roman" w:eastAsia="Times New Roman" w:cs="Times New Roman"/>
          <w:b/>
          <w:color w:val="000000"/>
          <w:sz w:val="24"/>
        </w:rPr>
        <w:t>B</w:t>
      </w:r>
    </w:p>
    <w:p w14:paraId="09E4A7CE">
      <w:pPr>
        <w:spacing w:line="360" w:lineRule="auto"/>
        <w:textAlignment w:val="center"/>
        <w:rPr>
          <w:color w:val="2E75B6"/>
        </w:rPr>
      </w:pPr>
      <w:r>
        <w:rPr>
          <w:color w:val="2E75B6"/>
        </w:rPr>
        <w:t>【24~27题答案】</w:t>
      </w:r>
    </w:p>
    <w:p w14:paraId="712E6731">
      <w:pPr>
        <w:spacing w:line="360" w:lineRule="auto"/>
        <w:textAlignment w:val="center"/>
        <w:rPr>
          <w:color w:val="000000"/>
        </w:rPr>
      </w:pPr>
      <w:r>
        <w:rPr>
          <w:color w:val="2E75B6"/>
        </w:rPr>
        <w:t>【答案】</w:t>
      </w:r>
      <w:r>
        <w:rPr>
          <w:color w:val="000000"/>
        </w:rPr>
        <w:t>24. C    25. D    26. B    27. A</w:t>
      </w:r>
    </w:p>
    <w:p w14:paraId="71A1F5B7">
      <w:pPr>
        <w:spacing w:line="360" w:lineRule="auto"/>
        <w:jc w:val="center"/>
        <w:textAlignment w:val="center"/>
        <w:rPr>
          <w:color w:val="000000"/>
        </w:rPr>
      </w:pPr>
      <w:r>
        <w:rPr>
          <w:rFonts w:ascii="Times New Roman" w:hAnsi="Times New Roman" w:eastAsia="Times New Roman" w:cs="Times New Roman"/>
          <w:b/>
          <w:color w:val="000000"/>
          <w:sz w:val="24"/>
        </w:rPr>
        <w:t>C</w:t>
      </w:r>
    </w:p>
    <w:p w14:paraId="47C02064">
      <w:pPr>
        <w:spacing w:line="360" w:lineRule="auto"/>
        <w:textAlignment w:val="center"/>
        <w:rPr>
          <w:color w:val="2E75B6"/>
        </w:rPr>
      </w:pPr>
      <w:r>
        <w:rPr>
          <w:color w:val="2E75B6"/>
        </w:rPr>
        <w:t>【28~31题答案】</w:t>
      </w:r>
    </w:p>
    <w:p w14:paraId="4EB8AE9B">
      <w:pPr>
        <w:spacing w:line="360" w:lineRule="auto"/>
        <w:textAlignment w:val="center"/>
        <w:rPr>
          <w:color w:val="000000"/>
        </w:rPr>
      </w:pPr>
      <w:r>
        <w:rPr>
          <w:color w:val="2E75B6"/>
        </w:rPr>
        <w:t>【答案】</w:t>
      </w:r>
      <w:r>
        <w:rPr>
          <w:color w:val="000000"/>
        </w:rPr>
        <w:t>28. D    29. C    30. D    31. B</w:t>
      </w:r>
    </w:p>
    <w:p w14:paraId="51A3EA71">
      <w:pPr>
        <w:spacing w:line="360" w:lineRule="auto"/>
        <w:jc w:val="center"/>
        <w:textAlignment w:val="center"/>
        <w:rPr>
          <w:color w:val="000000"/>
        </w:rPr>
      </w:pPr>
      <w:r>
        <w:rPr>
          <w:rFonts w:ascii="Times New Roman" w:hAnsi="Times New Roman" w:eastAsia="Times New Roman" w:cs="Times New Roman"/>
          <w:b/>
          <w:color w:val="000000"/>
          <w:sz w:val="24"/>
        </w:rPr>
        <w:t>D</w:t>
      </w:r>
    </w:p>
    <w:p w14:paraId="1DD7DDF3">
      <w:pPr>
        <w:spacing w:line="360" w:lineRule="auto"/>
        <w:textAlignment w:val="center"/>
        <w:rPr>
          <w:color w:val="2E75B6"/>
        </w:rPr>
      </w:pPr>
      <w:r>
        <w:rPr>
          <w:color w:val="2E75B6"/>
        </w:rPr>
        <w:t>【32~35题答案】</w:t>
      </w:r>
    </w:p>
    <w:p w14:paraId="63976E57">
      <w:pPr>
        <w:spacing w:line="360" w:lineRule="auto"/>
        <w:textAlignment w:val="center"/>
        <w:rPr>
          <w:color w:val="000000"/>
        </w:rPr>
      </w:pPr>
      <w:r>
        <w:rPr>
          <w:color w:val="2E75B6"/>
        </w:rPr>
        <w:t>【答案】</w:t>
      </w:r>
      <w:r>
        <w:rPr>
          <w:color w:val="000000"/>
        </w:rPr>
        <w:t>32. C    33. C    34. D    35. A</w:t>
      </w:r>
    </w:p>
    <w:p w14:paraId="4155F0C7">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3766F10">
      <w:pPr>
        <w:spacing w:line="360" w:lineRule="auto"/>
        <w:jc w:val="left"/>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510464EF">
      <w:pPr>
        <w:spacing w:line="360" w:lineRule="auto"/>
        <w:textAlignment w:val="center"/>
        <w:rPr>
          <w:color w:val="2E75B6"/>
        </w:rPr>
      </w:pPr>
      <w:r>
        <w:rPr>
          <w:color w:val="2E75B6"/>
        </w:rPr>
        <w:t>【36~40题答案】</w:t>
      </w:r>
    </w:p>
    <w:p w14:paraId="169DE3F4">
      <w:pPr>
        <w:spacing w:line="360" w:lineRule="auto"/>
        <w:textAlignment w:val="center"/>
        <w:rPr>
          <w:color w:val="000000"/>
        </w:rPr>
      </w:pPr>
      <w:r>
        <w:rPr>
          <w:color w:val="2E75B6"/>
        </w:rPr>
        <w:t>【答案】</w:t>
      </w:r>
      <w:r>
        <w:rPr>
          <w:color w:val="000000"/>
        </w:rPr>
        <w:t>36. F    37. A    38. G    39. E    40. C</w:t>
      </w:r>
    </w:p>
    <w:p w14:paraId="7D6766CF">
      <w:pPr>
        <w:spacing w:line="360" w:lineRule="auto"/>
        <w:jc w:val="left"/>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5A5072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0CF902">
      <w:pPr>
        <w:spacing w:line="360" w:lineRule="auto"/>
        <w:jc w:val="left"/>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1233C7EE">
      <w:pPr>
        <w:spacing w:line="360" w:lineRule="auto"/>
        <w:textAlignment w:val="center"/>
        <w:rPr>
          <w:color w:val="2E75B6"/>
        </w:rPr>
      </w:pPr>
      <w:r>
        <w:rPr>
          <w:color w:val="2E75B6"/>
        </w:rPr>
        <w:t>【41~55题答案】</w:t>
      </w:r>
    </w:p>
    <w:p w14:paraId="19BC4383">
      <w:pPr>
        <w:spacing w:line="360" w:lineRule="auto"/>
        <w:textAlignment w:val="center"/>
        <w:rPr>
          <w:color w:val="000000"/>
        </w:rPr>
      </w:pPr>
      <w:r>
        <w:rPr>
          <w:color w:val="2E75B6"/>
        </w:rPr>
        <w:t>【答案】</w:t>
      </w:r>
      <w:r>
        <w:rPr>
          <w:color w:val="000000"/>
        </w:rPr>
        <w:t>41. B    42. D    43. A    44. C    45. D    46. C    47. D    48. A    49. C    50. D    51. A    52. B    53. A    54. B    55. C</w:t>
      </w:r>
    </w:p>
    <w:p w14:paraId="7F7D30C1">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1297AA2">
      <w:pPr>
        <w:spacing w:line="360" w:lineRule="auto"/>
        <w:textAlignment w:val="center"/>
        <w:rPr>
          <w:color w:val="2E75B6"/>
        </w:rPr>
      </w:pPr>
      <w:r>
        <w:rPr>
          <w:color w:val="2E75B6"/>
        </w:rPr>
        <w:t>【56~65题答案】</w:t>
      </w:r>
    </w:p>
    <w:p w14:paraId="67D8405A">
      <w:pPr>
        <w:spacing w:line="360" w:lineRule="auto"/>
        <w:textAlignment w:val="center"/>
        <w:rPr>
          <w:color w:val="000000"/>
        </w:rPr>
      </w:pPr>
      <w:r>
        <w:rPr>
          <w:color w:val="2E75B6"/>
        </w:rPr>
        <w:t>【答案】</w:t>
      </w:r>
      <w:r>
        <w:rPr>
          <w:color w:val="000000"/>
        </w:rPr>
        <w:t xml:space="preserve">56. </w:t>
      </w:r>
      <w:r>
        <w:rPr>
          <w:rFonts w:ascii="Times New Roman" w:hAnsi="Times New Roman" w:eastAsia="Times New Roman" w:cs="Times New Roman"/>
          <w:color w:val="000000"/>
        </w:rPr>
        <w:t>advanced</w:t>
      </w:r>
      <w:r>
        <w:rPr>
          <w:color w:val="000000"/>
        </w:rPr>
        <w:t xml:space="preserve">    </w:t>
      </w:r>
    </w:p>
    <w:p w14:paraId="7351C74E">
      <w:pPr>
        <w:spacing w:line="360" w:lineRule="auto"/>
        <w:textAlignment w:val="center"/>
        <w:rPr>
          <w:color w:val="000000"/>
        </w:rPr>
      </w:pPr>
      <w:r>
        <w:rPr>
          <w:color w:val="000000"/>
        </w:rPr>
        <w:t xml:space="preserve">57. </w:t>
      </w:r>
      <w:r>
        <w:rPr>
          <w:rFonts w:ascii="Times New Roman" w:hAnsi="Times New Roman" w:eastAsia="Times New Roman" w:cs="Times New Roman"/>
          <w:color w:val="000000"/>
        </w:rPr>
        <w:t>a</w:t>
      </w:r>
      <w:r>
        <w:rPr>
          <w:color w:val="000000"/>
        </w:rPr>
        <w:t xml:space="preserve">    58. </w:t>
      </w:r>
      <w:r>
        <w:rPr>
          <w:rFonts w:ascii="Times New Roman" w:hAnsi="Times New Roman" w:eastAsia="Times New Roman" w:cs="Times New Roman"/>
          <w:color w:val="000000"/>
        </w:rPr>
        <w:t>influencer##influential</w:t>
      </w:r>
      <w:r>
        <w:rPr>
          <w:color w:val="000000"/>
        </w:rPr>
        <w:t xml:space="preserve">    </w:t>
      </w:r>
    </w:p>
    <w:p w14:paraId="7D685F17">
      <w:pPr>
        <w:spacing w:line="360" w:lineRule="auto"/>
        <w:textAlignment w:val="center"/>
        <w:rPr>
          <w:color w:val="000000"/>
        </w:rPr>
      </w:pPr>
      <w:r>
        <w:rPr>
          <w:color w:val="000000"/>
        </w:rPr>
        <w:t xml:space="preserve">59. </w:t>
      </w:r>
      <w:r>
        <w:rPr>
          <w:rFonts w:ascii="Times New Roman" w:hAnsi="Times New Roman" w:eastAsia="Times New Roman" w:cs="Times New Roman"/>
          <w:color w:val="000000"/>
        </w:rPr>
        <w:t>as</w:t>
      </w:r>
      <w:r>
        <w:rPr>
          <w:color w:val="000000"/>
        </w:rPr>
        <w:t xml:space="preserve">    60. </w:t>
      </w:r>
      <w:r>
        <w:rPr>
          <w:rFonts w:ascii="Times New Roman" w:hAnsi="Times New Roman" w:eastAsia="Times New Roman" w:cs="Times New Roman"/>
          <w:color w:val="000000"/>
        </w:rPr>
        <w:t>enabling</w:t>
      </w:r>
      <w:r>
        <w:rPr>
          <w:color w:val="000000"/>
        </w:rPr>
        <w:t xml:space="preserve">    </w:t>
      </w:r>
    </w:p>
    <w:p w14:paraId="0CBC420F">
      <w:pPr>
        <w:spacing w:line="360" w:lineRule="auto"/>
        <w:textAlignment w:val="center"/>
        <w:rPr>
          <w:color w:val="000000"/>
        </w:rPr>
      </w:pPr>
      <w:r>
        <w:rPr>
          <w:color w:val="000000"/>
        </w:rPr>
        <w:t xml:space="preserve">61. </w:t>
      </w:r>
      <w:r>
        <w:rPr>
          <w:rFonts w:ascii="Times New Roman" w:hAnsi="Times New Roman" w:eastAsia="Times New Roman" w:cs="Times New Roman"/>
          <w:color w:val="000000"/>
        </w:rPr>
        <w:t>and</w:t>
      </w:r>
      <w:r>
        <w:rPr>
          <w:color w:val="000000"/>
        </w:rPr>
        <w:t xml:space="preserve">    62. </w:t>
      </w:r>
      <w:r>
        <w:rPr>
          <w:rFonts w:ascii="Times New Roman" w:hAnsi="Times New Roman" w:eastAsia="Times New Roman" w:cs="Times New Roman"/>
          <w:color w:val="000000"/>
        </w:rPr>
        <w:t>flexibility</w:t>
      </w:r>
      <w:r>
        <w:rPr>
          <w:color w:val="000000"/>
        </w:rPr>
        <w:t xml:space="preserve">    </w:t>
      </w:r>
    </w:p>
    <w:p w14:paraId="46D4C0FE">
      <w:pPr>
        <w:spacing w:line="360" w:lineRule="auto"/>
        <w:textAlignment w:val="center"/>
        <w:rPr>
          <w:color w:val="000000"/>
        </w:rPr>
      </w:pPr>
      <w:r>
        <w:rPr>
          <w:color w:val="000000"/>
        </w:rPr>
        <w:t xml:space="preserve">63. </w:t>
      </w:r>
      <w:r>
        <w:rPr>
          <w:rFonts w:ascii="Times New Roman" w:hAnsi="Times New Roman" w:eastAsia="Times New Roman" w:cs="Times New Roman"/>
          <w:color w:val="000000"/>
        </w:rPr>
        <w:t>responds</w:t>
      </w:r>
      <w:r>
        <w:rPr>
          <w:color w:val="000000"/>
        </w:rPr>
        <w:t xml:space="preserve">    </w:t>
      </w:r>
    </w:p>
    <w:p w14:paraId="5B03962A">
      <w:pPr>
        <w:spacing w:line="360" w:lineRule="auto"/>
        <w:textAlignment w:val="center"/>
        <w:rPr>
          <w:color w:val="000000"/>
        </w:rPr>
      </w:pPr>
      <w:r>
        <w:rPr>
          <w:color w:val="000000"/>
        </w:rPr>
        <w:t xml:space="preserve">64. </w:t>
      </w:r>
      <w:r>
        <w:rPr>
          <w:rFonts w:ascii="Times New Roman" w:hAnsi="Times New Roman" w:eastAsia="Times New Roman" w:cs="Times New Roman"/>
          <w:color w:val="000000"/>
        </w:rPr>
        <w:t>appropriately</w:t>
      </w:r>
      <w:r>
        <w:rPr>
          <w:color w:val="000000"/>
        </w:rPr>
        <w:t xml:space="preserve">    </w:t>
      </w:r>
    </w:p>
    <w:p w14:paraId="47AB0FD9">
      <w:pPr>
        <w:spacing w:line="360" w:lineRule="auto"/>
        <w:textAlignment w:val="center"/>
        <w:rPr>
          <w:color w:val="000000"/>
        </w:rPr>
      </w:pPr>
      <w:r>
        <w:rPr>
          <w:color w:val="000000"/>
        </w:rPr>
        <w:t xml:space="preserve">65. </w:t>
      </w:r>
      <w:r>
        <w:rPr>
          <w:rFonts w:ascii="Times New Roman" w:hAnsi="Times New Roman" w:eastAsia="Times New Roman" w:cs="Times New Roman"/>
          <w:color w:val="000000"/>
        </w:rPr>
        <w:t>which</w:t>
      </w:r>
    </w:p>
    <w:p w14:paraId="21DD395A">
      <w:pPr>
        <w:spacing w:line="360" w:lineRule="auto"/>
        <w:jc w:val="left"/>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7EFCC75">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FC7A3C1">
      <w:pPr>
        <w:spacing w:line="360" w:lineRule="auto"/>
        <w:textAlignment w:val="center"/>
        <w:rPr>
          <w:color w:val="2E75B6"/>
        </w:rPr>
      </w:pPr>
      <w:r>
        <w:rPr>
          <w:color w:val="2E75B6"/>
        </w:rPr>
        <w:t>【66题答案】</w:t>
      </w:r>
    </w:p>
    <w:p w14:paraId="313F4F6C">
      <w:pPr>
        <w:spacing w:line="360" w:lineRule="auto"/>
        <w:textAlignment w:val="center"/>
        <w:rPr>
          <w:color w:val="000000"/>
        </w:rPr>
      </w:pPr>
      <w:r>
        <w:rPr>
          <w:color w:val="2E75B6"/>
        </w:rPr>
        <w:t>【答案】</w:t>
      </w:r>
      <w:r>
        <w:rPr>
          <w:rFonts w:ascii="Times New Roman" w:hAnsi="Times New Roman" w:eastAsia="Times New Roman" w:cs="Times New Roman"/>
          <w:color w:val="000000"/>
        </w:rPr>
        <w:t>Dear Editor,</w:t>
      </w:r>
    </w:p>
    <w:p w14:paraId="3A8700A3">
      <w:pPr>
        <w:spacing w:line="360" w:lineRule="auto"/>
        <w:ind w:firstLine="420"/>
        <w:jc w:val="both"/>
        <w:textAlignment w:val="center"/>
        <w:rPr>
          <w:color w:val="000000"/>
        </w:rPr>
      </w:pPr>
      <w:r>
        <w:rPr>
          <w:rFonts w:ascii="Times New Roman" w:hAnsi="Times New Roman" w:eastAsia="Times New Roman" w:cs="Times New Roman"/>
          <w:color w:val="000000"/>
        </w:rPr>
        <w:t>Learning that our school is scheduled to hold a campaign themed “Green Life, Start from Me”, I would like to propose the idea of hosting a “Green Fashion Show” as part of this initiative.</w:t>
      </w:r>
    </w:p>
    <w:p w14:paraId="6A4F0A8A">
      <w:pPr>
        <w:spacing w:line="360" w:lineRule="auto"/>
        <w:ind w:firstLine="420"/>
        <w:jc w:val="both"/>
        <w:textAlignment w:val="center"/>
        <w:rPr>
          <w:color w:val="000000"/>
        </w:rPr>
      </w:pPr>
      <w:r>
        <w:rPr>
          <w:rFonts w:ascii="Times New Roman" w:hAnsi="Times New Roman" w:eastAsia="Times New Roman" w:cs="Times New Roman"/>
          <w:color w:val="000000"/>
        </w:rPr>
        <w:t>The show could take place in the school meeting hall where students will design and model clothes made entirely from recycled or repurposed materials, such as old clothes, plastic bags, or newspapers. Meanwhile, a panel of judges will be invited to evaluate the designs based on creativity, sustainability, and presentation, with prizes awarded to the most innovative entries.</w:t>
      </w:r>
    </w:p>
    <w:p w14:paraId="065DA347">
      <w:pPr>
        <w:spacing w:line="360" w:lineRule="auto"/>
        <w:ind w:firstLine="420"/>
        <w:jc w:val="both"/>
        <w:textAlignment w:val="center"/>
        <w:rPr>
          <w:color w:val="000000"/>
        </w:rPr>
      </w:pPr>
      <w:r>
        <w:rPr>
          <w:rFonts w:ascii="Times New Roman" w:hAnsi="Times New Roman" w:eastAsia="Times New Roman" w:cs="Times New Roman"/>
          <w:color w:val="000000"/>
        </w:rPr>
        <w:t>I’m convinced that the fashion show will inspire everyone to take action for a greener future. I hope all students will participate and make this event a success!</w:t>
      </w:r>
    </w:p>
    <w:p w14:paraId="736EC456">
      <w:pPr>
        <w:spacing w:line="360" w:lineRule="auto"/>
        <w:jc w:val="right"/>
        <w:textAlignment w:val="center"/>
        <w:rPr>
          <w:color w:val="000000"/>
        </w:rPr>
      </w:pPr>
      <w:r>
        <w:rPr>
          <w:rFonts w:ascii="Times New Roman" w:hAnsi="Times New Roman" w:eastAsia="Times New Roman" w:cs="Times New Roman"/>
          <w:color w:val="000000"/>
        </w:rPr>
        <w:t>Sincerely,</w:t>
      </w:r>
    </w:p>
    <w:p w14:paraId="7C0F6D60">
      <w:pPr>
        <w:spacing w:line="360" w:lineRule="auto"/>
        <w:jc w:val="right"/>
        <w:textAlignment w:val="center"/>
        <w:rPr>
          <w:color w:val="000000"/>
        </w:rPr>
      </w:pPr>
      <w:r>
        <w:rPr>
          <w:rFonts w:ascii="Times New Roman" w:hAnsi="Times New Roman" w:eastAsia="Times New Roman" w:cs="Times New Roman"/>
          <w:color w:val="000000"/>
        </w:rPr>
        <w:t>Li Hua</w:t>
      </w:r>
    </w:p>
    <w:p w14:paraId="204E22AD">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857882C">
      <w:pPr>
        <w:spacing w:line="360" w:lineRule="auto"/>
        <w:textAlignment w:val="center"/>
        <w:rPr>
          <w:color w:val="2E75B6"/>
        </w:rPr>
      </w:pPr>
      <w:r>
        <w:rPr>
          <w:color w:val="2E75B6"/>
        </w:rPr>
        <w:t>【67题答案】</w:t>
      </w:r>
    </w:p>
    <w:p w14:paraId="3B786A34">
      <w:pPr>
        <w:spacing w:line="360" w:lineRule="auto"/>
        <w:textAlignment w:val="center"/>
        <w:rPr>
          <w:color w:val="000000"/>
        </w:rPr>
      </w:pPr>
      <w:r>
        <w:rPr>
          <w:color w:val="2E75B6"/>
        </w:rPr>
        <w:t>【答案】</w:t>
      </w:r>
      <w:r>
        <w:rPr>
          <w:rFonts w:ascii="Times New Roman" w:hAnsi="Times New Roman" w:eastAsia="Times New Roman" w:cs="Times New Roman"/>
          <w:i/>
          <w:color w:val="000000"/>
        </w:rPr>
        <w:t>Meanwhile, Ray continued to search for the stamp.</w:t>
      </w:r>
      <w:r>
        <w:rPr>
          <w:rFonts w:ascii="Times New Roman" w:hAnsi="Times New Roman" w:eastAsia="Times New Roman" w:cs="Times New Roman"/>
          <w:color w:val="000000"/>
        </w:rPr>
        <w:t xml:space="preserve"> He turned his room upside down, checked every book, and even retraced his steps from school, determined to find the missing treasure. Just as he was about to give up, he found the stamp tucked inside a notebook he had used that day. Relief washed over him, but it was quickly replaced by a wave of guilt. He realized how wrong he had been to accuse Tatu, and the weight of his actions pressed heavily on his heart. Determined to make things right, Ray rushed to Tatu’s house, stamp in hand, ready to apologize.</w:t>
      </w:r>
    </w:p>
    <w:p w14:paraId="346B9715">
      <w:pPr>
        <w:spacing w:line="360" w:lineRule="auto"/>
        <w:jc w:val="both"/>
        <w:textAlignment w:val="center"/>
        <w:rPr>
          <w:color w:val="000000"/>
        </w:rPr>
      </w:pPr>
      <w:r>
        <w:rPr>
          <w:rFonts w:ascii="Times New Roman" w:hAnsi="Times New Roman" w:eastAsia="Times New Roman" w:cs="Times New Roman"/>
          <w:i/>
          <w:color w:val="000000"/>
        </w:rPr>
        <w:t>Tatu smiled gently and extended his hand.</w:t>
      </w:r>
      <w:r>
        <w:rPr>
          <w:rFonts w:ascii="Times New Roman" w:hAnsi="Times New Roman" w:eastAsia="Times New Roman" w:cs="Times New Roman"/>
          <w:color w:val="000000"/>
        </w:rPr>
        <w:t xml:space="preserve"> “Friends?” he asked, his voice soft but sincere. Ray shook his hand firmly, his eyes filled with regret. “Always,” he replied. “I’m so sorry for doubting you. I should have trusted you from the start. ” Tatu nodded, his smile widening. “I’m just glad you found it,” he said. From that day on, their friendship grew even stronger, as they learned the importance of trust and communication.</w:t>
      </w:r>
    </w:p>
    <w:p w14:paraId="032C2463">
      <w:pPr>
        <w:spacing w:line="360" w:lineRule="auto"/>
        <w:jc w:val="left"/>
        <w:textAlignment w:val="center"/>
        <w:rPr>
          <w:color w:val="000000"/>
        </w:rPr>
      </w:pPr>
      <w:r>
        <w:rPr>
          <w:color w:val="000000"/>
        </w:rPr>
        <w:br w:type="textWrapping"/>
      </w:r>
    </w:p>
    <w:p w14:paraId="1686AAA1">
      <w:pPr>
        <w:spacing w:line="360" w:lineRule="auto"/>
        <w:jc w:val="both"/>
        <w:textAlignment w:val="center"/>
        <w:rPr>
          <w:color w:val="000000"/>
        </w:rPr>
      </w:pPr>
    </w:p>
    <w:sectPr>
      <w:headerReference r:id="rId3" w:type="default"/>
      <w:footerReference r:id="rId4"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5F03F3A2">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D2AE73">
    <w:pPr>
      <w:pStyle w:val="3"/>
      <w:pBdr>
        <w:bottom w:val="none" w:color="auto" w:sz="0" w:space="0"/>
      </w:pBdr>
    </w:pPr>
    <w:r>
      <w:t xml:space="preserve">   </w:t>
    </w:r>
  </w:p>
  <w:p w14:paraId="1E87F83C">
    <w:pPr>
      <w:pBdr>
        <w:bottom w:val="none" w:color="auto" w:sz="0" w:space="1"/>
      </w:pBdr>
      <w:snapToGrid w:val="0"/>
      <w:rPr>
        <w:rFonts w:cs="Times New Roman"/>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443E7E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uiPriority w:val="99"/>
    <w:rPr>
      <w:color w:val="0000FF"/>
      <w:u w:val="single"/>
    </w:rPr>
  </w:style>
  <w:style w:type="character" w:customStyle="1" w:styleId="7">
    <w:name w:val="页眉 Char"/>
    <w:basedOn w:val="5"/>
    <w:link w:val="3"/>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wmf"/><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49"/>
    <customShpInfo spid="_x0000_s2051"/>
    <customShpInfo spid="_x0000_s2052"/>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6328</Words>
  <Characters>23842</Characters>
  <Lines>0</Lines>
  <Paragraphs>0</Paragraphs>
  <TotalTime>5</TotalTime>
  <ScaleCrop>false</ScaleCrop>
  <LinksUpToDate>false</LinksUpToDate>
  <CharactersWithSpaces>27929</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2025-05-19T17:09:00Z</dcterms:created>
  <dc:creator>学科网试题生产平台</dc:creator>
  <dc:description>3757104352346112</dc:description>
  <cp:lastModifiedBy>艳子</cp:lastModifiedBy>
  <dcterms:modified xsi:type="dcterms:W3CDTF">2025-05-20T07:12:16Z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eyJoZGlkIjoiOGE2ZjMyMTE5NmFmZjQ3OTRhMjk5MjQ0MGU4N2IxMzAiLCJ1c2VySWQiOiIyMzAxNjkzMjcifQ==</vt:lpwstr>
  </property>
  <property fmtid="{D5CDD505-2E9C-101B-9397-08002B2CF9AE}" pid="7" name="KSOProductBuildVer">
    <vt:lpwstr>2052-12.1.0.20784</vt:lpwstr>
  </property>
  <property fmtid="{D5CDD505-2E9C-101B-9397-08002B2CF9AE}" pid="8" name="ICV">
    <vt:lpwstr>57F10F9B5EFD479ABDF7237613EDF436_12</vt:lpwstr>
  </property>
</Properties>
</file>