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b/>
          <w:bCs/>
          <w:lang w:val="en-US" w:eastAsia="zh-CN"/>
        </w:rPr>
        <w:t xml:space="preserve"> 编辑导语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中国学生</w:t>
      </w:r>
      <w:r>
        <w:rPr>
          <w:rFonts w:hint="eastAsia"/>
          <w:lang w:eastAsia="zh-CN"/>
        </w:rPr>
        <w:t>写出来的英语文章普遍</w:t>
      </w:r>
      <w:r>
        <w:rPr>
          <w:rFonts w:hint="eastAsia"/>
        </w:rPr>
        <w:t>不地道，不够味儿。究其根本，还在于它不符合英语国家人的语言心理习惯。而英语的无灵主语句就是非常重要的表达习惯和思维模式</w:t>
      </w:r>
      <w:r>
        <w:rPr>
          <w:rFonts w:hint="eastAsia"/>
          <w:lang w:eastAsia="zh-CN"/>
        </w:rPr>
        <w:t>，它是</w:t>
      </w:r>
      <w:r>
        <w:rPr>
          <w:rFonts w:hint="eastAsia"/>
        </w:rPr>
        <w:t>英语的书面语中常见的一种典型句式和独特的语言表现。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刘英老师的本堂课从</w:t>
      </w:r>
      <w:r>
        <w:rPr>
          <w:rFonts w:hint="eastAsia"/>
        </w:rPr>
        <w:t>无灵主语</w:t>
      </w:r>
      <w:r>
        <w:rPr>
          <w:rFonts w:hint="eastAsia"/>
          <w:lang w:eastAsia="zh-CN"/>
        </w:rPr>
        <w:t>句的概念、功能、应用及实践四个方面来指导学生在写作中的语用意识及实践应用，以期让学生的文章</w:t>
      </w:r>
      <w:r>
        <w:rPr>
          <w:rFonts w:hint="eastAsia"/>
        </w:rPr>
        <w:t>语言生动活泼，具</w:t>
      </w:r>
      <w:r>
        <w:rPr>
          <w:rFonts w:hint="eastAsia"/>
          <w:lang w:eastAsia="zh-CN"/>
        </w:rPr>
        <w:t>有</w:t>
      </w:r>
      <w:r>
        <w:rPr>
          <w:rFonts w:hint="eastAsia"/>
        </w:rPr>
        <w:t>丰富的表达内涵，句子</w:t>
      </w:r>
      <w:r>
        <w:rPr>
          <w:rFonts w:hint="eastAsia"/>
          <w:lang w:eastAsia="zh-CN"/>
        </w:rPr>
        <w:t>也</w:t>
      </w:r>
      <w:r>
        <w:rPr>
          <w:rFonts w:hint="eastAsia"/>
        </w:rPr>
        <w:t>更加简洁，从而更能体现英语语言的独特魅力</w:t>
      </w:r>
      <w:r>
        <w:rPr>
          <w:rFonts w:hint="eastAsia"/>
          <w:lang w:val="en-US" w:eastAsia="zh-CN"/>
        </w:rPr>
        <w:t>,让写作地道且灵动</w:t>
      </w:r>
      <w:r>
        <w:rPr>
          <w:rFonts w:hint="eastAsia"/>
          <w:lang w:eastAsia="zh-CN"/>
        </w:rPr>
        <w:t>。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b/>
          <w:bCs/>
          <w:lang w:val="en-US" w:eastAsia="zh-CN"/>
        </w:rPr>
        <w:t>教师介绍</w:t>
      </w:r>
    </w:p>
    <w:p>
      <w:pPr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刘英,</w:t>
      </w:r>
      <w:r>
        <w:rPr>
          <w:rFonts w:hint="eastAsia"/>
          <w:b w:val="0"/>
          <w:bCs w:val="0"/>
          <w:lang w:val="en-US" w:eastAsia="zh-CN"/>
        </w:rPr>
        <w:t>浙江省常山县第一中学高级教师。县学科带头人，名师。在多次县市优质课评比中获奖；多篇论文和课题获省、市、县一等奖，在省级以上刊物也发表多篇论文；开设各级公开课、讲座若干次。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F2545"/>
    <w:rsid w:val="0F407529"/>
    <w:rsid w:val="15477F3B"/>
    <w:rsid w:val="1BA10319"/>
    <w:rsid w:val="24E21093"/>
    <w:rsid w:val="5DDC04E5"/>
    <w:rsid w:val="64C8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英子</cp:lastModifiedBy>
  <dcterms:modified xsi:type="dcterms:W3CDTF">2020-06-17T09:10:12Z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