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6CE0DA">
      <w:pPr>
        <w:spacing w:line="360"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10655300</wp:posOffset>
            </wp:positionH>
            <wp:positionV relativeFrom="topMargin">
              <wp:posOffset>11988800</wp:posOffset>
            </wp:positionV>
            <wp:extent cx="482600" cy="317500"/>
            <wp:effectExtent l="0" t="0" r="1270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482600" cy="317500"/>
                    </a:xfrm>
                    <a:prstGeom prst="rect">
                      <a:avLst/>
                    </a:prstGeom>
                  </pic:spPr>
                </pic:pic>
              </a:graphicData>
            </a:graphic>
          </wp:anchor>
        </w:drawing>
      </w:r>
      <w:r>
        <w:rPr>
          <w:rFonts w:ascii="宋体" w:hAnsi="宋体" w:eastAsia="宋体" w:cs="宋体"/>
          <w:b/>
          <w:color w:val="auto"/>
          <w:sz w:val="32"/>
        </w:rPr>
        <w:t>四川省名校联盟高</w:t>
      </w:r>
      <w:r>
        <w:rPr>
          <w:rFonts w:ascii="Times New Roman" w:hAnsi="Times New Roman" w:eastAsia="Times New Roman" w:cs="Times New Roman"/>
          <w:b/>
          <w:color w:val="auto"/>
          <w:sz w:val="32"/>
        </w:rPr>
        <w:t>2022</w:t>
      </w:r>
      <w:r>
        <w:rPr>
          <w:rFonts w:ascii="宋体" w:hAnsi="宋体" w:eastAsia="宋体" w:cs="宋体"/>
          <w:b/>
          <w:color w:val="auto"/>
          <w:sz w:val="32"/>
        </w:rPr>
        <w:t>级</w:t>
      </w:r>
      <w:r>
        <w:rPr>
          <w:rFonts w:ascii="Times New Roman" w:hAnsi="Times New Roman" w:eastAsia="Times New Roman" w:cs="Times New Roman"/>
          <w:b/>
          <w:color w:val="auto"/>
          <w:sz w:val="32"/>
        </w:rPr>
        <w:t>12</w:t>
      </w:r>
      <w:r>
        <w:rPr>
          <w:rFonts w:ascii="宋体" w:hAnsi="宋体" w:eastAsia="宋体" w:cs="宋体"/>
          <w:b/>
          <w:color w:val="auto"/>
          <w:sz w:val="32"/>
        </w:rPr>
        <w:t>月联考</w:t>
      </w:r>
    </w:p>
    <w:p w14:paraId="50D49F6F">
      <w:pPr>
        <w:spacing w:line="360" w:lineRule="auto"/>
        <w:jc w:val="center"/>
      </w:pPr>
      <w:r>
        <w:rPr>
          <w:rFonts w:ascii="宋体" w:hAnsi="宋体" w:eastAsia="宋体" w:cs="宋体"/>
          <w:b/>
          <w:color w:val="auto"/>
          <w:sz w:val="32"/>
        </w:rPr>
        <w:t>英语试卷</w:t>
      </w:r>
    </w:p>
    <w:p w14:paraId="63F70745">
      <w:pPr>
        <w:spacing w:line="360" w:lineRule="auto"/>
        <w:jc w:val="both"/>
      </w:pPr>
      <w:r>
        <w:rPr>
          <w:rFonts w:ascii="宋体" w:hAnsi="宋体" w:eastAsia="宋体" w:cs="宋体"/>
          <w:b/>
          <w:color w:val="auto"/>
          <w:sz w:val="24"/>
        </w:rPr>
        <w:t>本试卷分为试题卷和答题卡两部分，其中试题卷共</w:t>
      </w:r>
      <w:r>
        <w:rPr>
          <w:rFonts w:ascii="Times New Roman" w:hAnsi="Times New Roman" w:eastAsia="Times New Roman" w:cs="Times New Roman"/>
          <w:b/>
          <w:color w:val="auto"/>
          <w:sz w:val="24"/>
        </w:rPr>
        <w:t>12</w:t>
      </w:r>
      <w:r>
        <w:rPr>
          <w:rFonts w:ascii="宋体" w:hAnsi="宋体" w:eastAsia="宋体" w:cs="宋体"/>
          <w:b/>
          <w:color w:val="auto"/>
          <w:sz w:val="24"/>
        </w:rPr>
        <w:t>页，答题卡共</w:t>
      </w:r>
      <w:r>
        <w:rPr>
          <w:rFonts w:ascii="Times New Roman" w:hAnsi="Times New Roman" w:eastAsia="Times New Roman" w:cs="Times New Roman"/>
          <w:b/>
          <w:color w:val="auto"/>
          <w:sz w:val="24"/>
        </w:rPr>
        <w:t>2</w:t>
      </w:r>
      <w:r>
        <w:rPr>
          <w:rFonts w:ascii="宋体" w:hAnsi="宋体" w:eastAsia="宋体" w:cs="宋体"/>
          <w:b/>
          <w:color w:val="auto"/>
          <w:sz w:val="24"/>
        </w:rPr>
        <w:t>页。满分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51EEBCF4">
      <w:pPr>
        <w:spacing w:line="360"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Ⅰ</w:t>
      </w:r>
      <w:r>
        <w:rPr>
          <w:rFonts w:ascii="宋体" w:hAnsi="宋体" w:eastAsia="宋体" w:cs="宋体"/>
          <w:b/>
          <w:color w:val="auto"/>
          <w:sz w:val="24"/>
        </w:rPr>
        <w:t>卷（选择题共</w:t>
      </w:r>
      <w:r>
        <w:rPr>
          <w:rFonts w:ascii="Times New Roman" w:hAnsi="Times New Roman" w:eastAsia="Times New Roman" w:cs="Times New Roman"/>
          <w:b/>
          <w:color w:val="auto"/>
          <w:sz w:val="24"/>
        </w:rPr>
        <w:t xml:space="preserve"> 95</w:t>
      </w:r>
      <w:r>
        <w:rPr>
          <w:rFonts w:ascii="宋体" w:hAnsi="宋体" w:eastAsia="宋体" w:cs="宋体"/>
          <w:b/>
          <w:color w:val="auto"/>
          <w:sz w:val="24"/>
        </w:rPr>
        <w:t>分）</w:t>
      </w:r>
      <w:bookmarkStart w:id="0" w:name="_GoBack"/>
      <w:bookmarkEnd w:id="0"/>
    </w:p>
    <w:p w14:paraId="542C7562">
      <w:pPr>
        <w:spacing w:line="360"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 xml:space="preserve"> </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4F1EA675">
      <w:pPr>
        <w:spacing w:line="360"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11DF1BCD">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251DDF66">
      <w:pPr>
        <w:spacing w:line="360" w:lineRule="auto"/>
        <w:jc w:val="both"/>
      </w:pPr>
      <w:r>
        <w:rPr>
          <w:rFonts w:ascii="Times New Roman" w:hAnsi="Times New Roman" w:eastAsia="Times New Roman" w:cs="Times New Roman"/>
          <w:color w:val="auto"/>
          <w:sz w:val="21"/>
        </w:rPr>
        <w:t>1</w:t>
      </w:r>
      <w:r>
        <w:rPr>
          <w:rFonts w:ascii="宋体" w:hAnsi="宋体" w:eastAsia="宋体" w:cs="宋体"/>
          <w:color w:val="auto"/>
          <w:sz w:val="21"/>
        </w:rPr>
        <w:t>．</w:t>
      </w:r>
      <w:r>
        <w:rPr>
          <w:rFonts w:ascii="Times New Roman" w:hAnsi="Times New Roman" w:eastAsia="Times New Roman" w:cs="Times New Roman"/>
          <w:color w:val="auto"/>
          <w:sz w:val="21"/>
        </w:rPr>
        <w:t>How will the speakers go to the airport?</w:t>
      </w:r>
    </w:p>
    <w:p w14:paraId="64D5D968">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By taxi.    B</w:t>
      </w:r>
      <w:r>
        <w:rPr>
          <w:rFonts w:ascii="宋体" w:hAnsi="宋体" w:eastAsia="宋体" w:cs="宋体"/>
          <w:color w:val="auto"/>
          <w:sz w:val="21"/>
        </w:rPr>
        <w:t>．</w:t>
      </w:r>
      <w:r>
        <w:rPr>
          <w:rFonts w:ascii="Times New Roman" w:hAnsi="Times New Roman" w:eastAsia="Times New Roman" w:cs="Times New Roman"/>
          <w:color w:val="auto"/>
          <w:sz w:val="21"/>
        </w:rPr>
        <w:t>By subway.    C</w:t>
      </w:r>
      <w:r>
        <w:rPr>
          <w:rFonts w:ascii="宋体" w:hAnsi="宋体" w:eastAsia="宋体" w:cs="宋体"/>
          <w:color w:val="auto"/>
          <w:sz w:val="21"/>
        </w:rPr>
        <w:t>．</w:t>
      </w:r>
      <w:r>
        <w:rPr>
          <w:rFonts w:ascii="Times New Roman" w:hAnsi="Times New Roman" w:eastAsia="Times New Roman" w:cs="Times New Roman"/>
          <w:color w:val="auto"/>
          <w:sz w:val="21"/>
        </w:rPr>
        <w:t>By bus.</w:t>
      </w:r>
    </w:p>
    <w:p w14:paraId="49F72070">
      <w:pPr>
        <w:spacing w:line="360" w:lineRule="auto"/>
        <w:jc w:val="both"/>
      </w:pPr>
      <w:r>
        <w:rPr>
          <w:rFonts w:ascii="Times New Roman" w:hAnsi="Times New Roman" w:eastAsia="Times New Roman" w:cs="Times New Roman"/>
          <w:color w:val="auto"/>
          <w:sz w:val="21"/>
        </w:rPr>
        <w:t>2</w:t>
      </w:r>
      <w:r>
        <w:rPr>
          <w:rFonts w:ascii="宋体" w:hAnsi="宋体" w:eastAsia="宋体" w:cs="宋体"/>
          <w:color w:val="auto"/>
          <w:sz w:val="21"/>
        </w:rPr>
        <w:t>．</w:t>
      </w:r>
      <w:r>
        <w:rPr>
          <w:rFonts w:ascii="Times New Roman" w:hAnsi="Times New Roman" w:eastAsia="Times New Roman" w:cs="Times New Roman"/>
          <w:color w:val="auto"/>
          <w:sz w:val="21"/>
        </w:rPr>
        <w:t>What does the man do to play the violin better?</w:t>
      </w:r>
    </w:p>
    <w:p w14:paraId="2D31CB82">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He has more practice.</w:t>
      </w:r>
    </w:p>
    <w:p w14:paraId="186812DE">
      <w:pPr>
        <w:spacing w:line="360" w:lineRule="auto"/>
        <w:jc w:val="both"/>
      </w:pP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He takes more lessons.</w:t>
      </w:r>
    </w:p>
    <w:p w14:paraId="7E36254B">
      <w:pPr>
        <w:spacing w:line="360" w:lineRule="auto"/>
        <w:jc w:val="both"/>
      </w:pP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He has a violin of a better quality.</w:t>
      </w:r>
    </w:p>
    <w:p w14:paraId="66D6EA04">
      <w:pPr>
        <w:spacing w:line="360" w:lineRule="auto"/>
        <w:jc w:val="both"/>
      </w:pPr>
      <w:r>
        <w:rPr>
          <w:rFonts w:ascii="Times New Roman" w:hAnsi="Times New Roman" w:eastAsia="Times New Roman" w:cs="Times New Roman"/>
          <w:color w:val="auto"/>
          <w:sz w:val="21"/>
        </w:rPr>
        <w:t>3</w:t>
      </w:r>
      <w:r>
        <w:rPr>
          <w:rFonts w:ascii="宋体" w:hAnsi="宋体" w:eastAsia="宋体" w:cs="宋体"/>
          <w:color w:val="auto"/>
          <w:sz w:val="21"/>
        </w:rPr>
        <w:t>．</w:t>
      </w:r>
      <w:r>
        <w:rPr>
          <w:rFonts w:ascii="Times New Roman" w:hAnsi="Times New Roman" w:eastAsia="Times New Roman" w:cs="Times New Roman"/>
          <w:color w:val="auto"/>
          <w:sz w:val="21"/>
        </w:rPr>
        <w:t>In which city did the woman stay for the longest time?</w:t>
      </w:r>
    </w:p>
    <w:p w14:paraId="6FFC6D57">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Miami.    B</w:t>
      </w:r>
      <w:r>
        <w:rPr>
          <w:rFonts w:ascii="宋体" w:hAnsi="宋体" w:eastAsia="宋体" w:cs="宋体"/>
          <w:color w:val="auto"/>
          <w:sz w:val="21"/>
        </w:rPr>
        <w:t>．</w:t>
      </w:r>
      <w:r>
        <w:rPr>
          <w:rFonts w:ascii="Times New Roman" w:hAnsi="Times New Roman" w:eastAsia="Times New Roman" w:cs="Times New Roman"/>
          <w:color w:val="auto"/>
          <w:sz w:val="21"/>
        </w:rPr>
        <w:t>New York.    C</w:t>
      </w:r>
      <w:r>
        <w:rPr>
          <w:rFonts w:ascii="宋体" w:hAnsi="宋体" w:eastAsia="宋体" w:cs="宋体"/>
          <w:color w:val="auto"/>
          <w:sz w:val="21"/>
        </w:rPr>
        <w:t>．</w:t>
      </w:r>
      <w:r>
        <w:rPr>
          <w:rFonts w:ascii="Times New Roman" w:hAnsi="Times New Roman" w:eastAsia="Times New Roman" w:cs="Times New Roman"/>
          <w:color w:val="auto"/>
          <w:sz w:val="21"/>
        </w:rPr>
        <w:t>San Francisco.</w:t>
      </w:r>
    </w:p>
    <w:p w14:paraId="04EF05F6">
      <w:pPr>
        <w:spacing w:line="360" w:lineRule="auto"/>
        <w:jc w:val="both"/>
      </w:pPr>
      <w:r>
        <w:rPr>
          <w:rFonts w:ascii="Times New Roman" w:hAnsi="Times New Roman" w:eastAsia="Times New Roman" w:cs="Times New Roman"/>
          <w:color w:val="auto"/>
          <w:sz w:val="21"/>
        </w:rPr>
        <w:t>4</w:t>
      </w:r>
      <w:r>
        <w:rPr>
          <w:rFonts w:ascii="宋体" w:hAnsi="宋体" w:eastAsia="宋体" w:cs="宋体"/>
          <w:color w:val="auto"/>
          <w:sz w:val="21"/>
        </w:rPr>
        <w:t>．</w:t>
      </w:r>
      <w:r>
        <w:rPr>
          <w:rFonts w:ascii="Times New Roman" w:hAnsi="Times New Roman" w:eastAsia="Times New Roman" w:cs="Times New Roman"/>
          <w:color w:val="auto"/>
          <w:sz w:val="21"/>
        </w:rPr>
        <w:t>Where was Luke last night?</w:t>
      </w:r>
    </w:p>
    <w:p w14:paraId="255C0C03">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He was at home.    B</w:t>
      </w:r>
      <w:r>
        <w:rPr>
          <w:rFonts w:ascii="宋体" w:hAnsi="宋体" w:eastAsia="宋体" w:cs="宋体"/>
          <w:color w:val="auto"/>
          <w:sz w:val="21"/>
        </w:rPr>
        <w:t>．</w:t>
      </w:r>
      <w:r>
        <w:rPr>
          <w:rFonts w:ascii="Times New Roman" w:hAnsi="Times New Roman" w:eastAsia="Times New Roman" w:cs="Times New Roman"/>
          <w:color w:val="auto"/>
          <w:sz w:val="21"/>
        </w:rPr>
        <w:t>He was at school.    C</w:t>
      </w:r>
      <w:r>
        <w:rPr>
          <w:rFonts w:ascii="宋体" w:hAnsi="宋体" w:eastAsia="宋体" w:cs="宋体"/>
          <w:color w:val="auto"/>
          <w:sz w:val="21"/>
        </w:rPr>
        <w:t>．</w:t>
      </w:r>
      <w:r>
        <w:rPr>
          <w:rFonts w:ascii="Times New Roman" w:hAnsi="Times New Roman" w:eastAsia="Times New Roman" w:cs="Times New Roman"/>
          <w:color w:val="auto"/>
          <w:sz w:val="21"/>
        </w:rPr>
        <w:t>He was in a party.</w:t>
      </w:r>
    </w:p>
    <w:p w14:paraId="49029ED9">
      <w:pPr>
        <w:spacing w:line="360" w:lineRule="auto"/>
        <w:jc w:val="both"/>
      </w:pPr>
      <w:r>
        <w:rPr>
          <w:rFonts w:ascii="Times New Roman" w:hAnsi="Times New Roman" w:eastAsia="Times New Roman" w:cs="Times New Roman"/>
          <w:color w:val="auto"/>
          <w:sz w:val="21"/>
        </w:rPr>
        <w:t>5</w:t>
      </w:r>
      <w:r>
        <w:rPr>
          <w:rFonts w:ascii="宋体" w:hAnsi="宋体" w:eastAsia="宋体" w:cs="宋体"/>
          <w:color w:val="auto"/>
          <w:sz w:val="21"/>
        </w:rPr>
        <w:t>．</w:t>
      </w:r>
      <w:r>
        <w:rPr>
          <w:rFonts w:ascii="Times New Roman" w:hAnsi="Times New Roman" w:eastAsia="Times New Roman" w:cs="Times New Roman"/>
          <w:color w:val="auto"/>
          <w:sz w:val="21"/>
        </w:rPr>
        <w:t>What are the speakers mainly talking about?</w:t>
      </w:r>
    </w:p>
    <w:p w14:paraId="45813D08">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The homeowner.    B</w:t>
      </w:r>
      <w:r>
        <w:rPr>
          <w:rFonts w:ascii="宋体" w:hAnsi="宋体" w:eastAsia="宋体" w:cs="宋体"/>
          <w:color w:val="auto"/>
          <w:sz w:val="21"/>
        </w:rPr>
        <w:t>．</w:t>
      </w:r>
      <w:r>
        <w:rPr>
          <w:rFonts w:ascii="Times New Roman" w:hAnsi="Times New Roman" w:eastAsia="Times New Roman" w:cs="Times New Roman"/>
          <w:color w:val="auto"/>
          <w:sz w:val="21"/>
        </w:rPr>
        <w:t>The rent.    C</w:t>
      </w:r>
      <w:r>
        <w:rPr>
          <w:rFonts w:ascii="宋体" w:hAnsi="宋体" w:eastAsia="宋体" w:cs="宋体"/>
          <w:color w:val="auto"/>
          <w:sz w:val="21"/>
        </w:rPr>
        <w:t>．</w:t>
      </w:r>
      <w:r>
        <w:rPr>
          <w:rFonts w:ascii="Times New Roman" w:hAnsi="Times New Roman" w:eastAsia="Times New Roman" w:cs="Times New Roman"/>
          <w:color w:val="auto"/>
          <w:sz w:val="21"/>
        </w:rPr>
        <w:t>The job.</w:t>
      </w:r>
    </w:p>
    <w:p w14:paraId="0EBEA4AA">
      <w:pPr>
        <w:spacing w:line="360" w:lineRule="auto"/>
        <w:jc w:val="both"/>
      </w:pPr>
      <w:r>
        <w:rPr>
          <w:rFonts w:ascii="宋体" w:hAnsi="宋体" w:eastAsia="宋体" w:cs="宋体"/>
          <w:b/>
          <w:color w:val="auto"/>
          <w:sz w:val="24"/>
        </w:rPr>
        <w:t>第二节</w:t>
      </w:r>
    </w:p>
    <w:p w14:paraId="52E6F53C">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3EB8327C">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6</w:t>
      </w:r>
      <w:r>
        <w:rPr>
          <w:rFonts w:ascii="宋体" w:hAnsi="宋体" w:eastAsia="宋体" w:cs="宋体"/>
          <w:b/>
          <w:color w:val="auto"/>
          <w:sz w:val="24"/>
        </w:rPr>
        <w:t>段材料，回答第</w:t>
      </w:r>
      <w:r>
        <w:rPr>
          <w:rFonts w:ascii="Times New Roman" w:hAnsi="Times New Roman" w:eastAsia="Times New Roman" w:cs="Times New Roman"/>
          <w:b/>
          <w:color w:val="auto"/>
          <w:sz w:val="24"/>
        </w:rPr>
        <w:t>6</w:t>
      </w:r>
      <w:r>
        <w:rPr>
          <w:rFonts w:ascii="宋体" w:hAnsi="宋体" w:eastAsia="宋体" w:cs="宋体"/>
          <w:b/>
          <w:color w:val="auto"/>
          <w:sz w:val="24"/>
        </w:rPr>
        <w:t>、</w:t>
      </w:r>
      <w:r>
        <w:rPr>
          <w:rFonts w:ascii="Times New Roman" w:hAnsi="Times New Roman" w:eastAsia="Times New Roman" w:cs="Times New Roman"/>
          <w:b/>
          <w:color w:val="auto"/>
          <w:sz w:val="24"/>
        </w:rPr>
        <w:t>7</w:t>
      </w:r>
      <w:r>
        <w:rPr>
          <w:rFonts w:ascii="宋体" w:hAnsi="宋体" w:eastAsia="宋体" w:cs="宋体"/>
          <w:b/>
          <w:color w:val="auto"/>
          <w:sz w:val="24"/>
        </w:rPr>
        <w:t>题。</w:t>
      </w:r>
    </w:p>
    <w:p w14:paraId="2CAFE496">
      <w:pPr>
        <w:spacing w:line="360" w:lineRule="auto"/>
        <w:jc w:val="both"/>
      </w:pPr>
      <w:r>
        <w:rPr>
          <w:rFonts w:ascii="Times New Roman" w:hAnsi="Times New Roman" w:eastAsia="Times New Roman" w:cs="Times New Roman"/>
          <w:color w:val="auto"/>
          <w:sz w:val="21"/>
        </w:rPr>
        <w:t>6</w:t>
      </w:r>
      <w:r>
        <w:rPr>
          <w:rFonts w:ascii="宋体" w:hAnsi="宋体" w:eastAsia="宋体" w:cs="宋体"/>
          <w:color w:val="auto"/>
          <w:sz w:val="21"/>
        </w:rPr>
        <w:t>．</w:t>
      </w:r>
      <w:r>
        <w:rPr>
          <w:rFonts w:ascii="Times New Roman" w:hAnsi="Times New Roman" w:eastAsia="Times New Roman" w:cs="Times New Roman"/>
          <w:color w:val="auto"/>
          <w:sz w:val="21"/>
        </w:rPr>
        <w:t>Why did Angelina quit her job?</w:t>
      </w:r>
    </w:p>
    <w:p w14:paraId="7290D784">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She had found a better job.</w:t>
      </w:r>
    </w:p>
    <w:p w14:paraId="01FF5992">
      <w:pPr>
        <w:spacing w:line="360" w:lineRule="auto"/>
        <w:jc w:val="both"/>
      </w:pP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She was not likely to be promoted.</w:t>
      </w:r>
    </w:p>
    <w:p w14:paraId="4BCBC04B">
      <w:pPr>
        <w:spacing w:line="360" w:lineRule="auto"/>
        <w:jc w:val="both"/>
      </w:pP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She couldn’t get along with her colleagues.</w:t>
      </w:r>
    </w:p>
    <w:p w14:paraId="549AAADB">
      <w:pPr>
        <w:spacing w:line="360" w:lineRule="auto"/>
        <w:jc w:val="both"/>
      </w:pPr>
      <w:r>
        <w:rPr>
          <w:rFonts w:ascii="Times New Roman" w:hAnsi="Times New Roman" w:eastAsia="Times New Roman" w:cs="Times New Roman"/>
          <w:color w:val="auto"/>
          <w:sz w:val="21"/>
        </w:rPr>
        <w:t>7</w:t>
      </w:r>
      <w:r>
        <w:rPr>
          <w:rFonts w:ascii="宋体" w:hAnsi="宋体" w:eastAsia="宋体" w:cs="宋体"/>
          <w:color w:val="auto"/>
          <w:sz w:val="21"/>
        </w:rPr>
        <w:t>．</w:t>
      </w:r>
      <w:r>
        <w:rPr>
          <w:rFonts w:ascii="Times New Roman" w:hAnsi="Times New Roman" w:eastAsia="Times New Roman" w:cs="Times New Roman"/>
          <w:color w:val="auto"/>
          <w:sz w:val="21"/>
        </w:rPr>
        <w:t>How does Angelina sound in the end?</w:t>
      </w:r>
    </w:p>
    <w:p w14:paraId="1D5F226D">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Worried.    B</w:t>
      </w:r>
      <w:r>
        <w:rPr>
          <w:rFonts w:ascii="宋体" w:hAnsi="宋体" w:eastAsia="宋体" w:cs="宋体"/>
          <w:color w:val="auto"/>
          <w:sz w:val="21"/>
        </w:rPr>
        <w:t>．</w:t>
      </w:r>
      <w:r>
        <w:rPr>
          <w:rFonts w:ascii="Times New Roman" w:hAnsi="Times New Roman" w:eastAsia="Times New Roman" w:cs="Times New Roman"/>
          <w:color w:val="auto"/>
          <w:sz w:val="21"/>
        </w:rPr>
        <w:t>Disappointed.    C</w:t>
      </w:r>
      <w:r>
        <w:rPr>
          <w:rFonts w:ascii="宋体" w:hAnsi="宋体" w:eastAsia="宋体" w:cs="宋体"/>
          <w:color w:val="auto"/>
          <w:sz w:val="21"/>
        </w:rPr>
        <w:t>．</w:t>
      </w:r>
      <w:r>
        <w:rPr>
          <w:rFonts w:ascii="Times New Roman" w:hAnsi="Times New Roman" w:eastAsia="Times New Roman" w:cs="Times New Roman"/>
          <w:color w:val="auto"/>
          <w:sz w:val="21"/>
        </w:rPr>
        <w:t>Motivated.</w:t>
      </w:r>
    </w:p>
    <w:p w14:paraId="64A6D59E">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7</w:t>
      </w:r>
      <w:r>
        <w:rPr>
          <w:rFonts w:ascii="宋体" w:hAnsi="宋体" w:eastAsia="宋体" w:cs="宋体"/>
          <w:b/>
          <w:color w:val="auto"/>
          <w:sz w:val="24"/>
        </w:rPr>
        <w:t>段材料，回答第</w:t>
      </w:r>
      <w:r>
        <w:rPr>
          <w:rFonts w:ascii="Times New Roman" w:hAnsi="Times New Roman" w:eastAsia="Times New Roman" w:cs="Times New Roman"/>
          <w:b/>
          <w:color w:val="auto"/>
          <w:sz w:val="24"/>
        </w:rPr>
        <w:t>8</w:t>
      </w:r>
      <w:r>
        <w:rPr>
          <w:rFonts w:ascii="宋体" w:hAnsi="宋体" w:eastAsia="宋体" w:cs="宋体"/>
          <w:b/>
          <w:color w:val="auto"/>
          <w:sz w:val="24"/>
        </w:rPr>
        <w:t>至</w:t>
      </w:r>
      <w:r>
        <w:rPr>
          <w:rFonts w:ascii="Times New Roman" w:hAnsi="Times New Roman" w:eastAsia="Times New Roman" w:cs="Times New Roman"/>
          <w:b/>
          <w:color w:val="auto"/>
          <w:sz w:val="24"/>
        </w:rPr>
        <w:t>10</w:t>
      </w:r>
      <w:r>
        <w:rPr>
          <w:rFonts w:ascii="宋体" w:hAnsi="宋体" w:eastAsia="宋体" w:cs="宋体"/>
          <w:b/>
          <w:color w:val="auto"/>
          <w:sz w:val="24"/>
        </w:rPr>
        <w:t>题。</w:t>
      </w:r>
    </w:p>
    <w:p w14:paraId="6DC426DE">
      <w:pPr>
        <w:spacing w:line="360" w:lineRule="auto"/>
        <w:jc w:val="both"/>
      </w:pPr>
      <w:r>
        <w:rPr>
          <w:rFonts w:ascii="Times New Roman" w:hAnsi="Times New Roman" w:eastAsia="Times New Roman" w:cs="Times New Roman"/>
          <w:color w:val="auto"/>
          <w:sz w:val="21"/>
        </w:rPr>
        <w:t>8</w:t>
      </w:r>
      <w:r>
        <w:rPr>
          <w:rFonts w:ascii="宋体" w:hAnsi="宋体" w:eastAsia="宋体" w:cs="宋体"/>
          <w:color w:val="auto"/>
          <w:sz w:val="21"/>
        </w:rPr>
        <w:t>．</w:t>
      </w:r>
      <w:r>
        <w:rPr>
          <w:rFonts w:ascii="Times New Roman" w:hAnsi="Times New Roman" w:eastAsia="Times New Roman" w:cs="Times New Roman"/>
          <w:color w:val="auto"/>
          <w:sz w:val="21"/>
        </w:rPr>
        <w:t>What is the man’s problem?</w:t>
      </w:r>
    </w:p>
    <w:p w14:paraId="2B175C5C">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He might get the flu.    B</w:t>
      </w:r>
      <w:r>
        <w:rPr>
          <w:rFonts w:ascii="宋体" w:hAnsi="宋体" w:eastAsia="宋体" w:cs="宋体"/>
          <w:color w:val="auto"/>
          <w:sz w:val="21"/>
        </w:rPr>
        <w:t>．</w:t>
      </w:r>
      <w:r>
        <w:rPr>
          <w:rFonts w:ascii="Times New Roman" w:hAnsi="Times New Roman" w:eastAsia="Times New Roman" w:cs="Times New Roman"/>
          <w:color w:val="auto"/>
          <w:sz w:val="21"/>
        </w:rPr>
        <w:t>He isn’t good at cleaning.    C</w:t>
      </w:r>
      <w:r>
        <w:rPr>
          <w:rFonts w:ascii="宋体" w:hAnsi="宋体" w:eastAsia="宋体" w:cs="宋体"/>
          <w:color w:val="auto"/>
          <w:sz w:val="21"/>
        </w:rPr>
        <w:t>．</w:t>
      </w:r>
      <w:r>
        <w:rPr>
          <w:rFonts w:ascii="Times New Roman" w:hAnsi="Times New Roman" w:eastAsia="Times New Roman" w:cs="Times New Roman"/>
          <w:color w:val="auto"/>
          <w:sz w:val="21"/>
        </w:rPr>
        <w:t>He doesn’t come back home on time.</w:t>
      </w:r>
    </w:p>
    <w:p w14:paraId="6E78F0F7">
      <w:pPr>
        <w:spacing w:line="360" w:lineRule="auto"/>
        <w:jc w:val="both"/>
      </w:pPr>
      <w:r>
        <w:rPr>
          <w:rFonts w:ascii="Times New Roman" w:hAnsi="Times New Roman" w:eastAsia="Times New Roman" w:cs="Times New Roman"/>
          <w:color w:val="auto"/>
          <w:sz w:val="21"/>
        </w:rPr>
        <w:t>9</w:t>
      </w:r>
      <w:r>
        <w:rPr>
          <w:rFonts w:ascii="宋体" w:hAnsi="宋体" w:eastAsia="宋体" w:cs="宋体"/>
          <w:color w:val="auto"/>
          <w:sz w:val="21"/>
        </w:rPr>
        <w:t>．</w:t>
      </w:r>
      <w:r>
        <w:rPr>
          <w:rFonts w:ascii="Times New Roman" w:hAnsi="Times New Roman" w:eastAsia="Times New Roman" w:cs="Times New Roman"/>
          <w:color w:val="auto"/>
          <w:sz w:val="21"/>
        </w:rPr>
        <w:t>What will the man do next?</w:t>
      </w:r>
    </w:p>
    <w:p w14:paraId="4359D9BD">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Return a book.    B</w:t>
      </w:r>
      <w:r>
        <w:rPr>
          <w:rFonts w:ascii="宋体" w:hAnsi="宋体" w:eastAsia="宋体" w:cs="宋体"/>
          <w:color w:val="auto"/>
          <w:sz w:val="21"/>
        </w:rPr>
        <w:t>．</w:t>
      </w:r>
      <w:r>
        <w:rPr>
          <w:rFonts w:ascii="Times New Roman" w:hAnsi="Times New Roman" w:eastAsia="Times New Roman" w:cs="Times New Roman"/>
          <w:color w:val="auto"/>
          <w:sz w:val="21"/>
        </w:rPr>
        <w:t>Write a novel.    C</w:t>
      </w:r>
      <w:r>
        <w:rPr>
          <w:rFonts w:ascii="宋体" w:hAnsi="宋体" w:eastAsia="宋体" w:cs="宋体"/>
          <w:color w:val="auto"/>
          <w:sz w:val="21"/>
        </w:rPr>
        <w:t>．</w:t>
      </w:r>
      <w:r>
        <w:rPr>
          <w:rFonts w:ascii="Times New Roman" w:hAnsi="Times New Roman" w:eastAsia="Times New Roman" w:cs="Times New Roman"/>
          <w:color w:val="auto"/>
          <w:sz w:val="21"/>
        </w:rPr>
        <w:t>Take some medicine.</w:t>
      </w:r>
    </w:p>
    <w:p w14:paraId="5B324231">
      <w:pPr>
        <w:spacing w:line="360" w:lineRule="auto"/>
        <w:jc w:val="both"/>
      </w:pPr>
      <w:r>
        <w:rPr>
          <w:rFonts w:ascii="Times New Roman" w:hAnsi="Times New Roman" w:eastAsia="Times New Roman" w:cs="Times New Roman"/>
          <w:color w:val="auto"/>
          <w:sz w:val="21"/>
        </w:rPr>
        <w:t>10</w:t>
      </w:r>
      <w:r>
        <w:rPr>
          <w:rFonts w:ascii="宋体" w:hAnsi="宋体" w:eastAsia="宋体" w:cs="宋体"/>
          <w:color w:val="auto"/>
          <w:sz w:val="21"/>
        </w:rPr>
        <w:t>．</w:t>
      </w:r>
      <w:r>
        <w:rPr>
          <w:rFonts w:ascii="Times New Roman" w:hAnsi="Times New Roman" w:eastAsia="Times New Roman" w:cs="Times New Roman"/>
          <w:color w:val="auto"/>
          <w:sz w:val="21"/>
        </w:rPr>
        <w:t>What is the probable relationship between the speakers?</w:t>
      </w:r>
    </w:p>
    <w:p w14:paraId="3F87572E">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Husband and wife.    B</w:t>
      </w:r>
      <w:r>
        <w:rPr>
          <w:rFonts w:ascii="宋体" w:hAnsi="宋体" w:eastAsia="宋体" w:cs="宋体"/>
          <w:color w:val="auto"/>
          <w:sz w:val="21"/>
        </w:rPr>
        <w:t>．</w:t>
      </w:r>
      <w:r>
        <w:rPr>
          <w:rFonts w:ascii="Times New Roman" w:hAnsi="Times New Roman" w:eastAsia="Times New Roman" w:cs="Times New Roman"/>
          <w:color w:val="auto"/>
          <w:sz w:val="21"/>
        </w:rPr>
        <w:t>Doctor and patient.    C</w:t>
      </w:r>
      <w:r>
        <w:rPr>
          <w:rFonts w:ascii="宋体" w:hAnsi="宋体" w:eastAsia="宋体" w:cs="宋体"/>
          <w:color w:val="auto"/>
          <w:sz w:val="21"/>
        </w:rPr>
        <w:t>．</w:t>
      </w:r>
      <w:r>
        <w:rPr>
          <w:rFonts w:ascii="Times New Roman" w:hAnsi="Times New Roman" w:eastAsia="Times New Roman" w:cs="Times New Roman"/>
          <w:color w:val="auto"/>
          <w:sz w:val="21"/>
        </w:rPr>
        <w:t>Roommates.</w:t>
      </w:r>
    </w:p>
    <w:p w14:paraId="139E19D6">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8</w:t>
      </w:r>
      <w:r>
        <w:rPr>
          <w:rFonts w:ascii="宋体" w:hAnsi="宋体" w:eastAsia="宋体" w:cs="宋体"/>
          <w:b/>
          <w:color w:val="auto"/>
          <w:sz w:val="24"/>
        </w:rPr>
        <w:t>段材料，回答第</w:t>
      </w:r>
      <w:r>
        <w:rPr>
          <w:rFonts w:ascii="Times New Roman" w:hAnsi="Times New Roman" w:eastAsia="Times New Roman" w:cs="Times New Roman"/>
          <w:b/>
          <w:color w:val="auto"/>
          <w:sz w:val="24"/>
        </w:rPr>
        <w:t>11</w:t>
      </w:r>
      <w:r>
        <w:rPr>
          <w:rFonts w:ascii="宋体" w:hAnsi="宋体" w:eastAsia="宋体" w:cs="宋体"/>
          <w:b/>
          <w:color w:val="auto"/>
          <w:sz w:val="24"/>
        </w:rPr>
        <w:t>至</w:t>
      </w:r>
      <w:r>
        <w:rPr>
          <w:rFonts w:ascii="Times New Roman" w:hAnsi="Times New Roman" w:eastAsia="Times New Roman" w:cs="Times New Roman"/>
          <w:b/>
          <w:color w:val="auto"/>
          <w:sz w:val="24"/>
        </w:rPr>
        <w:t>13</w:t>
      </w:r>
      <w:r>
        <w:rPr>
          <w:rFonts w:ascii="宋体" w:hAnsi="宋体" w:eastAsia="宋体" w:cs="宋体"/>
          <w:b/>
          <w:color w:val="auto"/>
          <w:sz w:val="24"/>
        </w:rPr>
        <w:t>题。</w:t>
      </w:r>
    </w:p>
    <w:p w14:paraId="05E2C143">
      <w:pPr>
        <w:spacing w:line="360" w:lineRule="auto"/>
        <w:jc w:val="both"/>
      </w:pPr>
      <w:r>
        <w:rPr>
          <w:rFonts w:ascii="Times New Roman" w:hAnsi="Times New Roman" w:eastAsia="Times New Roman" w:cs="Times New Roman"/>
          <w:color w:val="auto"/>
          <w:sz w:val="21"/>
        </w:rPr>
        <w:t>11</w:t>
      </w:r>
      <w:r>
        <w:rPr>
          <w:rFonts w:ascii="宋体" w:hAnsi="宋体" w:eastAsia="宋体" w:cs="宋体"/>
          <w:color w:val="auto"/>
          <w:sz w:val="21"/>
        </w:rPr>
        <w:t>．</w:t>
      </w:r>
      <w:r>
        <w:rPr>
          <w:rFonts w:ascii="Times New Roman" w:hAnsi="Times New Roman" w:eastAsia="Times New Roman" w:cs="Times New Roman"/>
          <w:color w:val="auto"/>
          <w:sz w:val="21"/>
        </w:rPr>
        <w:t>What kind of room does the man want?</w:t>
      </w:r>
    </w:p>
    <w:p w14:paraId="6724E8BF">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A double room.    B</w:t>
      </w:r>
      <w:r>
        <w:rPr>
          <w:rFonts w:ascii="宋体" w:hAnsi="宋体" w:eastAsia="宋体" w:cs="宋体"/>
          <w:color w:val="auto"/>
          <w:sz w:val="21"/>
        </w:rPr>
        <w:t>．</w:t>
      </w:r>
      <w:r>
        <w:rPr>
          <w:rFonts w:ascii="Times New Roman" w:hAnsi="Times New Roman" w:eastAsia="Times New Roman" w:cs="Times New Roman"/>
          <w:color w:val="auto"/>
          <w:sz w:val="21"/>
        </w:rPr>
        <w:t>A single room.    C</w:t>
      </w:r>
      <w:r>
        <w:rPr>
          <w:rFonts w:ascii="宋体" w:hAnsi="宋体" w:eastAsia="宋体" w:cs="宋体"/>
          <w:color w:val="auto"/>
          <w:sz w:val="21"/>
        </w:rPr>
        <w:t>．</w:t>
      </w:r>
      <w:r>
        <w:rPr>
          <w:rFonts w:ascii="Times New Roman" w:hAnsi="Times New Roman" w:eastAsia="Times New Roman" w:cs="Times New Roman"/>
          <w:color w:val="auto"/>
          <w:sz w:val="21"/>
        </w:rPr>
        <w:t>A suite.</w:t>
      </w:r>
    </w:p>
    <w:p w14:paraId="69E9AE4B">
      <w:pPr>
        <w:spacing w:line="360" w:lineRule="auto"/>
        <w:jc w:val="both"/>
      </w:pPr>
      <w:r>
        <w:rPr>
          <w:rFonts w:ascii="Times New Roman" w:hAnsi="Times New Roman" w:eastAsia="Times New Roman" w:cs="Times New Roman"/>
          <w:color w:val="auto"/>
          <w:sz w:val="21"/>
        </w:rPr>
        <w:t>12</w:t>
      </w:r>
      <w:r>
        <w:rPr>
          <w:rFonts w:ascii="宋体" w:hAnsi="宋体" w:eastAsia="宋体" w:cs="宋体"/>
          <w:color w:val="auto"/>
          <w:sz w:val="21"/>
        </w:rPr>
        <w:t>．</w:t>
      </w:r>
      <w:r>
        <w:rPr>
          <w:rFonts w:ascii="Times New Roman" w:hAnsi="Times New Roman" w:eastAsia="Times New Roman" w:cs="Times New Roman"/>
          <w:color w:val="auto"/>
          <w:sz w:val="21"/>
        </w:rPr>
        <w:t>How much will the man pay for the room in total?</w:t>
      </w:r>
    </w:p>
    <w:p w14:paraId="7ACB7021">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$1,200.    B</w:t>
      </w:r>
      <w:r>
        <w:rPr>
          <w:rFonts w:ascii="宋体" w:hAnsi="宋体" w:eastAsia="宋体" w:cs="宋体"/>
          <w:color w:val="auto"/>
          <w:sz w:val="21"/>
        </w:rPr>
        <w:t>．</w:t>
      </w:r>
      <w:r>
        <w:rPr>
          <w:rFonts w:ascii="Times New Roman" w:hAnsi="Times New Roman" w:eastAsia="Times New Roman" w:cs="Times New Roman"/>
          <w:color w:val="auto"/>
          <w:sz w:val="21"/>
        </w:rPr>
        <w:t>$1,080.    C</w:t>
      </w:r>
      <w:r>
        <w:rPr>
          <w:rFonts w:ascii="宋体" w:hAnsi="宋体" w:eastAsia="宋体" w:cs="宋体"/>
          <w:color w:val="auto"/>
          <w:sz w:val="21"/>
        </w:rPr>
        <w:t>．</w:t>
      </w:r>
      <w:r>
        <w:rPr>
          <w:rFonts w:ascii="Times New Roman" w:hAnsi="Times New Roman" w:eastAsia="Times New Roman" w:cs="Times New Roman"/>
          <w:color w:val="auto"/>
          <w:sz w:val="21"/>
        </w:rPr>
        <w:t>$1,000.</w:t>
      </w:r>
    </w:p>
    <w:p w14:paraId="255CDA8E">
      <w:pPr>
        <w:spacing w:line="360" w:lineRule="auto"/>
        <w:jc w:val="both"/>
      </w:pPr>
      <w:r>
        <w:rPr>
          <w:rFonts w:ascii="Times New Roman" w:hAnsi="Times New Roman" w:eastAsia="Times New Roman" w:cs="Times New Roman"/>
          <w:color w:val="auto"/>
          <w:sz w:val="21"/>
        </w:rPr>
        <w:t>13</w:t>
      </w:r>
      <w:r>
        <w:rPr>
          <w:rFonts w:ascii="宋体" w:hAnsi="宋体" w:eastAsia="宋体" w:cs="宋体"/>
          <w:color w:val="auto"/>
          <w:sz w:val="21"/>
        </w:rPr>
        <w:t>．</w:t>
      </w:r>
      <w:r>
        <w:rPr>
          <w:rFonts w:ascii="Times New Roman" w:hAnsi="Times New Roman" w:eastAsia="Times New Roman" w:cs="Times New Roman"/>
          <w:color w:val="auto"/>
          <w:sz w:val="21"/>
        </w:rPr>
        <w:t>What is included in the room rate?</w:t>
      </w:r>
    </w:p>
    <w:p w14:paraId="7035FE0C">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A free ticket to the park.</w:t>
      </w:r>
    </w:p>
    <w:p w14:paraId="1B79BF3A">
      <w:pPr>
        <w:spacing w:line="360" w:lineRule="auto"/>
        <w:jc w:val="both"/>
      </w:pP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Pick-up service at the airport.</w:t>
      </w:r>
    </w:p>
    <w:p w14:paraId="799FDB05">
      <w:pPr>
        <w:spacing w:line="360" w:lineRule="auto"/>
        <w:jc w:val="both"/>
      </w:pP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A car ride through the park.</w:t>
      </w:r>
    </w:p>
    <w:p w14:paraId="664AFD5F">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9</w:t>
      </w:r>
      <w:r>
        <w:rPr>
          <w:rFonts w:ascii="宋体" w:hAnsi="宋体" w:eastAsia="宋体" w:cs="宋体"/>
          <w:b/>
          <w:color w:val="auto"/>
          <w:sz w:val="24"/>
        </w:rPr>
        <w:t>段材料，回答第</w:t>
      </w:r>
      <w:r>
        <w:rPr>
          <w:rFonts w:ascii="Times New Roman" w:hAnsi="Times New Roman" w:eastAsia="Times New Roman" w:cs="Times New Roman"/>
          <w:b/>
          <w:color w:val="auto"/>
          <w:sz w:val="24"/>
        </w:rPr>
        <w:t>14</w:t>
      </w:r>
      <w:r>
        <w:rPr>
          <w:rFonts w:ascii="宋体" w:hAnsi="宋体" w:eastAsia="宋体" w:cs="宋体"/>
          <w:b/>
          <w:color w:val="auto"/>
          <w:sz w:val="24"/>
        </w:rPr>
        <w:t>至</w:t>
      </w:r>
      <w:r>
        <w:rPr>
          <w:rFonts w:ascii="Times New Roman" w:hAnsi="Times New Roman" w:eastAsia="Times New Roman" w:cs="Times New Roman"/>
          <w:b/>
          <w:color w:val="auto"/>
          <w:sz w:val="24"/>
        </w:rPr>
        <w:t xml:space="preserve"> 16</w:t>
      </w:r>
      <w:r>
        <w:rPr>
          <w:rFonts w:ascii="宋体" w:hAnsi="宋体" w:eastAsia="宋体" w:cs="宋体"/>
          <w:b/>
          <w:color w:val="auto"/>
          <w:sz w:val="24"/>
        </w:rPr>
        <w:t>题。</w:t>
      </w:r>
    </w:p>
    <w:p w14:paraId="2374C43C">
      <w:pPr>
        <w:spacing w:line="360" w:lineRule="auto"/>
        <w:jc w:val="both"/>
      </w:pPr>
      <w:r>
        <w:rPr>
          <w:rFonts w:ascii="Times New Roman" w:hAnsi="Times New Roman" w:eastAsia="Times New Roman" w:cs="Times New Roman"/>
          <w:color w:val="auto"/>
          <w:sz w:val="21"/>
        </w:rPr>
        <w:t>14</w:t>
      </w:r>
      <w:r>
        <w:rPr>
          <w:rFonts w:ascii="宋体" w:hAnsi="宋体" w:eastAsia="宋体" w:cs="宋体"/>
          <w:color w:val="auto"/>
          <w:sz w:val="21"/>
        </w:rPr>
        <w:t>．</w:t>
      </w:r>
      <w:r>
        <w:rPr>
          <w:rFonts w:ascii="Times New Roman" w:hAnsi="Times New Roman" w:eastAsia="Times New Roman" w:cs="Times New Roman"/>
          <w:color w:val="auto"/>
          <w:sz w:val="21"/>
        </w:rPr>
        <w:t>What was Mrs. Hill doing right before the flood?</w:t>
      </w:r>
    </w:p>
    <w:p w14:paraId="2137BFD6">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She was driving to her office.</w:t>
      </w:r>
    </w:p>
    <w:p w14:paraId="3529D769">
      <w:pPr>
        <w:spacing w:line="360" w:lineRule="auto"/>
        <w:jc w:val="both"/>
      </w:pP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She was talking on the phone.</w:t>
      </w:r>
    </w:p>
    <w:p w14:paraId="0D7F70B2">
      <w:pPr>
        <w:spacing w:line="360" w:lineRule="auto"/>
        <w:jc w:val="both"/>
      </w:pP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She was working at home.</w:t>
      </w:r>
    </w:p>
    <w:p w14:paraId="2D85B3B3">
      <w:pPr>
        <w:spacing w:line="360" w:lineRule="auto"/>
        <w:jc w:val="both"/>
      </w:pPr>
      <w:r>
        <w:rPr>
          <w:rFonts w:ascii="Times New Roman" w:hAnsi="Times New Roman" w:eastAsia="Times New Roman" w:cs="Times New Roman"/>
          <w:color w:val="auto"/>
          <w:sz w:val="21"/>
        </w:rPr>
        <w:t>15</w:t>
      </w:r>
      <w:r>
        <w:rPr>
          <w:rFonts w:ascii="宋体" w:hAnsi="宋体" w:eastAsia="宋体" w:cs="宋体"/>
          <w:color w:val="auto"/>
          <w:sz w:val="21"/>
        </w:rPr>
        <w:t>．</w:t>
      </w:r>
      <w:r>
        <w:rPr>
          <w:rFonts w:ascii="Times New Roman" w:hAnsi="Times New Roman" w:eastAsia="Times New Roman" w:cs="Times New Roman"/>
          <w:color w:val="auto"/>
          <w:sz w:val="21"/>
        </w:rPr>
        <w:t>What enabled Mrs. Hill to stay calm in the disaster?</w:t>
      </w:r>
    </w:p>
    <w:p w14:paraId="16028F42">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She was fully prepared.    B</w:t>
      </w:r>
      <w:r>
        <w:rPr>
          <w:rFonts w:ascii="宋体" w:hAnsi="宋体" w:eastAsia="宋体" w:cs="宋体"/>
          <w:color w:val="auto"/>
          <w:sz w:val="21"/>
        </w:rPr>
        <w:t>．</w:t>
      </w:r>
      <w:r>
        <w:rPr>
          <w:rFonts w:ascii="Times New Roman" w:hAnsi="Times New Roman" w:eastAsia="Times New Roman" w:cs="Times New Roman"/>
          <w:color w:val="auto"/>
          <w:sz w:val="21"/>
        </w:rPr>
        <w:t>The flood didn’t last long.    C</w:t>
      </w:r>
      <w:r>
        <w:rPr>
          <w:rFonts w:ascii="宋体" w:hAnsi="宋体" w:eastAsia="宋体" w:cs="宋体"/>
          <w:color w:val="auto"/>
          <w:sz w:val="21"/>
        </w:rPr>
        <w:t>．</w:t>
      </w:r>
      <w:r>
        <w:rPr>
          <w:rFonts w:ascii="Times New Roman" w:hAnsi="Times New Roman" w:eastAsia="Times New Roman" w:cs="Times New Roman"/>
          <w:color w:val="auto"/>
          <w:sz w:val="21"/>
        </w:rPr>
        <w:t>Her husband was at her side.</w:t>
      </w:r>
    </w:p>
    <w:p w14:paraId="025C4B8D">
      <w:pPr>
        <w:spacing w:line="360" w:lineRule="auto"/>
        <w:jc w:val="both"/>
      </w:pPr>
      <w:r>
        <w:rPr>
          <w:rFonts w:ascii="Times New Roman" w:hAnsi="Times New Roman" w:eastAsia="Times New Roman" w:cs="Times New Roman"/>
          <w:color w:val="auto"/>
          <w:sz w:val="21"/>
        </w:rPr>
        <w:t>16</w:t>
      </w:r>
      <w:r>
        <w:rPr>
          <w:rFonts w:ascii="宋体" w:hAnsi="宋体" w:eastAsia="宋体" w:cs="宋体"/>
          <w:color w:val="auto"/>
          <w:sz w:val="21"/>
        </w:rPr>
        <w:t>．</w:t>
      </w:r>
      <w:r>
        <w:rPr>
          <w:rFonts w:ascii="Times New Roman" w:hAnsi="Times New Roman" w:eastAsia="Times New Roman" w:cs="Times New Roman"/>
          <w:color w:val="auto"/>
          <w:sz w:val="21"/>
        </w:rPr>
        <w:t>What does the man probably do?</w:t>
      </w:r>
    </w:p>
    <w:p w14:paraId="58B34CB7">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A weatherman.    B</w:t>
      </w:r>
      <w:r>
        <w:rPr>
          <w:rFonts w:ascii="宋体" w:hAnsi="宋体" w:eastAsia="宋体" w:cs="宋体"/>
          <w:color w:val="auto"/>
          <w:sz w:val="21"/>
        </w:rPr>
        <w:t>．</w:t>
      </w:r>
      <w:r>
        <w:rPr>
          <w:rFonts w:ascii="Times New Roman" w:hAnsi="Times New Roman" w:eastAsia="Times New Roman" w:cs="Times New Roman"/>
          <w:color w:val="auto"/>
          <w:sz w:val="21"/>
        </w:rPr>
        <w:t>A journalist.    C</w:t>
      </w:r>
      <w:r>
        <w:rPr>
          <w:rFonts w:ascii="宋体" w:hAnsi="宋体" w:eastAsia="宋体" w:cs="宋体"/>
          <w:color w:val="auto"/>
          <w:sz w:val="21"/>
        </w:rPr>
        <w:t>．</w:t>
      </w:r>
      <w:r>
        <w:rPr>
          <w:rFonts w:ascii="Times New Roman" w:hAnsi="Times New Roman" w:eastAsia="Times New Roman" w:cs="Times New Roman"/>
          <w:color w:val="auto"/>
          <w:sz w:val="21"/>
        </w:rPr>
        <w:t>A rescue worker.</w:t>
      </w:r>
    </w:p>
    <w:p w14:paraId="1BD233DE">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10</w:t>
      </w:r>
      <w:r>
        <w:rPr>
          <w:rFonts w:ascii="宋体" w:hAnsi="宋体" w:eastAsia="宋体" w:cs="宋体"/>
          <w:b/>
          <w:color w:val="auto"/>
          <w:sz w:val="24"/>
        </w:rPr>
        <w:t>段材料，回答第</w:t>
      </w:r>
      <w:r>
        <w:rPr>
          <w:rFonts w:ascii="Times New Roman" w:hAnsi="Times New Roman" w:eastAsia="Times New Roman" w:cs="Times New Roman"/>
          <w:b/>
          <w:color w:val="auto"/>
          <w:sz w:val="24"/>
        </w:rPr>
        <w:t>17</w:t>
      </w:r>
      <w:r>
        <w:rPr>
          <w:rFonts w:ascii="宋体" w:hAnsi="宋体" w:eastAsia="宋体" w:cs="宋体"/>
          <w:b/>
          <w:color w:val="auto"/>
          <w:sz w:val="24"/>
        </w:rPr>
        <w:t>至</w:t>
      </w:r>
      <w:r>
        <w:rPr>
          <w:rFonts w:ascii="Times New Roman" w:hAnsi="Times New Roman" w:eastAsia="Times New Roman" w:cs="Times New Roman"/>
          <w:b/>
          <w:color w:val="auto"/>
          <w:sz w:val="24"/>
        </w:rPr>
        <w:t>20</w:t>
      </w:r>
      <w:r>
        <w:rPr>
          <w:rFonts w:ascii="宋体" w:hAnsi="宋体" w:eastAsia="宋体" w:cs="宋体"/>
          <w:b/>
          <w:color w:val="auto"/>
          <w:sz w:val="24"/>
        </w:rPr>
        <w:t>题。</w:t>
      </w:r>
    </w:p>
    <w:p w14:paraId="51BE674D">
      <w:pPr>
        <w:spacing w:line="360" w:lineRule="auto"/>
        <w:jc w:val="both"/>
      </w:pPr>
      <w:r>
        <w:rPr>
          <w:rFonts w:ascii="Times New Roman" w:hAnsi="Times New Roman" w:eastAsia="Times New Roman" w:cs="Times New Roman"/>
          <w:color w:val="auto"/>
          <w:sz w:val="21"/>
        </w:rPr>
        <w:t>17</w:t>
      </w:r>
      <w:r>
        <w:rPr>
          <w:rFonts w:ascii="宋体" w:hAnsi="宋体" w:eastAsia="宋体" w:cs="宋体"/>
          <w:color w:val="auto"/>
          <w:sz w:val="21"/>
        </w:rPr>
        <w:t>．</w:t>
      </w:r>
      <w:r>
        <w:rPr>
          <w:rFonts w:ascii="Times New Roman" w:hAnsi="Times New Roman" w:eastAsia="Times New Roman" w:cs="Times New Roman"/>
          <w:color w:val="auto"/>
          <w:sz w:val="21"/>
        </w:rPr>
        <w:t>What is the speaker doing?</w:t>
      </w:r>
    </w:p>
    <w:p w14:paraId="2479B6F6">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Enjoying a show.    B</w:t>
      </w:r>
      <w:r>
        <w:rPr>
          <w:rFonts w:ascii="宋体" w:hAnsi="宋体" w:eastAsia="宋体" w:cs="宋体"/>
          <w:color w:val="auto"/>
          <w:sz w:val="21"/>
        </w:rPr>
        <w:t>．</w:t>
      </w:r>
      <w:r>
        <w:rPr>
          <w:rFonts w:ascii="Times New Roman" w:hAnsi="Times New Roman" w:eastAsia="Times New Roman" w:cs="Times New Roman"/>
          <w:color w:val="auto"/>
          <w:sz w:val="21"/>
        </w:rPr>
        <w:t>Introducing a festival.    C</w:t>
      </w:r>
      <w:r>
        <w:rPr>
          <w:rFonts w:ascii="宋体" w:hAnsi="宋体" w:eastAsia="宋体" w:cs="宋体"/>
          <w:color w:val="auto"/>
          <w:sz w:val="21"/>
        </w:rPr>
        <w:t>．</w:t>
      </w:r>
      <w:r>
        <w:rPr>
          <w:rFonts w:ascii="Times New Roman" w:hAnsi="Times New Roman" w:eastAsia="Times New Roman" w:cs="Times New Roman"/>
          <w:color w:val="auto"/>
          <w:sz w:val="21"/>
        </w:rPr>
        <w:t>Hosting a competition.</w:t>
      </w:r>
    </w:p>
    <w:p w14:paraId="3F165259">
      <w:pPr>
        <w:spacing w:line="360" w:lineRule="auto"/>
        <w:jc w:val="both"/>
      </w:pPr>
      <w:r>
        <w:rPr>
          <w:rFonts w:ascii="Times New Roman" w:hAnsi="Times New Roman" w:eastAsia="Times New Roman" w:cs="Times New Roman"/>
          <w:color w:val="auto"/>
          <w:sz w:val="21"/>
        </w:rPr>
        <w:t>18</w:t>
      </w:r>
      <w:r>
        <w:rPr>
          <w:rFonts w:ascii="宋体" w:hAnsi="宋体" w:eastAsia="宋体" w:cs="宋体"/>
          <w:color w:val="auto"/>
          <w:sz w:val="21"/>
        </w:rPr>
        <w:t>．</w:t>
      </w:r>
      <w:r>
        <w:rPr>
          <w:rFonts w:ascii="Times New Roman" w:hAnsi="Times New Roman" w:eastAsia="Times New Roman" w:cs="Times New Roman"/>
          <w:color w:val="auto"/>
          <w:sz w:val="21"/>
        </w:rPr>
        <w:t>What will the competitors do in the beginning?</w:t>
      </w:r>
    </w:p>
    <w:p w14:paraId="2D77898D">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Gather at the stands.    B</w:t>
      </w:r>
      <w:r>
        <w:rPr>
          <w:rFonts w:ascii="宋体" w:hAnsi="宋体" w:eastAsia="宋体" w:cs="宋体"/>
          <w:color w:val="auto"/>
          <w:sz w:val="21"/>
        </w:rPr>
        <w:t>．</w:t>
      </w:r>
      <w:r>
        <w:rPr>
          <w:rFonts w:ascii="Times New Roman" w:hAnsi="Times New Roman" w:eastAsia="Times New Roman" w:cs="Times New Roman"/>
          <w:color w:val="auto"/>
          <w:sz w:val="21"/>
        </w:rPr>
        <w:t>Prepare dishes.    C</w:t>
      </w:r>
      <w:r>
        <w:rPr>
          <w:rFonts w:ascii="宋体" w:hAnsi="宋体" w:eastAsia="宋体" w:cs="宋体"/>
          <w:color w:val="auto"/>
          <w:sz w:val="21"/>
        </w:rPr>
        <w:t>．</w:t>
      </w:r>
      <w:r>
        <w:rPr>
          <w:rFonts w:ascii="Times New Roman" w:hAnsi="Times New Roman" w:eastAsia="Times New Roman" w:cs="Times New Roman"/>
          <w:color w:val="auto"/>
          <w:sz w:val="21"/>
        </w:rPr>
        <w:t>Mourn.</w:t>
      </w:r>
    </w:p>
    <w:p w14:paraId="1506AB42">
      <w:pPr>
        <w:spacing w:line="360" w:lineRule="auto"/>
        <w:jc w:val="both"/>
      </w:pPr>
      <w:r>
        <w:rPr>
          <w:rFonts w:ascii="Times New Roman" w:hAnsi="Times New Roman" w:eastAsia="Times New Roman" w:cs="Times New Roman"/>
          <w:color w:val="auto"/>
          <w:sz w:val="21"/>
        </w:rPr>
        <w:t>19</w:t>
      </w:r>
      <w:r>
        <w:rPr>
          <w:rFonts w:ascii="宋体" w:hAnsi="宋体" w:eastAsia="宋体" w:cs="宋体"/>
          <w:color w:val="auto"/>
          <w:sz w:val="21"/>
        </w:rPr>
        <w:t>．</w:t>
      </w:r>
      <w:r>
        <w:rPr>
          <w:rFonts w:ascii="Times New Roman" w:hAnsi="Times New Roman" w:eastAsia="Times New Roman" w:cs="Times New Roman"/>
          <w:color w:val="auto"/>
          <w:sz w:val="21"/>
        </w:rPr>
        <w:t>How much time will each participant have in total before being evaluated?</w:t>
      </w:r>
    </w:p>
    <w:p w14:paraId="7D935886">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40 minutes.    B</w:t>
      </w:r>
      <w:r>
        <w:rPr>
          <w:rFonts w:ascii="宋体" w:hAnsi="宋体" w:eastAsia="宋体" w:cs="宋体"/>
          <w:color w:val="auto"/>
          <w:sz w:val="21"/>
        </w:rPr>
        <w:t>．</w:t>
      </w:r>
      <w:r>
        <w:rPr>
          <w:rFonts w:ascii="Times New Roman" w:hAnsi="Times New Roman" w:eastAsia="Times New Roman" w:cs="Times New Roman"/>
          <w:color w:val="auto"/>
          <w:sz w:val="21"/>
        </w:rPr>
        <w:t>30 minutes.    C</w:t>
      </w:r>
      <w:r>
        <w:rPr>
          <w:rFonts w:ascii="宋体" w:hAnsi="宋体" w:eastAsia="宋体" w:cs="宋体"/>
          <w:color w:val="auto"/>
          <w:sz w:val="21"/>
        </w:rPr>
        <w:t>．</w:t>
      </w:r>
      <w:r>
        <w:rPr>
          <w:rFonts w:ascii="Times New Roman" w:hAnsi="Times New Roman" w:eastAsia="Times New Roman" w:cs="Times New Roman"/>
          <w:color w:val="auto"/>
          <w:sz w:val="21"/>
        </w:rPr>
        <w:t>10 minutes.</w:t>
      </w:r>
    </w:p>
    <w:p w14:paraId="02F05E96">
      <w:pPr>
        <w:spacing w:line="360" w:lineRule="auto"/>
        <w:jc w:val="both"/>
      </w:pPr>
      <w:r>
        <w:rPr>
          <w:rFonts w:ascii="Times New Roman" w:hAnsi="Times New Roman" w:eastAsia="Times New Roman" w:cs="Times New Roman"/>
          <w:color w:val="auto"/>
          <w:sz w:val="21"/>
        </w:rPr>
        <w:t>20</w:t>
      </w:r>
      <w:r>
        <w:rPr>
          <w:rFonts w:ascii="宋体" w:hAnsi="宋体" w:eastAsia="宋体" w:cs="宋体"/>
          <w:color w:val="auto"/>
          <w:sz w:val="21"/>
        </w:rPr>
        <w:t>．</w:t>
      </w:r>
      <w:r>
        <w:rPr>
          <w:rFonts w:ascii="Times New Roman" w:hAnsi="Times New Roman" w:eastAsia="Times New Roman" w:cs="Times New Roman"/>
          <w:color w:val="auto"/>
          <w:sz w:val="21"/>
        </w:rPr>
        <w:t>Who will receive some cash through the competition?</w:t>
      </w:r>
    </w:p>
    <w:p w14:paraId="6C8A25F4">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The first-place winner.    B</w:t>
      </w:r>
      <w:r>
        <w:rPr>
          <w:rFonts w:ascii="宋体" w:hAnsi="宋体" w:eastAsia="宋体" w:cs="宋体"/>
          <w:color w:val="auto"/>
          <w:sz w:val="21"/>
        </w:rPr>
        <w:t>．</w:t>
      </w:r>
      <w:r>
        <w:rPr>
          <w:rFonts w:ascii="Times New Roman" w:hAnsi="Times New Roman" w:eastAsia="Times New Roman" w:cs="Times New Roman"/>
          <w:color w:val="auto"/>
          <w:sz w:val="21"/>
        </w:rPr>
        <w:t>The second-place winner.    C</w:t>
      </w:r>
      <w:r>
        <w:rPr>
          <w:rFonts w:ascii="宋体" w:hAnsi="宋体" w:eastAsia="宋体" w:cs="宋体"/>
          <w:color w:val="auto"/>
          <w:sz w:val="21"/>
        </w:rPr>
        <w:t>．</w:t>
      </w:r>
      <w:r>
        <w:rPr>
          <w:rFonts w:ascii="Times New Roman" w:hAnsi="Times New Roman" w:eastAsia="Times New Roman" w:cs="Times New Roman"/>
          <w:color w:val="auto"/>
          <w:sz w:val="21"/>
        </w:rPr>
        <w:t>The third-place winner.</w:t>
      </w:r>
    </w:p>
    <w:p w14:paraId="33411EDD">
      <w:pPr>
        <w:spacing w:line="360" w:lineRule="auto"/>
        <w:jc w:val="both"/>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阅读（共两节，满分</w:t>
      </w:r>
      <w:r>
        <w:rPr>
          <w:rFonts w:ascii="Times New Roman" w:hAnsi="Times New Roman" w:eastAsia="Times New Roman" w:cs="Times New Roman"/>
          <w:b/>
          <w:color w:val="auto"/>
          <w:sz w:val="24"/>
        </w:rPr>
        <w:t xml:space="preserve"> 50</w:t>
      </w:r>
      <w:r>
        <w:rPr>
          <w:rFonts w:ascii="宋体" w:hAnsi="宋体" w:eastAsia="宋体" w:cs="宋体"/>
          <w:b/>
          <w:color w:val="auto"/>
          <w:sz w:val="24"/>
        </w:rPr>
        <w:t>分）</w:t>
      </w:r>
    </w:p>
    <w:p w14:paraId="28ED1E7E">
      <w:pPr>
        <w:spacing w:line="360"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2.5</w:t>
      </w:r>
      <w:r>
        <w:rPr>
          <w:rFonts w:ascii="宋体" w:hAnsi="宋体" w:eastAsia="宋体" w:cs="宋体"/>
          <w:b/>
          <w:color w:val="auto"/>
          <w:sz w:val="24"/>
        </w:rPr>
        <w:t>分，满分</w:t>
      </w:r>
      <w:r>
        <w:rPr>
          <w:rFonts w:ascii="Times New Roman" w:hAnsi="Times New Roman" w:eastAsia="Times New Roman" w:cs="Times New Roman"/>
          <w:b/>
          <w:color w:val="auto"/>
          <w:sz w:val="24"/>
        </w:rPr>
        <w:t>37.5</w:t>
      </w:r>
      <w:r>
        <w:rPr>
          <w:rFonts w:ascii="宋体" w:hAnsi="宋体" w:eastAsia="宋体" w:cs="宋体"/>
          <w:b/>
          <w:color w:val="auto"/>
          <w:sz w:val="24"/>
        </w:rPr>
        <w:t>分）</w:t>
      </w:r>
    </w:p>
    <w:p w14:paraId="50D5CF16">
      <w:pPr>
        <w:spacing w:line="360" w:lineRule="auto"/>
        <w:jc w:val="both"/>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54E3F47F">
      <w:pPr>
        <w:spacing w:line="360" w:lineRule="auto"/>
        <w:jc w:val="center"/>
      </w:pPr>
      <w:r>
        <w:rPr>
          <w:rFonts w:ascii="Times New Roman" w:hAnsi="Times New Roman" w:eastAsia="Times New Roman" w:cs="Times New Roman"/>
          <w:b/>
          <w:color w:val="auto"/>
          <w:sz w:val="24"/>
        </w:rPr>
        <w:t>A</w:t>
      </w:r>
    </w:p>
    <w:p w14:paraId="419CB37B">
      <w:pPr>
        <w:spacing w:line="360" w:lineRule="auto"/>
        <w:jc w:val="center"/>
      </w:pPr>
      <w:r>
        <w:rPr>
          <w:rFonts w:ascii="Times New Roman" w:hAnsi="Times New Roman" w:eastAsia="Times New Roman" w:cs="Times New Roman"/>
          <w:b/>
          <w:color w:val="auto"/>
        </w:rPr>
        <w:t>AMAZON CHARTS</w:t>
      </w:r>
    </w:p>
    <w:p w14:paraId="673EAFE0">
      <w:pPr>
        <w:spacing w:line="360" w:lineRule="auto"/>
        <w:jc w:val="both"/>
      </w:pPr>
      <w:r>
        <w:rPr>
          <w:rFonts w:ascii="Times New Roman" w:hAnsi="Times New Roman" w:eastAsia="Times New Roman" w:cs="Times New Roman"/>
          <w:b/>
          <w:i/>
          <w:color w:val="auto"/>
        </w:rPr>
        <w:t xml:space="preserve">Atomic Habits: An Easy &amp; Proven Way to Build Good Habits &amp; Break Bad Ones </w:t>
      </w:r>
      <w:r>
        <w:rPr>
          <w:rFonts w:ascii="Times New Roman" w:hAnsi="Times New Roman" w:eastAsia="Times New Roman" w:cs="Times New Roman"/>
          <w:color w:val="auto"/>
        </w:rPr>
        <w:t>$14</w:t>
      </w:r>
      <w:r>
        <w:rPr>
          <w:rFonts w:ascii="Times New Roman" w:hAnsi="Times New Roman" w:eastAsia="Times New Roman" w:cs="Times New Roman"/>
          <w:color w:val="auto"/>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rPr>
        <w:t>99</w:t>
      </w:r>
    </w:p>
    <w:p w14:paraId="6360F20D">
      <w:pPr>
        <w:spacing w:line="360" w:lineRule="auto"/>
        <w:jc w:val="both"/>
      </w:pPr>
      <w:r>
        <w:rPr>
          <w:rFonts w:ascii="Times New Roman" w:hAnsi="Times New Roman" w:eastAsia="Times New Roman" w:cs="Times New Roman"/>
          <w:color w:val="auto"/>
        </w:rPr>
        <w:t>James Clear (Author, Narrator)</w:t>
      </w:r>
    </w:p>
    <w:p w14:paraId="63380846">
      <w:pPr>
        <w:spacing w:line="360" w:lineRule="auto"/>
        <w:ind w:firstLine="420"/>
        <w:jc w:val="both"/>
      </w:pPr>
      <w:r>
        <w:rPr>
          <w:rFonts w:ascii="Times New Roman" w:hAnsi="Times New Roman" w:eastAsia="Times New Roman" w:cs="Times New Roman"/>
          <w:color w:val="auto"/>
        </w:rPr>
        <w:t>The number one New York Times best seller. Over one million copies sold!</w:t>
      </w:r>
    </w:p>
    <w:p w14:paraId="00F1C9BB">
      <w:pPr>
        <w:spacing w:line="360" w:lineRule="auto"/>
        <w:ind w:firstLine="420"/>
        <w:jc w:val="both"/>
      </w:pPr>
      <w:r>
        <w:rPr>
          <w:rFonts w:ascii="Times New Roman" w:hAnsi="Times New Roman" w:eastAsia="Times New Roman" w:cs="Times New Roman"/>
          <w:color w:val="auto"/>
        </w:rPr>
        <w:t>Tiny Changes, Remarkable Results. Whatever your goals, Atomic Habits offers a proven framework for improving every day.</w:t>
      </w:r>
    </w:p>
    <w:p w14:paraId="3ED71B0A">
      <w:pPr>
        <w:spacing w:line="360" w:lineRule="auto"/>
        <w:ind w:firstLine="420"/>
        <w:jc w:val="both"/>
      </w:pPr>
      <w:r>
        <w:rPr>
          <w:rFonts w:ascii="Times New Roman" w:hAnsi="Times New Roman" w:eastAsia="Times New Roman" w:cs="Times New Roman"/>
          <w:color w:val="auto"/>
        </w:rPr>
        <w:t>Learn how to:</w:t>
      </w:r>
    </w:p>
    <w:p w14:paraId="6950F7BA">
      <w:pPr>
        <w:spacing w:line="360" w:lineRule="auto"/>
        <w:ind w:firstLine="420"/>
        <w:jc w:val="both"/>
      </w:pPr>
      <w:r>
        <w:rPr>
          <w:rFonts w:ascii="Times New Roman" w:hAnsi="Times New Roman" w:eastAsia="Times New Roman" w:cs="Times New Roman"/>
          <w:color w:val="auto"/>
        </w:rPr>
        <w:t>● Make time for new habits.</w:t>
      </w:r>
    </w:p>
    <w:p w14:paraId="668DA820">
      <w:pPr>
        <w:spacing w:line="360" w:lineRule="auto"/>
        <w:ind w:firstLine="420"/>
        <w:jc w:val="both"/>
      </w:pPr>
      <w:r>
        <w:rPr>
          <w:rFonts w:ascii="Times New Roman" w:hAnsi="Times New Roman" w:eastAsia="Times New Roman" w:cs="Times New Roman"/>
          <w:color w:val="auto"/>
        </w:rPr>
        <w:t>● Overcome a lack of motivation and willpower.</w:t>
      </w:r>
    </w:p>
    <w:p w14:paraId="61068783">
      <w:pPr>
        <w:spacing w:line="360" w:lineRule="auto"/>
        <w:ind w:firstLine="420"/>
        <w:jc w:val="both"/>
      </w:pPr>
      <w:r>
        <w:rPr>
          <w:rFonts w:ascii="Times New Roman" w:hAnsi="Times New Roman" w:eastAsia="Times New Roman" w:cs="Times New Roman"/>
          <w:color w:val="auto"/>
        </w:rPr>
        <w:t>● Design your environment to make success easier.</w:t>
      </w:r>
    </w:p>
    <w:p w14:paraId="77AD1D82">
      <w:pPr>
        <w:spacing w:line="360" w:lineRule="auto"/>
        <w:jc w:val="both"/>
      </w:pPr>
      <w:r>
        <w:rPr>
          <w:rFonts w:ascii="Times New Roman" w:hAnsi="Times New Roman" w:eastAsia="Times New Roman" w:cs="Times New Roman"/>
          <w:b/>
          <w:i/>
          <w:color w:val="auto"/>
        </w:rPr>
        <w:t xml:space="preserve">Lonely Planet Switzerland </w:t>
      </w:r>
      <w:r>
        <w:rPr>
          <w:rFonts w:ascii="Times New Roman" w:hAnsi="Times New Roman" w:eastAsia="Times New Roman" w:cs="Times New Roman"/>
          <w:color w:val="auto"/>
        </w:rPr>
        <w:t>$19.94</w:t>
      </w:r>
    </w:p>
    <w:p w14:paraId="3BC1C77C">
      <w:pPr>
        <w:spacing w:line="360" w:lineRule="auto"/>
        <w:jc w:val="both"/>
      </w:pPr>
      <w:r>
        <w:rPr>
          <w:rFonts w:ascii="Times New Roman" w:hAnsi="Times New Roman" w:eastAsia="Times New Roman" w:cs="Times New Roman"/>
          <w:color w:val="auto"/>
        </w:rPr>
        <w:t>Nicola Williams (Author) plus other five</w:t>
      </w:r>
    </w:p>
    <w:p w14:paraId="6954D5DF">
      <w:pPr>
        <w:spacing w:line="360" w:lineRule="auto"/>
        <w:ind w:firstLine="420"/>
        <w:jc w:val="both"/>
      </w:pPr>
      <w:r>
        <w:rPr>
          <w:rFonts w:ascii="Times New Roman" w:hAnsi="Times New Roman" w:eastAsia="Times New Roman" w:cs="Times New Roman"/>
          <w:color w:val="auto"/>
        </w:rPr>
        <w:t>National most popular travel guide. Lonely Planet’s local travel experts reveal all you need to know to plan the trip of a lifetime to Switzerland. Create a trip that’s uniquely yours and get to the heart of this extraordinary country with this book.</w:t>
      </w:r>
    </w:p>
    <w:p w14:paraId="6E74374E">
      <w:pPr>
        <w:spacing w:line="360" w:lineRule="auto"/>
        <w:ind w:firstLine="420"/>
        <w:jc w:val="both"/>
      </w:pPr>
      <w:r>
        <w:rPr>
          <w:rFonts w:ascii="Times New Roman" w:hAnsi="Times New Roman" w:eastAsia="Times New Roman" w:cs="Times New Roman"/>
          <w:color w:val="auto"/>
        </w:rPr>
        <w:t>● Our classic guidebook format provides you with the most comprehensive level of information for planning multi-week trips.</w:t>
      </w:r>
    </w:p>
    <w:p w14:paraId="0931BE6F">
      <w:pPr>
        <w:spacing w:line="360" w:lineRule="auto"/>
        <w:ind w:firstLine="420"/>
        <w:jc w:val="both"/>
      </w:pPr>
      <w:r>
        <w:rPr>
          <w:rFonts w:ascii="Times New Roman" w:hAnsi="Times New Roman" w:eastAsia="Times New Roman" w:cs="Times New Roman"/>
          <w:color w:val="auto"/>
        </w:rPr>
        <w:t>● Get fresh takes on must-visit sights including the First Cliff Walk at Grindelwald.</w:t>
      </w:r>
    </w:p>
    <w:p w14:paraId="75478ACE">
      <w:pPr>
        <w:spacing w:line="360" w:lineRule="auto"/>
        <w:ind w:firstLine="420"/>
        <w:jc w:val="both"/>
      </w:pPr>
      <w:r>
        <w:rPr>
          <w:rFonts w:ascii="Times New Roman" w:hAnsi="Times New Roman" w:eastAsia="Times New Roman" w:cs="Times New Roman"/>
          <w:color w:val="auto"/>
        </w:rPr>
        <w:t>● Special features on hiking the Aletsch.</w:t>
      </w:r>
    </w:p>
    <w:p w14:paraId="55230895">
      <w:pPr>
        <w:spacing w:line="360" w:lineRule="auto"/>
        <w:jc w:val="both"/>
      </w:pPr>
      <w:r>
        <w:rPr>
          <w:rFonts w:ascii="Times New Roman" w:hAnsi="Times New Roman" w:eastAsia="Times New Roman" w:cs="Times New Roman"/>
          <w:b/>
          <w:i/>
          <w:color w:val="auto"/>
        </w:rPr>
        <w:t>From Here to the Great Unknown: A Memoir</w:t>
      </w:r>
      <w:r>
        <w:rPr>
          <w:rFonts w:ascii="Times New Roman" w:hAnsi="Times New Roman" w:eastAsia="Times New Roman" w:cs="Times New Roman"/>
          <w:b/>
          <w:color w:val="auto"/>
        </w:rPr>
        <w:t xml:space="preserve"> </w:t>
      </w:r>
      <w:r>
        <w:rPr>
          <w:rFonts w:ascii="Times New Roman" w:hAnsi="Times New Roman" w:eastAsia="Times New Roman" w:cs="Times New Roman"/>
          <w:color w:val="auto"/>
        </w:rPr>
        <w:t>$18.60</w:t>
      </w:r>
    </w:p>
    <w:p w14:paraId="2A97EC4E">
      <w:pPr>
        <w:spacing w:line="360" w:lineRule="auto"/>
        <w:jc w:val="both"/>
      </w:pPr>
      <w:r>
        <w:rPr>
          <w:rFonts w:ascii="Times New Roman" w:hAnsi="Times New Roman" w:eastAsia="Times New Roman" w:cs="Times New Roman"/>
          <w:color w:val="auto"/>
        </w:rPr>
        <w:t>Lisa Marie Presley (Author)</w:t>
      </w:r>
    </w:p>
    <w:p w14:paraId="3F426E93">
      <w:pPr>
        <w:spacing w:line="360" w:lineRule="auto"/>
        <w:ind w:firstLine="420"/>
        <w:jc w:val="both"/>
      </w:pPr>
      <w:r>
        <w:rPr>
          <w:rFonts w:ascii="Times New Roman" w:hAnsi="Times New Roman" w:eastAsia="Times New Roman" w:cs="Times New Roman"/>
          <w:color w:val="auto"/>
        </w:rPr>
        <w:t>National best seller. Lisa Marie Presley tells her whole story for the first time in this raw, riveting, one-of-a-kind memoir faithfully completed by her daughter, Riley Keough. This extraordinary book is written in both Lisa Marie’ s and Riley’ s voices, a mother and daughter communicating — from this world to the one beyond — as they try to heal each other. Profoundly moving and deeply revealing, it is a book like no other— the last words of the only child of an American icon.</w:t>
      </w:r>
    </w:p>
    <w:p w14:paraId="7A36DC21">
      <w:pPr>
        <w:spacing w:line="360" w:lineRule="auto"/>
        <w:ind w:firstLine="420"/>
        <w:jc w:val="both"/>
      </w:pPr>
      <w:r>
        <w:rPr>
          <w:rFonts w:ascii="Times New Roman" w:hAnsi="Times New Roman" w:eastAsia="Times New Roman" w:cs="Times New Roman"/>
          <w:color w:val="auto"/>
        </w:rPr>
        <w:t xml:space="preserve">Please log on our website </w:t>
      </w:r>
      <w:r>
        <w:rPr>
          <w:rFonts w:ascii="Times New Roman" w:hAnsi="Times New Roman" w:eastAsia="Times New Roman" w:cs="Times New Roman"/>
          <w:i/>
          <w:color w:val="auto"/>
        </w:rPr>
        <w:t>Amazon.com</w:t>
      </w:r>
      <w:r>
        <w:rPr>
          <w:rFonts w:ascii="Times New Roman" w:hAnsi="Times New Roman" w:eastAsia="Times New Roman" w:cs="Times New Roman"/>
          <w:color w:val="auto"/>
        </w:rPr>
        <w:t xml:space="preserve"> for more information and discounts about the books.</w:t>
      </w:r>
    </w:p>
    <w:p w14:paraId="01A6E50E">
      <w:pPr>
        <w:spacing w:line="360" w:lineRule="auto"/>
        <w:jc w:val="left"/>
      </w:pPr>
      <w:r>
        <w:rPr>
          <w:color w:val="auto"/>
        </w:rPr>
        <w:t xml:space="preserve">1. </w:t>
      </w:r>
      <w:r>
        <w:rPr>
          <w:rFonts w:ascii="Times New Roman" w:hAnsi="Times New Roman" w:eastAsia="Times New Roman" w:cs="Times New Roman"/>
          <w:color w:val="auto"/>
        </w:rPr>
        <w:t>Who might find Atomic Habits helpful?</w:t>
      </w:r>
    </w:p>
    <w:p w14:paraId="1B506574">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Tomas wanting to better hiking skills.</w:t>
      </w:r>
      <w:r>
        <w:tab/>
      </w:r>
      <w:r>
        <w:t xml:space="preserve">B. </w:t>
      </w:r>
      <w:r>
        <w:rPr>
          <w:rFonts w:ascii="Times New Roman" w:hAnsi="Times New Roman" w:eastAsia="Times New Roman" w:cs="Times New Roman"/>
          <w:color w:val="auto"/>
        </w:rPr>
        <w:t>Harley upset by his seriously ill mother.</w:t>
      </w:r>
    </w:p>
    <w:p w14:paraId="2283E115">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John planning a family weekend getaway.</w:t>
      </w:r>
      <w:r>
        <w:tab/>
      </w:r>
      <w:r>
        <w:t xml:space="preserve">D. </w:t>
      </w:r>
      <w:r>
        <w:rPr>
          <w:rFonts w:ascii="Times New Roman" w:hAnsi="Times New Roman" w:eastAsia="Times New Roman" w:cs="Times New Roman"/>
          <w:color w:val="auto"/>
        </w:rPr>
        <w:t>Catherine eager to quit network addiction.</w:t>
      </w:r>
    </w:p>
    <w:p w14:paraId="0EA486FE">
      <w:pPr>
        <w:spacing w:line="360" w:lineRule="auto"/>
        <w:jc w:val="left"/>
      </w:pPr>
      <w:r>
        <w:rPr>
          <w:color w:val="auto"/>
        </w:rPr>
        <w:t xml:space="preserve">2. </w:t>
      </w:r>
      <w:r>
        <w:rPr>
          <w:rFonts w:ascii="Times New Roman" w:hAnsi="Times New Roman" w:eastAsia="Times New Roman" w:cs="Times New Roman"/>
          <w:color w:val="auto"/>
        </w:rPr>
        <w:t>Which of the following can best describe Lonely Planet Switzerland?</w:t>
      </w:r>
    </w:p>
    <w:p w14:paraId="450B8DAB">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Useful and practical.</w:t>
      </w:r>
      <w:r>
        <w:tab/>
      </w:r>
      <w:r>
        <w:t xml:space="preserve">B. </w:t>
      </w:r>
      <w:r>
        <w:rPr>
          <w:rFonts w:ascii="Times New Roman" w:hAnsi="Times New Roman" w:eastAsia="Times New Roman" w:cs="Times New Roman"/>
          <w:color w:val="auto"/>
        </w:rPr>
        <w:t>Engaging and insightful.</w:t>
      </w:r>
    </w:p>
    <w:p w14:paraId="217C86D4">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Fictional and entertaining.</w:t>
      </w:r>
      <w:r>
        <w:tab/>
      </w:r>
      <w:r>
        <w:t xml:space="preserve">D. </w:t>
      </w:r>
      <w:r>
        <w:rPr>
          <w:rFonts w:ascii="Times New Roman" w:hAnsi="Times New Roman" w:eastAsia="Times New Roman" w:cs="Times New Roman"/>
          <w:color w:val="auto"/>
        </w:rPr>
        <w:t>Informative and academic.</w:t>
      </w:r>
    </w:p>
    <w:p w14:paraId="6EB1F48F">
      <w:pPr>
        <w:spacing w:line="360" w:lineRule="auto"/>
        <w:jc w:val="left"/>
      </w:pPr>
      <w:r>
        <w:rPr>
          <w:color w:val="auto"/>
        </w:rPr>
        <w:t xml:space="preserve">3. </w:t>
      </w:r>
      <w:r>
        <w:rPr>
          <w:rFonts w:ascii="Times New Roman" w:hAnsi="Times New Roman" w:eastAsia="Times New Roman" w:cs="Times New Roman"/>
          <w:color w:val="auto"/>
        </w:rPr>
        <w:t>What does the passage serve as?</w:t>
      </w:r>
    </w:p>
    <w:p w14:paraId="37F10870">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A notice.</w:t>
      </w:r>
      <w:r>
        <w:tab/>
      </w:r>
      <w:r>
        <w:t xml:space="preserve">B. </w:t>
      </w:r>
      <w:r>
        <w:rPr>
          <w:rFonts w:ascii="Times New Roman" w:hAnsi="Times New Roman" w:eastAsia="Times New Roman" w:cs="Times New Roman"/>
          <w:color w:val="auto"/>
        </w:rPr>
        <w:t>An advertisement.</w:t>
      </w:r>
      <w:r>
        <w:tab/>
      </w:r>
      <w:r>
        <w:t xml:space="preserve">C. </w:t>
      </w:r>
      <w:r>
        <w:rPr>
          <w:rFonts w:ascii="Times New Roman" w:hAnsi="Times New Roman" w:eastAsia="Times New Roman" w:cs="Times New Roman"/>
          <w:color w:val="auto"/>
        </w:rPr>
        <w:t>A guidance.</w:t>
      </w:r>
      <w:r>
        <w:tab/>
      </w:r>
      <w:r>
        <w:t xml:space="preserve">D. </w:t>
      </w:r>
      <w:r>
        <w:rPr>
          <w:rFonts w:ascii="Times New Roman" w:hAnsi="Times New Roman" w:eastAsia="Times New Roman" w:cs="Times New Roman"/>
          <w:color w:val="auto"/>
        </w:rPr>
        <w:t>An introduction.</w:t>
      </w:r>
    </w:p>
    <w:p w14:paraId="02E44397">
      <w:pPr>
        <w:spacing w:line="360" w:lineRule="auto"/>
        <w:jc w:val="center"/>
        <w:textAlignment w:val="center"/>
        <w:rPr>
          <w:color w:val="000000"/>
        </w:rPr>
      </w:pPr>
      <w:r>
        <w:rPr>
          <w:rFonts w:ascii="Times New Roman" w:hAnsi="Times New Roman" w:eastAsia="Times New Roman" w:cs="Times New Roman"/>
          <w:b/>
          <w:color w:val="000000"/>
          <w:sz w:val="24"/>
        </w:rPr>
        <w:t>B</w:t>
      </w:r>
    </w:p>
    <w:p w14:paraId="21ED9649">
      <w:pPr>
        <w:spacing w:line="360" w:lineRule="auto"/>
        <w:ind w:firstLine="420"/>
        <w:jc w:val="both"/>
        <w:textAlignment w:val="center"/>
        <w:rPr>
          <w:color w:val="000000"/>
        </w:rPr>
      </w:pPr>
      <w:r>
        <w:rPr>
          <w:rFonts w:ascii="Times New Roman" w:hAnsi="Times New Roman" w:eastAsia="Times New Roman" w:cs="Times New Roman"/>
          <w:color w:val="000000"/>
        </w:rPr>
        <w:t>I write this on a spring morning, in the van I have called home for two years now.</w:t>
      </w:r>
    </w:p>
    <w:p w14:paraId="4D6D202B">
      <w:pPr>
        <w:spacing w:line="360" w:lineRule="auto"/>
        <w:ind w:firstLine="420"/>
        <w:jc w:val="both"/>
        <w:textAlignment w:val="center"/>
        <w:rPr>
          <w:color w:val="000000"/>
        </w:rPr>
      </w:pPr>
      <w:r>
        <w:rPr>
          <w:rFonts w:ascii="Times New Roman" w:hAnsi="Times New Roman" w:eastAsia="Times New Roman" w:cs="Times New Roman"/>
          <w:color w:val="000000"/>
        </w:rPr>
        <w:t>From one small window, I have a view of joggers pounding the sunny path by the Oxford Canal, and the other looks onto the busy railway line along which trains travel from Southampton Docks to Birmingham.</w:t>
      </w:r>
    </w:p>
    <w:p w14:paraId="2CEB8031">
      <w:pPr>
        <w:spacing w:line="360" w:lineRule="auto"/>
        <w:ind w:firstLine="420"/>
        <w:jc w:val="both"/>
        <w:textAlignment w:val="center"/>
        <w:rPr>
          <w:color w:val="000000"/>
        </w:rPr>
      </w:pPr>
      <w:r>
        <w:rPr>
          <w:rFonts w:ascii="Times New Roman" w:hAnsi="Times New Roman" w:eastAsia="Times New Roman" w:cs="Times New Roman"/>
          <w:color w:val="000000"/>
        </w:rPr>
        <w:t>The woods where I’ve parked my van have grown up between them. This ancient van, a vehicle designed for freedom and the open road, has proved a stable solution for surviving the current housing crisis.</w:t>
      </w:r>
    </w:p>
    <w:p w14:paraId="451D7684">
      <w:pPr>
        <w:spacing w:line="360" w:lineRule="auto"/>
        <w:ind w:firstLine="420"/>
        <w:jc w:val="both"/>
        <w:textAlignment w:val="center"/>
        <w:rPr>
          <w:color w:val="000000"/>
        </w:rPr>
      </w:pPr>
      <w:r>
        <w:rPr>
          <w:rFonts w:ascii="Times New Roman" w:hAnsi="Times New Roman" w:eastAsia="Times New Roman" w:cs="Times New Roman"/>
          <w:color w:val="000000"/>
        </w:rPr>
        <w:t>I became a travel writer after my studies ended, committing to brief “residencies” with museums and art centres — where temporary accommodation is often provided in exchange for producing new work about a community. Over the years that followed, living and working on location in the polar regions or Scandinavia or the Alps, not settling down for very long, meant wherever I landed was always “home”.</w:t>
      </w:r>
    </w:p>
    <w:p w14:paraId="4FB530EB">
      <w:pPr>
        <w:spacing w:line="360" w:lineRule="auto"/>
        <w:ind w:firstLine="420"/>
        <w:jc w:val="both"/>
        <w:textAlignment w:val="center"/>
        <w:rPr>
          <w:color w:val="000000"/>
        </w:rPr>
      </w:pPr>
      <w:r>
        <w:rPr>
          <w:rFonts w:ascii="Times New Roman" w:hAnsi="Times New Roman" w:eastAsia="Times New Roman" w:cs="Times New Roman"/>
          <w:color w:val="000000"/>
        </w:rPr>
        <w:t>It takes a surprising amount of work to keep a tiny home in order: buying a used van online; ensuring the smooth running of a gas cooker and car batteries; fetching water and emptying the mobile toilet. I began to enjoy taking care of my immediate surroundings. Over the summer, I worked to turn wilderness into a wild garden, replacing weeds with wild plants.</w:t>
      </w:r>
    </w:p>
    <w:p w14:paraId="4D8ACC77">
      <w:pPr>
        <w:spacing w:line="360" w:lineRule="auto"/>
        <w:ind w:firstLine="420"/>
        <w:jc w:val="both"/>
        <w:textAlignment w:val="center"/>
        <w:rPr>
          <w:color w:val="000000"/>
        </w:rPr>
      </w:pPr>
      <w:r>
        <w:rPr>
          <w:rFonts w:ascii="Times New Roman" w:hAnsi="Times New Roman" w:eastAsia="Times New Roman" w:cs="Times New Roman"/>
          <w:color w:val="000000"/>
        </w:rPr>
        <w:t>I made friends with the self-sufficient boaters living nearby, always ready to share knowledge on the low-carbon simplicity of life without electricity. I’ve learnt that comfort can be found away from the bright infrastructure of urban life: in watching the birds that nest in the tree and the foxes playing in the woods at dawn, in making a cup of coffee on a spring morning.</w:t>
      </w:r>
    </w:p>
    <w:p w14:paraId="49BF07FE">
      <w:pPr>
        <w:spacing w:line="360" w:lineRule="auto"/>
        <w:ind w:firstLine="420"/>
        <w:jc w:val="both"/>
        <w:textAlignment w:val="center"/>
        <w:rPr>
          <w:color w:val="000000"/>
        </w:rPr>
      </w:pPr>
      <w:r>
        <w:rPr>
          <w:rFonts w:ascii="Times New Roman" w:hAnsi="Times New Roman" w:eastAsia="Times New Roman" w:cs="Times New Roman"/>
          <w:color w:val="000000"/>
        </w:rPr>
        <w:t>My step away from conventional housing has been a necessary act of personal economy, but the benefits include taking nothing for granted, and unexpected delight.</w:t>
      </w:r>
    </w:p>
    <w:p w14:paraId="23F2166E">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Why did the author choose to live in the van?</w:t>
      </w:r>
    </w:p>
    <w:p w14:paraId="5C0D6E4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design vehicles.</w:t>
      </w:r>
      <w:r>
        <w:rPr>
          <w:color w:val="000000"/>
        </w:rPr>
        <w:tab/>
      </w:r>
      <w:r>
        <w:rPr>
          <w:color w:val="000000"/>
        </w:rPr>
        <w:t xml:space="preserve">B. </w:t>
      </w:r>
      <w:r>
        <w:rPr>
          <w:rFonts w:ascii="Times New Roman" w:hAnsi="Times New Roman" w:eastAsia="Times New Roman" w:cs="Times New Roman"/>
          <w:color w:val="000000"/>
        </w:rPr>
        <w:t>To get close to nature.</w:t>
      </w:r>
    </w:p>
    <w:p w14:paraId="2625C04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become a travel writer.</w:t>
      </w:r>
      <w:r>
        <w:rPr>
          <w:color w:val="000000"/>
        </w:rPr>
        <w:tab/>
      </w:r>
      <w:r>
        <w:rPr>
          <w:color w:val="000000"/>
        </w:rPr>
        <w:t xml:space="preserve">D. </w:t>
      </w:r>
      <w:r>
        <w:rPr>
          <w:rFonts w:ascii="Times New Roman" w:hAnsi="Times New Roman" w:eastAsia="Times New Roman" w:cs="Times New Roman"/>
          <w:color w:val="000000"/>
        </w:rPr>
        <w:t>To ease personal financial pressure.</w:t>
      </w:r>
    </w:p>
    <w:p w14:paraId="5D1B46F8">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What does the author think of making a tiny home properly organized?</w:t>
      </w:r>
    </w:p>
    <w:p w14:paraId="44883D8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Costly.</w:t>
      </w:r>
      <w:r>
        <w:rPr>
          <w:color w:val="000000"/>
        </w:rPr>
        <w:tab/>
      </w:r>
      <w:r>
        <w:rPr>
          <w:color w:val="000000"/>
        </w:rPr>
        <w:t xml:space="preserve">B. </w:t>
      </w:r>
      <w:r>
        <w:rPr>
          <w:rFonts w:ascii="Times New Roman" w:hAnsi="Times New Roman" w:eastAsia="Times New Roman" w:cs="Times New Roman"/>
          <w:color w:val="000000"/>
        </w:rPr>
        <w:t>Risky.</w:t>
      </w:r>
      <w:r>
        <w:rPr>
          <w:color w:val="000000"/>
        </w:rPr>
        <w:tab/>
      </w:r>
      <w:r>
        <w:rPr>
          <w:color w:val="000000"/>
        </w:rPr>
        <w:t xml:space="preserve">C. </w:t>
      </w:r>
      <w:r>
        <w:rPr>
          <w:rFonts w:ascii="Times New Roman" w:hAnsi="Times New Roman" w:eastAsia="Times New Roman" w:cs="Times New Roman"/>
          <w:color w:val="000000"/>
        </w:rPr>
        <w:t>Demanding.</w:t>
      </w:r>
      <w:r>
        <w:rPr>
          <w:color w:val="000000"/>
        </w:rPr>
        <w:tab/>
      </w:r>
      <w:r>
        <w:rPr>
          <w:color w:val="000000"/>
        </w:rPr>
        <w:t xml:space="preserve">D. </w:t>
      </w:r>
      <w:r>
        <w:rPr>
          <w:rFonts w:ascii="Times New Roman" w:hAnsi="Times New Roman" w:eastAsia="Times New Roman" w:cs="Times New Roman"/>
          <w:color w:val="000000"/>
        </w:rPr>
        <w:t>Boring.</w:t>
      </w:r>
    </w:p>
    <w:p w14:paraId="38468E5E">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can we know about the local boaters?</w:t>
      </w:r>
    </w:p>
    <w:p w14:paraId="1300060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live in harmony with animals.</w:t>
      </w:r>
      <w:r>
        <w:rPr>
          <w:color w:val="000000"/>
        </w:rPr>
        <w:tab/>
      </w:r>
      <w:r>
        <w:rPr>
          <w:color w:val="000000"/>
        </w:rPr>
        <w:t xml:space="preserve">B. </w:t>
      </w:r>
      <w:r>
        <w:rPr>
          <w:rFonts w:ascii="Times New Roman" w:hAnsi="Times New Roman" w:eastAsia="Times New Roman" w:cs="Times New Roman"/>
          <w:color w:val="000000"/>
        </w:rPr>
        <w:t>They may advocate living with less.</w:t>
      </w:r>
    </w:p>
    <w:p w14:paraId="4D5F82E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are expert at interacting with people.</w:t>
      </w:r>
      <w:r>
        <w:rPr>
          <w:color w:val="000000"/>
        </w:rPr>
        <w:tab/>
      </w:r>
      <w:r>
        <w:rPr>
          <w:color w:val="000000"/>
        </w:rPr>
        <w:t xml:space="preserve">D. </w:t>
      </w:r>
      <w:r>
        <w:rPr>
          <w:rFonts w:ascii="Times New Roman" w:hAnsi="Times New Roman" w:eastAsia="Times New Roman" w:cs="Times New Roman"/>
          <w:color w:val="000000"/>
        </w:rPr>
        <w:t>They feel comfortable living in the mountain.</w:t>
      </w:r>
    </w:p>
    <w:p w14:paraId="4C5706A8">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Which can best describe the author’s experience?</w:t>
      </w:r>
    </w:p>
    <w:p w14:paraId="1BFB0611">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Look before you leap.</w:t>
      </w:r>
      <w:r>
        <w:rPr>
          <w:color w:val="000000"/>
        </w:rPr>
        <w:tab/>
      </w:r>
      <w:r>
        <w:rPr>
          <w:color w:val="000000"/>
        </w:rPr>
        <w:t xml:space="preserve">B. </w:t>
      </w:r>
      <w:r>
        <w:rPr>
          <w:rFonts w:ascii="Times New Roman" w:hAnsi="Times New Roman" w:eastAsia="Times New Roman" w:cs="Times New Roman"/>
          <w:color w:val="000000"/>
        </w:rPr>
        <w:t>It’s no use crying over spilt milk.</w:t>
      </w:r>
    </w:p>
    <w:p w14:paraId="787BAB5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knows most who speaks least.</w:t>
      </w:r>
      <w:r>
        <w:rPr>
          <w:color w:val="000000"/>
        </w:rPr>
        <w:tab/>
      </w:r>
      <w:r>
        <w:rPr>
          <w:color w:val="000000"/>
        </w:rPr>
        <w:t xml:space="preserve">D. </w:t>
      </w:r>
      <w:r>
        <w:rPr>
          <w:rFonts w:ascii="Times New Roman" w:hAnsi="Times New Roman" w:eastAsia="Times New Roman" w:cs="Times New Roman"/>
          <w:color w:val="000000"/>
        </w:rPr>
        <w:t>Every disadvantage has its advantage.</w:t>
      </w:r>
    </w:p>
    <w:p w14:paraId="0F10427A">
      <w:pPr>
        <w:spacing w:line="360" w:lineRule="auto"/>
        <w:jc w:val="center"/>
        <w:textAlignment w:val="center"/>
        <w:rPr>
          <w:color w:val="000000"/>
        </w:rPr>
      </w:pPr>
      <w:r>
        <w:rPr>
          <w:rFonts w:ascii="Times New Roman" w:hAnsi="Times New Roman" w:eastAsia="Times New Roman" w:cs="Times New Roman"/>
          <w:b/>
          <w:color w:val="000000"/>
          <w:sz w:val="24"/>
        </w:rPr>
        <w:t>C</w:t>
      </w:r>
    </w:p>
    <w:p w14:paraId="56857C2D">
      <w:pPr>
        <w:spacing w:line="360" w:lineRule="auto"/>
        <w:ind w:firstLine="420"/>
        <w:jc w:val="both"/>
        <w:textAlignment w:val="center"/>
        <w:rPr>
          <w:color w:val="000000"/>
        </w:rPr>
      </w:pPr>
      <w:r>
        <w:rPr>
          <w:rFonts w:ascii="Times New Roman" w:hAnsi="Times New Roman" w:eastAsia="Times New Roman" w:cs="Times New Roman"/>
          <w:color w:val="000000"/>
        </w:rPr>
        <w:t xml:space="preserve">Take care of your plants! They may “scream” if you treat them badly. Although this is an exaggeration, plants can make sounds when they are stressed, according to a recent paper published in Cell. “Plants interact with insects and other animals all the time, and many of these organisms use sound for communication, so it would be very </w:t>
      </w:r>
      <w:r>
        <w:rPr>
          <w:rFonts w:ascii="Times New Roman" w:hAnsi="Times New Roman" w:eastAsia="Times New Roman" w:cs="Times New Roman"/>
          <w:b/>
          <w:color w:val="000000"/>
          <w:u w:val="single"/>
        </w:rPr>
        <w:t>suboptimal</w:t>
      </w:r>
      <w:r>
        <w:rPr>
          <w:rFonts w:ascii="Times New Roman" w:hAnsi="Times New Roman" w:eastAsia="Times New Roman" w:cs="Times New Roman"/>
          <w:color w:val="000000"/>
        </w:rPr>
        <w:t xml:space="preserve"> for plants not to use sound at all,” Lilach Hadany, co-author of the study, told </w:t>
      </w:r>
      <w:r>
        <w:rPr>
          <w:rFonts w:ascii="Times New Roman" w:hAnsi="Times New Roman" w:eastAsia="Times New Roman" w:cs="Times New Roman"/>
          <w:i/>
          <w:color w:val="000000"/>
        </w:rPr>
        <w:t>Science Focus</w:t>
      </w:r>
      <w:r>
        <w:rPr>
          <w:rFonts w:ascii="Times New Roman" w:hAnsi="Times New Roman" w:eastAsia="Times New Roman" w:cs="Times New Roman"/>
          <w:color w:val="000000"/>
        </w:rPr>
        <w:t>.</w:t>
      </w:r>
    </w:p>
    <w:p w14:paraId="71C58791">
      <w:pPr>
        <w:spacing w:line="360" w:lineRule="auto"/>
        <w:ind w:firstLine="420"/>
        <w:jc w:val="both"/>
        <w:textAlignment w:val="center"/>
        <w:rPr>
          <w:color w:val="000000"/>
        </w:rPr>
      </w:pPr>
      <w:r>
        <w:rPr>
          <w:rFonts w:ascii="Times New Roman" w:hAnsi="Times New Roman" w:eastAsia="Times New Roman" w:cs="Times New Roman"/>
          <w:color w:val="000000"/>
        </w:rPr>
        <w:t>With this in mind, the research team started by recording plants’ sounds. They placed tobacco and tomato plants in soundproof boxes to shut off the noise in the environment. Several ultrasonic microphones were then put near the plants, which can record at frequencies between 20 and 250 kilohertz. The maximum frequency that a human adult’s ear can hear is about 16 kilohertz.</w:t>
      </w:r>
    </w:p>
    <w:p w14:paraId="526D7F15">
      <w:pPr>
        <w:spacing w:line="360" w:lineRule="auto"/>
        <w:ind w:firstLine="420"/>
        <w:jc w:val="both"/>
        <w:textAlignment w:val="center"/>
        <w:rPr>
          <w:color w:val="000000"/>
        </w:rPr>
      </w:pPr>
      <w:r>
        <w:rPr>
          <w:rFonts w:ascii="Times New Roman" w:hAnsi="Times New Roman" w:eastAsia="Times New Roman" w:cs="Times New Roman"/>
          <w:color w:val="000000"/>
        </w:rPr>
        <w:t>There were three groups of plants: One group wasn’t watered for five days, another group had the stems cut off and the last group was untouched. The microphones caught sounds at a frequency of 40 to 80 kilohertz from the first two groups. The sound, which was similar to the noise of popcorn popping when “translated” into a frequency humans can hear, grew louder and louder during the five days of water stress. They then began to decline as the plants dried out. The researchers found that a stressed plant produced the popping sound around 30 to 50 times per hour, while the untouched group only produced around once per hour, according to the study.</w:t>
      </w:r>
    </w:p>
    <w:p w14:paraId="205D885C">
      <w:pPr>
        <w:spacing w:line="360" w:lineRule="auto"/>
        <w:ind w:firstLine="420"/>
        <w:jc w:val="both"/>
        <w:textAlignment w:val="center"/>
        <w:rPr>
          <w:color w:val="000000"/>
        </w:rPr>
      </w:pPr>
      <w:r>
        <w:rPr>
          <w:rFonts w:ascii="Times New Roman" w:hAnsi="Times New Roman" w:eastAsia="Times New Roman" w:cs="Times New Roman"/>
          <w:color w:val="000000"/>
        </w:rPr>
        <w:t>The researchers haven’t yet discovered how the sounds are made. One theory is that they could be made during cavitation (</w:t>
      </w:r>
      <w:r>
        <w:rPr>
          <w:rFonts w:ascii="宋体" w:hAnsi="宋体" w:eastAsia="宋体" w:cs="宋体"/>
          <w:color w:val="000000"/>
        </w:rPr>
        <w:t>气穴现象</w:t>
      </w:r>
      <w:r>
        <w:rPr>
          <w:rFonts w:ascii="Times New Roman" w:hAnsi="Times New Roman" w:eastAsia="Times New Roman" w:cs="Times New Roman"/>
          <w:color w:val="000000"/>
        </w:rPr>
        <w:t>), which is a process of an air bubble in the plant collapsing under some kind of pressure. After the experiment, the team gathered the data on stressed plants and then made machine-learning software that could tell how plants “feel”. It could differentiate between unstressed plants, thirsty plants and cut plants, which can be useful for farmers in monitoring the conditions of their crops.</w:t>
      </w:r>
    </w:p>
    <w:p w14:paraId="1955A6A1">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does the underlined word “suboptimal” mean in the first paragraph?</w:t>
      </w:r>
    </w:p>
    <w:p w14:paraId="5DA809F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Unfavorable.</w:t>
      </w:r>
      <w:r>
        <w:rPr>
          <w:color w:val="000000"/>
        </w:rPr>
        <w:tab/>
      </w:r>
      <w:r>
        <w:rPr>
          <w:color w:val="000000"/>
        </w:rPr>
        <w:t xml:space="preserve">B. </w:t>
      </w:r>
      <w:r>
        <w:rPr>
          <w:rFonts w:ascii="Times New Roman" w:hAnsi="Times New Roman" w:eastAsia="Times New Roman" w:cs="Times New Roman"/>
          <w:color w:val="000000"/>
        </w:rPr>
        <w:t>Accessible.</w:t>
      </w:r>
      <w:r>
        <w:rPr>
          <w:color w:val="000000"/>
        </w:rPr>
        <w:tab/>
      </w:r>
      <w:r>
        <w:rPr>
          <w:color w:val="000000"/>
        </w:rPr>
        <w:t xml:space="preserve">C. </w:t>
      </w:r>
      <w:r>
        <w:rPr>
          <w:rFonts w:ascii="Times New Roman" w:hAnsi="Times New Roman" w:eastAsia="Times New Roman" w:cs="Times New Roman"/>
          <w:color w:val="000000"/>
        </w:rPr>
        <w:t>Reasonable.</w:t>
      </w:r>
      <w:r>
        <w:rPr>
          <w:color w:val="000000"/>
        </w:rPr>
        <w:tab/>
      </w:r>
      <w:r>
        <w:rPr>
          <w:color w:val="000000"/>
        </w:rPr>
        <w:t xml:space="preserve">D. </w:t>
      </w:r>
      <w:r>
        <w:rPr>
          <w:rFonts w:ascii="Times New Roman" w:hAnsi="Times New Roman" w:eastAsia="Times New Roman" w:cs="Times New Roman"/>
          <w:color w:val="000000"/>
        </w:rPr>
        <w:t>Doubtful.</w:t>
      </w:r>
    </w:p>
    <w:p w14:paraId="0A628D64">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can we know from paragraph 3?</w:t>
      </w:r>
    </w:p>
    <w:p w14:paraId="2817080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Dried plants make louder sound.</w:t>
      </w:r>
    </w:p>
    <w:p w14:paraId="35BFC24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Untouched plants won’t produce sound.</w:t>
      </w:r>
    </w:p>
    <w:p w14:paraId="6888749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more stressed plants cry with higher frequency.</w:t>
      </w:r>
    </w:p>
    <w:p w14:paraId="3E48798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Plants’ sound is similar to the noise of popcorn popping.</w:t>
      </w:r>
    </w:p>
    <w:p w14:paraId="55BE0DF6">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How did the researchers get the findings?</w:t>
      </w:r>
    </w:p>
    <w:p w14:paraId="5C94705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Reference— modeling— conclusion.</w:t>
      </w:r>
      <w:r>
        <w:rPr>
          <w:color w:val="000000"/>
        </w:rPr>
        <w:tab/>
      </w:r>
      <w:r>
        <w:rPr>
          <w:color w:val="000000"/>
        </w:rPr>
        <w:t xml:space="preserve">B. </w:t>
      </w:r>
      <w:r>
        <w:rPr>
          <w:rFonts w:ascii="Times New Roman" w:hAnsi="Times New Roman" w:eastAsia="Times New Roman" w:cs="Times New Roman"/>
          <w:color w:val="000000"/>
        </w:rPr>
        <w:t>Reference— consulting— conclusion.</w:t>
      </w:r>
    </w:p>
    <w:p w14:paraId="55BEB29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Assumption— analyzing— conclusion.</w:t>
      </w:r>
      <w:r>
        <w:rPr>
          <w:color w:val="000000"/>
        </w:rPr>
        <w:tab/>
      </w:r>
      <w:r>
        <w:rPr>
          <w:color w:val="000000"/>
        </w:rPr>
        <w:t xml:space="preserve">D. </w:t>
      </w:r>
      <w:r>
        <w:rPr>
          <w:rFonts w:ascii="Times New Roman" w:hAnsi="Times New Roman" w:eastAsia="Times New Roman" w:cs="Times New Roman"/>
          <w:color w:val="000000"/>
        </w:rPr>
        <w:t>Assumption— experimenting— conclusion.</w:t>
      </w:r>
    </w:p>
    <w:p w14:paraId="1AD14CA7">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is the significance of the research?</w:t>
      </w:r>
    </w:p>
    <w:p w14:paraId="7B94C06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Relieving plants’ pressure.</w:t>
      </w:r>
      <w:r>
        <w:rPr>
          <w:color w:val="000000"/>
        </w:rPr>
        <w:tab/>
      </w:r>
      <w:r>
        <w:rPr>
          <w:color w:val="000000"/>
        </w:rPr>
        <w:t xml:space="preserve">B. </w:t>
      </w:r>
      <w:r>
        <w:rPr>
          <w:rFonts w:ascii="Times New Roman" w:hAnsi="Times New Roman" w:eastAsia="Times New Roman" w:cs="Times New Roman"/>
          <w:color w:val="000000"/>
        </w:rPr>
        <w:t>Regulating crops’ state.</w:t>
      </w:r>
    </w:p>
    <w:p w14:paraId="0021DEC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Classifying plant species.</w:t>
      </w:r>
      <w:r>
        <w:rPr>
          <w:color w:val="000000"/>
        </w:rPr>
        <w:tab/>
      </w:r>
      <w:r>
        <w:rPr>
          <w:color w:val="000000"/>
        </w:rPr>
        <w:t xml:space="preserve">D. </w:t>
      </w:r>
      <w:r>
        <w:rPr>
          <w:rFonts w:ascii="Times New Roman" w:hAnsi="Times New Roman" w:eastAsia="Times New Roman" w:cs="Times New Roman"/>
          <w:color w:val="000000"/>
        </w:rPr>
        <w:t>Increasing crop production.</w:t>
      </w:r>
    </w:p>
    <w:p w14:paraId="55B12052">
      <w:pPr>
        <w:spacing w:line="360" w:lineRule="auto"/>
        <w:jc w:val="center"/>
        <w:textAlignment w:val="center"/>
        <w:rPr>
          <w:color w:val="000000"/>
        </w:rPr>
      </w:pPr>
      <w:r>
        <w:rPr>
          <w:rFonts w:ascii="Times New Roman" w:hAnsi="Times New Roman" w:eastAsia="Times New Roman" w:cs="Times New Roman"/>
          <w:b/>
          <w:color w:val="000000"/>
          <w:sz w:val="24"/>
        </w:rPr>
        <w:t>D</w:t>
      </w:r>
    </w:p>
    <w:p w14:paraId="6B709C40">
      <w:pPr>
        <w:spacing w:line="360" w:lineRule="auto"/>
        <w:ind w:firstLine="420"/>
        <w:jc w:val="both"/>
        <w:textAlignment w:val="center"/>
        <w:rPr>
          <w:color w:val="000000"/>
        </w:rPr>
      </w:pPr>
      <w:r>
        <w:rPr>
          <w:rFonts w:ascii="Times New Roman" w:hAnsi="Times New Roman" w:eastAsia="Times New Roman" w:cs="Times New Roman"/>
          <w:color w:val="000000"/>
        </w:rPr>
        <w:t>The human brain is a powerful natural computer that has evolved over tens of thousands of years. But what would you get if you combined this biological computer with a real one?</w:t>
      </w:r>
    </w:p>
    <w:p w14:paraId="6BAD5A5A">
      <w:pPr>
        <w:spacing w:line="360" w:lineRule="auto"/>
        <w:ind w:firstLine="420"/>
        <w:jc w:val="both"/>
        <w:textAlignment w:val="center"/>
        <w:rPr>
          <w:color w:val="000000"/>
        </w:rPr>
      </w:pPr>
      <w:r>
        <w:rPr>
          <w:rFonts w:ascii="Times New Roman" w:hAnsi="Times New Roman" w:eastAsia="Times New Roman" w:cs="Times New Roman"/>
          <w:color w:val="000000"/>
        </w:rPr>
        <w:t>Researchers at Indiana University Bloomington in the US have linked human brain-like tissues to an electronic chip, which can perform simple computer tasks. Their creation, named Brainoware, is part of a growing field called biological computing that might one day outperform current computers, according to Nature.</w:t>
      </w:r>
    </w:p>
    <w:p w14:paraId="0A566088">
      <w:pPr>
        <w:spacing w:line="360" w:lineRule="auto"/>
        <w:ind w:firstLine="420"/>
        <w:jc w:val="both"/>
        <w:textAlignment w:val="center"/>
        <w:rPr>
          <w:color w:val="000000"/>
        </w:rPr>
      </w:pPr>
      <w:r>
        <w:rPr>
          <w:rFonts w:ascii="Times New Roman" w:hAnsi="Times New Roman" w:eastAsia="Times New Roman" w:cs="Times New Roman"/>
          <w:color w:val="000000"/>
        </w:rPr>
        <w:t>The brain-like tissues the researchers used, also known as brain organoids (</w:t>
      </w:r>
      <w:r>
        <w:rPr>
          <w:rFonts w:ascii="宋体" w:hAnsi="宋体" w:eastAsia="宋体" w:cs="宋体"/>
          <w:color w:val="000000"/>
        </w:rPr>
        <w:t>类器官</w:t>
      </w:r>
      <w:r>
        <w:rPr>
          <w:rFonts w:ascii="Times New Roman" w:hAnsi="Times New Roman" w:eastAsia="Times New Roman" w:cs="Times New Roman"/>
          <w:color w:val="000000"/>
        </w:rPr>
        <w:t>), weren’t part of a living person’s brain. They were “grown” from human stem cells, which are capable of producing different types of cells and forming body tissues.</w:t>
      </w:r>
    </w:p>
    <w:p w14:paraId="4F2F72B1">
      <w:pPr>
        <w:spacing w:line="360" w:lineRule="auto"/>
        <w:ind w:firstLine="420"/>
        <w:jc w:val="both"/>
        <w:textAlignment w:val="center"/>
        <w:rPr>
          <w:color w:val="000000"/>
        </w:rPr>
      </w:pPr>
      <w:r>
        <w:rPr>
          <w:rFonts w:ascii="Times New Roman" w:hAnsi="Times New Roman" w:eastAsia="Times New Roman" w:cs="Times New Roman"/>
          <w:color w:val="000000"/>
        </w:rPr>
        <w:t>It took two months for the stem cells to mature into an organoid. The researchers then placed one organoid onto an electronic chip with thousands of electrodes (</w:t>
      </w:r>
      <w:r>
        <w:rPr>
          <w:rFonts w:ascii="宋体" w:hAnsi="宋体" w:eastAsia="宋体" w:cs="宋体"/>
          <w:color w:val="000000"/>
        </w:rPr>
        <w:t>电极</w:t>
      </w:r>
      <w:r>
        <w:rPr>
          <w:rFonts w:ascii="Times New Roman" w:hAnsi="Times New Roman" w:eastAsia="Times New Roman" w:cs="Times New Roman"/>
          <w:color w:val="000000"/>
        </w:rPr>
        <w:t>). Although organoids are much simpler and smaller than an actual brain, they act similarly to human brains, such as responding to electrical signals, which is what our brain does all the time. These responses lead to changes in the brain, which fuel our ability to learn.</w:t>
      </w:r>
    </w:p>
    <w:p w14:paraId="6AA4C6CD">
      <w:pPr>
        <w:spacing w:line="360" w:lineRule="auto"/>
        <w:ind w:firstLine="420"/>
        <w:jc w:val="both"/>
        <w:textAlignment w:val="center"/>
        <w:rPr>
          <w:color w:val="000000"/>
        </w:rPr>
      </w:pPr>
      <w:r>
        <w:rPr>
          <w:rFonts w:ascii="Times New Roman" w:hAnsi="Times New Roman" w:eastAsia="Times New Roman" w:cs="Times New Roman"/>
          <w:color w:val="000000"/>
        </w:rPr>
        <w:t>To test Brainoware, the researchers used it for voice recognition by training it with 240 Japanese recordings spoken by eight speakers. They found that the organoid reacted differently toward each voice. With an accuracy of 78 percent, it successfully identified the speakers by showing different neural activities. What’s special about Brainoware is that researchers can take advantage of the organoid’s complexity without understanding its cell networks, according to Daily Mail. In other words, scientists don’t need to know exactly how the organoid works in order to use it.</w:t>
      </w:r>
    </w:p>
    <w:p w14:paraId="5A07D995">
      <w:pPr>
        <w:spacing w:line="360" w:lineRule="auto"/>
        <w:ind w:firstLine="420"/>
        <w:jc w:val="both"/>
        <w:textAlignment w:val="center"/>
        <w:rPr>
          <w:color w:val="000000"/>
        </w:rPr>
      </w:pPr>
      <w:r>
        <w:rPr>
          <w:rFonts w:ascii="Times New Roman" w:hAnsi="Times New Roman" w:eastAsia="Times New Roman" w:cs="Times New Roman"/>
          <w:color w:val="000000"/>
        </w:rPr>
        <w:t xml:space="preserve">According to the researchers’ work published in December, combining organoids and electronic chips could increase the speed and efficiency of AI in the future. Also, such models can be used to study human brains, according to </w:t>
      </w:r>
      <w:r>
        <w:rPr>
          <w:rFonts w:ascii="Times New Roman" w:hAnsi="Times New Roman" w:eastAsia="Times New Roman" w:cs="Times New Roman"/>
          <w:i/>
          <w:color w:val="000000"/>
        </w:rPr>
        <w:t>Nature</w:t>
      </w:r>
      <w:r>
        <w:rPr>
          <w:rFonts w:ascii="Times New Roman" w:hAnsi="Times New Roman" w:eastAsia="Times New Roman" w:cs="Times New Roman"/>
          <w:color w:val="000000"/>
        </w:rPr>
        <w:t xml:space="preserve">. Using Brainoware to model and study neurological disorders, such as Alzheimer’ s disease, is one example. It could also be used to test the effects of different treatments for such diseases. “That is where the promise is: using these to one day hopefully replace animal models of the brain,” Arti Ahluwalia, a researcher in Italy, told </w:t>
      </w:r>
      <w:r>
        <w:rPr>
          <w:rFonts w:ascii="Times New Roman" w:hAnsi="Times New Roman" w:eastAsia="Times New Roman" w:cs="Times New Roman"/>
          <w:i/>
          <w:color w:val="000000"/>
        </w:rPr>
        <w:t>Nature</w:t>
      </w:r>
      <w:r>
        <w:rPr>
          <w:rFonts w:ascii="Times New Roman" w:hAnsi="Times New Roman" w:eastAsia="Times New Roman" w:cs="Times New Roman"/>
          <w:color w:val="000000"/>
        </w:rPr>
        <w:t>.</w:t>
      </w:r>
    </w:p>
    <w:p w14:paraId="1F874BFF">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What’s the function of the question in the first paragraph?</w:t>
      </w:r>
    </w:p>
    <w:p w14:paraId="56DBE95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present an argument.</w:t>
      </w:r>
      <w:r>
        <w:rPr>
          <w:color w:val="000000"/>
        </w:rPr>
        <w:tab/>
      </w:r>
      <w:r>
        <w:rPr>
          <w:color w:val="000000"/>
        </w:rPr>
        <w:t xml:space="preserve">B. </w:t>
      </w:r>
      <w:r>
        <w:rPr>
          <w:rFonts w:ascii="Times New Roman" w:hAnsi="Times New Roman" w:eastAsia="Times New Roman" w:cs="Times New Roman"/>
          <w:color w:val="000000"/>
        </w:rPr>
        <w:t>To collect different answers.</w:t>
      </w:r>
    </w:p>
    <w:p w14:paraId="036E09F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introduce the relevant topic.</w:t>
      </w:r>
      <w:r>
        <w:rPr>
          <w:color w:val="000000"/>
        </w:rPr>
        <w:tab/>
      </w:r>
      <w:r>
        <w:rPr>
          <w:color w:val="000000"/>
        </w:rPr>
        <w:t xml:space="preserve">D. </w:t>
      </w:r>
      <w:r>
        <w:rPr>
          <w:rFonts w:ascii="Times New Roman" w:hAnsi="Times New Roman" w:eastAsia="Times New Roman" w:cs="Times New Roman"/>
          <w:color w:val="000000"/>
        </w:rPr>
        <w:t>To add the background information.</w:t>
      </w:r>
    </w:p>
    <w:p w14:paraId="43D261BD">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do we know about the organoids?</w:t>
      </w:r>
    </w:p>
    <w:p w14:paraId="6EBC0B3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are part of biological computing.</w:t>
      </w:r>
    </w:p>
    <w:p w14:paraId="2F62520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have the ability to produce various types of cells.</w:t>
      </w:r>
    </w:p>
    <w:p w14:paraId="1E76C0B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need two months to fully develop from the stem cells.</w:t>
      </w:r>
    </w:p>
    <w:p w14:paraId="23A1D5F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are similar to human brains but much simpler and larger.</w:t>
      </w:r>
    </w:p>
    <w:p w14:paraId="1336E124">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can Brainoware be applied to according to the research?</w:t>
      </w:r>
    </w:p>
    <w:p w14:paraId="48AC1BD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Evaluation of treatment effect.</w:t>
      </w:r>
      <w:r>
        <w:rPr>
          <w:color w:val="000000"/>
        </w:rPr>
        <w:tab/>
      </w:r>
      <w:r>
        <w:rPr>
          <w:color w:val="000000"/>
        </w:rPr>
        <w:t xml:space="preserve">B. </w:t>
      </w:r>
      <w:r>
        <w:rPr>
          <w:rFonts w:ascii="Times New Roman" w:hAnsi="Times New Roman" w:eastAsia="Times New Roman" w:cs="Times New Roman"/>
          <w:color w:val="000000"/>
        </w:rPr>
        <w:t>Prevention of neurological diseases.</w:t>
      </w:r>
    </w:p>
    <w:p w14:paraId="1A970CB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Research on human and animal brains.</w:t>
      </w:r>
      <w:r>
        <w:rPr>
          <w:color w:val="000000"/>
        </w:rPr>
        <w:tab/>
      </w:r>
      <w:r>
        <w:rPr>
          <w:color w:val="000000"/>
        </w:rPr>
        <w:t xml:space="preserve">D. </w:t>
      </w:r>
      <w:r>
        <w:rPr>
          <w:rFonts w:ascii="Times New Roman" w:hAnsi="Times New Roman" w:eastAsia="Times New Roman" w:cs="Times New Roman"/>
          <w:color w:val="000000"/>
        </w:rPr>
        <w:t>Improvement on artificial intelligence.</w:t>
      </w:r>
    </w:p>
    <w:p w14:paraId="5D717258">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could be the best title for the passage?</w:t>
      </w:r>
    </w:p>
    <w:p w14:paraId="074C592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Brainoware: From Mind to Machine</w:t>
      </w:r>
    </w:p>
    <w:p w14:paraId="64D654E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Electronic Chips: Biological Computing</w:t>
      </w:r>
    </w:p>
    <w:p w14:paraId="0827408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Human Brain: A Powerful Natural Computer</w:t>
      </w:r>
    </w:p>
    <w:p w14:paraId="2E06684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Brain Organoids: From Stem Cells to Smaller Brains</w:t>
      </w:r>
    </w:p>
    <w:p w14:paraId="75FB20F4">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14:paraId="6ACF0D26">
      <w:pPr>
        <w:spacing w:line="360" w:lineRule="auto"/>
        <w:jc w:val="both"/>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14:paraId="7BD86A87">
      <w:pPr>
        <w:spacing w:line="360" w:lineRule="auto"/>
        <w:jc w:val="center"/>
        <w:textAlignment w:val="center"/>
        <w:rPr>
          <w:color w:val="000000"/>
        </w:rPr>
      </w:pPr>
      <w:r>
        <w:rPr>
          <w:rFonts w:ascii="Times New Roman" w:hAnsi="Times New Roman" w:eastAsia="Times New Roman" w:cs="Times New Roman"/>
          <w:b/>
          <w:color w:val="000000"/>
        </w:rPr>
        <w:t>How to avoid falling sunk cost fallacies (</w:t>
      </w:r>
      <w:r>
        <w:rPr>
          <w:rFonts w:ascii="宋体" w:hAnsi="宋体" w:eastAsia="宋体" w:cs="宋体"/>
          <w:b/>
          <w:color w:val="000000"/>
        </w:rPr>
        <w:t>缪论</w:t>
      </w:r>
      <w:r>
        <w:rPr>
          <w:rFonts w:ascii="Times New Roman" w:hAnsi="Times New Roman" w:eastAsia="Times New Roman" w:cs="Times New Roman"/>
          <w:b/>
          <w:color w:val="000000"/>
        </w:rPr>
        <w:t>)?</w:t>
      </w:r>
    </w:p>
    <w:p w14:paraId="0E9715B4">
      <w:pPr>
        <w:spacing w:line="360" w:lineRule="auto"/>
        <w:ind w:firstLine="420"/>
        <w:jc w:val="both"/>
        <w:textAlignment w:val="center"/>
        <w:rPr>
          <w:color w:val="000000"/>
        </w:rPr>
      </w:pPr>
      <w:r>
        <w:rPr>
          <w:rFonts w:ascii="Times New Roman" w:hAnsi="Times New Roman" w:eastAsia="Times New Roman" w:cs="Times New Roman"/>
          <w:color w:val="000000"/>
        </w:rPr>
        <w:t xml:space="preserve">A sunk cost is an expense that cannot be recovered by additional spending or investment. The term “sunk cost fallacy” might not sound familiar, but you’ve likely fallen victim to it. Maybe you’ve continued watching a movie you didn’t like simply because you already bought a ticket. </w:t>
      </w:r>
      <w:r>
        <w:rPr>
          <w:color w:val="000000"/>
          <w:u w:val="single"/>
        </w:rPr>
        <w:t>___16___</w:t>
      </w:r>
    </w:p>
    <w:p w14:paraId="756D6C5C">
      <w:pPr>
        <w:spacing w:line="360" w:lineRule="auto"/>
        <w:jc w:val="both"/>
        <w:textAlignment w:val="center"/>
        <w:rPr>
          <w:color w:val="000000"/>
        </w:rPr>
      </w:pPr>
      <w:r>
        <w:rPr>
          <w:rFonts w:ascii="Times New Roman" w:hAnsi="Times New Roman" w:eastAsia="Times New Roman" w:cs="Times New Roman"/>
          <w:b/>
          <w:color w:val="000000"/>
        </w:rPr>
        <w:t>Reflect on your emotions.</w:t>
      </w:r>
    </w:p>
    <w:p w14:paraId="22FF4669">
      <w:pPr>
        <w:spacing w:line="360" w:lineRule="auto"/>
        <w:ind w:firstLine="420"/>
        <w:jc w:val="both"/>
        <w:textAlignment w:val="center"/>
        <w:rPr>
          <w:color w:val="000000"/>
        </w:rPr>
      </w:pPr>
      <w:r>
        <w:rPr>
          <w:rFonts w:ascii="Times New Roman" w:hAnsi="Times New Roman" w:eastAsia="Times New Roman" w:cs="Times New Roman"/>
          <w:color w:val="000000"/>
        </w:rPr>
        <w:t xml:space="preserve">Making sound, logical decisions requires self-reflection. Assess your feelings and goals and allow them to inform your actions. </w:t>
      </w:r>
      <w:r>
        <w:rPr>
          <w:color w:val="000000"/>
          <w:u w:val="single"/>
        </w:rPr>
        <w:t>___17___</w:t>
      </w:r>
      <w:r>
        <w:rPr>
          <w:color w:val="000000"/>
        </w:rPr>
        <w:t>,</w:t>
      </w:r>
      <w:r>
        <w:rPr>
          <w:rFonts w:ascii="Times New Roman" w:hAnsi="Times New Roman" w:eastAsia="Times New Roman" w:cs="Times New Roman"/>
          <w:color w:val="000000"/>
        </w:rPr>
        <w:t xml:space="preserve"> the more likely you’ll make decisions with these factors in mind. The self-reflection process helps you understand your decision-making style and how you weigh your options.</w:t>
      </w:r>
    </w:p>
    <w:p w14:paraId="62BE44F7">
      <w:pPr>
        <w:spacing w:line="360" w:lineRule="auto"/>
        <w:jc w:val="both"/>
        <w:textAlignment w:val="center"/>
        <w:rPr>
          <w:color w:val="000000"/>
        </w:rPr>
      </w:pPr>
      <w:r>
        <w:rPr>
          <w:color w:val="000000"/>
          <w:u w:val="single"/>
        </w:rPr>
        <w:t>___18___</w:t>
      </w:r>
    </w:p>
    <w:p w14:paraId="7DB29AF7">
      <w:pPr>
        <w:spacing w:line="360" w:lineRule="auto"/>
        <w:ind w:firstLine="420"/>
        <w:jc w:val="both"/>
        <w:textAlignment w:val="center"/>
        <w:rPr>
          <w:color w:val="000000"/>
        </w:rPr>
      </w:pPr>
      <w:r>
        <w:rPr>
          <w:rFonts w:ascii="Times New Roman" w:hAnsi="Times New Roman" w:eastAsia="Times New Roman" w:cs="Times New Roman"/>
          <w:color w:val="000000"/>
        </w:rPr>
        <w:t>It’s easy to get caught up in emotions in the present. Try to work around your current feelings by focusing on which decision will bring you the most value down the road. Making a pros and cons list for future decisions can help you uncover which choice will bring more value to your life.</w:t>
      </w:r>
    </w:p>
    <w:p w14:paraId="6C2CB8DA">
      <w:pPr>
        <w:spacing w:line="360" w:lineRule="auto"/>
        <w:jc w:val="both"/>
        <w:textAlignment w:val="center"/>
        <w:rPr>
          <w:color w:val="000000"/>
        </w:rPr>
      </w:pPr>
      <w:r>
        <w:rPr>
          <w:rFonts w:ascii="Times New Roman" w:hAnsi="Times New Roman" w:eastAsia="Times New Roman" w:cs="Times New Roman"/>
          <w:b/>
          <w:color w:val="000000"/>
        </w:rPr>
        <w:t>Seek objective advice</w:t>
      </w:r>
    </w:p>
    <w:p w14:paraId="6CF18CC8">
      <w:pPr>
        <w:spacing w:line="360" w:lineRule="auto"/>
        <w:ind w:firstLine="420"/>
        <w:jc w:val="both"/>
        <w:textAlignment w:val="center"/>
        <w:rPr>
          <w:color w:val="000000"/>
        </w:rPr>
      </w:pPr>
      <w:r>
        <w:rPr>
          <w:rFonts w:ascii="Times New Roman" w:hAnsi="Times New Roman" w:eastAsia="Times New Roman" w:cs="Times New Roman"/>
          <w:color w:val="000000"/>
        </w:rPr>
        <w:t xml:space="preserve">Even when you follow the above steps to weigh a decision, you might need an outside opinion to help confirm you’ re not blinded by your own emotions. </w:t>
      </w:r>
      <w:r>
        <w:rPr>
          <w:color w:val="000000"/>
          <w:u w:val="single"/>
        </w:rPr>
        <w:t>___19___</w:t>
      </w:r>
      <w:r>
        <w:rPr>
          <w:rFonts w:ascii="Times New Roman" w:hAnsi="Times New Roman" w:eastAsia="Times New Roman" w:cs="Times New Roman"/>
          <w:color w:val="000000"/>
        </w:rPr>
        <w:t xml:space="preserve"> Express your feelings and concerns, and ask them for honest feedback.</w:t>
      </w:r>
    </w:p>
    <w:p w14:paraId="7E20BFB5">
      <w:pPr>
        <w:spacing w:line="360" w:lineRule="auto"/>
        <w:ind w:firstLine="420"/>
        <w:jc w:val="both"/>
        <w:textAlignment w:val="center"/>
        <w:rPr>
          <w:color w:val="000000"/>
        </w:rPr>
      </w:pPr>
      <w:r>
        <w:rPr>
          <w:rFonts w:ascii="Times New Roman" w:hAnsi="Times New Roman" w:eastAsia="Times New Roman" w:cs="Times New Roman"/>
          <w:color w:val="000000"/>
        </w:rPr>
        <w:t xml:space="preserve">At the end of the day, you’re still human. </w:t>
      </w:r>
      <w:r>
        <w:rPr>
          <w:color w:val="000000"/>
          <w:u w:val="single"/>
        </w:rPr>
        <w:t>___20___</w:t>
      </w:r>
      <w:r>
        <w:rPr>
          <w:rFonts w:ascii="Times New Roman" w:hAnsi="Times New Roman" w:eastAsia="Times New Roman" w:cs="Times New Roman"/>
          <w:color w:val="000000"/>
        </w:rPr>
        <w:t xml:space="preserve"> Having sunk costs into a project doesn’t mean you have to go down with the ship. It’s how you debate your options and respond that matters.</w:t>
      </w:r>
    </w:p>
    <w:p w14:paraId="5385D2E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more aware you are</w:t>
      </w:r>
    </w:p>
    <w:p w14:paraId="42BC23F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more emotional you are</w:t>
      </w:r>
    </w:p>
    <w:p w14:paraId="0950E05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Confront your emotional attachment</w:t>
      </w:r>
    </w:p>
    <w:p w14:paraId="49B2C3F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Evaluate decisions based on future value</w:t>
      </w:r>
    </w:p>
    <w:p w14:paraId="014EE9DD">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Here are some tips to prevent your own sunk cost fallacies</w:t>
      </w:r>
    </w:p>
    <w:p w14:paraId="219109DA">
      <w:pPr>
        <w:spacing w:line="360" w:lineRule="auto"/>
        <w:jc w:val="left"/>
        <w:textAlignment w:val="center"/>
        <w:rPr>
          <w:color w:val="000000"/>
        </w:rPr>
      </w:pPr>
      <w:r>
        <w:rPr>
          <w:color w:val="000000"/>
        </w:rPr>
        <w:t>F</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Try running your idea through a trusted family member or friend</w:t>
      </w:r>
    </w:p>
    <w:p w14:paraId="2115B5C0">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Most people are likely to be influenced by sunk cost fallacies, and that’s OK</w:t>
      </w:r>
    </w:p>
    <w:p w14:paraId="7075B3E4">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语言知识运用（共两节，满分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6A23B84F">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EBD13C2">
      <w:pPr>
        <w:spacing w:line="360" w:lineRule="auto"/>
        <w:jc w:val="both"/>
        <w:textAlignment w:val="center"/>
        <w:rPr>
          <w:color w:val="000000"/>
        </w:rPr>
      </w:pPr>
      <w:r>
        <w:rPr>
          <w:rFonts w:ascii="宋体" w:hAnsi="宋体" w:eastAsia="宋体" w:cs="宋体"/>
          <w:b/>
          <w:color w:val="000000"/>
          <w:sz w:val="24"/>
        </w:rPr>
        <w:t>阅读下面短文，从短文后各题所给的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3E2BD3A3">
      <w:pPr>
        <w:spacing w:line="360" w:lineRule="auto"/>
        <w:ind w:firstLine="420"/>
        <w:jc w:val="both"/>
        <w:textAlignment w:val="center"/>
        <w:rPr>
          <w:color w:val="000000"/>
        </w:rPr>
      </w:pPr>
      <w:r>
        <w:rPr>
          <w:rFonts w:ascii="Times New Roman" w:hAnsi="Times New Roman" w:eastAsia="Times New Roman" w:cs="Times New Roman"/>
          <w:color w:val="000000"/>
        </w:rPr>
        <w:t xml:space="preserve">I was sitting beside Tim in my art class when Mr. Phoenix declared a new assignment. In groups, we were to make a poster. We got down the names of three classmates we </w:t>
      </w:r>
      <w:r>
        <w:rPr>
          <w:color w:val="000000"/>
          <w:u w:val="single"/>
        </w:rPr>
        <w:t>___21___</w:t>
      </w:r>
      <w:r>
        <w:rPr>
          <w:rFonts w:ascii="Times New Roman" w:hAnsi="Times New Roman" w:eastAsia="Times New Roman" w:cs="Times New Roman"/>
          <w:color w:val="000000"/>
        </w:rPr>
        <w:t xml:space="preserve"> in our group. I was a top all-round student and Tim was one of the few sociably </w:t>
      </w:r>
      <w:r>
        <w:rPr>
          <w:color w:val="000000"/>
          <w:u w:val="single"/>
        </w:rPr>
        <w:t>___22___</w:t>
      </w:r>
      <w:r>
        <w:rPr>
          <w:rFonts w:ascii="Times New Roman" w:hAnsi="Times New Roman" w:eastAsia="Times New Roman" w:cs="Times New Roman"/>
          <w:color w:val="000000"/>
        </w:rPr>
        <w:t xml:space="preserve"> classmates in the class. So we would deservedly be in the same group.</w:t>
      </w:r>
    </w:p>
    <w:p w14:paraId="36E2E335">
      <w:pPr>
        <w:spacing w:line="360" w:lineRule="auto"/>
        <w:ind w:firstLine="420"/>
        <w:jc w:val="both"/>
        <w:textAlignment w:val="center"/>
        <w:rPr>
          <w:color w:val="000000"/>
        </w:rPr>
      </w:pPr>
      <w:r>
        <w:rPr>
          <w:rFonts w:ascii="Times New Roman" w:hAnsi="Times New Roman" w:eastAsia="Times New Roman" w:cs="Times New Roman"/>
          <w:color w:val="000000"/>
        </w:rPr>
        <w:t xml:space="preserve">The next day, Mr. Phoenix started to call out names. When he </w:t>
      </w:r>
      <w:r>
        <w:rPr>
          <w:color w:val="000000"/>
          <w:u w:val="single"/>
        </w:rPr>
        <w:t>___23___</w:t>
      </w:r>
      <w:r>
        <w:rPr>
          <w:rFonts w:ascii="Times New Roman" w:hAnsi="Times New Roman" w:eastAsia="Times New Roman" w:cs="Times New Roman"/>
          <w:color w:val="000000"/>
        </w:rPr>
        <w:t xml:space="preserve"> group three, Tim’s name was called together with the other three. </w:t>
      </w:r>
      <w:r>
        <w:rPr>
          <w:color w:val="000000"/>
          <w:u w:val="single"/>
        </w:rPr>
        <w:t>___24___</w:t>
      </w:r>
      <w:r>
        <w:rPr>
          <w:rFonts w:ascii="Times New Roman" w:hAnsi="Times New Roman" w:eastAsia="Times New Roman" w:cs="Times New Roman"/>
          <w:color w:val="000000"/>
        </w:rPr>
        <w:t xml:space="preserve">, my name was included in group four: “Romulo, Palacios, Jones, Felipe.” I could feel the tears </w:t>
      </w:r>
      <w:r>
        <w:rPr>
          <w:color w:val="000000"/>
          <w:u w:val="single"/>
        </w:rPr>
        <w:t>___25___</w:t>
      </w:r>
      <w:r>
        <w:rPr>
          <w:rFonts w:ascii="Times New Roman" w:hAnsi="Times New Roman" w:eastAsia="Times New Roman" w:cs="Times New Roman"/>
          <w:color w:val="000000"/>
        </w:rPr>
        <w:t xml:space="preserve"> in my eyes. How could I face being in that group </w:t>
      </w:r>
      <w:r>
        <w:rPr>
          <w:rFonts w:ascii="宋体" w:hAnsi="宋体" w:eastAsia="宋体" w:cs="宋体"/>
          <w:color w:val="000000"/>
        </w:rPr>
        <w:t>—</w:t>
      </w:r>
      <w:r>
        <w:rPr>
          <w:rFonts w:ascii="Times New Roman" w:hAnsi="Times New Roman" w:eastAsia="Times New Roman" w:cs="Times New Roman"/>
          <w:color w:val="000000"/>
        </w:rPr>
        <w:t xml:space="preserve"> the boy </w:t>
      </w:r>
      <w:r>
        <w:rPr>
          <w:color w:val="000000"/>
          <w:u w:val="single"/>
        </w:rPr>
        <w:t>___26___</w:t>
      </w:r>
      <w:r>
        <w:rPr>
          <w:rFonts w:ascii="Times New Roman" w:hAnsi="Times New Roman" w:eastAsia="Times New Roman" w:cs="Times New Roman"/>
          <w:color w:val="000000"/>
        </w:rPr>
        <w:t xml:space="preserve"> speaking English, the one girl always covered by odd-looking skirts, and the other girl often wearing worn-out clothes. They were considered misfits (</w:t>
      </w:r>
      <w:r>
        <w:rPr>
          <w:rFonts w:ascii="宋体" w:hAnsi="宋体" w:eastAsia="宋体" w:cs="宋体"/>
          <w:color w:val="000000"/>
        </w:rPr>
        <w:t>不合群的人</w:t>
      </w:r>
      <w:r>
        <w:rPr>
          <w:rFonts w:ascii="Times New Roman" w:hAnsi="Times New Roman" w:eastAsia="Times New Roman" w:cs="Times New Roman"/>
          <w:color w:val="000000"/>
        </w:rPr>
        <w:t>)!</w:t>
      </w:r>
    </w:p>
    <w:p w14:paraId="42E0413E">
      <w:pPr>
        <w:spacing w:line="360" w:lineRule="auto"/>
        <w:ind w:firstLine="420"/>
        <w:jc w:val="both"/>
        <w:textAlignment w:val="center"/>
        <w:rPr>
          <w:color w:val="000000"/>
        </w:rPr>
      </w:pPr>
      <w:r>
        <w:rPr>
          <w:rFonts w:ascii="Times New Roman" w:hAnsi="Times New Roman" w:eastAsia="Times New Roman" w:cs="Times New Roman"/>
          <w:color w:val="000000"/>
        </w:rPr>
        <w:t xml:space="preserve">I held back tears and expressed my </w:t>
      </w:r>
      <w:r>
        <w:rPr>
          <w:color w:val="000000"/>
          <w:u w:val="single"/>
        </w:rPr>
        <w:t>___27___</w:t>
      </w:r>
      <w:r>
        <w:rPr>
          <w:rFonts w:ascii="Times New Roman" w:hAnsi="Times New Roman" w:eastAsia="Times New Roman" w:cs="Times New Roman"/>
          <w:color w:val="000000"/>
        </w:rPr>
        <w:t xml:space="preserve">. “I was supposed to be in group three with Tim.” Mr. Phoenix looked at me </w:t>
      </w:r>
      <w:r>
        <w:rPr>
          <w:color w:val="000000"/>
          <w:u w:val="single"/>
        </w:rPr>
        <w:t>___28___</w:t>
      </w:r>
      <w:r>
        <w:rPr>
          <w:rFonts w:ascii="Times New Roman" w:hAnsi="Times New Roman" w:eastAsia="Times New Roman" w:cs="Times New Roman"/>
          <w:color w:val="000000"/>
        </w:rPr>
        <w:t xml:space="preserve">. “I know your expectation, but I want you to have a go and </w:t>
      </w:r>
      <w:r>
        <w:rPr>
          <w:color w:val="000000"/>
          <w:u w:val="single"/>
        </w:rPr>
        <w:t>___29___</w:t>
      </w:r>
      <w:r>
        <w:rPr>
          <w:rFonts w:ascii="Times New Roman" w:hAnsi="Times New Roman" w:eastAsia="Times New Roman" w:cs="Times New Roman"/>
          <w:color w:val="000000"/>
        </w:rPr>
        <w:t xml:space="preserve"> from it.” Reluctantly, I joined the group. At first, I found myself struggling to </w:t>
      </w:r>
      <w:r>
        <w:rPr>
          <w:color w:val="000000"/>
          <w:u w:val="single"/>
        </w:rPr>
        <w:t>___30___</w:t>
      </w:r>
      <w:r>
        <w:rPr>
          <w:rFonts w:ascii="Times New Roman" w:hAnsi="Times New Roman" w:eastAsia="Times New Roman" w:cs="Times New Roman"/>
          <w:color w:val="000000"/>
        </w:rPr>
        <w:t xml:space="preserve"> them because of completely different interests.</w:t>
      </w:r>
    </w:p>
    <w:p w14:paraId="61AA2BEB">
      <w:pPr>
        <w:spacing w:line="360" w:lineRule="auto"/>
        <w:ind w:firstLine="420"/>
        <w:jc w:val="both"/>
        <w:textAlignment w:val="center"/>
        <w:rPr>
          <w:color w:val="000000"/>
        </w:rPr>
      </w:pPr>
      <w:r>
        <w:rPr>
          <w:rFonts w:ascii="Times New Roman" w:hAnsi="Times New Roman" w:eastAsia="Times New Roman" w:cs="Times New Roman"/>
          <w:color w:val="000000"/>
        </w:rPr>
        <w:t xml:space="preserve">By midweek, I felt myself </w:t>
      </w:r>
      <w:r>
        <w:rPr>
          <w:color w:val="000000"/>
          <w:u w:val="single"/>
        </w:rPr>
        <w:t>___31___</w:t>
      </w:r>
      <w:r>
        <w:rPr>
          <w:rFonts w:ascii="Times New Roman" w:hAnsi="Times New Roman" w:eastAsia="Times New Roman" w:cs="Times New Roman"/>
          <w:color w:val="000000"/>
        </w:rPr>
        <w:t xml:space="preserve"> the company of them. Romulo </w:t>
      </w:r>
      <w:r>
        <w:rPr>
          <w:color w:val="000000"/>
          <w:u w:val="single"/>
        </w:rPr>
        <w:t>___32___</w:t>
      </w:r>
      <w:r>
        <w:rPr>
          <w:rFonts w:ascii="Times New Roman" w:hAnsi="Times New Roman" w:eastAsia="Times New Roman" w:cs="Times New Roman"/>
          <w:color w:val="000000"/>
        </w:rPr>
        <w:t xml:space="preserve"> his love for soccer, Palacios showed me her </w:t>
      </w:r>
      <w:r>
        <w:rPr>
          <w:color w:val="000000"/>
          <w:u w:val="single"/>
        </w:rPr>
        <w:t>___33___</w:t>
      </w:r>
      <w:r>
        <w:rPr>
          <w:rFonts w:ascii="Times New Roman" w:hAnsi="Times New Roman" w:eastAsia="Times New Roman" w:cs="Times New Roman"/>
          <w:color w:val="000000"/>
        </w:rPr>
        <w:t xml:space="preserve"> for art, and Jones introduced me to her interest in science. What’s more, our </w:t>
      </w:r>
      <w:r>
        <w:rPr>
          <w:color w:val="000000"/>
          <w:u w:val="single"/>
        </w:rPr>
        <w:t>___34___</w:t>
      </w:r>
      <w:r>
        <w:rPr>
          <w:rFonts w:ascii="Times New Roman" w:hAnsi="Times New Roman" w:eastAsia="Times New Roman" w:cs="Times New Roman"/>
          <w:color w:val="000000"/>
        </w:rPr>
        <w:t xml:space="preserve"> perspectives on the assignment added a fresh dimension to our presentation. It dawned on me that being in a group with diverse individuals can be a </w:t>
      </w:r>
      <w:r>
        <w:rPr>
          <w:color w:val="000000"/>
          <w:u w:val="single"/>
        </w:rPr>
        <w:t>___35___</w:t>
      </w:r>
      <w:r>
        <w:rPr>
          <w:rFonts w:ascii="Times New Roman" w:hAnsi="Times New Roman" w:eastAsia="Times New Roman" w:cs="Times New Roman"/>
          <w:color w:val="000000"/>
        </w:rPr>
        <w:t xml:space="preserve"> experience.</w:t>
      </w:r>
    </w:p>
    <w:p w14:paraId="49014879">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worried</w:t>
      </w:r>
      <w:r>
        <w:rPr>
          <w:color w:val="000000"/>
        </w:rPr>
        <w:tab/>
      </w:r>
      <w:r>
        <w:rPr>
          <w:color w:val="000000"/>
        </w:rPr>
        <w:t xml:space="preserve">B. </w:t>
      </w:r>
      <w:r>
        <w:rPr>
          <w:rFonts w:ascii="Times New Roman" w:hAnsi="Times New Roman" w:eastAsia="Times New Roman" w:cs="Times New Roman"/>
          <w:color w:val="000000"/>
        </w:rPr>
        <w:t>suspected</w:t>
      </w:r>
      <w:r>
        <w:rPr>
          <w:color w:val="000000"/>
        </w:rPr>
        <w:tab/>
      </w:r>
      <w:r>
        <w:rPr>
          <w:color w:val="000000"/>
        </w:rPr>
        <w:t xml:space="preserve">C. </w:t>
      </w:r>
      <w:r>
        <w:rPr>
          <w:rFonts w:ascii="Times New Roman" w:hAnsi="Times New Roman" w:eastAsia="Times New Roman" w:cs="Times New Roman"/>
          <w:color w:val="000000"/>
        </w:rPr>
        <w:t>desired</w:t>
      </w:r>
      <w:r>
        <w:rPr>
          <w:color w:val="000000"/>
        </w:rPr>
        <w:tab/>
      </w:r>
      <w:r>
        <w:rPr>
          <w:color w:val="000000"/>
        </w:rPr>
        <w:t xml:space="preserve">D. </w:t>
      </w:r>
      <w:r>
        <w:rPr>
          <w:rFonts w:ascii="Times New Roman" w:hAnsi="Times New Roman" w:eastAsia="Times New Roman" w:cs="Times New Roman"/>
          <w:color w:val="000000"/>
        </w:rPr>
        <w:t>disliked</w:t>
      </w:r>
    </w:p>
    <w:p w14:paraId="66146B6F">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well-conducted</w:t>
      </w:r>
      <w:r>
        <w:rPr>
          <w:color w:val="000000"/>
        </w:rPr>
        <w:tab/>
      </w:r>
      <w:r>
        <w:rPr>
          <w:color w:val="000000"/>
        </w:rPr>
        <w:t xml:space="preserve">B. </w:t>
      </w:r>
      <w:r>
        <w:rPr>
          <w:rFonts w:ascii="Times New Roman" w:hAnsi="Times New Roman" w:eastAsia="Times New Roman" w:cs="Times New Roman"/>
          <w:color w:val="000000"/>
        </w:rPr>
        <w:t>good-tempered</w:t>
      </w:r>
      <w:r>
        <w:rPr>
          <w:color w:val="000000"/>
        </w:rPr>
        <w:tab/>
      </w:r>
      <w:r>
        <w:rPr>
          <w:color w:val="000000"/>
        </w:rPr>
        <w:t xml:space="preserve">C. </w:t>
      </w:r>
      <w:r>
        <w:rPr>
          <w:rFonts w:ascii="Times New Roman" w:hAnsi="Times New Roman" w:eastAsia="Times New Roman" w:cs="Times New Roman"/>
          <w:color w:val="000000"/>
        </w:rPr>
        <w:t>big-headed</w:t>
      </w:r>
      <w:r>
        <w:rPr>
          <w:color w:val="000000"/>
        </w:rPr>
        <w:tab/>
      </w:r>
      <w:r>
        <w:rPr>
          <w:color w:val="000000"/>
        </w:rPr>
        <w:t xml:space="preserve">D. </w:t>
      </w:r>
      <w:r>
        <w:rPr>
          <w:rFonts w:ascii="Times New Roman" w:hAnsi="Times New Roman" w:eastAsia="Times New Roman" w:cs="Times New Roman"/>
          <w:color w:val="000000"/>
        </w:rPr>
        <w:t>absent-minded</w:t>
      </w:r>
    </w:p>
    <w:p w14:paraId="398DBC61">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judged</w:t>
      </w:r>
      <w:r>
        <w:rPr>
          <w:color w:val="000000"/>
        </w:rPr>
        <w:tab/>
      </w:r>
      <w:r>
        <w:rPr>
          <w:color w:val="000000"/>
        </w:rPr>
        <w:t xml:space="preserve">B. </w:t>
      </w:r>
      <w:r>
        <w:rPr>
          <w:rFonts w:ascii="Times New Roman" w:hAnsi="Times New Roman" w:eastAsia="Times New Roman" w:cs="Times New Roman"/>
          <w:color w:val="000000"/>
        </w:rPr>
        <w:t>announced</w:t>
      </w:r>
      <w:r>
        <w:rPr>
          <w:color w:val="000000"/>
        </w:rPr>
        <w:tab/>
      </w:r>
      <w:r>
        <w:rPr>
          <w:color w:val="000000"/>
        </w:rPr>
        <w:t xml:space="preserve">C. </w:t>
      </w:r>
      <w:r>
        <w:rPr>
          <w:rFonts w:ascii="Times New Roman" w:hAnsi="Times New Roman" w:eastAsia="Times New Roman" w:cs="Times New Roman"/>
          <w:color w:val="000000"/>
        </w:rPr>
        <w:t>interviewed</w:t>
      </w:r>
      <w:r>
        <w:rPr>
          <w:color w:val="000000"/>
        </w:rPr>
        <w:tab/>
      </w:r>
      <w:r>
        <w:rPr>
          <w:color w:val="000000"/>
        </w:rPr>
        <w:t xml:space="preserve">D. </w:t>
      </w:r>
      <w:r>
        <w:rPr>
          <w:rFonts w:ascii="Times New Roman" w:hAnsi="Times New Roman" w:eastAsia="Times New Roman" w:cs="Times New Roman"/>
          <w:color w:val="000000"/>
        </w:rPr>
        <w:t>instructed</w:t>
      </w:r>
    </w:p>
    <w:p w14:paraId="5B37B90C">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Hopefully</w:t>
      </w:r>
      <w:r>
        <w:rPr>
          <w:color w:val="000000"/>
        </w:rPr>
        <w:tab/>
      </w:r>
      <w:r>
        <w:rPr>
          <w:color w:val="000000"/>
        </w:rPr>
        <w:t xml:space="preserve">B. </w:t>
      </w:r>
      <w:r>
        <w:rPr>
          <w:rFonts w:ascii="Times New Roman" w:hAnsi="Times New Roman" w:eastAsia="Times New Roman" w:cs="Times New Roman"/>
          <w:color w:val="000000"/>
        </w:rPr>
        <w:t>Sadly</w:t>
      </w:r>
      <w:r>
        <w:rPr>
          <w:color w:val="000000"/>
        </w:rPr>
        <w:tab/>
      </w:r>
      <w:r>
        <w:rPr>
          <w:color w:val="000000"/>
        </w:rPr>
        <w:t xml:space="preserve">C. </w:t>
      </w:r>
      <w:r>
        <w:rPr>
          <w:rFonts w:ascii="Times New Roman" w:hAnsi="Times New Roman" w:eastAsia="Times New Roman" w:cs="Times New Roman"/>
          <w:color w:val="000000"/>
        </w:rPr>
        <w:t>Luckily</w:t>
      </w:r>
      <w:r>
        <w:rPr>
          <w:color w:val="000000"/>
        </w:rPr>
        <w:tab/>
      </w:r>
      <w:r>
        <w:rPr>
          <w:color w:val="000000"/>
        </w:rPr>
        <w:t xml:space="preserve">D. </w:t>
      </w:r>
      <w:r>
        <w:rPr>
          <w:rFonts w:ascii="Times New Roman" w:hAnsi="Times New Roman" w:eastAsia="Times New Roman" w:cs="Times New Roman"/>
          <w:color w:val="000000"/>
        </w:rPr>
        <w:t>Interestingly</w:t>
      </w:r>
    </w:p>
    <w:p w14:paraId="04E74DCD">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well</w:t>
      </w:r>
      <w:r>
        <w:rPr>
          <w:color w:val="000000"/>
        </w:rPr>
        <w:tab/>
      </w:r>
      <w:r>
        <w:rPr>
          <w:color w:val="000000"/>
        </w:rPr>
        <w:t xml:space="preserve">B. </w:t>
      </w:r>
      <w:r>
        <w:rPr>
          <w:rFonts w:ascii="Times New Roman" w:hAnsi="Times New Roman" w:eastAsia="Times New Roman" w:cs="Times New Roman"/>
          <w:color w:val="000000"/>
        </w:rPr>
        <w:t>drop</w:t>
      </w:r>
      <w:r>
        <w:rPr>
          <w:color w:val="000000"/>
        </w:rPr>
        <w:tab/>
      </w:r>
      <w:r>
        <w:rPr>
          <w:color w:val="000000"/>
        </w:rPr>
        <w:t xml:space="preserve">C. </w:t>
      </w:r>
      <w:r>
        <w:rPr>
          <w:rFonts w:ascii="Times New Roman" w:hAnsi="Times New Roman" w:eastAsia="Times New Roman" w:cs="Times New Roman"/>
          <w:color w:val="000000"/>
        </w:rPr>
        <w:t>stop</w:t>
      </w:r>
      <w:r>
        <w:rPr>
          <w:color w:val="000000"/>
        </w:rPr>
        <w:tab/>
      </w:r>
      <w:r>
        <w:rPr>
          <w:color w:val="000000"/>
        </w:rPr>
        <w:t xml:space="preserve">D. </w:t>
      </w:r>
      <w:r>
        <w:rPr>
          <w:rFonts w:ascii="Times New Roman" w:hAnsi="Times New Roman" w:eastAsia="Times New Roman" w:cs="Times New Roman"/>
          <w:color w:val="000000"/>
        </w:rPr>
        <w:t>rest</w:t>
      </w:r>
    </w:p>
    <w:p w14:paraId="2A6DC6D8">
      <w:pPr>
        <w:tabs>
          <w:tab w:val="left" w:pos="2436"/>
          <w:tab w:val="left" w:pos="4873"/>
          <w:tab w:val="left" w:pos="7309"/>
        </w:tabs>
        <w:spacing w:line="360" w:lineRule="auto"/>
        <w:jc w:val="left"/>
        <w:textAlignment w:val="center"/>
        <w:rPr>
          <w:color w:val="000000"/>
        </w:rPr>
      </w:pPr>
      <w:r>
        <w:rPr>
          <w:color w:val="000000"/>
        </w:rPr>
        <w:t>26</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often</w:t>
      </w:r>
      <w:r>
        <w:rPr>
          <w:color w:val="000000"/>
        </w:rPr>
        <w:tab/>
      </w:r>
      <w:r>
        <w:rPr>
          <w:color w:val="000000"/>
        </w:rPr>
        <w:t xml:space="preserve">B. </w:t>
      </w:r>
      <w:r>
        <w:rPr>
          <w:rFonts w:ascii="Times New Roman" w:hAnsi="Times New Roman" w:eastAsia="Times New Roman" w:cs="Times New Roman"/>
          <w:color w:val="000000"/>
        </w:rPr>
        <w:t>hardly</w:t>
      </w:r>
      <w:r>
        <w:rPr>
          <w:color w:val="000000"/>
        </w:rPr>
        <w:tab/>
      </w:r>
      <w:r>
        <w:rPr>
          <w:color w:val="000000"/>
        </w:rPr>
        <w:t xml:space="preserve">C. </w:t>
      </w:r>
      <w:r>
        <w:rPr>
          <w:rFonts w:ascii="Times New Roman" w:hAnsi="Times New Roman" w:eastAsia="Times New Roman" w:cs="Times New Roman"/>
          <w:color w:val="000000"/>
        </w:rPr>
        <w:t>never</w:t>
      </w:r>
      <w:r>
        <w:rPr>
          <w:color w:val="000000"/>
        </w:rPr>
        <w:tab/>
      </w:r>
      <w:r>
        <w:rPr>
          <w:color w:val="000000"/>
        </w:rPr>
        <w:t xml:space="preserve">D. </w:t>
      </w:r>
      <w:r>
        <w:rPr>
          <w:rFonts w:ascii="Times New Roman" w:hAnsi="Times New Roman" w:eastAsia="Times New Roman" w:cs="Times New Roman"/>
          <w:color w:val="000000"/>
        </w:rPr>
        <w:t>frequently</w:t>
      </w:r>
    </w:p>
    <w:p w14:paraId="5CCFB520">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discontent</w:t>
      </w:r>
      <w:r>
        <w:rPr>
          <w:color w:val="000000"/>
        </w:rPr>
        <w:tab/>
      </w:r>
      <w:r>
        <w:rPr>
          <w:color w:val="000000"/>
        </w:rPr>
        <w:t xml:space="preserve">B. </w:t>
      </w:r>
      <w:r>
        <w:rPr>
          <w:rFonts w:ascii="Times New Roman" w:hAnsi="Times New Roman" w:eastAsia="Times New Roman" w:cs="Times New Roman"/>
          <w:color w:val="000000"/>
        </w:rPr>
        <w:t>excuse</w:t>
      </w:r>
      <w:r>
        <w:rPr>
          <w:color w:val="000000"/>
        </w:rPr>
        <w:tab/>
      </w:r>
      <w:r>
        <w:rPr>
          <w:color w:val="000000"/>
        </w:rPr>
        <w:t xml:space="preserve">C. </w:t>
      </w:r>
      <w:r>
        <w:rPr>
          <w:rFonts w:ascii="Times New Roman" w:hAnsi="Times New Roman" w:eastAsia="Times New Roman" w:cs="Times New Roman"/>
          <w:color w:val="000000"/>
        </w:rPr>
        <w:t>tricks</w:t>
      </w:r>
      <w:r>
        <w:rPr>
          <w:color w:val="000000"/>
        </w:rPr>
        <w:tab/>
      </w:r>
      <w:r>
        <w:rPr>
          <w:color w:val="000000"/>
        </w:rPr>
        <w:t xml:space="preserve">D. </w:t>
      </w:r>
      <w:r>
        <w:rPr>
          <w:rFonts w:ascii="Times New Roman" w:hAnsi="Times New Roman" w:eastAsia="Times New Roman" w:cs="Times New Roman"/>
          <w:color w:val="000000"/>
        </w:rPr>
        <w:t>duties</w:t>
      </w:r>
    </w:p>
    <w:p w14:paraId="2DD6090D">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secretly</w:t>
      </w:r>
      <w:r>
        <w:rPr>
          <w:color w:val="000000"/>
        </w:rPr>
        <w:tab/>
      </w:r>
      <w:r>
        <w:rPr>
          <w:color w:val="000000"/>
        </w:rPr>
        <w:t xml:space="preserve">B. </w:t>
      </w:r>
      <w:r>
        <w:rPr>
          <w:rFonts w:ascii="Times New Roman" w:hAnsi="Times New Roman" w:eastAsia="Times New Roman" w:cs="Times New Roman"/>
          <w:color w:val="000000"/>
        </w:rPr>
        <w:t>desperately</w:t>
      </w:r>
      <w:r>
        <w:rPr>
          <w:color w:val="000000"/>
        </w:rPr>
        <w:tab/>
      </w:r>
      <w:r>
        <w:rPr>
          <w:color w:val="000000"/>
        </w:rPr>
        <w:t xml:space="preserve">C. </w:t>
      </w:r>
      <w:r>
        <w:rPr>
          <w:rFonts w:ascii="Times New Roman" w:hAnsi="Times New Roman" w:eastAsia="Times New Roman" w:cs="Times New Roman"/>
          <w:color w:val="000000"/>
        </w:rPr>
        <w:t>gently</w:t>
      </w:r>
      <w:r>
        <w:rPr>
          <w:color w:val="000000"/>
        </w:rPr>
        <w:tab/>
      </w:r>
      <w:r>
        <w:rPr>
          <w:color w:val="000000"/>
        </w:rPr>
        <w:t xml:space="preserve">D. </w:t>
      </w:r>
      <w:r>
        <w:rPr>
          <w:rFonts w:ascii="Times New Roman" w:hAnsi="Times New Roman" w:eastAsia="Times New Roman" w:cs="Times New Roman"/>
          <w:color w:val="000000"/>
        </w:rPr>
        <w:t>coldly</w:t>
      </w:r>
    </w:p>
    <w:p w14:paraId="03422401">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escape</w:t>
      </w:r>
      <w:r>
        <w:rPr>
          <w:color w:val="000000"/>
        </w:rPr>
        <w:tab/>
      </w:r>
      <w:r>
        <w:rPr>
          <w:color w:val="000000"/>
        </w:rPr>
        <w:t xml:space="preserve">B. </w:t>
      </w:r>
      <w:r>
        <w:rPr>
          <w:rFonts w:ascii="Times New Roman" w:hAnsi="Times New Roman" w:eastAsia="Times New Roman" w:cs="Times New Roman"/>
          <w:color w:val="000000"/>
        </w:rPr>
        <w:t>suffer</w:t>
      </w:r>
      <w:r>
        <w:rPr>
          <w:color w:val="000000"/>
        </w:rPr>
        <w:tab/>
      </w:r>
      <w:r>
        <w:rPr>
          <w:color w:val="000000"/>
        </w:rPr>
        <w:t xml:space="preserve">C. </w:t>
      </w:r>
      <w:r>
        <w:rPr>
          <w:rFonts w:ascii="Times New Roman" w:hAnsi="Times New Roman" w:eastAsia="Times New Roman" w:cs="Times New Roman"/>
          <w:color w:val="000000"/>
        </w:rPr>
        <w:t>recover</w:t>
      </w:r>
      <w:r>
        <w:rPr>
          <w:color w:val="000000"/>
        </w:rPr>
        <w:tab/>
      </w:r>
      <w:r>
        <w:rPr>
          <w:color w:val="000000"/>
        </w:rPr>
        <w:t xml:space="preserve">D. </w:t>
      </w:r>
      <w:r>
        <w:rPr>
          <w:rFonts w:ascii="Times New Roman" w:hAnsi="Times New Roman" w:eastAsia="Times New Roman" w:cs="Times New Roman"/>
          <w:color w:val="000000"/>
        </w:rPr>
        <w:t>benefit</w:t>
      </w:r>
    </w:p>
    <w:p w14:paraId="00138101">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catch up with</w:t>
      </w:r>
      <w:r>
        <w:rPr>
          <w:color w:val="000000"/>
        </w:rPr>
        <w:tab/>
      </w:r>
      <w:r>
        <w:rPr>
          <w:color w:val="000000"/>
        </w:rPr>
        <w:t xml:space="preserve">B. </w:t>
      </w:r>
      <w:r>
        <w:rPr>
          <w:rFonts w:ascii="Times New Roman" w:hAnsi="Times New Roman" w:eastAsia="Times New Roman" w:cs="Times New Roman"/>
          <w:color w:val="000000"/>
        </w:rPr>
        <w:t>take care of</w:t>
      </w:r>
      <w:r>
        <w:rPr>
          <w:color w:val="000000"/>
        </w:rPr>
        <w:tab/>
      </w:r>
      <w:r>
        <w:rPr>
          <w:color w:val="000000"/>
        </w:rPr>
        <w:t xml:space="preserve">C. </w:t>
      </w:r>
      <w:r>
        <w:rPr>
          <w:rFonts w:ascii="Times New Roman" w:hAnsi="Times New Roman" w:eastAsia="Times New Roman" w:cs="Times New Roman"/>
          <w:color w:val="000000"/>
        </w:rPr>
        <w:t>make up for</w:t>
      </w:r>
      <w:r>
        <w:rPr>
          <w:color w:val="000000"/>
        </w:rPr>
        <w:tab/>
      </w:r>
      <w:r>
        <w:rPr>
          <w:color w:val="000000"/>
        </w:rPr>
        <w:t xml:space="preserve">D. </w:t>
      </w:r>
      <w:r>
        <w:rPr>
          <w:rFonts w:ascii="Times New Roman" w:hAnsi="Times New Roman" w:eastAsia="Times New Roman" w:cs="Times New Roman"/>
          <w:color w:val="000000"/>
        </w:rPr>
        <w:t>fit in with</w:t>
      </w:r>
    </w:p>
    <w:p w14:paraId="0A107DFC">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refusing</w:t>
      </w:r>
      <w:r>
        <w:rPr>
          <w:color w:val="000000"/>
        </w:rPr>
        <w:tab/>
      </w:r>
      <w:r>
        <w:rPr>
          <w:color w:val="000000"/>
        </w:rPr>
        <w:t xml:space="preserve">B. </w:t>
      </w:r>
      <w:r>
        <w:rPr>
          <w:rFonts w:ascii="Times New Roman" w:hAnsi="Times New Roman" w:eastAsia="Times New Roman" w:cs="Times New Roman"/>
          <w:color w:val="000000"/>
        </w:rPr>
        <w:t>enjoying</w:t>
      </w:r>
      <w:r>
        <w:rPr>
          <w:color w:val="000000"/>
        </w:rPr>
        <w:tab/>
      </w:r>
      <w:r>
        <w:rPr>
          <w:color w:val="000000"/>
        </w:rPr>
        <w:t xml:space="preserve">C. </w:t>
      </w:r>
      <w:r>
        <w:rPr>
          <w:rFonts w:ascii="Times New Roman" w:hAnsi="Times New Roman" w:eastAsia="Times New Roman" w:cs="Times New Roman"/>
          <w:color w:val="000000"/>
        </w:rPr>
        <w:t>keeping</w:t>
      </w:r>
      <w:r>
        <w:rPr>
          <w:color w:val="000000"/>
        </w:rPr>
        <w:tab/>
      </w:r>
      <w:r>
        <w:rPr>
          <w:color w:val="000000"/>
        </w:rPr>
        <w:t xml:space="preserve">D. </w:t>
      </w:r>
      <w:r>
        <w:rPr>
          <w:rFonts w:ascii="Times New Roman" w:hAnsi="Times New Roman" w:eastAsia="Times New Roman" w:cs="Times New Roman"/>
          <w:color w:val="000000"/>
        </w:rPr>
        <w:t>avoiding</w:t>
      </w:r>
    </w:p>
    <w:p w14:paraId="525D0F31">
      <w:pPr>
        <w:tabs>
          <w:tab w:val="left" w:pos="2436"/>
          <w:tab w:val="left" w:pos="4873"/>
          <w:tab w:val="left" w:pos="7309"/>
        </w:tabs>
        <w:spacing w:line="360" w:lineRule="auto"/>
        <w:jc w:val="left"/>
        <w:textAlignment w:val="center"/>
        <w:rPr>
          <w:color w:val="000000"/>
        </w:rPr>
      </w:pPr>
      <w:r>
        <w:rPr>
          <w:color w:val="000000"/>
        </w:rPr>
        <w:t>32</w:t>
      </w:r>
      <w:r>
        <w:rPr>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voiced</w:t>
      </w:r>
      <w:r>
        <w:rPr>
          <w:color w:val="000000"/>
        </w:rPr>
        <w:tab/>
      </w:r>
      <w:r>
        <w:rPr>
          <w:color w:val="000000"/>
        </w:rPr>
        <w:t xml:space="preserve">B. </w:t>
      </w:r>
      <w:r>
        <w:rPr>
          <w:rFonts w:ascii="Times New Roman" w:hAnsi="Times New Roman" w:eastAsia="Times New Roman" w:cs="Times New Roman"/>
          <w:color w:val="000000"/>
        </w:rPr>
        <w:t>hid</w:t>
      </w:r>
      <w:r>
        <w:rPr>
          <w:color w:val="000000"/>
        </w:rPr>
        <w:tab/>
      </w:r>
      <w:r>
        <w:rPr>
          <w:color w:val="000000"/>
        </w:rPr>
        <w:t xml:space="preserve">C. </w:t>
      </w:r>
      <w:r>
        <w:rPr>
          <w:rFonts w:ascii="Times New Roman" w:hAnsi="Times New Roman" w:eastAsia="Times New Roman" w:cs="Times New Roman"/>
          <w:color w:val="000000"/>
        </w:rPr>
        <w:t>quit</w:t>
      </w:r>
      <w:r>
        <w:rPr>
          <w:color w:val="000000"/>
        </w:rPr>
        <w:tab/>
      </w:r>
      <w:r>
        <w:rPr>
          <w:color w:val="000000"/>
        </w:rPr>
        <w:t xml:space="preserve">D. </w:t>
      </w:r>
      <w:r>
        <w:rPr>
          <w:rFonts w:ascii="Times New Roman" w:hAnsi="Times New Roman" w:eastAsia="Times New Roman" w:cs="Times New Roman"/>
          <w:color w:val="000000"/>
        </w:rPr>
        <w:t>forgot</w:t>
      </w:r>
    </w:p>
    <w:p w14:paraId="31BE706A">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confusion</w:t>
      </w:r>
      <w:r>
        <w:rPr>
          <w:color w:val="000000"/>
        </w:rPr>
        <w:tab/>
      </w:r>
      <w:r>
        <w:rPr>
          <w:color w:val="000000"/>
        </w:rPr>
        <w:t xml:space="preserve">B. </w:t>
      </w:r>
      <w:r>
        <w:rPr>
          <w:rFonts w:ascii="Times New Roman" w:hAnsi="Times New Roman" w:eastAsia="Times New Roman" w:cs="Times New Roman"/>
          <w:color w:val="000000"/>
        </w:rPr>
        <w:t>shift</w:t>
      </w:r>
      <w:r>
        <w:rPr>
          <w:color w:val="000000"/>
        </w:rPr>
        <w:tab/>
      </w:r>
      <w:r>
        <w:rPr>
          <w:color w:val="000000"/>
        </w:rPr>
        <w:t xml:space="preserve">C. </w:t>
      </w:r>
      <w:r>
        <w:rPr>
          <w:rFonts w:ascii="Times New Roman" w:hAnsi="Times New Roman" w:eastAsia="Times New Roman" w:cs="Times New Roman"/>
          <w:color w:val="000000"/>
        </w:rPr>
        <w:t>passion</w:t>
      </w:r>
      <w:r>
        <w:rPr>
          <w:color w:val="000000"/>
        </w:rPr>
        <w:tab/>
      </w:r>
      <w:r>
        <w:rPr>
          <w:color w:val="000000"/>
        </w:rPr>
        <w:t xml:space="preserve">D. </w:t>
      </w:r>
      <w:r>
        <w:rPr>
          <w:rFonts w:ascii="Times New Roman" w:hAnsi="Times New Roman" w:eastAsia="Times New Roman" w:cs="Times New Roman"/>
          <w:color w:val="000000"/>
        </w:rPr>
        <w:t>excuse</w:t>
      </w:r>
    </w:p>
    <w:p w14:paraId="5D85C8DC">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original</w:t>
      </w:r>
      <w:r>
        <w:rPr>
          <w:color w:val="000000"/>
        </w:rPr>
        <w:tab/>
      </w:r>
      <w:r>
        <w:rPr>
          <w:color w:val="000000"/>
        </w:rPr>
        <w:t xml:space="preserve">B. </w:t>
      </w:r>
      <w:r>
        <w:rPr>
          <w:rFonts w:ascii="Times New Roman" w:hAnsi="Times New Roman" w:eastAsia="Times New Roman" w:cs="Times New Roman"/>
          <w:color w:val="000000"/>
        </w:rPr>
        <w:t>confusing</w:t>
      </w:r>
      <w:r>
        <w:rPr>
          <w:color w:val="000000"/>
        </w:rPr>
        <w:tab/>
      </w:r>
      <w:r>
        <w:rPr>
          <w:color w:val="000000"/>
        </w:rPr>
        <w:t xml:space="preserve">C. </w:t>
      </w:r>
      <w:r>
        <w:rPr>
          <w:rFonts w:ascii="Times New Roman" w:hAnsi="Times New Roman" w:eastAsia="Times New Roman" w:cs="Times New Roman"/>
          <w:color w:val="000000"/>
        </w:rPr>
        <w:t>ordinary</w:t>
      </w:r>
      <w:r>
        <w:rPr>
          <w:color w:val="000000"/>
        </w:rPr>
        <w:tab/>
      </w:r>
      <w:r>
        <w:rPr>
          <w:color w:val="000000"/>
        </w:rPr>
        <w:t xml:space="preserve">D. </w:t>
      </w:r>
      <w:r>
        <w:rPr>
          <w:rFonts w:ascii="Times New Roman" w:hAnsi="Times New Roman" w:eastAsia="Times New Roman" w:cs="Times New Roman"/>
          <w:color w:val="000000"/>
        </w:rPr>
        <w:t>unique</w:t>
      </w:r>
    </w:p>
    <w:p w14:paraId="41710BBA">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complex</w:t>
      </w:r>
      <w:r>
        <w:rPr>
          <w:color w:val="000000"/>
        </w:rPr>
        <w:tab/>
      </w:r>
      <w:r>
        <w:rPr>
          <w:color w:val="000000"/>
        </w:rPr>
        <w:t xml:space="preserve">B. </w:t>
      </w:r>
      <w:r>
        <w:rPr>
          <w:rFonts w:ascii="Times New Roman" w:hAnsi="Times New Roman" w:eastAsia="Times New Roman" w:cs="Times New Roman"/>
          <w:color w:val="000000"/>
        </w:rPr>
        <w:t>terrible</w:t>
      </w:r>
      <w:r>
        <w:rPr>
          <w:color w:val="000000"/>
        </w:rPr>
        <w:tab/>
      </w:r>
      <w:r>
        <w:rPr>
          <w:color w:val="000000"/>
        </w:rPr>
        <w:t xml:space="preserve">C. </w:t>
      </w:r>
      <w:r>
        <w:rPr>
          <w:rFonts w:ascii="Times New Roman" w:hAnsi="Times New Roman" w:eastAsia="Times New Roman" w:cs="Times New Roman"/>
          <w:color w:val="000000"/>
        </w:rPr>
        <w:t>rewarding</w:t>
      </w:r>
      <w:r>
        <w:rPr>
          <w:color w:val="000000"/>
        </w:rPr>
        <w:tab/>
      </w:r>
      <w:r>
        <w:rPr>
          <w:color w:val="000000"/>
        </w:rPr>
        <w:t xml:space="preserve">D. </w:t>
      </w:r>
      <w:r>
        <w:rPr>
          <w:rFonts w:ascii="Times New Roman" w:hAnsi="Times New Roman" w:eastAsia="Times New Roman" w:cs="Times New Roman"/>
          <w:color w:val="000000"/>
        </w:rPr>
        <w:t>painful</w:t>
      </w:r>
    </w:p>
    <w:p w14:paraId="6614CEA7">
      <w:pPr>
        <w:spacing w:line="360"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Ⅱ</w:t>
      </w:r>
      <w:r>
        <w:rPr>
          <w:rFonts w:ascii="宋体" w:hAnsi="宋体" w:eastAsia="宋体" w:cs="宋体"/>
          <w:b/>
          <w:color w:val="000000"/>
          <w:sz w:val="24"/>
        </w:rPr>
        <w:t>卷</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（非选择题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55</w:t>
      </w:r>
      <w:r>
        <w:rPr>
          <w:rFonts w:ascii="宋体" w:hAnsi="宋体" w:eastAsia="宋体" w:cs="宋体"/>
          <w:b/>
          <w:color w:val="000000"/>
          <w:sz w:val="24"/>
        </w:rPr>
        <w:t>分）</w:t>
      </w:r>
    </w:p>
    <w:p w14:paraId="025FE40A">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 xml:space="preserve">10 </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0641163E">
      <w:pPr>
        <w:spacing w:line="360" w:lineRule="auto"/>
        <w:jc w:val="both"/>
        <w:textAlignment w:val="center"/>
        <w:rPr>
          <w:color w:val="000000"/>
        </w:rPr>
      </w:pPr>
      <w:r>
        <w:rPr>
          <w:rFonts w:ascii="宋体" w:hAnsi="宋体" w:eastAsia="宋体" w:cs="宋体"/>
          <w:color w:val="000000"/>
        </w:rPr>
        <w:t>阅读下面材料，在空白处填入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18BAE0B0">
      <w:pPr>
        <w:spacing w:line="360" w:lineRule="auto"/>
        <w:ind w:firstLine="420"/>
        <w:jc w:val="both"/>
        <w:textAlignment w:val="center"/>
        <w:rPr>
          <w:color w:val="000000"/>
        </w:rPr>
      </w:pPr>
      <w:r>
        <w:rPr>
          <w:rFonts w:ascii="Times New Roman" w:hAnsi="Times New Roman" w:eastAsia="Times New Roman" w:cs="Times New Roman"/>
          <w:color w:val="000000"/>
        </w:rPr>
        <w:t xml:space="preserve">On June 3, 1983, Chongqing established sister-city relations with Seattle, </w:t>
      </w:r>
      <w:r>
        <w:rPr>
          <w:color w:val="000000"/>
          <w:u w:val="single"/>
        </w:rPr>
        <w:t>___36___</w:t>
      </w:r>
      <w:r>
        <w:rPr>
          <w:rFonts w:ascii="Times New Roman" w:hAnsi="Times New Roman" w:eastAsia="Times New Roman" w:cs="Times New Roman"/>
          <w:color w:val="000000"/>
        </w:rPr>
        <w:t xml:space="preserve"> stands as the largest city in the Pacific Northwest region of the United States, marking the beginning of a longstanding and </w:t>
      </w:r>
      <w:r>
        <w:rPr>
          <w:color w:val="000000"/>
          <w:u w:val="single"/>
        </w:rPr>
        <w:t>___37___</w:t>
      </w:r>
      <w:r>
        <w:rPr>
          <w:rFonts w:ascii="Times New Roman" w:hAnsi="Times New Roman" w:eastAsia="Times New Roman" w:cs="Times New Roman"/>
          <w:color w:val="000000"/>
        </w:rPr>
        <w:t xml:space="preserve"> (fruit) friendship. Over the past four decades, Chongqing and Seattle </w:t>
      </w:r>
      <w:r>
        <w:rPr>
          <w:color w:val="000000"/>
          <w:u w:val="single"/>
        </w:rPr>
        <w:t>___38___</w:t>
      </w:r>
      <w:r>
        <w:rPr>
          <w:rFonts w:ascii="Times New Roman" w:hAnsi="Times New Roman" w:eastAsia="Times New Roman" w:cs="Times New Roman"/>
          <w:color w:val="000000"/>
        </w:rPr>
        <w:t xml:space="preserve"> (engage) in exchanges and collaborations across various sectors, achieving significant milestones.</w:t>
      </w:r>
    </w:p>
    <w:p w14:paraId="0832EAE7">
      <w:pPr>
        <w:spacing w:line="360" w:lineRule="auto"/>
        <w:ind w:firstLine="420"/>
        <w:jc w:val="both"/>
        <w:textAlignment w:val="center"/>
        <w:rPr>
          <w:color w:val="000000"/>
        </w:rPr>
      </w:pPr>
      <w:r>
        <w:rPr>
          <w:rFonts w:ascii="Times New Roman" w:hAnsi="Times New Roman" w:eastAsia="Times New Roman" w:cs="Times New Roman"/>
          <w:color w:val="000000"/>
        </w:rPr>
        <w:t xml:space="preserve">At the end of last century, the first Seattle Chinese Garden— Xihua Garden </w:t>
      </w:r>
      <w:r>
        <w:rPr>
          <w:color w:val="000000"/>
          <w:u w:val="single"/>
        </w:rPr>
        <w:t>___39___</w:t>
      </w:r>
      <w:r>
        <w:rPr>
          <w:rFonts w:ascii="Times New Roman" w:hAnsi="Times New Roman" w:eastAsia="Times New Roman" w:cs="Times New Roman"/>
          <w:color w:val="000000"/>
          <w:u w:val="single"/>
        </w:rPr>
        <w:t xml:space="preserve"> </w:t>
      </w:r>
      <w:r>
        <w:rPr>
          <w:rFonts w:ascii="Times New Roman" w:hAnsi="Times New Roman" w:eastAsia="Times New Roman" w:cs="Times New Roman"/>
          <w:color w:val="000000"/>
        </w:rPr>
        <w:t xml:space="preserve">(fund) by the governments of Chongqing and Seattle and citizens passionate about Chinese culture. This garden, </w:t>
      </w:r>
      <w:r>
        <w:rPr>
          <w:color w:val="000000"/>
          <w:u w:val="single"/>
        </w:rPr>
        <w:t>___40___</w:t>
      </w:r>
      <w:r>
        <w:rPr>
          <w:rFonts w:ascii="Times New Roman" w:hAnsi="Times New Roman" w:eastAsia="Times New Roman" w:cs="Times New Roman"/>
          <w:color w:val="000000"/>
        </w:rPr>
        <w:t xml:space="preserve"> (feature) the unique architectural style of Sichuan and Chongqing, not only symbolizes the friendship between the two cities but also serves as a model of the convergence (</w:t>
      </w:r>
      <w:r>
        <w:rPr>
          <w:rFonts w:ascii="宋体" w:hAnsi="宋体" w:eastAsia="宋体" w:cs="宋体"/>
          <w:color w:val="000000"/>
        </w:rPr>
        <w:t>交融</w:t>
      </w:r>
      <w:r>
        <w:rPr>
          <w:rFonts w:ascii="Times New Roman" w:hAnsi="Times New Roman" w:eastAsia="Times New Roman" w:cs="Times New Roman"/>
          <w:color w:val="000000"/>
        </w:rPr>
        <w:t xml:space="preserve">) of Chinese and American cultures. Xihua Garden has become a crucial site for foreign </w:t>
      </w:r>
      <w:r>
        <w:rPr>
          <w:color w:val="000000"/>
          <w:u w:val="single"/>
        </w:rPr>
        <w:t>___41___</w:t>
      </w:r>
      <w:r>
        <w:rPr>
          <w:rFonts w:ascii="Times New Roman" w:hAnsi="Times New Roman" w:eastAsia="Times New Roman" w:cs="Times New Roman"/>
          <w:color w:val="000000"/>
        </w:rPr>
        <w:t xml:space="preserve"> (visitor) to understand and learn about Chinese culture, acting as </w:t>
      </w:r>
      <w:r>
        <w:rPr>
          <w:color w:val="000000"/>
          <w:u w:val="single"/>
        </w:rPr>
        <w:t>___42___</w:t>
      </w:r>
      <w:r>
        <w:rPr>
          <w:rFonts w:ascii="Times New Roman" w:hAnsi="Times New Roman" w:eastAsia="Times New Roman" w:cs="Times New Roman"/>
          <w:color w:val="000000"/>
        </w:rPr>
        <w:t xml:space="preserve"> vital window for deepening cultural exchanges between the two cities.</w:t>
      </w:r>
    </w:p>
    <w:p w14:paraId="773C5313">
      <w:pPr>
        <w:spacing w:line="360" w:lineRule="auto"/>
        <w:ind w:firstLine="420"/>
        <w:jc w:val="both"/>
        <w:textAlignment w:val="center"/>
        <w:rPr>
          <w:color w:val="000000"/>
        </w:rPr>
      </w:pPr>
      <w:r>
        <w:rPr>
          <w:rFonts w:ascii="Times New Roman" w:hAnsi="Times New Roman" w:eastAsia="Times New Roman" w:cs="Times New Roman"/>
          <w:color w:val="000000"/>
        </w:rPr>
        <w:t xml:space="preserve">Chongqing Municipal Education Commission cooperated with the University of Washington and the Seattle School District </w:t>
      </w:r>
      <w:r>
        <w:rPr>
          <w:color w:val="000000"/>
          <w:u w:val="single"/>
        </w:rPr>
        <w:t>___43___</w:t>
      </w:r>
      <w:r>
        <w:rPr>
          <w:rFonts w:ascii="Times New Roman" w:hAnsi="Times New Roman" w:eastAsia="Times New Roman" w:cs="Times New Roman"/>
          <w:color w:val="000000"/>
        </w:rPr>
        <w:t xml:space="preserve"> (establish) the Confucius Institute in Washington State. </w:t>
      </w:r>
      <w:r>
        <w:rPr>
          <w:color w:val="000000"/>
          <w:u w:val="single"/>
        </w:rPr>
        <w:t>___44___</w:t>
      </w:r>
      <w:r>
        <w:rPr>
          <w:rFonts w:ascii="Times New Roman" w:hAnsi="Times New Roman" w:eastAsia="Times New Roman" w:cs="Times New Roman"/>
          <w:color w:val="000000"/>
        </w:rPr>
        <w:t xml:space="preserve"> (additional), Southwest University and the University of Washington jointly established the International Joint Research Center for Drug Activity Evaluation.</w:t>
      </w:r>
    </w:p>
    <w:p w14:paraId="2D4203E1">
      <w:pPr>
        <w:spacing w:line="360" w:lineRule="auto"/>
        <w:ind w:firstLine="420"/>
        <w:jc w:val="both"/>
        <w:textAlignment w:val="center"/>
        <w:rPr>
          <w:color w:val="000000"/>
        </w:rPr>
      </w:pPr>
      <w:r>
        <w:rPr>
          <w:rFonts w:ascii="Times New Roman" w:hAnsi="Times New Roman" w:eastAsia="Times New Roman" w:cs="Times New Roman"/>
          <w:color w:val="000000"/>
        </w:rPr>
        <w:t xml:space="preserve">In recent years, Chongqing has seized the opportunity to accelerate the pace of building the city </w:t>
      </w:r>
      <w:r>
        <w:rPr>
          <w:color w:val="000000"/>
          <w:u w:val="single"/>
        </w:rPr>
        <w:t>_____45_____</w:t>
      </w:r>
      <w:r>
        <w:rPr>
          <w:rFonts w:ascii="Times New Roman" w:hAnsi="Times New Roman" w:eastAsia="Times New Roman" w:cs="Times New Roman"/>
          <w:color w:val="000000"/>
        </w:rPr>
        <w:t xml:space="preserve"> a Hub for International Exchanges in Central and Western China, continuously integrating and expanding foreign affairs resources.</w:t>
      </w:r>
    </w:p>
    <w:p w14:paraId="0CAD38B9">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7AEB9A9D">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2C1C5737">
      <w:pPr>
        <w:spacing w:line="360" w:lineRule="auto"/>
        <w:jc w:val="both"/>
        <w:textAlignment w:val="center"/>
        <w:rPr>
          <w:color w:val="000000"/>
        </w:rPr>
      </w:pPr>
      <w:r>
        <w:rPr>
          <w:color w:val="000000"/>
        </w:rPr>
        <w:t xml:space="preserve">46. </w:t>
      </w:r>
      <w:r>
        <w:rPr>
          <w:rFonts w:ascii="宋体" w:hAnsi="宋体" w:eastAsia="宋体" w:cs="宋体"/>
          <w:color w:val="000000"/>
        </w:rPr>
        <w:t>假定你是李华，上周你校举办了一场学生艺术作品展，请你为校英文报写一篇报道。内容包括：</w:t>
      </w:r>
    </w:p>
    <w:p w14:paraId="6DF7AD03">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．活动简介；</w:t>
      </w:r>
    </w:p>
    <w:p w14:paraId="756C9844">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．活动反响。</w:t>
      </w:r>
    </w:p>
    <w:p w14:paraId="53478E85">
      <w:pPr>
        <w:spacing w:line="360" w:lineRule="auto"/>
        <w:jc w:val="both"/>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1</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左右；</w:t>
      </w:r>
    </w:p>
    <w:p w14:paraId="6BB06B56">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14:paraId="4D6268C2">
      <w:pPr>
        <w:spacing w:line="360" w:lineRule="auto"/>
        <w:jc w:val="center"/>
        <w:textAlignment w:val="center"/>
        <w:rPr>
          <w:color w:val="000000"/>
        </w:rPr>
      </w:pPr>
      <w:r>
        <w:rPr>
          <w:rFonts w:ascii="Times New Roman" w:hAnsi="Times New Roman" w:eastAsia="Times New Roman" w:cs="Times New Roman"/>
          <w:b/>
          <w:color w:val="000000"/>
        </w:rPr>
        <w:t>An Art Exhibition in Our School</w:t>
      </w:r>
    </w:p>
    <w:p w14:paraId="7E70186F">
      <w:pPr>
        <w:spacing w:line="360" w:lineRule="auto"/>
        <w:jc w:val="both"/>
        <w:textAlignment w:val="center"/>
        <w:rPr>
          <w:color w:val="000000"/>
        </w:rPr>
      </w:pPr>
      <w:r>
        <w:rPr>
          <w:rFonts w:ascii="Calibri" w:hAnsi="Calibri" w:eastAsia="Calibri" w:cs="Calibri"/>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802A6BC">
      <w:pPr>
        <w:spacing w:line="360" w:lineRule="auto"/>
        <w:jc w:val="both"/>
        <w:textAlignment w:val="center"/>
        <w:rPr>
          <w:color w:val="000000"/>
        </w:rPr>
      </w:pPr>
      <w:r>
        <w:rPr>
          <w:rFonts w:ascii="宋体" w:hAnsi="宋体" w:eastAsia="宋体" w:cs="宋体"/>
          <w:b/>
          <w:color w:val="000000"/>
          <w:sz w:val="24"/>
        </w:rPr>
        <w:t>第二节（满分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707F7E6F">
      <w:pPr>
        <w:spacing w:line="360" w:lineRule="auto"/>
        <w:jc w:val="both"/>
        <w:textAlignment w:val="center"/>
        <w:rPr>
          <w:color w:val="000000"/>
        </w:rPr>
      </w:pPr>
      <w:r>
        <w:rPr>
          <w:color w:val="000000"/>
        </w:rPr>
        <w:t xml:space="preserve">47. </w:t>
      </w:r>
      <w:r>
        <w:rPr>
          <w:rFonts w:ascii="宋体" w:hAnsi="宋体" w:eastAsia="宋体" w:cs="宋体"/>
          <w:color w:val="000000"/>
        </w:rPr>
        <w:t>阅读下面材料，根据其内容和所给段落开头语续写两段，使之构成一篇完整的短文。</w:t>
      </w:r>
    </w:p>
    <w:p w14:paraId="2AA77D17">
      <w:pPr>
        <w:spacing w:line="360" w:lineRule="auto"/>
        <w:ind w:firstLine="420"/>
        <w:jc w:val="both"/>
        <w:textAlignment w:val="center"/>
        <w:rPr>
          <w:color w:val="000000"/>
        </w:rPr>
      </w:pPr>
      <w:r>
        <w:rPr>
          <w:rFonts w:ascii="Times New Roman" w:hAnsi="Times New Roman" w:eastAsia="Times New Roman" w:cs="Times New Roman"/>
          <w:color w:val="000000"/>
        </w:rPr>
        <w:t>As a young couple, I and my husband were overjoyed to welcome our first baby, Joey. But amidst the joy and excitement, we found Joey was born with club feet (</w:t>
      </w:r>
      <w:r>
        <w:rPr>
          <w:rFonts w:ascii="宋体" w:hAnsi="宋体" w:eastAsia="宋体" w:cs="宋体"/>
          <w:color w:val="000000"/>
        </w:rPr>
        <w:t>畸形足</w:t>
      </w:r>
      <w:r>
        <w:rPr>
          <w:rFonts w:ascii="Times New Roman" w:hAnsi="Times New Roman" w:eastAsia="Times New Roman" w:cs="Times New Roman"/>
          <w:color w:val="000000"/>
        </w:rPr>
        <w:t>). The doctors assured us that with treatment he would be able to walk normally</w:t>
      </w:r>
      <w:r>
        <w:rPr>
          <w:rFonts w:ascii="宋体" w:hAnsi="宋体" w:eastAsia="宋体" w:cs="宋体"/>
          <w:color w:val="000000"/>
        </w:rPr>
        <w:t>—</w:t>
      </w:r>
      <w:r>
        <w:rPr>
          <w:rFonts w:ascii="Times New Roman" w:hAnsi="Times New Roman" w:eastAsia="Times New Roman" w:cs="Times New Roman"/>
          <w:color w:val="000000"/>
        </w:rPr>
        <w:t xml:space="preserve"> but would never run very well. Consequently, the first three years of his life were spent in surgery, casts and braces. Little as he was, he displayed great bravery and courage in the face of the painful treatment. With the medical process done, Joey was picking up day by day and finally he could walk without any aid. By the time he was eight years old, people wouldn’t know he had a problem when seeing him walk, which greatly relieved us.</w:t>
      </w:r>
    </w:p>
    <w:p w14:paraId="2E765B01">
      <w:pPr>
        <w:spacing w:line="360" w:lineRule="auto"/>
        <w:ind w:firstLine="420"/>
        <w:jc w:val="both"/>
        <w:textAlignment w:val="center"/>
        <w:rPr>
          <w:color w:val="000000"/>
        </w:rPr>
      </w:pPr>
      <w:r>
        <w:rPr>
          <w:rFonts w:ascii="Times New Roman" w:hAnsi="Times New Roman" w:eastAsia="Times New Roman" w:cs="Times New Roman"/>
          <w:color w:val="000000"/>
        </w:rPr>
        <w:t>The children in our neighborhood ran around as most children do during play, and Joey would jump right in and run and play, too. Hoping him to have a happy and normal childhood as other kids, we didn’t discourage him from running or playing with peers despite the fact that we were packed with concerns. We never told him that he probably wouldn’t be able to run as well as other children. So he didn’t know.</w:t>
      </w:r>
    </w:p>
    <w:p w14:paraId="0CE5A0FC">
      <w:pPr>
        <w:spacing w:line="360" w:lineRule="auto"/>
        <w:ind w:firstLine="420"/>
        <w:jc w:val="both"/>
        <w:textAlignment w:val="center"/>
        <w:rPr>
          <w:color w:val="000000"/>
        </w:rPr>
      </w:pPr>
      <w:r>
        <w:rPr>
          <w:rFonts w:ascii="Times New Roman" w:hAnsi="Times New Roman" w:eastAsia="Times New Roman" w:cs="Times New Roman"/>
          <w:color w:val="000000"/>
        </w:rPr>
        <w:t>In seventh grade he decided to go out for the cross-country team. Every day he trained with the team. He worked harder and ran more than any of the others — perhaps he sensed the abilities that seemed to come naturally to so many others did not come to him. Although the entire team ran, only the top seven runners had the potential to score points for the school. We didn’t tell him he probably would never make the team, so he didn’t know.</w:t>
      </w:r>
    </w:p>
    <w:p w14:paraId="735297DE">
      <w:pPr>
        <w:spacing w:line="360" w:lineRule="auto"/>
        <w:jc w:val="both"/>
        <w:textAlignment w:val="center"/>
        <w:rPr>
          <w:color w:val="000000"/>
        </w:rPr>
      </w:pPr>
      <w:r>
        <w:rPr>
          <w:rFonts w:ascii="Times New Roman" w:hAnsi="Times New Roman" w:eastAsia="Times New Roman" w:cs="Times New Roman"/>
          <w:color w:val="000000"/>
        </w:rPr>
        <w:t>Para.1: He continued to run four to five miles a day, every day— even the day he had a 39°C fever.</w:t>
      </w:r>
    </w:p>
    <w:p w14:paraId="48D3680F">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AAF807A">
      <w:pPr>
        <w:spacing w:line="360" w:lineRule="auto"/>
        <w:jc w:val="both"/>
        <w:textAlignment w:val="center"/>
        <w:rPr>
          <w:color w:val="000000"/>
        </w:rPr>
      </w:pPr>
      <w:r>
        <w:rPr>
          <w:rFonts w:ascii="Times New Roman" w:hAnsi="Times New Roman" w:eastAsia="Times New Roman" w:cs="Times New Roman"/>
          <w:color w:val="000000"/>
        </w:rPr>
        <w:t>Para.2: The names of the team runners would be announced in two weeks.</w:t>
      </w:r>
    </w:p>
    <w:p w14:paraId="02CB6C85">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36987EB">
      <w:pPr>
        <w:spacing w:line="360" w:lineRule="auto"/>
        <w:jc w:val="both"/>
        <w:textAlignment w:val="center"/>
        <w:rPr>
          <w:color w:val="000000"/>
        </w:rPr>
      </w:pPr>
      <w:r>
        <w:rPr>
          <w:rFonts w:ascii="Times New Roman" w:hAnsi="Times New Roman" w:eastAsia="Times New Roman" w:cs="Times New Roman"/>
          <w:color w:val="000000"/>
          <w:sz w:val="21"/>
        </w:rPr>
        <w:t>1-5 BACAB     6-10 BCAAC     11-15 CABCA     16-20 BCCAB</w:t>
      </w:r>
    </w:p>
    <w:p w14:paraId="0ADC06AD">
      <w:pPr>
        <w:spacing w:line="360" w:lineRule="auto"/>
        <w:jc w:val="both"/>
        <w:textAlignment w:val="center"/>
        <w:rPr>
          <w:color w:val="000000"/>
        </w:rPr>
      </w:pP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0A944">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14:paraId="2B7A6A73">
    <w:pPr>
      <w:pStyle w:val="2"/>
    </w:pPr>
  </w:p>
  <w:p w14:paraId="2BEB7B11">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2AE73">
    <w:pPr>
      <w:pStyle w:val="3"/>
      <w:pBdr>
        <w:bottom w:val="none" w:color="auto" w:sz="0" w:space="0"/>
      </w:pBdr>
    </w:pPr>
    <w:r>
      <w:t xml:space="preserve">   </w:t>
    </w:r>
  </w:p>
  <w:p w14:paraId="38478309">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622905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4418</Words>
  <Characters>19099</Characters>
  <Lines>0</Lines>
  <Paragraphs>0</Paragraphs>
  <TotalTime>6</TotalTime>
  <ScaleCrop>false</ScaleCrop>
  <LinksUpToDate>false</LinksUpToDate>
  <CharactersWithSpaces>22451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2024-12-30T17:56:00Z</dcterms:created>
  <dc:creator>学科网试题生产平台</dc:creator>
  <dc:description>3650851939442688</dc:description>
  <cp:lastModifiedBy>艳子</cp:lastModifiedBy>
  <dcterms:modified xsi:type="dcterms:W3CDTF">2025-01-02T01:51:56Z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eyJoZGlkIjoiOGE2ZjMyMTE5NmFmZjQ3OTRhMjk5MjQ0MGU4N2IxMzAiLCJ1c2VySWQiOiIyMzAxNjkzMjcifQ==</vt:lpwstr>
  </property>
  <property fmtid="{D5CDD505-2E9C-101B-9397-08002B2CF9AE}" pid="7" name="KSOProductBuildVer">
    <vt:lpwstr>2052-12.1.0.19770</vt:lpwstr>
  </property>
  <property fmtid="{D5CDD505-2E9C-101B-9397-08002B2CF9AE}" pid="8" name="ICV">
    <vt:lpwstr>A9050D4B851C435C95D2D5BEA5816E22_12</vt:lpwstr>
  </property>
</Properties>
</file>