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宋体"/>
          <w:bCs/>
          <w:sz w:val="32"/>
          <w:szCs w:val="32"/>
        </w:rPr>
      </w:pPr>
      <w:r>
        <w:rPr>
          <w:rFonts w:hint="eastAsia" w:ascii="Times New Roman" w:hAnsi="Times New Roman" w:eastAsia="黑体" w:cs="宋体"/>
          <w:bCs/>
          <w:sz w:val="32"/>
          <w:szCs w:val="32"/>
        </w:rPr>
        <w:t>宝安区</w:t>
      </w:r>
      <w:r>
        <w:rPr>
          <w:rFonts w:ascii="Times New Roman" w:hAnsi="Times New Roman" w:eastAsia="黑体" w:cs="宋体"/>
          <w:bCs/>
          <w:sz w:val="32"/>
          <w:szCs w:val="32"/>
        </w:rPr>
        <w:t>20</w:t>
      </w:r>
      <w:r>
        <w:rPr>
          <w:rFonts w:hint="eastAsia" w:ascii="Times New Roman" w:hAnsi="Times New Roman" w:eastAsia="黑体" w:cs="宋体"/>
          <w:bCs/>
          <w:sz w:val="32"/>
          <w:szCs w:val="32"/>
        </w:rPr>
        <w:t>2</w:t>
      </w:r>
      <w:r>
        <w:rPr>
          <w:rFonts w:ascii="Times New Roman" w:hAnsi="Times New Roman" w:eastAsia="黑体" w:cs="宋体"/>
          <w:bCs/>
          <w:sz w:val="32"/>
          <w:szCs w:val="32"/>
        </w:rPr>
        <w:t>1-20</w:t>
      </w:r>
      <w:r>
        <w:rPr>
          <w:rFonts w:hint="eastAsia" w:ascii="Times New Roman" w:hAnsi="Times New Roman" w:eastAsia="黑体" w:cs="宋体"/>
          <w:bCs/>
          <w:sz w:val="32"/>
          <w:szCs w:val="32"/>
        </w:rPr>
        <w:t>2</w:t>
      </w:r>
      <w:r>
        <w:rPr>
          <w:rFonts w:ascii="Times New Roman" w:hAnsi="Times New Roman" w:eastAsia="黑体" w:cs="宋体"/>
          <w:bCs/>
          <w:sz w:val="32"/>
          <w:szCs w:val="32"/>
        </w:rPr>
        <w:t>2</w:t>
      </w:r>
      <w:r>
        <w:rPr>
          <w:rFonts w:hint="eastAsia" w:ascii="Times New Roman" w:hAnsi="Times New Roman" w:eastAsia="黑体" w:cs="宋体"/>
          <w:bCs/>
          <w:sz w:val="32"/>
          <w:szCs w:val="32"/>
        </w:rPr>
        <w:t>学年第一学期调研测试卷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 w:cs="宋体"/>
          <w:bCs/>
          <w:sz w:val="32"/>
          <w:szCs w:val="32"/>
        </w:rPr>
      </w:pPr>
      <w:r>
        <w:rPr>
          <w:rFonts w:hint="eastAsia" w:ascii="Times New Roman" w:hAnsi="Times New Roman" w:eastAsia="黑体" w:cs="宋体"/>
          <w:bCs/>
          <w:sz w:val="32"/>
          <w:szCs w:val="32"/>
        </w:rPr>
        <w:t>高三英语  参考答案</w:t>
      </w:r>
    </w:p>
    <w:p>
      <w:pPr>
        <w:autoSpaceDE w:val="0"/>
        <w:autoSpaceDN w:val="0"/>
        <w:adjustRightInd w:val="0"/>
        <w:spacing w:line="300" w:lineRule="exact"/>
        <w:jc w:val="right"/>
        <w:rPr>
          <w:rFonts w:ascii="Times New Roman" w:hAnsi="Times New Roman" w:eastAsia="黑体" w:cs="宋体"/>
          <w:bCs/>
          <w:sz w:val="36"/>
          <w:szCs w:val="36"/>
        </w:rPr>
      </w:pPr>
      <w:r>
        <w:rPr>
          <w:rFonts w:ascii="Times New Roman" w:hAnsi="Times New Roman" w:eastAsia="黑体" w:cs="宋体"/>
          <w:bCs/>
          <w:szCs w:val="21"/>
        </w:rPr>
        <w:t>20</w:t>
      </w:r>
      <w:r>
        <w:rPr>
          <w:rFonts w:hint="eastAsia" w:ascii="Times New Roman" w:hAnsi="Times New Roman" w:eastAsia="黑体" w:cs="宋体"/>
          <w:bCs/>
          <w:szCs w:val="21"/>
        </w:rPr>
        <w:t>2</w:t>
      </w:r>
      <w:r>
        <w:rPr>
          <w:rFonts w:ascii="Times New Roman" w:hAnsi="Times New Roman" w:eastAsia="黑体" w:cs="宋体"/>
          <w:bCs/>
          <w:szCs w:val="21"/>
        </w:rPr>
        <w:t>1.10</w:t>
      </w:r>
    </w:p>
    <w:p>
      <w:pPr>
        <w:spacing w:before="156" w:beforeLines="50" w:line="294" w:lineRule="exac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*注：笔试卷面满分120分，折算成130分计入总分。</w:t>
      </w:r>
    </w:p>
    <w:p>
      <w:pPr>
        <w:spacing w:before="156" w:beforeLines="50" w:line="294" w:lineRule="exact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第一部分 阅读（共两节，</w:t>
      </w:r>
      <w:r>
        <w:rPr>
          <w:rFonts w:hint="eastAsia" w:ascii="Times New Roman" w:hAnsi="Times New Roman" w:eastAsia="黑体"/>
          <w:highlight w:val="yellow"/>
        </w:rPr>
        <w:t>每小题2.5分</w:t>
      </w:r>
      <w:r>
        <w:rPr>
          <w:rFonts w:hint="eastAsia" w:ascii="Times New Roman" w:hAnsi="Times New Roman" w:eastAsia="黑体"/>
        </w:rPr>
        <w:t>，满分</w:t>
      </w:r>
      <w:r>
        <w:rPr>
          <w:rFonts w:ascii="Times New Roman" w:hAnsi="Times New Roman" w:eastAsia="黑体"/>
        </w:rPr>
        <w:t>50</w:t>
      </w:r>
      <w:r>
        <w:rPr>
          <w:rFonts w:hint="eastAsia" w:ascii="Times New Roman" w:hAnsi="Times New Roman" w:eastAsia="黑体"/>
        </w:rPr>
        <w:t>分）</w:t>
      </w:r>
    </w:p>
    <w:p>
      <w:pPr>
        <w:spacing w:before="156" w:beforeLines="50" w:line="294" w:lineRule="exact"/>
        <w:ind w:firstLine="420" w:firstLineChars="200"/>
        <w:rPr>
          <w:rFonts w:ascii="Times New Roman" w:hAnsi="Times New Roman"/>
          <w:bCs/>
          <w:color w:val="FF0000"/>
          <w:kern w:val="0"/>
          <w:szCs w:val="21"/>
        </w:rPr>
      </w:pPr>
      <w:r>
        <w:rPr>
          <w:rFonts w:ascii="Times New Roman" w:hAnsi="Times New Roman"/>
        </w:rPr>
        <w:t xml:space="preserve">第一节 </w:t>
      </w:r>
      <w:r>
        <w:rPr>
          <w:rFonts w:hint="eastAsia" w:ascii="Times New Roman" w:hAnsi="Times New Roman"/>
          <w:bCs/>
          <w:color w:val="FF0000"/>
          <w:kern w:val="0"/>
          <w:szCs w:val="21"/>
        </w:rPr>
        <w:t>2</w:t>
      </w:r>
      <w:r>
        <w:rPr>
          <w:rFonts w:ascii="Times New Roman" w:hAnsi="Times New Roman"/>
          <w:bCs/>
          <w:color w:val="FF0000"/>
          <w:kern w:val="0"/>
          <w:szCs w:val="21"/>
        </w:rPr>
        <w:t>1-23 CBD  24-27 BAAB   28-31 DCD</w:t>
      </w:r>
      <w:r>
        <w:rPr>
          <w:rFonts w:hint="eastAsia" w:ascii="Times New Roman" w:hAnsi="Times New Roman"/>
          <w:bCs/>
          <w:color w:val="FF0000"/>
          <w:kern w:val="0"/>
          <w:szCs w:val="21"/>
        </w:rPr>
        <w:t>C</w:t>
      </w:r>
      <w:r>
        <w:rPr>
          <w:rFonts w:ascii="Times New Roman" w:hAnsi="Times New Roman"/>
          <w:bCs/>
          <w:color w:val="FF0000"/>
          <w:kern w:val="0"/>
          <w:szCs w:val="21"/>
        </w:rPr>
        <w:t xml:space="preserve">  32-35 CBAD</w:t>
      </w:r>
    </w:p>
    <w:p>
      <w:pPr>
        <w:spacing w:line="294" w:lineRule="exact"/>
        <w:ind w:firstLine="420" w:firstLineChars="200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</w:rPr>
        <w:t xml:space="preserve">第二节 </w:t>
      </w:r>
      <w:r>
        <w:rPr>
          <w:rFonts w:hint="eastAsia" w:ascii="Times New Roman" w:hAnsi="Times New Roman"/>
          <w:color w:val="FF0000"/>
        </w:rPr>
        <w:t>3</w:t>
      </w:r>
      <w:r>
        <w:rPr>
          <w:rFonts w:ascii="Times New Roman" w:hAnsi="Times New Roman"/>
          <w:color w:val="FF0000"/>
        </w:rPr>
        <w:t>6-40 DFBGC</w:t>
      </w:r>
    </w:p>
    <w:p>
      <w:pPr>
        <w:spacing w:before="156" w:beforeLines="50" w:line="294" w:lineRule="exact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第二部分 语言运用（共两节。满分</w:t>
      </w:r>
      <w:r>
        <w:rPr>
          <w:rFonts w:ascii="Times New Roman" w:hAnsi="Times New Roman" w:eastAsia="黑体"/>
        </w:rPr>
        <w:t>30</w:t>
      </w:r>
      <w:r>
        <w:rPr>
          <w:rFonts w:hint="eastAsia" w:ascii="Times New Roman" w:hAnsi="Times New Roman" w:eastAsia="黑体"/>
        </w:rPr>
        <w:t>分）</w:t>
      </w:r>
    </w:p>
    <w:p>
      <w:pPr>
        <w:spacing w:before="78" w:beforeLines="25" w:line="294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第一节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（共15小题；</w:t>
      </w:r>
      <w:r>
        <w:rPr>
          <w:rFonts w:hint="eastAsia" w:ascii="Times New Roman" w:hAnsi="Times New Roman"/>
          <w:highlight w:val="yellow"/>
        </w:rPr>
        <w:t>每小题1分</w:t>
      </w:r>
      <w:r>
        <w:rPr>
          <w:rFonts w:hint="eastAsia" w:ascii="Times New Roman" w:hAnsi="Times New Roman"/>
        </w:rPr>
        <w:t>，满分15分）</w:t>
      </w:r>
      <w:r>
        <w:rPr>
          <w:rFonts w:ascii="Times New Roman" w:hAnsi="Times New Roman"/>
        </w:rPr>
        <w:t xml:space="preserve"> </w:t>
      </w:r>
    </w:p>
    <w:p>
      <w:pPr>
        <w:spacing w:line="294" w:lineRule="exact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color w:val="FF0000"/>
        </w:rPr>
        <w:t>4</w:t>
      </w:r>
      <w:r>
        <w:rPr>
          <w:rFonts w:ascii="Times New Roman" w:hAnsi="Times New Roman"/>
          <w:color w:val="FF0000"/>
        </w:rPr>
        <w:t>1</w:t>
      </w:r>
      <w:r>
        <w:rPr>
          <w:rFonts w:hint="eastAsia" w:ascii="Times New Roman" w:hAnsi="Times New Roman"/>
          <w:color w:val="FF0000"/>
        </w:rPr>
        <w:t>-</w:t>
      </w:r>
      <w:r>
        <w:rPr>
          <w:rFonts w:ascii="Times New Roman" w:hAnsi="Times New Roman"/>
          <w:color w:val="FF0000"/>
        </w:rPr>
        <w:t xml:space="preserve">45 </w:t>
      </w:r>
      <w:r>
        <w:rPr>
          <w:rFonts w:hint="eastAsia" w:ascii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BCAB   46-50 ADCDB   51-55 ACBDC</w:t>
      </w:r>
    </w:p>
    <w:p>
      <w:pPr>
        <w:spacing w:before="156" w:beforeLines="50" w:line="294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第二节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小题；</w:t>
      </w:r>
      <w:r>
        <w:rPr>
          <w:rFonts w:hint="eastAsia" w:ascii="Times New Roman" w:hAnsi="Times New Roman"/>
          <w:highlight w:val="yellow"/>
        </w:rPr>
        <w:t>每小题</w:t>
      </w:r>
      <w:r>
        <w:rPr>
          <w:rFonts w:ascii="Times New Roman" w:hAnsi="Times New Roman"/>
          <w:highlight w:val="yellow"/>
        </w:rPr>
        <w:t>1.5</w:t>
      </w:r>
      <w:r>
        <w:rPr>
          <w:rFonts w:hint="eastAsia" w:ascii="Times New Roman" w:hAnsi="Times New Roman"/>
          <w:highlight w:val="yellow"/>
        </w:rPr>
        <w:t>分</w:t>
      </w:r>
      <w:r>
        <w:rPr>
          <w:rFonts w:hint="eastAsia" w:ascii="Times New Roman" w:hAnsi="Times New Roman"/>
        </w:rPr>
        <w:t>，满分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分）</w:t>
      </w:r>
    </w:p>
    <w:p>
      <w:pPr>
        <w:spacing w:line="294" w:lineRule="exact"/>
        <w:rPr>
          <w:rFonts w:ascii="Times New Roman" w:hAnsi="Times New Roman"/>
          <w:color w:val="FF0000"/>
          <w:szCs w:val="21"/>
          <w:shd w:val="clear" w:color="auto" w:fill="FFFFFF"/>
        </w:rPr>
      </w:pPr>
      <w:r>
        <w:rPr>
          <w:rFonts w:ascii="Times New Roman" w:hAnsi="Times New Roman"/>
          <w:color w:val="FF0000"/>
          <w:szCs w:val="21"/>
          <w:shd w:val="clear" w:color="auto" w:fill="FFFFFF"/>
        </w:rPr>
        <w:t>56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its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57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appearance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58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a 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59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by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60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>. but</w:t>
      </w:r>
    </w:p>
    <w:p>
      <w:pPr>
        <w:spacing w:line="294" w:lineRule="exact"/>
        <w:rPr>
          <w:rFonts w:hint="eastAsia" w:ascii="Times New Roman" w:hAnsi="Times New Roman"/>
          <w:color w:val="FF0000"/>
          <w:szCs w:val="21"/>
          <w:shd w:val="clear" w:color="auto" w:fill="FFFFFF"/>
        </w:rPr>
      </w:pP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>6</w:t>
      </w:r>
      <w:r>
        <w:rPr>
          <w:rFonts w:ascii="Times New Roman" w:hAnsi="Times New Roman"/>
          <w:color w:val="FF0000"/>
          <w:szCs w:val="21"/>
          <w:shd w:val="clear" w:color="auto" w:fill="FFFFFF"/>
        </w:rPr>
        <w:t>1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leaves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62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which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63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was listed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64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 xml:space="preserve">. aged   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ab/>
      </w:r>
      <w:r>
        <w:rPr>
          <w:rFonts w:ascii="Times New Roman" w:hAnsi="Times New Roman"/>
          <w:color w:val="FF0000"/>
          <w:szCs w:val="21"/>
          <w:shd w:val="clear" w:color="auto" w:fill="FFFFFF"/>
        </w:rPr>
        <w:t>65</w:t>
      </w:r>
      <w:r>
        <w:rPr>
          <w:rFonts w:hint="eastAsia" w:ascii="Times New Roman" w:hAnsi="Times New Roman"/>
          <w:color w:val="FF0000"/>
          <w:szCs w:val="21"/>
          <w:shd w:val="clear" w:color="auto" w:fill="FFFFFF"/>
        </w:rPr>
        <w:t>. l</w:t>
      </w:r>
      <w:r>
        <w:rPr>
          <w:rFonts w:ascii="Times New Roman" w:hAnsi="Times New Roman"/>
          <w:color w:val="FF0000"/>
          <w:szCs w:val="21"/>
          <w:shd w:val="clear" w:color="auto" w:fill="FFFFFF"/>
        </w:rPr>
        <w:t>onger</w:t>
      </w:r>
    </w:p>
    <w:p>
      <w:pPr>
        <w:spacing w:line="294" w:lineRule="exact"/>
        <w:rPr>
          <w:rFonts w:hint="eastAsia"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szCs w:val="21"/>
          <w:highlight w:val="yellow"/>
          <w:shd w:val="clear" w:color="auto" w:fill="FFFFFF"/>
        </w:rPr>
        <w:t>注：1. 答对1.5分，答错0分。没有中间得分；</w:t>
      </w:r>
    </w:p>
    <w:p>
      <w:pPr>
        <w:spacing w:line="294" w:lineRule="exact"/>
        <w:rPr>
          <w:rFonts w:hint="eastAsia"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szCs w:val="21"/>
          <w:shd w:val="clear" w:color="auto" w:fill="FFFFFF"/>
        </w:rPr>
        <w:t xml:space="preserve">    </w:t>
      </w:r>
      <w:r>
        <w:rPr>
          <w:rFonts w:hint="eastAsia" w:ascii="Times New Roman" w:hAnsi="Times New Roman"/>
          <w:szCs w:val="21"/>
          <w:highlight w:val="yellow"/>
          <w:shd w:val="clear" w:color="auto" w:fill="FFFFFF"/>
        </w:rPr>
        <w:t>2. 答案唯一。第60题though和although不得分，因为与but的语意重点相反；</w:t>
      </w:r>
    </w:p>
    <w:p>
      <w:pPr>
        <w:spacing w:line="294" w:lineRule="exact"/>
        <w:rPr>
          <w:rFonts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szCs w:val="21"/>
          <w:shd w:val="clear" w:color="auto" w:fill="FFFFFF"/>
        </w:rPr>
        <w:t xml:space="preserve">    </w:t>
      </w:r>
      <w:r>
        <w:rPr>
          <w:rFonts w:hint="eastAsia" w:ascii="Times New Roman" w:hAnsi="Times New Roman"/>
          <w:szCs w:val="21"/>
          <w:highlight w:val="yellow"/>
          <w:shd w:val="clear" w:color="auto" w:fill="FFFFFF"/>
        </w:rPr>
        <w:t>3. 所有答案均不涉及首字母大写，除非明显的大写错误，例如a写成A, b写成B, 否则不扣分。</w:t>
      </w:r>
    </w:p>
    <w:p>
      <w:pPr>
        <w:spacing w:before="218" w:beforeLines="70" w:line="302" w:lineRule="exact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第三部分 写作</w:t>
      </w:r>
      <w:r>
        <w:rPr>
          <w:rFonts w:ascii="Times New Roman" w:hAnsi="Times New Roman" w:eastAsia="黑体"/>
        </w:rPr>
        <w:t>（</w:t>
      </w:r>
      <w:r>
        <w:rPr>
          <w:rFonts w:hint="eastAsia" w:ascii="Times New Roman" w:hAnsi="Times New Roman" w:eastAsia="黑体"/>
        </w:rPr>
        <w:t>共两节，满分40</w:t>
      </w:r>
      <w:r>
        <w:rPr>
          <w:rFonts w:ascii="Times New Roman" w:hAnsi="Times New Roman" w:eastAsia="黑体"/>
        </w:rPr>
        <w:t>分）</w:t>
      </w:r>
    </w:p>
    <w:p>
      <w:pPr>
        <w:spacing w:line="302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第一节（</w:t>
      </w:r>
      <w:r>
        <w:rPr>
          <w:rFonts w:hint="eastAsia" w:ascii="宋体" w:hAnsi="宋体"/>
          <w:highlight w:val="yellow"/>
        </w:rPr>
        <w:t>满分</w:t>
      </w:r>
      <w:r>
        <w:rPr>
          <w:rFonts w:ascii="Times New Roman" w:hAnsi="Times New Roman"/>
          <w:highlight w:val="yellow"/>
        </w:rPr>
        <w:t>15</w:t>
      </w:r>
      <w:r>
        <w:rPr>
          <w:rFonts w:hint="eastAsia" w:ascii="宋体" w:hAnsi="宋体"/>
        </w:rPr>
        <w:t>分）</w:t>
      </w:r>
    </w:p>
    <w:p>
      <w:pPr>
        <w:spacing w:line="302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One possible version:</w:t>
      </w:r>
    </w:p>
    <w:p>
      <w:pPr>
        <w:spacing w:line="302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Fun Sports Meet</w:t>
      </w:r>
    </w:p>
    <w:p>
      <w:pPr>
        <w:spacing w:after="156" w:afterLines="50" w:line="302" w:lineRule="exact"/>
        <w:ind w:firstLine="437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Last Friday afternoon saw a vigorous, happy and special sport event held on the school playground. It was Senior 3 Fun Sports Meet, containing interesting games like tug-of-war, three-legged relay race and bicycle riding. The most interesting game is called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cheering loud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, for which a special machine was used to measure the level of how loud each class could cheer together. </w:t>
      </w:r>
      <w:r>
        <w:rPr>
          <w:rFonts w:ascii="Times New Roman" w:hAnsi="Times New Roman"/>
        </w:rPr>
        <w:t>T</w:t>
      </w:r>
      <w:r>
        <w:rPr>
          <w:rFonts w:hint="eastAsia" w:ascii="Times New Roman" w:hAnsi="Times New Roman"/>
        </w:rPr>
        <w:t xml:space="preserve">he school hoped that the event could help reduce the stress of academic study, and the relaxing atmosphere provided a positive effect. </w:t>
      </w: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 xml:space="preserve">hen all the games ended, teachers and students were still laughing and cheering, feeling not only stress-released but also courage-regained. </w:t>
      </w:r>
    </w:p>
    <w:p>
      <w:pPr>
        <w:spacing w:line="302" w:lineRule="exact"/>
        <w:rPr>
          <w:rFonts w:hint="eastAsia" w:ascii="Times New Roman" w:hAnsi="Times New Roman"/>
          <w:b/>
          <w:color w:val="FF0000"/>
        </w:rPr>
      </w:pPr>
      <w:r>
        <w:rPr>
          <w:rFonts w:hint="eastAsia" w:ascii="Times New Roman" w:hAnsi="Times New Roman"/>
          <w:b/>
          <w:color w:val="FF0000"/>
        </w:rPr>
        <w:t>原《考试说明》的给分档次安排：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第五档（13-15分）：</w:t>
      </w:r>
      <w:r>
        <w:rPr>
          <w:rFonts w:hint="eastAsia" w:ascii="Times New Roman" w:hAnsi="Times New Roman"/>
          <w:color w:val="FF0000"/>
        </w:rPr>
        <w:t>完成了试题任务，词汇和句法比较丰富，允许少量错误。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第四当（10-12分）：</w:t>
      </w:r>
      <w:r>
        <w:rPr>
          <w:rFonts w:hint="eastAsia" w:ascii="Times New Roman" w:hAnsi="Times New Roman"/>
          <w:color w:val="FF0000"/>
        </w:rPr>
        <w:t>完成了试题任务，词汇和句法能完成表达，有一些错误。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第三档（7-9分）：</w:t>
      </w:r>
      <w:r>
        <w:rPr>
          <w:rFonts w:hint="eastAsia" w:ascii="Times New Roman" w:hAnsi="Times New Roman"/>
          <w:color w:val="FF0000"/>
        </w:rPr>
        <w:t>基本完成任务，错误较多，但整体不影响理解。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第二档（4-6分）：</w:t>
      </w:r>
      <w:r>
        <w:rPr>
          <w:rFonts w:hint="eastAsia" w:ascii="Times New Roman" w:hAnsi="Times New Roman"/>
          <w:color w:val="FF0000"/>
        </w:rPr>
        <w:t>没有完成任务，有一些内容但错误多，辞不达意。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第一档（1-3分）：</w:t>
      </w:r>
      <w:r>
        <w:rPr>
          <w:rFonts w:hint="eastAsia" w:ascii="Times New Roman" w:hAnsi="Times New Roman"/>
          <w:color w:val="FF0000"/>
        </w:rPr>
        <w:t>未完成任务，内容少、错误多。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0分：</w:t>
      </w:r>
      <w:r>
        <w:rPr>
          <w:rFonts w:hint="eastAsia" w:ascii="Times New Roman" w:hAnsi="Times New Roman"/>
          <w:color w:val="FF0000"/>
        </w:rPr>
        <w:t>白卷；内容完全无关；无法阅读。</w:t>
      </w:r>
    </w:p>
    <w:p>
      <w:pPr>
        <w:spacing w:line="302" w:lineRule="exact"/>
        <w:ind w:left="850" w:hanging="850" w:hangingChars="405"/>
        <w:rPr>
          <w:rFonts w:hint="eastAsia" w:ascii="Times New Roman" w:hAnsi="Times New Roman"/>
          <w:highlight w:val="yellow"/>
        </w:rPr>
      </w:pPr>
      <w:r>
        <w:rPr>
          <w:rFonts w:hint="eastAsia" w:ascii="Times New Roman" w:hAnsi="Times New Roman"/>
          <w:highlight w:val="yellow"/>
        </w:rPr>
        <w:t>注意：1. 评卷主要看作文内容成功地表达了什么、有什么亮点，而不是去计算语言错误的个数。</w:t>
      </w:r>
    </w:p>
    <w:p>
      <w:pPr>
        <w:spacing w:line="302" w:lineRule="exact"/>
        <w:ind w:left="830" w:leftChars="200" w:hanging="430" w:hangingChars="205"/>
        <w:rPr>
          <w:rFonts w:hint="eastAsia" w:ascii="Times New Roman" w:hAnsi="Times New Roman"/>
          <w:highlight w:val="yellow"/>
        </w:rPr>
      </w:pPr>
      <w:r>
        <w:rPr>
          <w:rFonts w:hint="eastAsia" w:ascii="Times New Roman" w:hAnsi="Times New Roman"/>
          <w:highlight w:val="yellow"/>
        </w:rPr>
        <w:t xml:space="preserve">  2. 及格线是9分。能够基本完成写作任务、表达基本可以理解，就基本在及格线以上。</w:t>
      </w:r>
    </w:p>
    <w:p>
      <w:pPr>
        <w:spacing w:line="302" w:lineRule="exac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  <w:highlight w:val="yellow"/>
        </w:rPr>
        <w:t xml:space="preserve">  3. 优秀的作文应在最高档，非常优秀的可以满分。</w:t>
      </w:r>
    </w:p>
    <w:p>
      <w:pPr>
        <w:spacing w:line="302" w:lineRule="exact"/>
        <w:rPr>
          <w:rFonts w:hint="eastAsia" w:ascii="Times New Roman" w:hAnsi="Times New Roman"/>
        </w:rPr>
      </w:pPr>
    </w:p>
    <w:p>
      <w:pPr>
        <w:spacing w:before="156" w:beforeLines="50" w:line="302" w:lineRule="exact"/>
        <w:ind w:firstLine="420"/>
        <w:rPr>
          <w:rFonts w:ascii="Times New Roman" w:hAnsi="Times New Roman"/>
          <w:shd w:val="clear" w:color="auto" w:fill="FFFFFF"/>
        </w:rPr>
      </w:pPr>
      <w:r>
        <w:rPr>
          <w:rFonts w:hint="eastAsia" w:ascii="Times New Roman" w:hAnsi="Times New Roman"/>
          <w:shd w:val="clear" w:color="auto" w:fill="FFFFFF"/>
        </w:rPr>
        <w:t>第二节（</w:t>
      </w:r>
      <w:r>
        <w:rPr>
          <w:rFonts w:hint="eastAsia" w:ascii="Times New Roman" w:hAnsi="Times New Roman"/>
          <w:highlight w:val="yellow"/>
          <w:shd w:val="clear" w:color="auto" w:fill="FFFFFF"/>
        </w:rPr>
        <w:t>满分25分</w:t>
      </w:r>
      <w:r>
        <w:rPr>
          <w:rFonts w:hint="eastAsia" w:ascii="Times New Roman" w:hAnsi="Times New Roman"/>
          <w:shd w:val="clear" w:color="auto" w:fill="FFFFFF"/>
        </w:rPr>
        <w:t>）</w:t>
      </w:r>
    </w:p>
    <w:p>
      <w:pPr>
        <w:spacing w:line="302" w:lineRule="exact"/>
        <w:rPr>
          <w:rFonts w:ascii="Times New Roman" w:hAnsi="Times New Roman"/>
          <w:i/>
          <w:shd w:val="clear" w:color="auto" w:fill="FFFFFF"/>
        </w:rPr>
      </w:pPr>
      <w:r>
        <w:rPr>
          <w:rFonts w:hint="eastAsia" w:ascii="Times New Roman" w:hAnsi="Times New Roman"/>
          <w:i/>
          <w:shd w:val="clear" w:color="auto" w:fill="FFFFFF"/>
        </w:rPr>
        <w:t>On possible version:</w:t>
      </w:r>
    </w:p>
    <w:p>
      <w:pPr>
        <w:spacing w:line="302" w:lineRule="exact"/>
        <w:ind w:firstLine="420" w:firstLineChars="200"/>
        <w:rPr>
          <w:rFonts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i/>
          <w:szCs w:val="21"/>
          <w:u w:val="single"/>
          <w:shd w:val="clear" w:color="auto" w:fill="FFFFFF"/>
        </w:rPr>
        <w:t>When the suspension week was towards the end, I decided to do something.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I asked each of the thirty kids in my class to write down something nice about Mark on a piece of colored paper. Then I collected all the pieces and put them in an </w:t>
      </w:r>
      <w:r>
        <w:rPr>
          <w:rFonts w:ascii="Times New Roman" w:hAnsi="Times New Roman"/>
          <w:szCs w:val="21"/>
          <w:shd w:val="clear" w:color="auto" w:fill="FFFFFF"/>
        </w:rPr>
        <w:t>envelope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, with which I visited his home the last afternoon of the suspension. My visit was a surprise to him, but he pretended not to mind at first. </w:t>
      </w:r>
      <w:r>
        <w:rPr>
          <w:rFonts w:ascii="Times New Roman" w:hAnsi="Times New Roman"/>
          <w:szCs w:val="21"/>
          <w:shd w:val="clear" w:color="auto" w:fill="FFFFFF"/>
        </w:rPr>
        <w:t>“</w:t>
      </w:r>
      <w:r>
        <w:rPr>
          <w:rFonts w:hint="eastAsia" w:ascii="Times New Roman" w:hAnsi="Times New Roman"/>
          <w:szCs w:val="21"/>
          <w:shd w:val="clear" w:color="auto" w:fill="FFFFFF"/>
        </w:rPr>
        <w:t>We miss you, Mark,</w:t>
      </w:r>
      <w:r>
        <w:rPr>
          <w:rFonts w:ascii="Times New Roman" w:hAnsi="Times New Roman"/>
          <w:szCs w:val="21"/>
          <w:shd w:val="clear" w:color="auto" w:fill="FFFFFF"/>
        </w:rPr>
        <w:t>”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I said, giving him the </w:t>
      </w:r>
      <w:r>
        <w:rPr>
          <w:rFonts w:ascii="Times New Roman" w:hAnsi="Times New Roman"/>
          <w:szCs w:val="21"/>
          <w:shd w:val="clear" w:color="auto" w:fill="FFFFFF"/>
        </w:rPr>
        <w:t>envelope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. </w:t>
      </w:r>
      <w:r>
        <w:rPr>
          <w:rFonts w:ascii="Times New Roman" w:hAnsi="Times New Roman"/>
          <w:szCs w:val="21"/>
          <w:shd w:val="clear" w:color="auto" w:fill="FFFFFF"/>
        </w:rPr>
        <w:t>“</w:t>
      </w:r>
      <w:r>
        <w:rPr>
          <w:rFonts w:hint="eastAsia" w:ascii="Times New Roman" w:hAnsi="Times New Roman"/>
          <w:szCs w:val="21"/>
          <w:shd w:val="clear" w:color="auto" w:fill="FFFFFF"/>
        </w:rPr>
        <w:t>Only when you come back will we be a whole class again.</w:t>
      </w:r>
      <w:r>
        <w:rPr>
          <w:rFonts w:ascii="Times New Roman" w:hAnsi="Times New Roman"/>
          <w:szCs w:val="21"/>
          <w:shd w:val="clear" w:color="auto" w:fill="FFFFFF"/>
        </w:rPr>
        <w:t>”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I</w:t>
      </w:r>
      <w:r>
        <w:rPr>
          <w:rFonts w:ascii="Times New Roman" w:hAnsi="Times New Roman"/>
          <w:szCs w:val="21"/>
          <w:shd w:val="clear" w:color="auto" w:fill="FFFFFF"/>
        </w:rPr>
        <w:t xml:space="preserve"> was sure </w:t>
      </w:r>
      <w:r>
        <w:rPr>
          <w:rFonts w:hint="eastAsia" w:ascii="Times New Roman" w:hAnsi="Times New Roman"/>
          <w:szCs w:val="21"/>
          <w:shd w:val="clear" w:color="auto" w:fill="FFFFFF"/>
        </w:rPr>
        <w:t>he was</w:t>
      </w:r>
      <w:r>
        <w:rPr>
          <w:rFonts w:ascii="Times New Roman" w:hAnsi="Times New Roman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/>
          <w:szCs w:val="21"/>
          <w:shd w:val="clear" w:color="auto" w:fill="FFFFFF"/>
        </w:rPr>
        <w:t>delighted about my visit.</w:t>
      </w:r>
    </w:p>
    <w:p>
      <w:pPr>
        <w:spacing w:before="156" w:beforeLines="50" w:after="156" w:afterLines="50" w:line="302" w:lineRule="exact"/>
        <w:ind w:firstLine="420" w:firstLineChars="200"/>
        <w:rPr>
          <w:rFonts w:hint="eastAsia"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i/>
          <w:szCs w:val="21"/>
          <w:u w:val="single"/>
          <w:shd w:val="clear" w:color="auto" w:fill="FFFFFF"/>
        </w:rPr>
        <w:t>I could see that Mark was gradually changed.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Cs w:val="21"/>
          <w:shd w:val="clear" w:color="auto" w:fill="FFFFFF"/>
        </w:rPr>
        <w:t>W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hen he realized he was too noisy in class, he would stop at once and look apologetic. </w:t>
      </w:r>
      <w:r>
        <w:rPr>
          <w:rFonts w:ascii="Times New Roman" w:hAnsi="Times New Roman"/>
          <w:szCs w:val="21"/>
          <w:shd w:val="clear" w:color="auto" w:fill="FFFFFF"/>
        </w:rPr>
        <w:t>H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e got annoyed less often; instead, he tried to be helpful. One day, he took some kids to mend the fence of the school garden destroyed by a tornado, and they built the new fence firm and beautiful. I realized that it was not he who had refused to be connected, but it was I, the authoritative and self-righteous side, who had kept him out. He came to see me on his graduation day. </w:t>
      </w:r>
      <w:r>
        <w:rPr>
          <w:rFonts w:ascii="Times New Roman" w:hAnsi="Times New Roman"/>
          <w:szCs w:val="21"/>
          <w:shd w:val="clear" w:color="auto" w:fill="FFFFFF"/>
        </w:rPr>
        <w:t>“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Thank you for the </w:t>
      </w:r>
      <w:r>
        <w:rPr>
          <w:rFonts w:ascii="Times New Roman" w:hAnsi="Times New Roman"/>
          <w:szCs w:val="21"/>
          <w:shd w:val="clear" w:color="auto" w:fill="FFFFFF"/>
        </w:rPr>
        <w:t>envelope</w:t>
      </w:r>
      <w:r>
        <w:rPr>
          <w:rFonts w:hint="eastAsia" w:ascii="Times New Roman" w:hAnsi="Times New Roman"/>
          <w:szCs w:val="21"/>
          <w:shd w:val="clear" w:color="auto" w:fill="FFFFFF"/>
        </w:rPr>
        <w:t>,</w:t>
      </w:r>
      <w:r>
        <w:rPr>
          <w:rFonts w:ascii="Times New Roman" w:hAnsi="Times New Roman"/>
          <w:szCs w:val="21"/>
          <w:shd w:val="clear" w:color="auto" w:fill="FFFFFF"/>
        </w:rPr>
        <w:t>”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he said. </w:t>
      </w:r>
      <w:r>
        <w:rPr>
          <w:rFonts w:ascii="Times New Roman" w:hAnsi="Times New Roman"/>
          <w:szCs w:val="21"/>
          <w:shd w:val="clear" w:color="auto" w:fill="FFFFFF"/>
        </w:rPr>
        <w:t>“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I never knew I was </w:t>
      </w:r>
      <w:r>
        <w:rPr>
          <w:rFonts w:ascii="Times New Roman" w:hAnsi="Times New Roman"/>
          <w:szCs w:val="21"/>
          <w:shd w:val="clear" w:color="auto" w:fill="FFFFFF"/>
        </w:rPr>
        <w:t>still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a nice guy in others</w:t>
      </w:r>
      <w:r>
        <w:rPr>
          <w:rFonts w:ascii="Times New Roman" w:hAnsi="Times New Roman"/>
          <w:szCs w:val="21"/>
          <w:shd w:val="clear" w:color="auto" w:fill="FFFFFF"/>
        </w:rPr>
        <w:t>’</w:t>
      </w:r>
      <w:r>
        <w:rPr>
          <w:rFonts w:hint="eastAsia" w:ascii="Times New Roman" w:hAnsi="Times New Roman"/>
          <w:szCs w:val="21"/>
          <w:shd w:val="clear" w:color="auto" w:fill="FFFFFF"/>
        </w:rPr>
        <w:t xml:space="preserve"> eyes. I</w:t>
      </w:r>
      <w:r>
        <w:rPr>
          <w:rFonts w:ascii="Times New Roman" w:hAnsi="Times New Roman"/>
          <w:szCs w:val="21"/>
          <w:shd w:val="clear" w:color="auto" w:fill="FFFFFF"/>
        </w:rPr>
        <w:t>’</w:t>
      </w:r>
      <w:r>
        <w:rPr>
          <w:rFonts w:hint="eastAsia" w:ascii="Times New Roman" w:hAnsi="Times New Roman"/>
          <w:szCs w:val="21"/>
          <w:shd w:val="clear" w:color="auto" w:fill="FFFFFF"/>
        </w:rPr>
        <w:t>ll keep it all my life.</w:t>
      </w:r>
      <w:r>
        <w:rPr>
          <w:rFonts w:ascii="Times New Roman" w:hAnsi="Times New Roman"/>
          <w:szCs w:val="21"/>
          <w:shd w:val="clear" w:color="auto" w:fill="FFFFFF"/>
        </w:rPr>
        <w:t>”</w:t>
      </w:r>
    </w:p>
    <w:p>
      <w:pPr>
        <w:spacing w:line="302" w:lineRule="exact"/>
        <w:rPr>
          <w:rFonts w:hint="eastAsia" w:ascii="Times New Roman" w:hAnsi="Times New Roman"/>
          <w:b/>
          <w:color w:val="FF0000"/>
        </w:rPr>
      </w:pPr>
      <w:r>
        <w:rPr>
          <w:rFonts w:hint="eastAsia" w:ascii="Times New Roman" w:hAnsi="Times New Roman"/>
          <w:b/>
          <w:color w:val="FF0000"/>
        </w:rPr>
        <w:t>原《考试说明》的给分档次安排：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第五档（21-25分）：</w:t>
      </w:r>
      <w:r>
        <w:rPr>
          <w:rFonts w:hint="eastAsia" w:ascii="Times New Roman" w:hAnsi="Times New Roman"/>
          <w:color w:val="FF0000"/>
        </w:rPr>
        <w:t>内容、衔接合理，词汇和句法比较丰富，允许少量错误。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第四当（16-20分）：</w:t>
      </w:r>
      <w:r>
        <w:rPr>
          <w:rFonts w:hint="eastAsia" w:ascii="Times New Roman" w:hAnsi="Times New Roman"/>
          <w:color w:val="FF0000"/>
        </w:rPr>
        <w:t>内容、衔接较合理，词汇和句法能完成表达，有一些错误。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第三档（11-15分）：</w:t>
      </w:r>
      <w:r>
        <w:rPr>
          <w:rFonts w:hint="eastAsia" w:ascii="Times New Roman" w:hAnsi="Times New Roman"/>
          <w:color w:val="FF0000"/>
        </w:rPr>
        <w:t>内容较少但基本合理，语言错误较多，但整体不影响理解。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第二档（6-10分）：</w:t>
      </w:r>
      <w:r>
        <w:rPr>
          <w:rFonts w:hint="eastAsia" w:ascii="Times New Roman" w:hAnsi="Times New Roman"/>
          <w:color w:val="FF0000"/>
        </w:rPr>
        <w:t>有一些内容但错误多，辞不达意。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第一档（1-5分）：</w:t>
      </w:r>
      <w:r>
        <w:rPr>
          <w:rFonts w:hint="eastAsia" w:ascii="Times New Roman" w:hAnsi="Times New Roman"/>
          <w:color w:val="FF0000"/>
        </w:rPr>
        <w:t>内容少、错误多。</w:t>
      </w:r>
    </w:p>
    <w:p>
      <w:pPr>
        <w:spacing w:line="302" w:lineRule="exact"/>
        <w:ind w:firstLine="435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color w:val="FF0000"/>
        </w:rPr>
        <w:t>0分：</w:t>
      </w:r>
      <w:r>
        <w:rPr>
          <w:rFonts w:hint="eastAsia" w:ascii="Times New Roman" w:hAnsi="Times New Roman"/>
          <w:color w:val="FF0000"/>
        </w:rPr>
        <w:t>白卷；内容完全无关；无法阅读。</w:t>
      </w:r>
    </w:p>
    <w:p>
      <w:pPr>
        <w:spacing w:line="302" w:lineRule="exact"/>
        <w:ind w:left="850" w:hanging="850" w:hangingChars="405"/>
        <w:rPr>
          <w:rFonts w:hint="eastAsia" w:ascii="Times New Roman" w:hAnsi="Times New Roman"/>
          <w:highlight w:val="yellow"/>
        </w:rPr>
      </w:pPr>
      <w:r>
        <w:rPr>
          <w:rFonts w:hint="eastAsia" w:ascii="Times New Roman" w:hAnsi="Times New Roman"/>
          <w:highlight w:val="yellow"/>
        </w:rPr>
        <w:t>注意：1. 评卷主要看作文内容成功地表达了什么、有什么亮点，而不是去计算语言错误的个数。</w:t>
      </w:r>
    </w:p>
    <w:p>
      <w:pPr>
        <w:spacing w:line="302" w:lineRule="exact"/>
        <w:ind w:left="830" w:leftChars="200" w:hanging="430" w:hangingChars="205"/>
        <w:rPr>
          <w:rFonts w:hint="eastAsia" w:ascii="Times New Roman" w:hAnsi="Times New Roman"/>
          <w:highlight w:val="yellow"/>
        </w:rPr>
      </w:pPr>
      <w:r>
        <w:rPr>
          <w:rFonts w:hint="eastAsia" w:ascii="Times New Roman" w:hAnsi="Times New Roman"/>
          <w:highlight w:val="yellow"/>
        </w:rPr>
        <w:t xml:space="preserve">  2. 及格线是15分。能够基本完成写作任务、表达基本可以理解，就基本在及格线以上。</w:t>
      </w:r>
    </w:p>
    <w:p>
      <w:pPr>
        <w:spacing w:line="302" w:lineRule="exac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  <w:highlight w:val="yellow"/>
        </w:rPr>
        <w:t xml:space="preserve">  3. 优秀的作文应在最高档，非常优秀的可以满分。</w:t>
      </w:r>
    </w:p>
    <w:p>
      <w:pPr>
        <w:spacing w:before="156" w:beforeLines="50" w:line="302" w:lineRule="exact"/>
        <w:rPr>
          <w:rFonts w:hint="eastAsia"/>
        </w:rPr>
      </w:pP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  <w:highlight w:val="yellow"/>
        </w:rPr>
        <w:t>阅卷安排：</w:t>
      </w: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>1. 10月21日</w:t>
      </w:r>
      <w:r>
        <w:rPr>
          <w:rFonts w:hint="eastAsia"/>
          <w:b/>
          <w:highlight w:val="yellow"/>
        </w:rPr>
        <w:t>（周四）早上8:00</w:t>
      </w:r>
      <w:r>
        <w:rPr>
          <w:rFonts w:hint="eastAsia"/>
          <w:b/>
        </w:rPr>
        <w:t>开始网上阅卷。请老师们安排时间，保证完成阅卷任务；</w:t>
      </w: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>2. 每道题“试评”数量为15份，之后转为“正评”；</w:t>
      </w: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>3. 按</w:t>
      </w:r>
      <w:r>
        <w:rPr>
          <w:rFonts w:hint="eastAsia"/>
          <w:b/>
          <w:highlight w:val="yellow"/>
        </w:rPr>
        <w:t>备课组</w:t>
      </w:r>
      <w:r>
        <w:rPr>
          <w:rFonts w:hint="eastAsia"/>
          <w:b/>
        </w:rPr>
        <w:t>为单位，每道试题均需批阅。</w:t>
      </w:r>
      <w:r>
        <w:rPr>
          <w:rFonts w:hint="eastAsia"/>
          <w:b/>
          <w:highlight w:val="yellow"/>
        </w:rPr>
        <w:t>每题的阅卷量为：人均阅卷量X备课组人数</w:t>
      </w:r>
      <w:r>
        <w:rPr>
          <w:rFonts w:hint="eastAsia"/>
          <w:b/>
        </w:rPr>
        <w:t>。备课组内可以适当调配任务，但是每道题均需完成本组应阅卷量。</w:t>
      </w:r>
    </w:p>
    <w:p>
      <w:pPr>
        <w:spacing w:line="300" w:lineRule="auto"/>
        <w:rPr>
          <w:rFonts w:hint="eastAsia"/>
          <w:b/>
        </w:rPr>
      </w:pPr>
      <w:r>
        <w:rPr>
          <w:rFonts w:hint="eastAsia"/>
          <w:b/>
        </w:rPr>
        <w:t xml:space="preserve">4. </w:t>
      </w:r>
      <w:r>
        <w:rPr>
          <w:rFonts w:hint="eastAsia"/>
          <w:b/>
          <w:highlight w:val="yellow"/>
        </w:rPr>
        <w:t>语法填空</w:t>
      </w:r>
      <w:r>
        <w:rPr>
          <w:rFonts w:hint="eastAsia"/>
          <w:b/>
        </w:rPr>
        <w:t>为单评，</w:t>
      </w:r>
      <w:r>
        <w:rPr>
          <w:rFonts w:hint="eastAsia"/>
          <w:b/>
          <w:highlight w:val="yellow"/>
        </w:rPr>
        <w:t>1.5分/题</w:t>
      </w:r>
      <w:r>
        <w:rPr>
          <w:rFonts w:hint="eastAsia"/>
          <w:b/>
        </w:rPr>
        <w:t>，请勿计算错误；</w:t>
      </w:r>
    </w:p>
    <w:p>
      <w:pPr>
        <w:spacing w:line="300" w:lineRule="auto"/>
        <w:ind w:firstLine="315" w:firstLineChars="150"/>
        <w:rPr>
          <w:rFonts w:hint="eastAsia"/>
          <w:b/>
        </w:rPr>
      </w:pPr>
      <w:r>
        <w:rPr>
          <w:rFonts w:hint="eastAsia"/>
          <w:b/>
        </w:rPr>
        <w:t>两篇</w:t>
      </w:r>
      <w:r>
        <w:rPr>
          <w:rFonts w:hint="eastAsia"/>
          <w:b/>
          <w:highlight w:val="yellow"/>
        </w:rPr>
        <w:t>作文均为多评</w:t>
      </w:r>
      <w:r>
        <w:rPr>
          <w:rFonts w:hint="eastAsia"/>
          <w:b/>
        </w:rPr>
        <w:t>模式（与高考阅卷相同）。</w:t>
      </w:r>
    </w:p>
    <w:p>
      <w:pPr>
        <w:spacing w:line="302" w:lineRule="exact"/>
      </w:pPr>
      <w:r>
        <w:rPr>
          <w:rFonts w:hint="eastAsia"/>
          <w:b/>
        </w:rPr>
        <w:t>5. 人均阅卷量将在8:00之后在Q群公布；后台将监控每备课组的阅卷任务完成情况。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F8"/>
    <w:rsid w:val="00003EF3"/>
    <w:rsid w:val="0001596A"/>
    <w:rsid w:val="000C77BE"/>
    <w:rsid w:val="000F227B"/>
    <w:rsid w:val="001032D4"/>
    <w:rsid w:val="001551DB"/>
    <w:rsid w:val="001E5B07"/>
    <w:rsid w:val="001F4162"/>
    <w:rsid w:val="0020278A"/>
    <w:rsid w:val="00264E89"/>
    <w:rsid w:val="00295B52"/>
    <w:rsid w:val="002D433D"/>
    <w:rsid w:val="00303313"/>
    <w:rsid w:val="00304C85"/>
    <w:rsid w:val="00403421"/>
    <w:rsid w:val="00424D49"/>
    <w:rsid w:val="004846D4"/>
    <w:rsid w:val="004F2370"/>
    <w:rsid w:val="005419D9"/>
    <w:rsid w:val="005739AB"/>
    <w:rsid w:val="005B49F8"/>
    <w:rsid w:val="005E2C53"/>
    <w:rsid w:val="0060127B"/>
    <w:rsid w:val="00640C94"/>
    <w:rsid w:val="00651FE3"/>
    <w:rsid w:val="006577C2"/>
    <w:rsid w:val="00692CD9"/>
    <w:rsid w:val="006A7E6F"/>
    <w:rsid w:val="007F5BCC"/>
    <w:rsid w:val="00855791"/>
    <w:rsid w:val="008A60B6"/>
    <w:rsid w:val="00952FCF"/>
    <w:rsid w:val="0097307D"/>
    <w:rsid w:val="009B2A07"/>
    <w:rsid w:val="009D298C"/>
    <w:rsid w:val="009F1030"/>
    <w:rsid w:val="00A07716"/>
    <w:rsid w:val="00A80DC9"/>
    <w:rsid w:val="00B40E11"/>
    <w:rsid w:val="00BA50A8"/>
    <w:rsid w:val="00BA5B9A"/>
    <w:rsid w:val="00BB763A"/>
    <w:rsid w:val="00BF58B3"/>
    <w:rsid w:val="00CC3788"/>
    <w:rsid w:val="00D00C94"/>
    <w:rsid w:val="00D06BC4"/>
    <w:rsid w:val="00DA46B1"/>
    <w:rsid w:val="00FC2290"/>
    <w:rsid w:val="0E2A124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384" w:lineRule="auto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1415</Words>
  <Characters>2832</Characters>
  <Lines>23</Lines>
  <Paragraphs>6</Paragraphs>
  <TotalTime>0</TotalTime>
  <ScaleCrop>false</ScaleCrop>
  <LinksUpToDate>false</LinksUpToDate>
  <CharactersWithSpaces>3281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2021-10-20T07:59:00Z</dcterms:created>
  <dc:creator>Administrator</dc:creator>
  <cp:lastModifiedBy>Administrator</cp:lastModifiedBy>
  <dcterms:modified xsi:type="dcterms:W3CDTF">2021-10-22T14:27:29Z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2052-10.1.0.5866</vt:lpwstr>
  </property>
</Properties>
</file>