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color w:val="FFFFFF" w:themeColor="background1"/>
          <w:sz w:val="22"/>
          <w:szCs w:val="28"/>
          <w:highlight w:val="black"/>
          <w14:textFill>
            <w14:solidFill>
              <w14:schemeClr w14:val="bg1"/>
            </w14:solidFill>
          </w14:textFill>
        </w:rPr>
      </w:pPr>
      <w:r>
        <w:rPr>
          <w:rFonts w:hint="eastAsia" w:ascii="黑体" w:hAnsi="黑体" w:eastAsia="黑体" w:cs="黑体"/>
          <w:color w:val="FFFFFF" w:themeColor="background1"/>
          <w:sz w:val="22"/>
          <w:szCs w:val="28"/>
          <w:highlight w:val="black"/>
          <w14:textFill>
            <w14:solidFill>
              <w14:schemeClr w14:val="bg1"/>
            </w14:solidFill>
          </w14:textFill>
        </w:rPr>
        <w:drawing>
          <wp:anchor distT="0" distB="0" distL="114300" distR="114300" simplePos="0" relativeHeight="251659264" behindDoc="0" locked="0" layoutInCell="1" allowOverlap="1">
            <wp:simplePos x="0" y="0"/>
            <wp:positionH relativeFrom="page">
              <wp:posOffset>11760200</wp:posOffset>
            </wp:positionH>
            <wp:positionV relativeFrom="topMargin">
              <wp:posOffset>12433300</wp:posOffset>
            </wp:positionV>
            <wp:extent cx="431800" cy="317500"/>
            <wp:effectExtent l="0" t="0" r="10160" b="254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31800" cy="317500"/>
                    </a:xfrm>
                    <a:prstGeom prst="rect">
                      <a:avLst/>
                    </a:prstGeom>
                  </pic:spPr>
                </pic:pic>
              </a:graphicData>
            </a:graphic>
          </wp:anchor>
        </w:drawing>
      </w:r>
      <w:r>
        <w:rPr>
          <w:rFonts w:hint="eastAsia" w:ascii="黑体" w:hAnsi="黑体" w:eastAsia="黑体" w:cs="黑体"/>
          <w:color w:val="FFFFFF" w:themeColor="background1"/>
          <w:sz w:val="22"/>
          <w:szCs w:val="28"/>
          <w:highlight w:val="black"/>
          <w14:textFill>
            <w14:solidFill>
              <w14:schemeClr w14:val="bg1"/>
            </w14:solidFill>
          </w14:textFill>
        </w:rPr>
        <w:t>★秘密·202</w:t>
      </w:r>
      <w:r>
        <w:rPr>
          <w:rFonts w:ascii="黑体" w:hAnsi="黑体" w:eastAsia="黑体" w:cs="黑体"/>
          <w:color w:val="FFFFFF" w:themeColor="background1"/>
          <w:sz w:val="22"/>
          <w:szCs w:val="28"/>
          <w:highlight w:val="black"/>
          <w14:textFill>
            <w14:solidFill>
              <w14:schemeClr w14:val="bg1"/>
            </w14:solidFill>
          </w14:textFill>
        </w:rPr>
        <w:t>2</w:t>
      </w:r>
      <w:r>
        <w:rPr>
          <w:rFonts w:hint="eastAsia" w:ascii="黑体" w:hAnsi="黑体" w:eastAsia="黑体" w:cs="黑体"/>
          <w:color w:val="FFFFFF" w:themeColor="background1"/>
          <w:sz w:val="22"/>
          <w:szCs w:val="28"/>
          <w:highlight w:val="black"/>
          <w14:textFill>
            <w14:solidFill>
              <w14:schemeClr w14:val="bg1"/>
            </w14:solidFill>
          </w14:textFill>
        </w:rPr>
        <w:t>年</w:t>
      </w:r>
      <w:r>
        <w:rPr>
          <w:rFonts w:ascii="黑体" w:hAnsi="黑体" w:eastAsia="黑体" w:cs="黑体"/>
          <w:color w:val="FFFFFF" w:themeColor="background1"/>
          <w:sz w:val="22"/>
          <w:szCs w:val="28"/>
          <w:highlight w:val="black"/>
          <w14:textFill>
            <w14:solidFill>
              <w14:schemeClr w14:val="bg1"/>
            </w14:solidFill>
          </w14:textFill>
        </w:rPr>
        <w:t>8</w:t>
      </w:r>
      <w:r>
        <w:rPr>
          <w:rFonts w:hint="eastAsia" w:ascii="黑体" w:hAnsi="黑体" w:eastAsia="黑体" w:cs="黑体"/>
          <w:color w:val="FFFFFF" w:themeColor="background1"/>
          <w:sz w:val="22"/>
          <w:szCs w:val="28"/>
          <w:highlight w:val="black"/>
          <w14:textFill>
            <w14:solidFill>
              <w14:schemeClr w14:val="bg1"/>
            </w14:solidFill>
          </w14:textFill>
        </w:rPr>
        <w:t>月</w:t>
      </w:r>
      <w:r>
        <w:rPr>
          <w:rFonts w:ascii="黑体" w:hAnsi="黑体" w:eastAsia="黑体" w:cs="黑体"/>
          <w:color w:val="FFFFFF" w:themeColor="background1"/>
          <w:sz w:val="22"/>
          <w:szCs w:val="28"/>
          <w:highlight w:val="black"/>
          <w14:textFill>
            <w14:solidFill>
              <w14:schemeClr w14:val="bg1"/>
            </w14:solidFill>
          </w14:textFill>
        </w:rPr>
        <w:t>19</w:t>
      </w:r>
      <w:r>
        <w:rPr>
          <w:rFonts w:hint="eastAsia" w:ascii="黑体" w:hAnsi="黑体" w:eastAsia="黑体" w:cs="黑体"/>
          <w:color w:val="FFFFFF" w:themeColor="background1"/>
          <w:sz w:val="22"/>
          <w:szCs w:val="28"/>
          <w:highlight w:val="black"/>
          <w14:textFill>
            <w14:solidFill>
              <w14:schemeClr w14:val="bg1"/>
            </w14:solidFill>
          </w14:textFill>
        </w:rPr>
        <w:t>日</w:t>
      </w:r>
      <w:r>
        <w:rPr>
          <w:rFonts w:ascii="黑体" w:hAnsi="黑体" w:eastAsia="黑体" w:cs="黑体"/>
          <w:color w:val="FFFFFF" w:themeColor="background1"/>
          <w:sz w:val="22"/>
          <w:szCs w:val="28"/>
          <w:highlight w:val="black"/>
          <w14:textFill>
            <w14:solidFill>
              <w14:schemeClr w14:val="bg1"/>
            </w14:solidFill>
          </w14:textFill>
        </w:rPr>
        <w:t>21</w:t>
      </w:r>
      <w:r>
        <w:rPr>
          <w:rFonts w:hint="eastAsia" w:ascii="黑体" w:hAnsi="黑体" w:eastAsia="黑体" w:cs="黑体"/>
          <w:color w:val="FFFFFF" w:themeColor="background1"/>
          <w:sz w:val="22"/>
          <w:szCs w:val="28"/>
          <w:highlight w:val="black"/>
          <w14:textFill>
            <w14:solidFill>
              <w14:schemeClr w14:val="bg1"/>
            </w14:solidFill>
          </w14:textFill>
        </w:rPr>
        <w:t>：</w:t>
      </w:r>
      <w:r>
        <w:rPr>
          <w:rFonts w:ascii="黑体" w:hAnsi="黑体" w:eastAsia="黑体" w:cs="黑体"/>
          <w:color w:val="FFFFFF" w:themeColor="background1"/>
          <w:sz w:val="22"/>
          <w:szCs w:val="28"/>
          <w:highlight w:val="black"/>
          <w14:textFill>
            <w14:solidFill>
              <w14:schemeClr w14:val="bg1"/>
            </w14:solidFill>
          </w14:textFill>
        </w:rPr>
        <w:t>00</w:t>
      </w:r>
      <w:r>
        <w:rPr>
          <w:rFonts w:hint="eastAsia" w:ascii="黑体" w:hAnsi="黑体" w:eastAsia="黑体" w:cs="黑体"/>
          <w:color w:val="FFFFFF" w:themeColor="background1"/>
          <w:sz w:val="22"/>
          <w:szCs w:val="28"/>
          <w:highlight w:val="black"/>
          <w14:textFill>
            <w14:solidFill>
              <w14:schemeClr w14:val="bg1"/>
            </w14:solidFill>
          </w14:textFill>
        </w:rPr>
        <w:t>前</w:t>
      </w:r>
    </w:p>
    <w:p>
      <w:pPr>
        <w:jc w:val="center"/>
        <w:rPr>
          <w:rFonts w:ascii="黑体" w:hAnsi="黑体" w:eastAsia="黑体" w:cs="黑体"/>
          <w:sz w:val="36"/>
          <w:szCs w:val="44"/>
        </w:rPr>
      </w:pPr>
      <w:r>
        <w:rPr>
          <w:rFonts w:hint="eastAsia" w:ascii="黑体" w:hAnsi="黑体" w:eastAsia="黑体" w:cs="黑体"/>
          <w:sz w:val="36"/>
          <w:szCs w:val="44"/>
        </w:rPr>
        <w:t>重庆市202</w:t>
      </w:r>
      <w:r>
        <w:rPr>
          <w:rFonts w:ascii="黑体" w:hAnsi="黑体" w:eastAsia="黑体" w:cs="黑体"/>
          <w:sz w:val="36"/>
          <w:szCs w:val="44"/>
        </w:rPr>
        <w:t>2</w:t>
      </w:r>
      <w:r>
        <w:rPr>
          <w:rFonts w:hint="eastAsia" w:ascii="黑体" w:hAnsi="黑体" w:eastAsia="黑体" w:cs="黑体"/>
          <w:sz w:val="36"/>
          <w:szCs w:val="44"/>
        </w:rPr>
        <w:t>-202</w:t>
      </w:r>
      <w:r>
        <w:rPr>
          <w:rFonts w:ascii="黑体" w:hAnsi="黑体" w:eastAsia="黑体" w:cs="黑体"/>
          <w:sz w:val="36"/>
          <w:szCs w:val="44"/>
        </w:rPr>
        <w:t>3</w:t>
      </w:r>
      <w:r>
        <w:rPr>
          <w:rFonts w:hint="eastAsia" w:ascii="黑体" w:hAnsi="黑体" w:eastAsia="黑体" w:cs="黑体"/>
          <w:sz w:val="36"/>
          <w:szCs w:val="44"/>
        </w:rPr>
        <w:t>学年（上）</w:t>
      </w:r>
      <w:r>
        <w:rPr>
          <w:rFonts w:ascii="黑体" w:hAnsi="黑体" w:eastAsia="黑体" w:cs="黑体"/>
          <w:sz w:val="36"/>
          <w:szCs w:val="44"/>
        </w:rPr>
        <w:t>8</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60288" behindDoc="0" locked="0" layoutInCell="1" allowOverlap="1">
                <wp:simplePos x="0" y="0"/>
                <wp:positionH relativeFrom="column">
                  <wp:posOffset>5397500</wp:posOffset>
                </wp:positionH>
                <wp:positionV relativeFrom="paragraph">
                  <wp:posOffset>197485</wp:posOffset>
                </wp:positionV>
                <wp:extent cx="660400" cy="298450"/>
                <wp:effectExtent l="0" t="0" r="6350" b="6350"/>
                <wp:wrapNone/>
                <wp:docPr id="2" name="文本框 2"/>
                <wp:cNvGraphicFramePr/>
                <a:graphic xmlns:a="http://schemas.openxmlformats.org/drawingml/2006/main">
                  <a:graphicData uri="http://schemas.microsoft.com/office/word/2010/wordprocessingShape">
                    <wps:wsp>
                      <wps:cNvSpPr txBox="1"/>
                      <wps:spPr>
                        <a:xfrm>
                          <a:off x="0" y="0"/>
                          <a:ext cx="660400" cy="298450"/>
                        </a:xfrm>
                        <a:prstGeom prst="rect">
                          <a:avLst/>
                        </a:prstGeom>
                        <a:pattFill prst="pct5">
                          <a:fgClr>
                            <a:sysClr val="windowText" lastClr="000000"/>
                          </a:fgClr>
                          <a:bgClr>
                            <a:sysClr val="window" lastClr="FFFFFF"/>
                          </a:bgClr>
                        </a:pattFill>
                        <a:ln w="6350">
                          <a:noFill/>
                        </a:ln>
                        <a:effectLst/>
                      </wps:spPr>
                      <wps:txbx>
                        <w:txbxContent>
                          <w:p>
                            <w:pPr>
                              <w:rPr>
                                <w:b/>
                                <w:bCs/>
                              </w:rPr>
                            </w:pPr>
                            <w:r>
                              <w:rPr>
                                <w:rFonts w:hint="eastAsia"/>
                                <w:b/>
                                <w:bCs/>
                              </w:rPr>
                              <w:t>202</w:t>
                            </w:r>
                            <w:r>
                              <w:rPr>
                                <w:b/>
                                <w:bCs/>
                              </w:rPr>
                              <w:t>2</w:t>
                            </w:r>
                            <w:r>
                              <w:rPr>
                                <w:rFonts w:hint="eastAsia"/>
                                <w:b/>
                                <w:bCs/>
                              </w:rPr>
                              <w:t>.0</w:t>
                            </w:r>
                            <w:r>
                              <w:rPr>
                                <w:b/>
                                <w:bCs/>
                              </w:rPr>
                              <w:t>8</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25pt;margin-top:15.55pt;height:23.5pt;width:52pt;z-index:251660288;mso-width-relative:page;mso-height-relative:page;" fillcolor="#000000" filled="t" stroked="f" coordsize="21600,21600" o:gfxdata="UEsDBAoAAAAAAIdO4kAAAAAAAAAAAAAAAAAEAAAAZHJzL1BLAwQUAAAACACHTuJAfVNjWdgAAAAJ&#10;AQAADwAAAGRycy9kb3ducmV2LnhtbE2PwU7DMBBE70j8g7VI3KjjQiFN41QICRWJS0n5ADd2nIh4&#10;Hdlumv49y4keZ2c0+6bczm5gkwmx9yhBLDJgBhuve7QSvg/vDzmwmBRqNXg0Ei4mwra6vSlVof0Z&#10;v8xUJ8uoBGOhJHQpjQXnsemMU3HhR4PktT44lUgGy3VQZyp3A19m2TN3qkf60KnRvHWm+alPTkLb&#10;Huy0/MTQ76edfVX7y7z7qKW8vxPZBlgyc/oPwx8+oUNFTEd/Qh3ZICFfZbQlSXgUAhgF1qsnOhwl&#10;vOQCeFXy6wXVL1BLAwQUAAAACACHTuJAsOfIDTsCAABtBAAADgAAAGRycy9lMm9Eb2MueG1srVTL&#10;jtMwFN0j8Q+W9zRpmamGqumodFQ2FTPSDGLtOk4byS9st0n5APgDVmzY8139Do6dtFQ8Nogs3Gvf&#10;h885vrfT21ZJshfO10YXdDjIKRGam7LWm4K+e1q+uKHEB6ZLJo0WBT0IT29nz59NGzsRI7M1shSO&#10;oIj2k8YWdBuCnWSZ51uhmB8YKzSclXGKBWzdJisda1BdyWyU5+OsMa60znDhPU7vOiedpfpVJXi4&#10;ryovApEFBbaQVpfWdVyz2ZRNNo7Zbc17GOwfUChWa1x6LnXHAiM7V/9WStXcGW+qMOBGZaaqai4S&#10;B7AZ5r+wedwyKxIXiOPtWSb//8ryt/sHR+qyoCNKNFN4ouOXz8ev34/fPpFRlKexfoKoR4u40L42&#10;LZ75dO5xGFm3lVPxF3wI/BD6cBZXtIFwHI7H+VUOD4dr9Orm6jqJn/1Mts6HN8IoEo2COrxdkpTt&#10;Vz4ACEJPIfEuy0JY1lL24ZaH6xRebRYygfIHD4vsGZ4eHVOa5glYKJHMBzgAMH2RC0qf09Z/z7/I&#10;Xaavz+1TIsAeVAQoNWlA+yWIxq02EW13mdTxRKT+7MlFmTs5oxXaddtrvzblAdI70/Wut3xZQ6AV&#10;WDwwh2aFphjAcI+lkgZXmt6iZGvcxz+dx3j0ELyUNGj+gvoPO+YEWmCnFgaCDTG2licT9V2QJ7Ny&#10;Rr3HzM1jBbiY5qhTUAjbmYvQjRdmlov5PAWh16HMSj9a3ndPFlmip5P2/fzFobncw778l5j9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1TY1nYAAAACQEAAA8AAAAAAAAAAQAgAAAAIgAAAGRycy9k&#10;b3ducmV2LnhtbFBLAQIUABQAAAAIAIdO4kCw58gNOwIAAG0EAAAOAAAAAAAAAAEAIAAAACcBAABk&#10;cnMvZTJvRG9jLnhtbFBLBQYAAAAABgAGAFkBAADUBQAAAAA=&#10;">
                <v:fill type="pattern" on="t" color2="#FFFFFF" focussize="0,0" r:id="rId7"/>
                <v:stroke on="f" weight="0.5pt"/>
                <v:imagedata o:title=""/>
                <o:lock v:ext="edit" aspectratio="f"/>
                <v:textbox>
                  <w:txbxContent>
                    <w:p>
                      <w:pPr>
                        <w:rPr>
                          <w:b/>
                          <w:bCs/>
                        </w:rPr>
                      </w:pPr>
                      <w:r>
                        <w:rPr>
                          <w:rFonts w:hint="eastAsia"/>
                          <w:b/>
                          <w:bCs/>
                        </w:rPr>
                        <w:t>202</w:t>
                      </w:r>
                      <w:r>
                        <w:rPr>
                          <w:b/>
                          <w:bCs/>
                        </w:rPr>
                        <w:t>2</w:t>
                      </w:r>
                      <w:r>
                        <w:rPr>
                          <w:rFonts w:hint="eastAsia"/>
                          <w:b/>
                          <w:bCs/>
                        </w:rPr>
                        <w:t>.0</w:t>
                      </w:r>
                      <w:r>
                        <w:rPr>
                          <w:b/>
                          <w:bCs/>
                        </w:rPr>
                        <w:t>8</w:t>
                      </w:r>
                    </w:p>
                  </w:txbxContent>
                </v:textbox>
              </v:shape>
            </w:pict>
          </mc:Fallback>
        </mc:AlternateContent>
      </w:r>
      <w:r>
        <w:rPr>
          <w:rFonts w:hint="eastAsia" w:ascii="黑体" w:hAnsi="黑体" w:eastAsia="黑体" w:cs="黑体"/>
          <w:b/>
          <w:bCs/>
          <w:sz w:val="44"/>
          <w:szCs w:val="52"/>
        </w:rPr>
        <w:t>高三英语答案及评分标准</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jc w:val="center"/>
        <w:rPr>
          <w:rFonts w:ascii="宋体" w:hAnsi="宋体" w:eastAsia="宋体" w:cs="宋体"/>
          <w:sz w:val="24"/>
          <w:szCs w:val="32"/>
        </w:rPr>
      </w:pPr>
    </w:p>
    <w:p>
      <w:pPr>
        <w:jc w:val="center"/>
        <w:rPr>
          <w:rFonts w:ascii="宋体" w:hAnsi="宋体" w:eastAsia="宋体" w:cs="宋体"/>
          <w:sz w:val="24"/>
          <w:szCs w:val="32"/>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第一部分 听力</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1-5 AABCA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6-10 BAABA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11-15 CBCBB</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16-20 CACBC</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第二部分 阅读</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21-23 BBC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24-27 DCBC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28-31 DBCC</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32-35</w:t>
      </w:r>
      <w:r>
        <w:rPr>
          <w:rFonts w:ascii="Times New Roman" w:hAnsi="Times New Roman" w:eastAsia="宋体" w:cs="Times New Roman"/>
          <w:sz w:val="22"/>
          <w:szCs w:val="28"/>
        </w:rPr>
        <w:tab/>
      </w:r>
      <w:r>
        <w:rPr>
          <w:rFonts w:ascii="Times New Roman" w:hAnsi="Times New Roman" w:eastAsia="宋体" w:cs="Times New Roman"/>
          <w:sz w:val="22"/>
          <w:szCs w:val="28"/>
        </w:rPr>
        <w:t>BBAA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36-40 AECDG</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第三部分 语言运用</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41-45 BACBD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46-50 CABDA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51-55 CDADA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56.</w:t>
      </w:r>
      <w:r>
        <w:t xml:space="preserve"> </w:t>
      </w:r>
      <w:r>
        <w:rPr>
          <w:rFonts w:ascii="Times New Roman" w:hAnsi="Times New Roman" w:eastAsia="宋体" w:cs="Times New Roman"/>
          <w:sz w:val="22"/>
          <w:szCs w:val="28"/>
        </w:rPr>
        <w:t>methods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57.</w:t>
      </w:r>
      <w:r>
        <w:rPr>
          <w:rFonts w:hint="eastAsia" w:ascii="Times New Roman" w:hAnsi="Times New Roman" w:eastAsia="宋体" w:cs="Times New Roman"/>
          <w:sz w:val="22"/>
          <w:szCs w:val="28"/>
        </w:rPr>
        <w:t>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58.</w:t>
      </w:r>
      <w:r>
        <w:rPr>
          <w:rFonts w:hint="eastAsia" w:ascii="Times New Roman" w:hAnsi="Times New Roman" w:eastAsia="宋体" w:cs="Times New Roman"/>
          <w:sz w:val="22"/>
          <w:szCs w:val="28"/>
        </w:rPr>
        <w:t>what</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9.</w:t>
      </w:r>
      <w:r>
        <w:rPr>
          <w:rFonts w:hint="eastAsia" w:ascii="Times New Roman" w:hAnsi="Times New Roman" w:eastAsia="宋体" w:cs="Times New Roman"/>
          <w:sz w:val="22"/>
          <w:szCs w:val="28"/>
        </w:rPr>
        <w:t>positively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60.</w:t>
      </w:r>
      <w:r>
        <w:rPr>
          <w:rFonts w:hint="eastAsia" w:ascii="Times New Roman" w:hAnsi="Times New Roman" w:eastAsia="宋体" w:cs="Times New Roman"/>
          <w:sz w:val="22"/>
          <w:szCs w:val="28"/>
        </w:rPr>
        <w:t>to name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61.</w:t>
      </w:r>
      <w:r>
        <w:rPr>
          <w:rFonts w:hint="eastAsia" w:ascii="Times New Roman" w:hAnsi="Times New Roman" w:eastAsia="宋体" w:cs="Times New Roman"/>
          <w:sz w:val="22"/>
          <w:szCs w:val="28"/>
        </w:rPr>
        <w:t>were</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6</w:t>
      </w:r>
      <w:r>
        <w:rPr>
          <w:rFonts w:ascii="Times New Roman" w:hAnsi="Times New Roman" w:eastAsia="宋体" w:cs="Times New Roman"/>
          <w:sz w:val="22"/>
          <w:szCs w:val="28"/>
        </w:rPr>
        <w:t>2.</w:t>
      </w:r>
      <w:r>
        <w:rPr>
          <w:rFonts w:hint="eastAsia" w:ascii="Times New Roman" w:hAnsi="Times New Roman" w:eastAsia="宋体" w:cs="Times New Roman"/>
          <w:sz w:val="22"/>
          <w:szCs w:val="28"/>
        </w:rPr>
        <w:t>deeper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63.</w:t>
      </w:r>
      <w:r>
        <w:rPr>
          <w:rFonts w:hint="eastAsia" w:ascii="Times New Roman" w:hAnsi="Times New Roman" w:eastAsia="宋体" w:cs="Times New Roman"/>
          <w:sz w:val="22"/>
          <w:szCs w:val="28"/>
        </w:rPr>
        <w:t>urgency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64.</w:t>
      </w:r>
      <w:r>
        <w:rPr>
          <w:rFonts w:hint="eastAsia" w:ascii="Times New Roman" w:hAnsi="Times New Roman" w:eastAsia="宋体" w:cs="Times New Roman"/>
          <w:sz w:val="22"/>
          <w:szCs w:val="28"/>
        </w:rPr>
        <w:t>is used</w:t>
      </w:r>
    </w:p>
    <w:p>
      <w:pPr>
        <w:spacing w:line="240" w:lineRule="atLeast"/>
        <w:ind w:left="-210" w:leftChars="-100"/>
        <w:rPr>
          <w:rFonts w:ascii="Times New Roman" w:hAnsi="Times New Roman" w:eastAsia="宋体" w:cs="Times New Roman"/>
          <w:sz w:val="22"/>
          <w:szCs w:val="28"/>
        </w:rPr>
      </w:pPr>
      <w:r>
        <w:rPr>
          <w:rFonts w:hint="eastAsia" w:ascii="Times New Roman" w:hAnsi="Times New Roman" w:eastAsia="宋体" w:cs="Times New Roman"/>
          <w:sz w:val="22"/>
          <w:szCs w:val="28"/>
        </w:rPr>
        <w:t>6</w:t>
      </w:r>
      <w:r>
        <w:rPr>
          <w:rFonts w:ascii="Times New Roman" w:hAnsi="Times New Roman" w:eastAsia="宋体" w:cs="Times New Roman"/>
          <w:sz w:val="22"/>
          <w:szCs w:val="28"/>
        </w:rPr>
        <w:t>5.</w:t>
      </w:r>
      <w:r>
        <w:rPr>
          <w:rFonts w:hint="eastAsia" w:ascii="Times New Roman" w:hAnsi="Times New Roman" w:eastAsia="宋体" w:cs="Times New Roman"/>
          <w:sz w:val="22"/>
          <w:szCs w:val="28"/>
        </w:rPr>
        <w:t>in</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第四部分 写作</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第一节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Dear Sir or Madam ,</w:t>
      </w:r>
    </w:p>
    <w:p>
      <w:pPr>
        <w:spacing w:line="240" w:lineRule="atLeast"/>
        <w:ind w:left="-210" w:leftChars="-10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 am writing to show my concern about wildlife because at present some wild animals are dying out or in danger.</w:t>
      </w:r>
    </w:p>
    <w:p>
      <w:pPr>
        <w:spacing w:line="240" w:lineRule="atLeast"/>
        <w:ind w:left="-210" w:leftChars="-10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On the one hand, people hunt animals for food or for clothing, because their fur can be made into clothes. On the other hand, we humans can’t live in harmony with animals which they think are fierce and can attack them. For this reason, they are afraid of wildlife and endanger them.</w:t>
      </w:r>
    </w:p>
    <w:p>
      <w:pPr>
        <w:spacing w:line="240" w:lineRule="atLeast"/>
        <w:ind w:left="-210" w:leftChars="-10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In order to protect the wildlife from extinction, I suggest that we should set up some special zones for wildlife. What’s more, the most important thing is letting people realize the importance of wildlife protection. Only in this way can wild animals be saved.</w:t>
      </w:r>
    </w:p>
    <w:p>
      <w:pPr>
        <w:spacing w:line="240" w:lineRule="atLeast"/>
        <w:ind w:left="-210" w:leftChars="-100" w:firstLine="440" w:firstLineChars="200"/>
        <w:jc w:val="right"/>
        <w:rPr>
          <w:rFonts w:ascii="Times New Roman" w:hAnsi="Times New Roman" w:eastAsia="宋体" w:cs="Times New Roman"/>
          <w:sz w:val="22"/>
          <w:szCs w:val="28"/>
        </w:rPr>
      </w:pPr>
      <w:r>
        <w:rPr>
          <w:rFonts w:hint="eastAsia" w:ascii="Times New Roman" w:hAnsi="Times New Roman" w:eastAsia="宋体" w:cs="Times New Roman"/>
          <w:sz w:val="22"/>
          <w:szCs w:val="28"/>
        </w:rPr>
        <w:t>Your</w:t>
      </w:r>
      <w:r>
        <w:rPr>
          <w:rFonts w:ascii="Times New Roman" w:hAnsi="Times New Roman" w:eastAsia="宋体" w:cs="Times New Roman"/>
          <w:sz w:val="22"/>
          <w:szCs w:val="28"/>
        </w:rPr>
        <w:t>’s</w:t>
      </w:r>
    </w:p>
    <w:p>
      <w:pPr>
        <w:spacing w:line="240" w:lineRule="atLeast"/>
        <w:ind w:left="-210" w:leftChars="-100" w:firstLine="440" w:firstLineChars="200"/>
        <w:jc w:val="right"/>
        <w:rPr>
          <w:rFonts w:ascii="Times New Roman" w:hAnsi="Times New Roman" w:eastAsia="宋体" w:cs="Times New Roman"/>
          <w:sz w:val="22"/>
          <w:szCs w:val="28"/>
        </w:rPr>
      </w:pPr>
      <w:r>
        <w:rPr>
          <w:rFonts w:hint="eastAsia" w:ascii="Times New Roman" w:hAnsi="Times New Roman" w:eastAsia="宋体" w:cs="Times New Roman"/>
          <w:sz w:val="22"/>
          <w:szCs w:val="28"/>
        </w:rPr>
        <w:t>Lihua</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第二节</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【示例】</w:t>
      </w: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Paragraph 1:</w:t>
      </w:r>
    </w:p>
    <w:p>
      <w:pPr>
        <w:spacing w:line="240" w:lineRule="atLeast"/>
        <w:ind w:left="-210" w:leftChars="-100"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At this time, a truck pulled off beside them. Aware that the people were trapped in the sudden extreme weather, two men on the truck immediately got off and offered to help. They firstly tried to took the crying baby out of the car by sheltering him from hailstones with a protective plate. Shortly after settling the baby on the backseat of the truck safely, they continued to transfer Fiona and her grandmother to their truck. They were told to stay there to wait for the storm to stop.</w:t>
      </w:r>
    </w:p>
    <w:p>
      <w:pPr>
        <w:spacing w:line="240" w:lineRule="atLeast"/>
        <w:rPr>
          <w:rFonts w:ascii="Times New Roman" w:hAnsi="Times New Roman" w:eastAsia="宋体" w:cs="Times New Roman"/>
          <w:sz w:val="22"/>
          <w:szCs w:val="28"/>
        </w:rPr>
      </w:pPr>
    </w:p>
    <w:p>
      <w:pPr>
        <w:spacing w:line="240" w:lineRule="atLeast"/>
        <w:ind w:left="-210" w:leftChars="-100"/>
        <w:rPr>
          <w:rFonts w:ascii="Times New Roman" w:hAnsi="Times New Roman" w:eastAsia="宋体" w:cs="Times New Roman"/>
          <w:sz w:val="22"/>
          <w:szCs w:val="28"/>
        </w:rPr>
      </w:pPr>
      <w:r>
        <w:rPr>
          <w:rFonts w:ascii="Times New Roman" w:hAnsi="Times New Roman" w:eastAsia="宋体" w:cs="Times New Roman"/>
          <w:sz w:val="22"/>
          <w:szCs w:val="28"/>
        </w:rPr>
        <w:t>Paragraph 2:</w:t>
      </w:r>
    </w:p>
    <w:p>
      <w:pPr>
        <w:spacing w:line="240" w:lineRule="atLeast"/>
        <w:ind w:left="-210" w:leftChars="-100" w:firstLine="440" w:firstLineChars="200"/>
      </w:pPr>
      <w:r>
        <w:rPr>
          <w:rFonts w:ascii="Times New Roman" w:hAnsi="Times New Roman" w:eastAsia="宋体" w:cs="Times New Roman"/>
          <w:sz w:val="22"/>
          <w:szCs w:val="28"/>
        </w:rPr>
        <w:t>After quite a long time, the storm passed. All of people on the truck felt relieved. With the help of two men, they got off. Faced up with her own car, whose windows had been seriously damaged, Fiona called for rescue and waited for help. It was not until they were picked up by the rescue workers that the two men drove off. In spite of the terrible experience, Fiona felt so lucky and grateful for the kind act from the strangers.</w:t>
      </w:r>
      <w:bookmarkStart w:id="0" w:name="_GoBack"/>
      <w:bookmarkEnd w:id="0"/>
    </w:p>
    <w:sectPr>
      <w:headerReference r:id="rId3" w:type="default"/>
      <w:footerReference r:id="rId4" w:type="default"/>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rPr>
                        <w:rFonts w:hint="eastAsia"/>
                      </w:rPr>
                      <w:fldChar w:fldCharType="end"/>
                    </w:r>
                    <w:r>
                      <w:rPr>
                        <w:rFonts w:hint="eastAsia"/>
                      </w:rP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5B33D5"/>
    <w:rsid w:val="000309DC"/>
    <w:rsid w:val="00105DAE"/>
    <w:rsid w:val="00125F2D"/>
    <w:rsid w:val="001755C9"/>
    <w:rsid w:val="00197049"/>
    <w:rsid w:val="00215F72"/>
    <w:rsid w:val="00283E50"/>
    <w:rsid w:val="002D2367"/>
    <w:rsid w:val="00313C5F"/>
    <w:rsid w:val="004151FC"/>
    <w:rsid w:val="00462B21"/>
    <w:rsid w:val="0053222A"/>
    <w:rsid w:val="005B33D5"/>
    <w:rsid w:val="0060088D"/>
    <w:rsid w:val="00655885"/>
    <w:rsid w:val="006A6AAB"/>
    <w:rsid w:val="00720F79"/>
    <w:rsid w:val="00737945"/>
    <w:rsid w:val="0076203F"/>
    <w:rsid w:val="007E07C8"/>
    <w:rsid w:val="00956FBB"/>
    <w:rsid w:val="00987135"/>
    <w:rsid w:val="00A56107"/>
    <w:rsid w:val="00AB6040"/>
    <w:rsid w:val="00AD04B8"/>
    <w:rsid w:val="00B66543"/>
    <w:rsid w:val="00BB2E7D"/>
    <w:rsid w:val="00BC5C98"/>
    <w:rsid w:val="00C02FC6"/>
    <w:rsid w:val="00C7340A"/>
    <w:rsid w:val="00CA5FE6"/>
    <w:rsid w:val="00E02582"/>
    <w:rsid w:val="00E41F60"/>
    <w:rsid w:val="00E70293"/>
    <w:rsid w:val="00F44DCD"/>
    <w:rsid w:val="02C21DAA"/>
    <w:rsid w:val="047C739A"/>
    <w:rsid w:val="073D464D"/>
    <w:rsid w:val="07A97A7E"/>
    <w:rsid w:val="09007A24"/>
    <w:rsid w:val="0922300D"/>
    <w:rsid w:val="0ACE40C3"/>
    <w:rsid w:val="0CC3281A"/>
    <w:rsid w:val="0DA63EB5"/>
    <w:rsid w:val="103C76D6"/>
    <w:rsid w:val="10402040"/>
    <w:rsid w:val="116448EC"/>
    <w:rsid w:val="119B7BC5"/>
    <w:rsid w:val="12C83C6D"/>
    <w:rsid w:val="14317801"/>
    <w:rsid w:val="15C16315"/>
    <w:rsid w:val="1A480A04"/>
    <w:rsid w:val="1C5717B6"/>
    <w:rsid w:val="284B580B"/>
    <w:rsid w:val="2CCE6CFF"/>
    <w:rsid w:val="2D287012"/>
    <w:rsid w:val="2E6B3648"/>
    <w:rsid w:val="3137751D"/>
    <w:rsid w:val="31693C06"/>
    <w:rsid w:val="391D35E7"/>
    <w:rsid w:val="3D121977"/>
    <w:rsid w:val="3D8E2887"/>
    <w:rsid w:val="3DB37ADB"/>
    <w:rsid w:val="3E6604F3"/>
    <w:rsid w:val="3FB90290"/>
    <w:rsid w:val="402A0A53"/>
    <w:rsid w:val="41060FCE"/>
    <w:rsid w:val="46324B98"/>
    <w:rsid w:val="47C43ABE"/>
    <w:rsid w:val="494F6A70"/>
    <w:rsid w:val="4DD403B4"/>
    <w:rsid w:val="4F3A648E"/>
    <w:rsid w:val="52982B83"/>
    <w:rsid w:val="534F5D04"/>
    <w:rsid w:val="552B4B21"/>
    <w:rsid w:val="56137C48"/>
    <w:rsid w:val="56985FAC"/>
    <w:rsid w:val="57187B1A"/>
    <w:rsid w:val="57637022"/>
    <w:rsid w:val="5A7F61A8"/>
    <w:rsid w:val="5B6E3117"/>
    <w:rsid w:val="5B940E2C"/>
    <w:rsid w:val="5E2D476C"/>
    <w:rsid w:val="60313CBA"/>
    <w:rsid w:val="627322BF"/>
    <w:rsid w:val="62937DA5"/>
    <w:rsid w:val="62B7367F"/>
    <w:rsid w:val="632F60A8"/>
    <w:rsid w:val="66B93ED5"/>
    <w:rsid w:val="6B650AF8"/>
    <w:rsid w:val="6D02748F"/>
    <w:rsid w:val="6F861E98"/>
    <w:rsid w:val="74772EC1"/>
    <w:rsid w:val="782F0CC8"/>
    <w:rsid w:val="79C87C23"/>
    <w:rsid w:val="79F861B1"/>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bmp"/><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2D95E0-32F7-465C-BF1B-C921FAE62806}">
  <ds:schemaRefs/>
</ds:datastoreItem>
</file>

<file path=docProps/app.xml><?xml version="1.0" encoding="utf-8"?>
<Properties xmlns="http://schemas.openxmlformats.org/officeDocument/2006/extended-properties" xmlns:vt="http://schemas.openxmlformats.org/officeDocument/2006/docPropsVTypes">
  <Template>Normal.dotm</Template>
  <Pages>3</Pages>
  <Words>433</Words>
  <Characters>1646</Characters>
  <Lines>14</Lines>
  <Paragraphs>4</Paragraphs>
  <TotalTime>40</TotalTime>
  <ScaleCrop>false</ScaleCrop>
  <LinksUpToDate>false</LinksUpToDate>
  <CharactersWithSpaces>2022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24147</cp:lastModifiedBy>
  <cp:lastPrinted>2022-08-17T05:50:00Z</cp:lastPrinted>
  <dcterms:modified xsi:type="dcterms:W3CDTF">2022-08-25T09:03:18Z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7B6C2FDFF2674BDA9CF7AEA841C2A704</vt:lpwstr>
  </property>
</Properties>
</file>