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黑体" w:hAnsi="黑体" w:eastAsia="黑体" w:cs="黑体"/>
          <w:b/>
          <w:bCs/>
          <w:color w:val="000000"/>
          <w:w w:val="80"/>
          <w:sz w:val="32"/>
          <w:szCs w:val="32"/>
        </w:rPr>
      </w:pPr>
      <w:r>
        <w:rPr>
          <w:rFonts w:hint="eastAsia" w:ascii="黑体" w:hAnsi="黑体" w:eastAsia="黑体" w:cs="黑体"/>
          <w:b/>
          <w:bCs/>
          <w:color w:val="000000"/>
          <w:w w:val="80"/>
          <w:sz w:val="32"/>
          <w:szCs w:val="32"/>
        </w:rPr>
        <w:pict>
          <v:shape id="_x0000_s1025" o:spid="_x0000_s1025" o:spt="75" type="#_x0000_t75" style="position:absolute;left:0pt;margin-left:926pt;margin-top:940pt;height:35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黑体" w:hAnsi="黑体" w:eastAsia="黑体" w:cs="黑体"/>
          <w:b/>
          <w:bCs/>
          <w:color w:val="000000"/>
          <w:w w:val="80"/>
          <w:sz w:val="32"/>
          <w:szCs w:val="32"/>
        </w:rPr>
        <w:t>淮安市高中</w:t>
      </w:r>
      <w:r>
        <w:rPr>
          <w:rFonts w:hint="eastAsia" w:ascii="黑体" w:hAnsi="黑体" w:eastAsia="黑体" w:cs="黑体"/>
          <w:b/>
          <w:bCs/>
          <w:color w:val="000000"/>
          <w:w w:val="80"/>
          <w:sz w:val="32"/>
          <w:szCs w:val="32"/>
          <w:lang w:val="en-US" w:eastAsia="zh-CN"/>
        </w:rPr>
        <w:t>校</w:t>
      </w:r>
      <w:r>
        <w:rPr>
          <w:rFonts w:hint="eastAsia" w:ascii="黑体" w:hAnsi="黑体" w:eastAsia="黑体" w:cs="黑体"/>
          <w:b/>
          <w:bCs/>
          <w:color w:val="000000"/>
          <w:w w:val="80"/>
          <w:sz w:val="32"/>
          <w:szCs w:val="32"/>
        </w:rPr>
        <w:t>协作体2022-2023</w:t>
      </w:r>
      <w:r>
        <w:rPr>
          <w:rFonts w:hint="eastAsia" w:ascii="黑体" w:hAnsi="黑体" w:eastAsia="黑体" w:cs="黑体"/>
          <w:b/>
          <w:bCs/>
          <w:color w:val="000000"/>
          <w:w w:val="80"/>
          <w:sz w:val="32"/>
          <w:szCs w:val="32"/>
          <w:lang w:val="en-US" w:eastAsia="zh-CN"/>
        </w:rPr>
        <w:t>学</w:t>
      </w:r>
      <w:r>
        <w:rPr>
          <w:rFonts w:hint="eastAsia" w:ascii="黑体" w:hAnsi="黑体" w:eastAsia="黑体" w:cs="黑体"/>
          <w:b/>
          <w:bCs/>
          <w:color w:val="000000"/>
          <w:w w:val="80"/>
          <w:sz w:val="32"/>
          <w:szCs w:val="32"/>
        </w:rPr>
        <w:t>年度第一学</w:t>
      </w:r>
      <w:r>
        <w:rPr>
          <w:rFonts w:hint="eastAsia" w:ascii="黑体" w:hAnsi="黑体" w:eastAsia="黑体" w:cs="黑体"/>
          <w:b/>
          <w:bCs/>
          <w:color w:val="000000"/>
          <w:w w:val="80"/>
          <w:sz w:val="32"/>
          <w:szCs w:val="32"/>
          <w:lang w:val="en-US" w:eastAsia="zh-CN"/>
        </w:rPr>
        <w:t>期高三年级</w:t>
      </w:r>
      <w:r>
        <w:rPr>
          <w:rFonts w:hint="eastAsia" w:ascii="黑体" w:hAnsi="黑体" w:eastAsia="黑体" w:cs="黑体"/>
          <w:b/>
          <w:bCs/>
          <w:color w:val="000000"/>
          <w:w w:val="80"/>
          <w:sz w:val="32"/>
          <w:szCs w:val="32"/>
        </w:rPr>
        <w:t>期中考试</w:t>
      </w:r>
    </w:p>
    <w:p>
      <w:pPr>
        <w:spacing w:line="480" w:lineRule="exact"/>
        <w:jc w:val="center"/>
        <w:rPr>
          <w:rFonts w:ascii="Times New Roman" w:hAnsi="Times New Roman"/>
          <w:color w:val="000000"/>
          <w:sz w:val="24"/>
          <w:szCs w:val="24"/>
        </w:rPr>
      </w:pPr>
      <w:r>
        <w:rPr>
          <w:rFonts w:hint="eastAsia" w:ascii="黑体" w:hAnsi="黑体" w:eastAsia="黑体" w:cs="黑体"/>
          <w:b/>
          <w:bCs/>
          <w:color w:val="000000"/>
          <w:sz w:val="32"/>
          <w:szCs w:val="32"/>
        </w:rPr>
        <w:t>英语试卷</w:t>
      </w:r>
      <w:r>
        <w:rPr>
          <w:rFonts w:ascii="Times New Roman" w:hAnsi="Times New Roman"/>
          <w:color w:val="000000"/>
          <w:sz w:val="24"/>
          <w:szCs w:val="24"/>
        </w:rPr>
        <w:t xml:space="preserve">  </w:t>
      </w:r>
    </w:p>
    <w:p>
      <w:pPr>
        <w:spacing w:line="480" w:lineRule="exact"/>
        <w:rPr>
          <w:rFonts w:ascii="Times New Roman" w:hAnsi="Times New Roman"/>
          <w:color w:val="000000"/>
          <w:sz w:val="24"/>
          <w:szCs w:val="24"/>
        </w:rPr>
      </w:pPr>
      <w:r>
        <w:rPr>
          <w:rFonts w:hint="eastAsia" w:ascii="Times New Roman" w:hAnsi="Times New Roman"/>
          <w:color w:val="000000"/>
          <w:sz w:val="24"/>
          <w:szCs w:val="24"/>
        </w:rPr>
        <w:t xml:space="preserve">                 时间：120分钟       满分：150分</w:t>
      </w:r>
      <w:r>
        <w:rPr>
          <w:rFonts w:ascii="Times New Roman" w:hAnsi="Times New Roman"/>
          <w:color w:val="000000"/>
          <w:sz w:val="24"/>
          <w:szCs w:val="24"/>
        </w:rPr>
        <w:t xml:space="preserve">                                   </w:t>
      </w:r>
      <w:r>
        <w:rPr>
          <w:rFonts w:hint="eastAsia"/>
          <w:color w:val="000000"/>
          <w:sz w:val="24"/>
          <w:szCs w:val="24"/>
        </w:rPr>
        <w:t xml:space="preserve">        </w:t>
      </w:r>
    </w:p>
    <w:p>
      <w:pPr>
        <w:pStyle w:val="2"/>
        <w:spacing w:line="480" w:lineRule="exact"/>
        <w:jc w:val="center"/>
        <w:rPr>
          <w:rFonts w:eastAsia="宋体"/>
          <w:b/>
          <w:bCs/>
          <w:color w:val="000000"/>
          <w:sz w:val="24"/>
          <w:szCs w:val="24"/>
        </w:rPr>
      </w:pPr>
      <w:r>
        <w:rPr>
          <w:rFonts w:eastAsia="宋体"/>
          <w:b/>
          <w:bCs/>
          <w:color w:val="000000"/>
          <w:sz w:val="24"/>
          <w:szCs w:val="24"/>
        </w:rPr>
        <w:t>第Ⅰ卷（选择题，共三大题，满分</w:t>
      </w:r>
      <w:r>
        <w:rPr>
          <w:rFonts w:hint="eastAsia" w:eastAsia="宋体"/>
          <w:b/>
          <w:bCs/>
          <w:color w:val="000000"/>
          <w:sz w:val="24"/>
          <w:szCs w:val="24"/>
        </w:rPr>
        <w:t>100</w:t>
      </w:r>
      <w:r>
        <w:rPr>
          <w:rFonts w:eastAsia="宋体"/>
          <w:b/>
          <w:bCs/>
          <w:color w:val="000000"/>
          <w:sz w:val="24"/>
          <w:szCs w:val="24"/>
        </w:rPr>
        <w:t>分）</w:t>
      </w:r>
    </w:p>
    <w:p>
      <w:pPr>
        <w:pStyle w:val="2"/>
        <w:keepNext w:val="0"/>
        <w:keepLines w:val="0"/>
        <w:pageBreakBefore w:val="0"/>
        <w:kinsoku/>
        <w:wordWrap/>
        <w:overflowPunct/>
        <w:topLinePunct w:val="0"/>
        <w:bidi w:val="0"/>
        <w:spacing w:line="360" w:lineRule="exact"/>
        <w:jc w:val="both"/>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第一部分：听力（共两节，满分30分）</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第一节：听对话(共5小题；每小题1.5分，满分7.5分)</w:t>
      </w:r>
    </w:p>
    <w:p>
      <w:pPr>
        <w:pStyle w:val="12"/>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5段对话。每段对话后有一个小题，从题中所给的A、B、C三个选项中选出最佳选项，并标在试卷的相应位置，听每段对话前，你将有时间阅读各个小题，每小题5秒钟；听完后，各小题将给出5秒钟的作答时间。每段对话读一遍。</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 What did the woman do yesterday?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She finished her daily reports.         B. She typed an e-mail.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She had a meeting.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 Where does the man plan to put the painting?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In the kitchen.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In the living room.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In the front hallway.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3. What happened to the man’s son?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He had a car accident.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He fell into water.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He got lost.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 When will the speakers go to the theater?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After 7:00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After 8:00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After 9:00 pm.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5. What does the woman mean?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She is better than a repairman.    B. She’ll buy a new refrigerator.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She wants to save money.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第二节（共15小题：每小题1.5分，共22.5分）</w:t>
      </w:r>
    </w:p>
    <w:p>
      <w:pPr>
        <w:pStyle w:val="12"/>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5段对话或独白。每段对话或独白后有几道小题，从每题所给的A、B、C三个选项中选出最佳选项。听每段对话或独白前，你将有5秒钟的时间阅读每小题。听完后，每小题将给出5秒钟的做答时间。每段对话或独白你将听两遍。</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听第6段材料, 回答第6至7题。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6. When does the party start?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At 7:15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At 7:30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At 7:45 pm.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7. What does the man want to know?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The parking lot of the restaurant.     B. The location of the restaurant.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The traffic condition.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听第7段材料, 回答第8至9题。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8. Who left the company?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Lisa.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Steve.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Tim.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9. What has the man been trying to do?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Give up coffee.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Sleep less.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Hire new employees.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听下面一段对话，回答第10至第12三个小题。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10. What does the boy like doing?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Walking around.       B. Making up stories.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Playing ball games.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11. What does the boy think of the woman’s advice?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Interesting.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Reasonable.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Unattractive.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12. Why will the woman go into the other room?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To give the boy some space.        B. To find a perfect seat.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To clean the window.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听下面一段对话，回答第13至第16四个小题。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13. How does the man feel about his grade?</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It was satisfying.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It was disappointing.  </w:t>
      </w:r>
      <w:r>
        <w:rPr>
          <w:rFonts w:hint="default" w:ascii="Times New Roman" w:hAnsi="Times New Roman" w:eastAsia="宋体" w:cs="Times New Roman"/>
          <w:color w:val="000000"/>
          <w:sz w:val="21"/>
          <w:szCs w:val="21"/>
        </w:rPr>
        <w:tab/>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It was an improvement.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14. What does the man want to know?</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How to deal with stress.        B. How to write a paper. </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How to quit school.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15. What will the man do tonight?</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Watch a movie.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Have a good rest.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Go to the woman’s house.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16. What’s the relationship between the speakers?</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Teacher and student.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Mother and son.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Friends.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听下面一段独白，回答第17至第20四个小题。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17. What’s the purpose of the talk?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To warn people of some food.       B. To remind people of the sales.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To tell people the shop rules.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18. What is included in the list?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Potatoes.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Beef.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Frozen peas.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19. What’s the time limit for a full refund?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Within a week.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Within a month.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Within six weeks.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20. Who will help the shoppers?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Store managers.           B. Customer service staff.      C. Security guards.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第二部分  阅读（共两节，满分50分）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第一节（共15小题；每小题2.5分，满分37.5分）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阅读下列短文，从每题所给的A、B、C、D四个选项中选出最佳选项。</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Dürer’s Journeys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6 March 2023-13 June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first major UK exhibition of German Renaissance artist Albrecht Dürer in nearly 20 years. Through paintings, drawings and letters, this exhibition follows his travels across Europe, bringing to life the artist himself, and the people and places he visited.</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‘Dürer’s Journeys’ will bring together loans from museums and private collections across the world, including the artist’s ‘Madonna and Child’.</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Artemisia</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4 April 2023-26 July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17th-century Europe when women artists were not easily accepted, Artemisia was exceptional (非凡的). She challenged traditions and became a successful artist and one of the greatest storytellers of her time.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this exhibition of her work in the UK, see her best-known paintings including ‘Judith beheading Holofernes’, as well as herself portraits (肖像) and recently discovered personal letters.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Impressionist Decorations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11 September 2022-9 January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From the 1860s to the 1920s, the Impressionists tried to bring the outdoors inside, turning landscapes and scenes of modern life into paintings and decorated objects for the home.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Discover the Impressionists’ decorative works through over eighty paintings and panels by leading figures including: Manet, Monet and Renoir.</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The Credit Suisse Exhibition: Raphael</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Opening spring 2023       Location: North Galleries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the year that marks the 500th anniversary of Raphael’s death, we present one of the first-ever exhibitions to explore his complete career.</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exhibition looks at his celebrated paintings and drawings as well as his work in architecture, poetry, and design for sculpture.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With loans from the Hermitage, the Louvre, etc, this is an opportunity to see the width of Raphael’s skill and creativity.</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21．What can visitors enjoy in both Dürer’s Journeys and Artemisia?</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A．Private collections.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B．The artist’s portraits.</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 artist’s letters.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D．Stories about women artists.</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22．When should you go if you are interested in home decorative works?</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A．On 29 December 2022.</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B．On 4 July 2022.</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C．On 1 April 2022.</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D．On 17 January 2022.</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23．What do we know about </w:t>
      </w:r>
      <w:r>
        <w:rPr>
          <w:rFonts w:hint="default" w:ascii="Times New Roman" w:hAnsi="Times New Roman" w:eastAsia="宋体" w:cs="Times New Roman"/>
          <w:i/>
          <w:sz w:val="21"/>
          <w:szCs w:val="21"/>
        </w:rPr>
        <w:t>The Credit Suisse Exhibition: Raphael</w:t>
      </w:r>
      <w:r>
        <w:rPr>
          <w:rFonts w:hint="default" w:ascii="Times New Roman" w:hAnsi="Times New Roman" w:eastAsia="宋体" w:cs="Times New Roman"/>
          <w:sz w:val="21"/>
          <w:szCs w:val="21"/>
        </w:rPr>
        <w:t>?</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A．Its exhibits are private collections.     B．It shows a wide range of Raphael’s talents.</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C．Most exhibits haven’t been exhibited..</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D．Its exhibition area is the same as the other three’s.</w:t>
      </w:r>
    </w:p>
    <w:p>
      <w:pPr>
        <w:keepNext w:val="0"/>
        <w:keepLines w:val="0"/>
        <w:pageBreakBefore w:val="0"/>
        <w:kinsoku/>
        <w:wordWrap/>
        <w:overflowPunct/>
        <w:topLinePunct w:val="0"/>
        <w:bidi w:val="0"/>
        <w:spacing w:line="36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In real life Joanna Garcia Swisher, 41, is happily married to former Major League Baseball player Nick Swisher, 40, and raising daughters Sailor, 4, and Emerson, 7. On TV she needs the help of a matchmaker to find love in the new Hallmark Channel romance As Luck Would Have It. She opens up about raising strong girls, how her parents’ recent deaths affected her and which roles fans recognize her for the most.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haven’t needed a matchmaker--but if life had turned out differently, would you use one?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 would totally have been game for it. I was set up by a friend of ours to meet my husband, but I think it sounds so fun.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star opposite Allen Leech--were you a Downton Abbey fan?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I’m a huge Downton fan, but I know Allen personally very well. He happened to marry my best friend’s little sister. His mom actually cooked me dinner a couple of times while I was shooting!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You’ve been on TV since you were a teen. Which role gets you recognized most?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Sweet Magnolias now. But overall I would say Reba. I also get recognized for being Amy Adams more than I get recognized for being myself.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lost your mother, father and grandmother in the past year and a half. How are you and your family doing?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My daughters have watched me go through so much in the last year, from the highs of the success of Sweet Magnolias to the lowest of lows, losing my parents and my grandmother. I really believe that </w:t>
      </w:r>
      <w:r>
        <w:rPr>
          <w:rFonts w:hint="default" w:ascii="Times New Roman" w:hAnsi="Times New Roman" w:eastAsia="宋体" w:cs="Times New Roman"/>
          <w:color w:val="000000"/>
          <w:sz w:val="21"/>
          <w:szCs w:val="21"/>
          <w:u w:val="single"/>
        </w:rPr>
        <w:t>it’s not what happens to you, it’s what happens for you</w:t>
      </w:r>
      <w:r>
        <w:rPr>
          <w:rFonts w:hint="default" w:ascii="Times New Roman" w:hAnsi="Times New Roman" w:eastAsia="宋体" w:cs="Times New Roman"/>
          <w:color w:val="000000"/>
          <w:sz w:val="21"/>
          <w:szCs w:val="21"/>
        </w:rPr>
        <w:t xml:space="preserve">. Even in their passing, as tragic as it was ...  I know that it’s not for nothing. My mom was such a strong, capable, amazing woman; my father was the ultimate father and feminist and just huge source of support--and I think that solidified my strength. So I only hope that I’m modeling that same strength for my girls.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24. How does the text develop?</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By listing examples.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B. By comparison and contrast.</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By narrating life stories.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D. By questions and answers</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25. What does </w:t>
      </w:r>
      <w:bookmarkStart w:id="0" w:name="_Hlk71353312"/>
      <w:r>
        <w:rPr>
          <w:rFonts w:hint="default" w:ascii="Times New Roman" w:hAnsi="Times New Roman" w:eastAsia="宋体" w:cs="Times New Roman"/>
          <w:color w:val="000000"/>
          <w:sz w:val="21"/>
          <w:szCs w:val="21"/>
        </w:rPr>
        <w:t>Joanna Garcia Swisher</w:t>
      </w:r>
      <w:bookmarkEnd w:id="0"/>
      <w:r>
        <w:rPr>
          <w:rFonts w:hint="default" w:ascii="Times New Roman" w:hAnsi="Times New Roman" w:eastAsia="宋体" w:cs="Times New Roman"/>
          <w:color w:val="000000"/>
          <w:sz w:val="21"/>
          <w:szCs w:val="21"/>
        </w:rPr>
        <w:t xml:space="preserve"> think of a matchmaker in marriage?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It’s strange.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It’s terrible.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It’s necessary.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D. It’s acceptable.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26. What does the underlined part in the last paragraph imply?</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Joanna was just playing on words.</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 Joanna faced the tragedy positively.</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Joanna missed her parents much.</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D. Joanna submitted herself to her fate.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27. What can best describe Joanna Garcia Swisher according to the text?</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Strong and easy-going.</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Simple and talkative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Stubborn and influential.</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Negative and sensitive.</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C</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You’ve heard that plastic is polluting the oceans — between 4.8 and 12.7 million tonnes enter ocean ecosystems every year. But does one plastic straw or cup really make a difference? Artist Benjamin Von Wong wants you to know that it does. He builds massive sculptures out of plastic garbage, forcing viewers to re-examine their relationship to single-use plastic products.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At the beginning of the year, the artist built a piece called “Strawpocalypse,” a pair of 10-foot-tall plastic waves, frozen mid-crash. Made of 168,000 plastic straws collected from several volunteer beach cleanups, the sculpture made its first appearance at the Estella Place shopping center in Ho Chi Minh City, Vietnam.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Just 9% of global plastic waste is recycled. Plastic straws are by no means the biggest source (来源) of plastic pollution, but they’ve recently come under fire because most people don’t need them to drink with and, because of their small size and weight, they cannot be recycled. Every straw that’s part of Von Wong’s artwork likely came from a drink that someone used for only a few minutes. Once the drink is gone, the straw will take centuries to disappear.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a piece from 2018, Von Wong wanted to illustrate (说明) a specific statistic: Every 60 seconds, a truckload’s worth of plastic enters the ocean. For this work, titled “Truckload of Plastic,” Von Wong and a group of volunteers collected more than 10,000 pieces of plastic, which were then tied together to look like they’d been dumped (倾倒) from a truck all at once.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Von Wong hopes that his work will also help pressure big companies to reduce their plastic footprint.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28．What are Von Wong’s artworks intended for?</w:t>
      </w:r>
    </w:p>
    <w:p>
      <w:pPr>
        <w:keepNext w:val="0"/>
        <w:keepLines w:val="0"/>
        <w:pageBreakBefore w:val="0"/>
        <w:tabs>
          <w:tab w:val="left" w:pos="3915"/>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A．Beautifying the city he lives 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B．Drawing public attention to plastic waste.</w:t>
      </w:r>
    </w:p>
    <w:p>
      <w:pPr>
        <w:keepNext w:val="0"/>
        <w:keepLines w:val="0"/>
        <w:pageBreakBefore w:val="0"/>
        <w:tabs>
          <w:tab w:val="left" w:pos="4156"/>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C．Introducing eco-friendly products.</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D．Reducing garbage on the beach.</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29．Why does the author discuss plastic straws in paragraph 3?</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A．To voice his views on modern art.      B．To explain why they are useful.</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 show the difficulty of their recycling.    D．To find a substitute for them.</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30．What effect would “Truckload of Plastic” have on viewers?</w:t>
      </w:r>
    </w:p>
    <w:p>
      <w:pPr>
        <w:keepNext w:val="0"/>
        <w:keepLines w:val="0"/>
        <w:pageBreakBefore w:val="0"/>
        <w:tabs>
          <w:tab w:val="left" w:pos="4156"/>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A．Calming.    B．Refreshing     C．Disturbing.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    D．Challenging.</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31．Which of the following can be the best title for the text?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A．Artists’ Opinions on Plastic Safety       B．Media Interest in Contemporary Art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C．Responsibility Demanded of Big Companies</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D．Ocean Plastics Transformed into Sculptures</w:t>
      </w:r>
    </w:p>
    <w:p>
      <w:pPr>
        <w:keepNext w:val="0"/>
        <w:keepLines w:val="0"/>
        <w:pageBreakBefore w:val="0"/>
        <w:kinsoku/>
        <w:wordWrap/>
        <w:overflowPunct/>
        <w:topLinePunct w:val="0"/>
        <w:bidi w:val="0"/>
        <w:spacing w:line="360" w:lineRule="exact"/>
        <w:ind w:firstLine="3360" w:firstLineChars="16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D</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Cosplayers（角色扮演者）can invest considerable time, money and effort into making best head-to-toe presentations that are one-of-a-kind. But what inspires cosplayers to present themselves with so many detailed artistic designs? Psychologists try to reveal the facts through research.</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When a cosplayer selects a particular costume, he/she is often getting inside a specific character--or combination of characters--because something about that role speaks to them personally, according to Robin S. Rosenberg, a clinical psychologist at the University of California, San Francisco.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Batman, for example, can be an especially meaningful cosplay choice for someone coping with trauma（创伤）. The dark superhero faced destructive trauma when he was a child--witnessing the cruel and violent murder of his parents--which he overcame to become a hero. “When people are dressed as Batman, many talk about having experienced their own traumatic experiences,” Rosenberg said. “He survived and found meaning and purpose from his experience, and that is inspiring to them.”</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Rosenberg noted that Wonder Woman is another popular choice which calls up many women’s feelings, partly because she holds her own in the male-dominated world of costumed comics superheroes. For those cosplayers, dressing as Wonder Woman is a way of celebrating and embracing her power, Rosenberg said.</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 is a type of performance, which frequently moves strangers to approach the character for conversation and photos. So it surprised Rosenberg to discover that many cosplayers were identified as introverts. “When they wore a costume, they became much more socially outgoing,” Rosenberg said. She explained that, sometimes, wearing a costume allows a person to obtain confidence they didn't know they had, and helps them overcome shyness in real life.</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“When you do any kind of costuming--but particularly cosplay--on the one hand, it gives you permission to step outside yourself,” Rosenberg said. “But on the other hand, it can bring out something in you that doesn’t usually come out.”</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What does Rosenberg try to convey in Paragraph 2?</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have a special liking for costumes.</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play different roles within one day.</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have nothing to do but talk to themselves..</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express themselves through costumes.</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Batman and Wonder Woman are cited to reveal cosplayers’ ___________.</w:t>
      </w:r>
    </w:p>
    <w:p>
      <w:pPr>
        <w:keepNext w:val="0"/>
        <w:keepLines w:val="0"/>
        <w:pageBreakBefore w:val="0"/>
        <w:kinsoku/>
        <w:wordWrap/>
        <w:overflowPunct/>
        <w:topLinePunct w:val="0"/>
        <w:bidi w:val="0"/>
        <w:spacing w:line="360" w:lineRule="exact"/>
        <w:ind w:left="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childhood abuse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need to repair personal difficulties</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gender inequality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D. eagerness to defeat other people</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Why did Rosenberg feel surprised?</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couldn’t wait to socialize when costumed.</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Many cosplayers attracted strangers to talk with them.</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So many cosplayers were considered as pessimistic people.</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changed their personality once in costumes.</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What may serve as the most suitable title of the text?</w:t>
      </w:r>
    </w:p>
    <w:p>
      <w:pPr>
        <w:pStyle w:val="13"/>
        <w:keepNext w:val="0"/>
        <w:keepLines w:val="0"/>
        <w:pageBreakBefore w:val="0"/>
        <w:kinsoku/>
        <w:wordWrap/>
        <w:overflowPunct/>
        <w:topLinePunct w:val="0"/>
        <w:bidi w:val="0"/>
        <w:spacing w:line="360" w:lineRule="exact"/>
        <w:ind w:left="0" w:leftChars="0"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Batman or Wonder Woman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People in costumes</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Psychology behind cosplay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D. Devotion to cosplay</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r>
        <w:rPr>
          <w:rFonts w:hint="default" w:ascii="Times New Roman" w:hAnsi="Times New Roman" w:eastAsia="宋体" w:cs="Times New Roman"/>
          <w:b/>
          <w:sz w:val="21"/>
          <w:szCs w:val="21"/>
          <w:lang w:val="zh-TW" w:eastAsia="zh-TW"/>
        </w:rPr>
        <w:t>第二节（共5小</w:t>
      </w:r>
      <w:r>
        <w:rPr>
          <w:rFonts w:hint="default" w:ascii="Times New Roman" w:hAnsi="Times New Roman" w:eastAsia="宋体" w:cs="Times New Roman"/>
          <w:b/>
          <w:sz w:val="21"/>
          <w:szCs w:val="21"/>
          <w:lang w:val="zh-TW"/>
        </w:rPr>
        <w:t>题；</w:t>
      </w:r>
      <w:r>
        <w:rPr>
          <w:rFonts w:hint="default" w:ascii="Times New Roman" w:hAnsi="Times New Roman" w:eastAsia="宋体" w:cs="Times New Roman"/>
          <w:b/>
          <w:sz w:val="21"/>
          <w:szCs w:val="21"/>
          <w:lang w:val="zh-TW" w:eastAsia="zh-TW"/>
        </w:rPr>
        <w:t>每小题</w:t>
      </w:r>
      <w:r>
        <w:rPr>
          <w:rFonts w:hint="default" w:ascii="Times New Roman" w:hAnsi="Times New Roman" w:eastAsia="宋体" w:cs="Times New Roman"/>
          <w:b/>
          <w:sz w:val="21"/>
          <w:szCs w:val="21"/>
        </w:rPr>
        <w:t>2.5</w:t>
      </w:r>
      <w:r>
        <w:rPr>
          <w:rFonts w:hint="default" w:ascii="Times New Roman" w:hAnsi="Times New Roman" w:eastAsia="宋体" w:cs="Times New Roman"/>
          <w:b/>
          <w:sz w:val="21"/>
          <w:szCs w:val="21"/>
          <w:lang w:val="zh-TW" w:eastAsia="zh-TW"/>
        </w:rPr>
        <w:t>分，满分</w:t>
      </w:r>
      <w:r>
        <w:rPr>
          <w:rFonts w:hint="default" w:ascii="Times New Roman" w:hAnsi="Times New Roman" w:eastAsia="宋体" w:cs="Times New Roman"/>
          <w:b/>
          <w:sz w:val="21"/>
          <w:szCs w:val="21"/>
          <w:lang w:val="zh-TW"/>
        </w:rPr>
        <w:t>12.5</w:t>
      </w:r>
      <w:r>
        <w:rPr>
          <w:rFonts w:hint="default" w:ascii="Times New Roman" w:hAnsi="Times New Roman" w:eastAsia="宋体" w:cs="Times New Roman"/>
          <w:b/>
          <w:sz w:val="21"/>
          <w:szCs w:val="21"/>
          <w:lang w:val="zh-TW" w:eastAsia="zh-TW"/>
        </w:rPr>
        <w:t>分）</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r>
        <w:rPr>
          <w:rFonts w:hint="default" w:ascii="Times New Roman" w:hAnsi="Times New Roman" w:eastAsia="宋体" w:cs="Times New Roman"/>
          <w:sz w:val="21"/>
          <w:szCs w:val="21"/>
          <w:lang w:val="zh-TW" w:eastAsia="zh-TW"/>
        </w:rPr>
        <w:t>阅读下面短文，从短文后的选项中选出可以填入空白处的最佳选项。选项中有两项为多余选项。</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Exercising Safely</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Exercise is a key part of staying healthy, but figuring out how to exercise safely can be tough. </w:t>
      </w:r>
      <w:r>
        <w:rPr>
          <w:rFonts w:hint="default" w:ascii="Times New Roman" w:hAnsi="Times New Roman" w:eastAsia="宋体" w:cs="Times New Roman"/>
          <w:sz w:val="21"/>
          <w:szCs w:val="21"/>
          <w:u w:val="single"/>
        </w:rPr>
        <w:t>____36____</w:t>
      </w:r>
      <w:r>
        <w:rPr>
          <w:rFonts w:hint="default" w:ascii="Times New Roman" w:hAnsi="Times New Roman" w:eastAsia="宋体" w:cs="Times New Roman"/>
          <w:sz w:val="21"/>
          <w:szCs w:val="21"/>
        </w:rPr>
        <w:t>.</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____37____</w:t>
      </w:r>
      <w:r>
        <w:rPr>
          <w:rFonts w:hint="default" w:ascii="Times New Roman" w:hAnsi="Times New Roman" w:eastAsia="宋体" w:cs="Times New Roman"/>
          <w:sz w:val="21"/>
          <w:szCs w:val="21"/>
        </w:rPr>
        <w:t>. It’s especially important to consult a doctor if you have a history of heart, bone, muscle, joint, or other medical conditions. Ask your doctor for advice on how to safely start exercising and to recommend exercises that benefit your specific condition.</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Drink lots of water before, during, and after exercising.</w:t>
      </w:r>
      <w:r>
        <w:rPr>
          <w:rFonts w:hint="default" w:ascii="Times New Roman" w:hAnsi="Times New Roman" w:eastAsia="宋体" w:cs="Times New Roman"/>
          <w:sz w:val="21"/>
          <w:szCs w:val="21"/>
        </w:rPr>
        <w:t xml:space="preserve"> Try to drink about 2 cups (470 ml) of water before you exercise, and 1 cup (240 ml) every 15 to 20 minutes during your workout. Your body will need extra water to help your muscles work and to replace the fluids lost as you sweat.</w:t>
      </w:r>
      <w:r>
        <w:rPr>
          <w:rFonts w:hint="default" w:ascii="Times New Roman" w:hAnsi="Times New Roman" w:eastAsia="宋体" w:cs="Times New Roman"/>
          <w:sz w:val="21"/>
          <w:szCs w:val="21"/>
          <w:u w:val="single"/>
        </w:rPr>
        <w:t>____38____</w:t>
      </w:r>
      <w:r>
        <w:rPr>
          <w:rFonts w:hint="default" w:ascii="Times New Roman" w:hAnsi="Times New Roman" w:eastAsia="宋体" w:cs="Times New Roman"/>
          <w:sz w:val="21"/>
          <w:szCs w:val="21"/>
        </w:rPr>
        <w:t>. However, if you’re trying to lose weight, limit your consumption of sports drinks, as they contain lots of sugar and can add extra calories to your diet.</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Choose clothes that suit your activity.</w:t>
      </w:r>
      <w:r>
        <w:rPr>
          <w:rFonts w:hint="default" w:ascii="Times New Roman" w:hAnsi="Times New Roman" w:eastAsia="宋体" w:cs="Times New Roman"/>
          <w:sz w:val="21"/>
          <w:szCs w:val="21"/>
        </w:rPr>
        <w:t xml:space="preserve"> In general, wear clothes that won’t restrict your movement or blood flow. </w:t>
      </w:r>
      <w:r>
        <w:rPr>
          <w:rFonts w:hint="default" w:ascii="Times New Roman" w:hAnsi="Times New Roman" w:eastAsia="宋体" w:cs="Times New Roman"/>
          <w:sz w:val="21"/>
          <w:szCs w:val="21"/>
          <w:u w:val="single"/>
        </w:rPr>
        <w:t>____39____</w:t>
      </w:r>
      <w:r>
        <w:rPr>
          <w:rFonts w:hint="default" w:ascii="Times New Roman" w:hAnsi="Times New Roman" w:eastAsia="宋体" w:cs="Times New Roman"/>
          <w:sz w:val="21"/>
          <w:szCs w:val="21"/>
        </w:rPr>
        <w:t>. Wear short sleeves and light, breathable fabrics in hot temperatures, and wear layers if it’s cold.</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Stop exercising if you experience pain.</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____40____</w:t>
      </w:r>
      <w:r>
        <w:rPr>
          <w:rFonts w:hint="default" w:ascii="Times New Roman" w:hAnsi="Times New Roman" w:eastAsia="宋体" w:cs="Times New Roman"/>
          <w:sz w:val="21"/>
          <w:szCs w:val="21"/>
        </w:rPr>
        <w:t>. If you feel any soreness or sharp pain, stop the activity. Do your best to rest the affected area until the pain starts to subside. If you believe you’ve injured yourself, you might be able to treat it at home. However, seek medical attention if you hear a pop, experience severe pain, have uncontrolled bleeding, can’t move or bear weight on a joint.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A．Loser clothes are better for strength training, brisk walking, and sports such as basketball or soccer</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B．Also, make sure your clothes suit the weather</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C．Whenever you work out, always listen to your body’s limits</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D．Check with your doctor before starting an exercise routine</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E．Sports drinks can also help you replace salts and minerals lost in sweat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  Here are some tips to help you stay safe while working out.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G．”No pain, no gain” is not the advice to follow </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rPr>
      </w:pPr>
      <w:bookmarkStart w:id="1" w:name="bookmark2"/>
      <w:r>
        <w:rPr>
          <w:rFonts w:hint="default" w:ascii="Times New Roman" w:hAnsi="Times New Roman" w:eastAsia="宋体" w:cs="Times New Roman"/>
          <w:b/>
          <w:sz w:val="21"/>
          <w:szCs w:val="21"/>
          <w:lang w:val="zh-TW" w:eastAsia="zh-TW"/>
        </w:rPr>
        <w:t>第三部分</w:t>
      </w:r>
      <w:r>
        <w:rPr>
          <w:rFonts w:hint="default" w:ascii="Times New Roman" w:hAnsi="Times New Roman" w:eastAsia="宋体" w:cs="Times New Roman"/>
          <w:b/>
          <w:sz w:val="21"/>
          <w:szCs w:val="21"/>
          <w:lang w:val="zh-TW"/>
        </w:rPr>
        <w:t xml:space="preserve">  </w:t>
      </w:r>
      <w:r>
        <w:rPr>
          <w:rFonts w:hint="default" w:ascii="Times New Roman" w:hAnsi="Times New Roman" w:eastAsia="宋体" w:cs="Times New Roman"/>
          <w:b/>
          <w:sz w:val="21"/>
          <w:szCs w:val="21"/>
          <w:lang w:val="zh-TW" w:eastAsia="zh-TW"/>
        </w:rPr>
        <w:t>语言运用（共两节，满分30分）</w:t>
      </w:r>
      <w:bookmarkEnd w:id="1"/>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bookmarkStart w:id="2" w:name="bookmark3"/>
      <w:r>
        <w:rPr>
          <w:rFonts w:hint="default" w:ascii="Times New Roman" w:hAnsi="Times New Roman" w:eastAsia="宋体" w:cs="Times New Roman"/>
          <w:b/>
          <w:sz w:val="21"/>
          <w:szCs w:val="21"/>
          <w:lang w:val="zh-TW" w:eastAsia="zh-TW"/>
        </w:rPr>
        <w:t>第一节  （共15小题；每小题1分，满分15分）</w:t>
      </w:r>
      <w:bookmarkEnd w:id="2"/>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lang w:val="zh-TW"/>
        </w:rPr>
      </w:pPr>
      <w:bookmarkStart w:id="3" w:name="bookmark4"/>
      <w:r>
        <w:rPr>
          <w:rFonts w:hint="default" w:ascii="Times New Roman" w:hAnsi="Times New Roman" w:eastAsia="宋体" w:cs="Times New Roman"/>
          <w:sz w:val="21"/>
          <w:szCs w:val="21"/>
          <w:lang w:val="zh-TW" w:eastAsia="zh-TW"/>
        </w:rPr>
        <w:t>阅读下面短文</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zh-TW" w:eastAsia="zh-TW"/>
        </w:rPr>
        <w:t>从每题所给的</w:t>
      </w:r>
      <w:r>
        <w:rPr>
          <w:rFonts w:hint="default" w:ascii="Times New Roman" w:hAnsi="Times New Roman" w:eastAsia="宋体" w:cs="Times New Roman"/>
          <w:sz w:val="21"/>
          <w:szCs w:val="21"/>
        </w:rPr>
        <w:t>A、B、C、D</w:t>
      </w:r>
      <w:r>
        <w:rPr>
          <w:rFonts w:hint="default" w:ascii="Times New Roman" w:hAnsi="Times New Roman" w:eastAsia="宋体" w:cs="Times New Roman"/>
          <w:sz w:val="21"/>
          <w:szCs w:val="21"/>
          <w:lang w:val="zh-TW" w:eastAsia="zh-TW"/>
        </w:rPr>
        <w:t>四个选项中选出可以填入空白处的最佳选项</w:t>
      </w:r>
      <w:bookmarkEnd w:id="3"/>
      <w:r>
        <w:rPr>
          <w:rFonts w:hint="default" w:ascii="Times New Roman" w:hAnsi="Times New Roman" w:eastAsia="宋体" w:cs="Times New Roman"/>
          <w:sz w:val="21"/>
          <w:szCs w:val="21"/>
          <w:lang w:val="zh-TW"/>
        </w:rPr>
        <w:t>。</w:t>
      </w:r>
    </w:p>
    <w:p>
      <w:pPr>
        <w:keepNext w:val="0"/>
        <w:keepLines w:val="0"/>
        <w:pageBreakBefore w:val="0"/>
        <w:kinsoku/>
        <w:wordWrap/>
        <w:overflowPunct/>
        <w:topLinePunct w:val="0"/>
        <w:bidi w:val="0"/>
        <w:spacing w:line="360" w:lineRule="exact"/>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My life as a tax-paying employed person began in middle school, when, for three whole days, I worked in a baking factory.</w:t>
      </w:r>
      <w:r>
        <w:rPr>
          <w:rFonts w:hint="default" w:ascii="Times New Roman" w:hAnsi="Times New Roman" w:eastAsia="宋体" w:cs="Times New Roman"/>
          <w:sz w:val="21"/>
          <w:szCs w:val="21"/>
        </w:rPr>
        <w:drawing>
          <wp:inline distT="0" distB="0" distL="114300" distR="114300">
            <wp:extent cx="1270" cy="635"/>
            <wp:effectExtent l="0" t="0" r="0" b="0"/>
            <wp:docPr id="9"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My best friend Betsy’s father was a manager at Hough Bakeries, which, at Easter time, ____41____ little  bunny  ( 兔 子 )  cakes for all its ____42___throughout Cleveland. It happened that the plant downtown needed eight kids for ___43____ help during our spring break, for which I had no____44____ beyond listening to my favorite records. I’d ____45____ minimum wage. I’d see how a factory____46____. My parents thought all of this was a grand idea and called Betsy’s dad with their ____47____.</w:t>
      </w:r>
      <w:r>
        <w:rPr>
          <w:rFonts w:hint="default" w:ascii="Times New Roman" w:hAnsi="Times New Roman" w:eastAsia="宋体" w:cs="Times New Roman"/>
          <w:sz w:val="21"/>
          <w:szCs w:val="21"/>
        </w:rPr>
        <w:drawing>
          <wp:inline distT="0" distB="0" distL="114300" distR="114300">
            <wp:extent cx="1270" cy="635"/>
            <wp:effectExtent l="0" t="0" r="0" b="0"/>
            <wp:docPr id="10"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Our____48____in the factory were simple: Place cakes on a moving belt. Attach icing (糖霜) ears. Apply icing eyes and nose.____49____ bunny from the belt. This was _____50_____ than it sounds._____51_____ a bit and the cakes pile up. As I told my parents at dinner that first night, it was all a little more high-pressure than I’d  _____52_____ .</w:t>
      </w:r>
      <w:r>
        <w:rPr>
          <w:rFonts w:hint="default" w:ascii="Times New Roman" w:hAnsi="Times New Roman" w:eastAsia="宋体" w:cs="Times New Roman"/>
          <w:sz w:val="21"/>
          <w:szCs w:val="21"/>
        </w:rPr>
        <w:drawing>
          <wp:inline distT="0" distB="0" distL="114300" distR="114300">
            <wp:extent cx="1270" cy="635"/>
            <wp:effectExtent l="0" t="0" r="0" b="0"/>
            <wp:docPr id="11"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Dad ____53____. The son of a grocer, he’d spent the summers of his childhood _____54___ food in Benardsville, New Jersey. This was the sort of work that made you_____55_____ the dollars you earned and respect those who did the work, he told me.</w:t>
      </w:r>
      <w:r>
        <w:rPr>
          <w:rFonts w:hint="default" w:ascii="Times New Roman" w:hAnsi="Times New Roman" w:eastAsia="宋体" w:cs="Times New Roman"/>
          <w:sz w:val="21"/>
          <w:szCs w:val="21"/>
        </w:rPr>
        <w:drawing>
          <wp:inline distT="0" distB="0" distL="114300" distR="114300">
            <wp:extent cx="1270" cy="635"/>
            <wp:effectExtent l="0" t="0" r="0" b="0"/>
            <wp:docPr id="1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41. A. made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ordered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sold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reserved</w:t>
      </w:r>
      <w:r>
        <w:rPr>
          <w:rFonts w:hint="default" w:ascii="Times New Roman" w:hAnsi="Times New Roman" w:eastAsia="宋体" w:cs="Times New Roman"/>
          <w:sz w:val="21"/>
          <w:szCs w:val="21"/>
        </w:rPr>
        <w:drawing>
          <wp:inline distT="0" distB="0" distL="114300" distR="114300">
            <wp:extent cx="1270" cy="635"/>
            <wp:effectExtent l="0" t="0" r="0" b="0"/>
            <wp:docPr id="1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515"/>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42. A. families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stores        </w:t>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schools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citizens</w:t>
      </w:r>
      <w:r>
        <w:rPr>
          <w:rFonts w:hint="default" w:ascii="Times New Roman" w:hAnsi="Times New Roman" w:eastAsia="宋体" w:cs="Times New Roman"/>
          <w:sz w:val="21"/>
          <w:szCs w:val="21"/>
        </w:rPr>
        <w:drawing>
          <wp:inline distT="0" distB="0" distL="114300" distR="114300">
            <wp:extent cx="1270" cy="635"/>
            <wp:effectExtent l="0" t="0" r="0" b="0"/>
            <wp:docPr id="14"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43. A. generous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financial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C. temporary</w:t>
      </w:r>
      <w:r>
        <w:rPr>
          <w:rFonts w:hint="default" w:ascii="Times New Roman" w:hAnsi="Times New Roman" w:eastAsia="宋体" w:cs="Times New Roman"/>
          <w:sz w:val="21"/>
          <w:szCs w:val="21"/>
        </w:rPr>
        <w:drawing>
          <wp:inline distT="0" distB="0" distL="114300" distR="114300">
            <wp:extent cx="1270" cy="635"/>
            <wp:effectExtent l="0" t="0" r="0" b="0"/>
            <wp:docPr id="1"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r>
        <w:rPr>
          <w:rFonts w:hint="default" w:ascii="Times New Roman" w:hAnsi="Times New Roman" w:eastAsia="宋体"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technical</w:t>
      </w:r>
    </w:p>
    <w:p>
      <w:pPr>
        <w:keepNext w:val="0"/>
        <w:keepLines w:val="0"/>
        <w:pageBreakBefore w:val="0"/>
        <w:tabs>
          <w:tab w:val="left" w:pos="2310"/>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44. A. plans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problems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excuses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hobbies</w:t>
      </w:r>
      <w:r>
        <w:rPr>
          <w:rFonts w:hint="default" w:ascii="Times New Roman" w:hAnsi="Times New Roman" w:eastAsia="宋体" w:cs="Times New Roman"/>
          <w:sz w:val="21"/>
          <w:szCs w:val="21"/>
        </w:rPr>
        <w:drawing>
          <wp:inline distT="0" distB="0" distL="114300" distR="114300">
            <wp:extent cx="1270" cy="635"/>
            <wp:effectExtent l="0" t="0" r="0" b="0"/>
            <wp:docPr id="17"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45. A. offer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set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earn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suggest</w:t>
      </w:r>
      <w:r>
        <w:rPr>
          <w:rFonts w:hint="default" w:ascii="Times New Roman" w:hAnsi="Times New Roman" w:eastAsia="宋体" w:cs="Times New Roman"/>
          <w:sz w:val="21"/>
          <w:szCs w:val="21"/>
        </w:rPr>
        <w:drawing>
          <wp:inline distT="0" distB="0" distL="114300" distR="114300">
            <wp:extent cx="1270" cy="635"/>
            <wp:effectExtent l="0" t="0" r="0" b="0"/>
            <wp:docPr id="16"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46. A. developed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closed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worked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survived</w:t>
      </w:r>
      <w:r>
        <w:rPr>
          <w:rFonts w:hint="default" w:ascii="Times New Roman" w:hAnsi="Times New Roman" w:eastAsia="宋体" w:cs="Times New Roman"/>
          <w:sz w:val="21"/>
          <w:szCs w:val="21"/>
        </w:rPr>
        <w:drawing>
          <wp:inline distT="0" distB="0" distL="114300" distR="114300">
            <wp:extent cx="1270" cy="635"/>
            <wp:effectExtent l="0" t="0" r="0" b="0"/>
            <wp:docPr id="18"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47. A. ambition</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invitation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experience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permission</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48. A. roles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ideas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joys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choices</w:t>
      </w:r>
      <w:r>
        <w:rPr>
          <w:rFonts w:hint="default" w:ascii="Times New Roman" w:hAnsi="Times New Roman" w:eastAsia="宋体" w:cs="Times New Roman"/>
          <w:sz w:val="21"/>
          <w:szCs w:val="21"/>
        </w:rPr>
        <w:drawing>
          <wp:inline distT="0" distB="0" distL="114300" distR="114300">
            <wp:extent cx="1270" cy="635"/>
            <wp:effectExtent l="0" t="0" r="0" b="0"/>
            <wp:docPr id="20"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2"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49. A. Save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Remove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Stop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Keep</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50. A. harder</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better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longer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cheaper</w:t>
      </w:r>
      <w:r>
        <w:rPr>
          <w:rFonts w:hint="default" w:ascii="Times New Roman" w:hAnsi="Times New Roman" w:eastAsia="宋体" w:cs="Times New Roman"/>
          <w:sz w:val="21"/>
          <w:szCs w:val="21"/>
        </w:rPr>
        <w:drawing>
          <wp:inline distT="0" distB="0" distL="114300" distR="114300">
            <wp:extent cx="1270" cy="635"/>
            <wp:effectExtent l="0" t="0" r="0" b="0"/>
            <wp:docPr id="5"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51. A. Slow down</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Calm down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Stay on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Move on</w:t>
      </w:r>
      <w:r>
        <w:rPr>
          <w:rFonts w:hint="default" w:ascii="Times New Roman" w:hAnsi="Times New Roman" w:eastAsia="宋体" w:cs="Times New Roman"/>
          <w:sz w:val="21"/>
          <w:szCs w:val="21"/>
        </w:rPr>
        <w:drawing>
          <wp:inline distT="0" distB="0" distL="114300" distR="114300">
            <wp:extent cx="1270" cy="635"/>
            <wp:effectExtent l="0" t="0" r="0" b="0"/>
            <wp:docPr id="6"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52. A. indicated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witnessed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expected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remembered</w:t>
      </w:r>
      <w:r>
        <w:rPr>
          <w:rFonts w:hint="default" w:ascii="Times New Roman" w:hAnsi="Times New Roman" w:eastAsia="宋体" w:cs="Times New Roman"/>
          <w:sz w:val="21"/>
          <w:szCs w:val="21"/>
        </w:rPr>
        <w:drawing>
          <wp:inline distT="0" distB="0" distL="114300" distR="114300">
            <wp:extent cx="1270" cy="635"/>
            <wp:effectExtent l="0" t="0" r="0" b="0"/>
            <wp:docPr id="8"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53. A. cried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refused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hesitated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smiled</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54. A. tasting</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B.delivering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sharing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finding</w:t>
      </w:r>
      <w:r>
        <w:rPr>
          <w:rFonts w:hint="default" w:ascii="Times New Roman" w:hAnsi="Times New Roman" w:eastAsia="宋体" w:cs="Times New Roman"/>
          <w:sz w:val="21"/>
          <w:szCs w:val="21"/>
        </w:rPr>
        <w:drawing>
          <wp:inline distT="0" distB="0" distL="114300" distR="114300">
            <wp:extent cx="1270" cy="635"/>
            <wp:effectExtent l="0" t="0" r="0" b="0"/>
            <wp:docPr id="3"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descr="学科网 zxxk.com"/>
                    <pic:cNvPicPr>
                      <a:picLocks noChangeAspect="1"/>
                    </pic:cNvPicPr>
                  </pic:nvPicPr>
                  <pic:blipFill>
                    <a:blip r:embed="rId6"/>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t>55. A. withdraw</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donate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w:t>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appreciate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receive</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第二节（共10小题；每小题1. 5分, 满分15分）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阅读下面材料，在空白处填入1个适当的单词或括号内单词的正确形式。</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Like many other students, you may have various people, including family members and friends, ___56____ (give) input on your college decision.</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While many of your trusted relatives and </w:t>
      </w:r>
      <w:r>
        <w:rPr>
          <w:rFonts w:hint="default" w:ascii="Times New Roman" w:hAnsi="Times New Roman" w:eastAsia="宋体" w:cs="Times New Roman"/>
          <w:i/>
          <w:sz w:val="21"/>
          <w:szCs w:val="21"/>
        </w:rPr>
        <w:t xml:space="preserve">peers </w:t>
      </w:r>
      <w:r>
        <w:rPr>
          <w:rFonts w:hint="default" w:ascii="Times New Roman" w:hAnsi="Times New Roman" w:eastAsia="宋体" w:cs="Times New Roman"/>
          <w:sz w:val="21"/>
          <w:szCs w:val="21"/>
        </w:rPr>
        <w:t>(同龄人)may have very</w:t>
      </w:r>
      <w:r>
        <w:rPr>
          <w:rFonts w:hint="default" w:ascii="Times New Roman" w:hAnsi="Times New Roman" w:eastAsia="宋体" w:cs="Times New Roman"/>
          <w:sz w:val="21"/>
          <w:szCs w:val="21"/>
          <w:u w:val="single"/>
        </w:rPr>
        <w:t>___57___</w:t>
      </w:r>
      <w:r>
        <w:rPr>
          <w:rFonts w:hint="default" w:ascii="Times New Roman" w:hAnsi="Times New Roman" w:eastAsia="宋体" w:cs="Times New Roman"/>
          <w:sz w:val="21"/>
          <w:szCs w:val="21"/>
        </w:rPr>
        <w:t>(value) advice that can help you to make the decision, finally the choice is yours and yours alone. Only you can fully realize which aspects of a college will make you truly happy and</w:t>
      </w:r>
      <w:r>
        <w:rPr>
          <w:rFonts w:hint="default" w:ascii="Times New Roman" w:hAnsi="Times New Roman" w:eastAsia="宋体" w:cs="Times New Roman"/>
          <w:sz w:val="21"/>
          <w:szCs w:val="21"/>
          <w:u w:val="single"/>
        </w:rPr>
        <w:t>___58___</w:t>
      </w:r>
      <w:r>
        <w:rPr>
          <w:rFonts w:hint="default" w:ascii="Times New Roman" w:hAnsi="Times New Roman" w:eastAsia="宋体" w:cs="Times New Roman"/>
          <w:sz w:val="21"/>
          <w:szCs w:val="21"/>
        </w:rPr>
        <w:t>(satisfy), so keep that at the front of your mind.</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Moreover, fully consider each option. It can be easy</w:t>
      </w:r>
      <w:r>
        <w:rPr>
          <w:rFonts w:hint="default" w:ascii="Times New Roman" w:hAnsi="Times New Roman" w:eastAsia="宋体" w:cs="Times New Roman"/>
          <w:sz w:val="21"/>
          <w:szCs w:val="21"/>
          <w:u w:val="single"/>
        </w:rPr>
        <w:t>___59___</w:t>
      </w:r>
      <w:r>
        <w:rPr>
          <w:rFonts w:hint="default" w:ascii="Times New Roman" w:hAnsi="Times New Roman" w:eastAsia="宋体" w:cs="Times New Roman"/>
          <w:sz w:val="21"/>
          <w:szCs w:val="21"/>
        </w:rPr>
        <w:t>(let) a particular school become a front-runner early on</w:t>
      </w:r>
      <w:r>
        <w:rPr>
          <w:rFonts w:hint="default" w:ascii="Times New Roman" w:hAnsi="Times New Roman" w:eastAsia="宋体" w:cs="Times New Roman"/>
          <w:sz w:val="21"/>
          <w:szCs w:val="21"/>
          <w:u w:val="single"/>
        </w:rPr>
        <w:t>___60___</w:t>
      </w:r>
      <w:r>
        <w:rPr>
          <w:rFonts w:hint="default" w:ascii="Times New Roman" w:hAnsi="Times New Roman" w:eastAsia="宋体" w:cs="Times New Roman"/>
          <w:sz w:val="21"/>
          <w:szCs w:val="21"/>
        </w:rPr>
        <w:t>your decision-making process, and it may even become the winning choice — but be sure to carefully evaluate every school</w:t>
      </w:r>
      <w:r>
        <w:rPr>
          <w:rFonts w:hint="default" w:ascii="Times New Roman" w:hAnsi="Times New Roman" w:eastAsia="宋体" w:cs="Times New Roman"/>
          <w:sz w:val="21"/>
          <w:szCs w:val="21"/>
          <w:u w:val="single"/>
        </w:rPr>
        <w:t>___61___</w:t>
      </w:r>
      <w:r>
        <w:rPr>
          <w:rFonts w:hint="default" w:ascii="Times New Roman" w:hAnsi="Times New Roman" w:eastAsia="宋体" w:cs="Times New Roman"/>
          <w:sz w:val="21"/>
          <w:szCs w:val="21"/>
        </w:rPr>
        <w:t>has accepted you, since you had particular reasons for applying to each school.</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 keep</w:t>
      </w:r>
      <w:r>
        <w:rPr>
          <w:rFonts w:hint="default" w:ascii="Times New Roman" w:hAnsi="Times New Roman" w:eastAsia="宋体" w:cs="Times New Roman"/>
          <w:sz w:val="21"/>
          <w:szCs w:val="21"/>
          <w:u w:val="single"/>
        </w:rPr>
        <w:t>___62___</w:t>
      </w:r>
      <w:r>
        <w:rPr>
          <w:rFonts w:hint="default" w:ascii="Times New Roman" w:hAnsi="Times New Roman" w:eastAsia="宋体" w:cs="Times New Roman"/>
          <w:sz w:val="21"/>
          <w:szCs w:val="21"/>
        </w:rPr>
        <w:t xml:space="preserve">open mind. Students can change majors, but remember that there’s no re-living a certain </w:t>
      </w:r>
      <w:r>
        <w:rPr>
          <w:rFonts w:hint="default" w:ascii="Times New Roman" w:hAnsi="Times New Roman" w:eastAsia="宋体" w:cs="Times New Roman"/>
          <w:i/>
          <w:sz w:val="21"/>
          <w:szCs w:val="21"/>
        </w:rPr>
        <w:t>semester</w:t>
      </w:r>
      <w:r>
        <w:rPr>
          <w:rFonts w:hint="default" w:ascii="Times New Roman" w:hAnsi="Times New Roman" w:eastAsia="宋体" w:cs="Times New Roman"/>
          <w:sz w:val="21"/>
          <w:szCs w:val="21"/>
        </w:rPr>
        <w:t>(学期), and there’s no making up for lost time. Don’t go to a school</w:t>
      </w:r>
      <w:r>
        <w:rPr>
          <w:rFonts w:hint="default" w:ascii="Times New Roman" w:hAnsi="Times New Roman" w:eastAsia="宋体" w:cs="Times New Roman"/>
          <w:sz w:val="21"/>
          <w:szCs w:val="21"/>
          <w:u w:val="single"/>
        </w:rPr>
        <w:t>___63___</w:t>
      </w:r>
      <w:r>
        <w:rPr>
          <w:rFonts w:hint="default" w:ascii="Times New Roman" w:hAnsi="Times New Roman" w:eastAsia="宋体" w:cs="Times New Roman"/>
          <w:sz w:val="21"/>
          <w:szCs w:val="21"/>
        </w:rPr>
        <w:t>(specific)for a high school relationship</w:t>
      </w:r>
      <w:r>
        <w:rPr>
          <w:rFonts w:hint="default" w:ascii="Times New Roman" w:hAnsi="Times New Roman" w:eastAsia="宋体" w:cs="Times New Roman"/>
          <w:sz w:val="21"/>
          <w:szCs w:val="21"/>
          <w:u w:val="single"/>
        </w:rPr>
        <w:t>___64___</w:t>
      </w:r>
      <w:r>
        <w:rPr>
          <w:rFonts w:hint="default" w:ascii="Times New Roman" w:hAnsi="Times New Roman" w:eastAsia="宋体" w:cs="Times New Roman"/>
          <w:sz w:val="21"/>
          <w:szCs w:val="21"/>
        </w:rPr>
        <w:t>to make someone else happy. A</w:t>
      </w:r>
      <w:r>
        <w:rPr>
          <w:rFonts w:hint="default" w:ascii="Times New Roman" w:hAnsi="Times New Roman" w:eastAsia="宋体" w:cs="Times New Roman"/>
          <w:sz w:val="21"/>
          <w:szCs w:val="21"/>
          <w:u w:val="single"/>
        </w:rPr>
        <w:t>_____65_____</w:t>
      </w:r>
      <w:r>
        <w:rPr>
          <w:rFonts w:hint="default" w:ascii="Times New Roman" w:hAnsi="Times New Roman" w:eastAsia="宋体" w:cs="Times New Roman"/>
          <w:sz w:val="21"/>
          <w:szCs w:val="21"/>
        </w:rPr>
        <w:t>(student) college experience is his or her own, and the student must put his or her education first.</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第四分  写作（共两节，满分40分）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第一节 （满分15分）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假如你是李华，你近期在朋友圈经常上传你运动时候的照片，看起来特别精神和有活力，你的美国朋友Tom为此给你写信询问你的运动情况和运动带给你的变化，请你给他写封回信，内容包括：</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写信目的；</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日常运动项目和安排；</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运动带来的变化和影响；</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注意：词数： 80左右</w:t>
      </w:r>
    </w:p>
    <w:tbl>
      <w:tblPr>
        <w:tblStyle w:val="9"/>
        <w:tblW w:w="8351"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8351" w:type="dxa"/>
            <w:noWrap/>
          </w:tcPr>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bookmarkStart w:id="4" w:name="_Hlk72074032"/>
            <w:r>
              <w:rPr>
                <w:rFonts w:hint="default" w:ascii="Times New Roman" w:hAnsi="Times New Roman" w:eastAsia="宋体" w:cs="Times New Roman"/>
                <w:color w:val="000000"/>
                <w:sz w:val="21"/>
                <w:szCs w:val="21"/>
              </w:rPr>
              <w:t xml:space="preserve">Dear Tom,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How’s it going?__________________________________________________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7140" w:firstLineChars="3400"/>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Yours,</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Li Hua</w:t>
            </w:r>
          </w:p>
        </w:tc>
      </w:tr>
      <w:bookmarkEnd w:id="4"/>
    </w:tbl>
    <w:p>
      <w:pPr>
        <w:keepNext w:val="0"/>
        <w:keepLines w:val="0"/>
        <w:pageBreakBefore w:val="0"/>
        <w:kinsoku/>
        <w:wordWrap/>
        <w:overflowPunct/>
        <w:topLinePunct w:val="0"/>
        <w:bidi w:val="0"/>
        <w:adjustRightInd w:val="0"/>
        <w:snapToGrid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第二节 （满分25分）</w:t>
      </w:r>
    </w:p>
    <w:p>
      <w:pPr>
        <w:keepNext w:val="0"/>
        <w:keepLines w:val="0"/>
        <w:pageBreakBefore w:val="0"/>
        <w:kinsoku/>
        <w:wordWrap/>
        <w:overflowPunct/>
        <w:topLinePunct w:val="0"/>
        <w:bidi w:val="0"/>
        <w:adjustRightInd w:val="0"/>
        <w:snapToGrid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阅读下面材料，根据其内容和所给段落开头语续写两段，使之构成一篇完整的短文。</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a crabby-looking lady（怨妇）,” the cashier at my local convenience store whispered to her coworker. I was grabbing something off the shelf. I had a half dozen kids waiting for me outside in the van, and here's the thing: they were all my own children. No time for polite. No casual conversation with the checkout lady, no nod of approval toward the stock boy, no breathing. Just get the toilet paper, two gallons of milk and some Frosted Flakes and get back to my children!</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But my interest was aroused by the crabby-looking lady. Which one was she? Taking a family pack of toilet paper under my arm, I scanned the tiny store for the crabby lady. Let's see, there's a middle-aged guy checking on pork, an older gentleman at the checkout purchasing an egg salad sandwich and a coffee, and... just then I saw her, the crabby-looking lady.</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Her eyes were small; her brown hair was pulled back in a ponytail so tight that it looked like her forehead would drop. Her mouth was shut serious. This lady looked like she had smelled something really bad. Then, I turned away from my own reflection in the convex security mirror（安全反射镜）at the back of the store. The crabby-looking lady... was me!</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That night, I cried. I was the crabby-looking lady! Me! The girl once voted nicest smile by her high school class! Things must get changed! Right then and there I </w:t>
      </w:r>
      <w:bookmarkStart w:id="5" w:name="_Hlk71435582"/>
      <w:r>
        <w:rPr>
          <w:rFonts w:hint="default" w:ascii="Times New Roman" w:hAnsi="Times New Roman" w:eastAsia="宋体" w:cs="Times New Roman"/>
          <w:sz w:val="21"/>
          <w:szCs w:val="21"/>
        </w:rPr>
        <w:t>resolve</w:t>
      </w:r>
      <w:bookmarkEnd w:id="5"/>
      <w:r>
        <w:rPr>
          <w:rFonts w:hint="default" w:ascii="Times New Roman" w:hAnsi="Times New Roman" w:eastAsia="宋体" w:cs="Times New Roman"/>
          <w:sz w:val="21"/>
          <w:szCs w:val="21"/>
        </w:rPr>
        <w:t>d to do one thing over the next year. One simple resolution: to smile. I didn't need to wait for January 1</w:t>
      </w:r>
      <w:r>
        <w:rPr>
          <w:rFonts w:hint="default" w:ascii="Times New Roman" w:hAnsi="Times New Roman" w:eastAsia="宋体" w:cs="Times New Roman"/>
          <w:sz w:val="21"/>
          <w:szCs w:val="21"/>
          <w:vertAlign w:val="superscript"/>
        </w:rPr>
        <w:t>st</w:t>
      </w:r>
      <w:r>
        <w:rPr>
          <w:rFonts w:hint="default" w:ascii="Times New Roman" w:hAnsi="Times New Roman" w:eastAsia="宋体" w:cs="Times New Roman"/>
          <w:sz w:val="21"/>
          <w:szCs w:val="21"/>
        </w:rPr>
        <w:t xml:space="preserve">--I would start right now.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 resolved to smile at anyone and anything, even though they would let me down. And I also resolved to make a conscious effort to smile, at least ten times a day.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注意：</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1. 续写词数应为150左右；</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 请按如下格式在答题卡的相应位置作答。</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p>
    <w:tbl>
      <w:tblPr>
        <w:tblStyle w:val="9"/>
        <w:tblW w:w="8351"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8351" w:type="dxa"/>
            <w:noWrap/>
          </w:tcPr>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 xml:space="preserve"> The first day of “Mission Smile” I practiced smiling as planned. _______</w:t>
            </w:r>
            <w:r>
              <w:rPr>
                <w:rFonts w:hint="eastAsia" w:ascii="Times New Roman" w:hAnsi="Times New Roman" w:cs="Times New Roman"/>
                <w:color w:val="000000"/>
                <w:sz w:val="21"/>
                <w:szCs w:val="21"/>
                <w:lang w:val="en-US" w:eastAsia="zh-CN"/>
              </w:rPr>
              <w:t>_____________</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After practicing a month ,  unexpectedly , something different happened. </w:t>
            </w:r>
            <w:r>
              <w:rPr>
                <w:rFonts w:hint="eastAsia" w:ascii="Times New Roman" w:hAnsi="Times New Roman" w:cs="Times New Roman"/>
                <w:color w:val="000000"/>
                <w:sz w:val="21"/>
                <w:szCs w:val="21"/>
                <w:lang w:val="en-US" w:eastAsia="zh-CN"/>
              </w:rPr>
              <w:t>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color w:val="00000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p>
        </w:tc>
      </w:tr>
    </w:tbl>
    <w:p>
      <w:pPr>
        <w:spacing w:line="330" w:lineRule="exact"/>
        <w:ind w:firstLine="420"/>
        <w:rPr>
          <w:rFonts w:ascii="Times New Roman" w:hAnsi="Times New Roman"/>
          <w:color w:val="000000"/>
          <w:szCs w:val="21"/>
        </w:rPr>
      </w:pPr>
    </w:p>
    <w:p>
      <w:pPr>
        <w:spacing w:line="360" w:lineRule="auto"/>
        <w:rPr>
          <w:sz w:val="24"/>
          <w:szCs w:val="24"/>
        </w:rPr>
      </w:pPr>
    </w:p>
    <w:p>
      <w:pPr>
        <w:spacing w:line="360" w:lineRule="auto"/>
        <w:ind w:firstLine="1560" w:firstLineChars="650"/>
        <w:rPr>
          <w:rFonts w:ascii="Times New Roman" w:hAnsi="Times New Roman"/>
          <w:color w:val="000000"/>
        </w:rPr>
      </w:pPr>
      <w:r>
        <w:rPr>
          <w:rFonts w:hint="eastAsia"/>
          <w:sz w:val="24"/>
          <w:szCs w:val="24"/>
        </w:rPr>
        <w:t xml:space="preserve"> </w:t>
      </w:r>
    </w:p>
    <w:p>
      <w:pPr>
        <w:sectPr>
          <w:headerReference r:id="rId3" w:type="default"/>
          <w:pgSz w:w="11906" w:h="16838"/>
          <w:pgMar w:top="1440" w:right="1800" w:bottom="1440" w:left="1800" w:header="851" w:footer="992" w:gutter="0"/>
          <w:cols w:space="425" w:num="1"/>
          <w:docGrid w:type="lines" w:linePitch="312" w:charSpace="0"/>
        </w:sectPr>
      </w:pP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8969"/>
    <w:multiLevelType w:val="singleLevel"/>
    <w:tmpl w:val="00A88969"/>
    <w:lvl w:ilvl="0" w:tentative="0">
      <w:start w:val="1"/>
      <w:numFmt w:val="upperLetter"/>
      <w:suff w:val="space"/>
      <w:lvlText w:val="%1."/>
      <w:lvlJc w:val="left"/>
    </w:lvl>
  </w:abstractNum>
  <w:abstractNum w:abstractNumId="1">
    <w:nsid w:val="135F0DAE"/>
    <w:multiLevelType w:val="singleLevel"/>
    <w:tmpl w:val="135F0DAE"/>
    <w:lvl w:ilvl="0" w:tentative="0">
      <w:start w:val="32"/>
      <w:numFmt w:val="decimal"/>
      <w:suff w:val="space"/>
      <w:lvlText w:val="%1."/>
      <w:lvlJc w:val="left"/>
    </w:lvl>
  </w:abstractNum>
  <w:abstractNum w:abstractNumId="2">
    <w:nsid w:val="46A54F86"/>
    <w:multiLevelType w:val="multilevel"/>
    <w:tmpl w:val="46A54F86"/>
    <w:lvl w:ilvl="0" w:tentative="0">
      <w:start w:val="1"/>
      <w:numFmt w:val="upperLetter"/>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yMDAwNzZmNWYyNzBlOTExMzNiMDdjY2FhZTA0NzcifQ=="/>
  </w:docVars>
  <w:rsids>
    <w:rsidRoot w:val="74F47506"/>
    <w:rsid w:val="000366AF"/>
    <w:rsid w:val="00037F32"/>
    <w:rsid w:val="00054586"/>
    <w:rsid w:val="00084A88"/>
    <w:rsid w:val="000907FE"/>
    <w:rsid w:val="0019059D"/>
    <w:rsid w:val="001B30F3"/>
    <w:rsid w:val="001D0DB5"/>
    <w:rsid w:val="002240E4"/>
    <w:rsid w:val="00264F4D"/>
    <w:rsid w:val="002826CE"/>
    <w:rsid w:val="00291856"/>
    <w:rsid w:val="00305939"/>
    <w:rsid w:val="00312F59"/>
    <w:rsid w:val="003157BD"/>
    <w:rsid w:val="003613D4"/>
    <w:rsid w:val="003D6D31"/>
    <w:rsid w:val="004151FC"/>
    <w:rsid w:val="00426086"/>
    <w:rsid w:val="00466FA8"/>
    <w:rsid w:val="00497BAE"/>
    <w:rsid w:val="004C5FB2"/>
    <w:rsid w:val="004F66F4"/>
    <w:rsid w:val="0058635F"/>
    <w:rsid w:val="0060679A"/>
    <w:rsid w:val="00636EBD"/>
    <w:rsid w:val="006C290A"/>
    <w:rsid w:val="006F04DE"/>
    <w:rsid w:val="00701374"/>
    <w:rsid w:val="00715A98"/>
    <w:rsid w:val="007364DF"/>
    <w:rsid w:val="007869EA"/>
    <w:rsid w:val="007C59C5"/>
    <w:rsid w:val="0084676D"/>
    <w:rsid w:val="00853681"/>
    <w:rsid w:val="00931088"/>
    <w:rsid w:val="009D629B"/>
    <w:rsid w:val="00A0240C"/>
    <w:rsid w:val="00AC0996"/>
    <w:rsid w:val="00AD623D"/>
    <w:rsid w:val="00B07190"/>
    <w:rsid w:val="00B9334F"/>
    <w:rsid w:val="00BD04E6"/>
    <w:rsid w:val="00C02FC6"/>
    <w:rsid w:val="00C63F35"/>
    <w:rsid w:val="00C70CAC"/>
    <w:rsid w:val="00D53836"/>
    <w:rsid w:val="00D77D5B"/>
    <w:rsid w:val="00DB6BF7"/>
    <w:rsid w:val="00DE7E23"/>
    <w:rsid w:val="00E31470"/>
    <w:rsid w:val="00E34E6F"/>
    <w:rsid w:val="00E71627"/>
    <w:rsid w:val="00EA2A59"/>
    <w:rsid w:val="00F05BB1"/>
    <w:rsid w:val="00F45261"/>
    <w:rsid w:val="00F477E1"/>
    <w:rsid w:val="00F57EB2"/>
    <w:rsid w:val="00FD6420"/>
    <w:rsid w:val="011E2B96"/>
    <w:rsid w:val="01542D3D"/>
    <w:rsid w:val="06C45D87"/>
    <w:rsid w:val="071F2612"/>
    <w:rsid w:val="0D7F6BFB"/>
    <w:rsid w:val="103E61FE"/>
    <w:rsid w:val="10721EE7"/>
    <w:rsid w:val="10E36DA6"/>
    <w:rsid w:val="16DF1B16"/>
    <w:rsid w:val="19345EC0"/>
    <w:rsid w:val="1A8F5457"/>
    <w:rsid w:val="1D266050"/>
    <w:rsid w:val="1F933745"/>
    <w:rsid w:val="21856394"/>
    <w:rsid w:val="22676606"/>
    <w:rsid w:val="259F68BD"/>
    <w:rsid w:val="26946721"/>
    <w:rsid w:val="2AED28A3"/>
    <w:rsid w:val="2B261911"/>
    <w:rsid w:val="2C497EED"/>
    <w:rsid w:val="2CBE503B"/>
    <w:rsid w:val="3054244E"/>
    <w:rsid w:val="394F7921"/>
    <w:rsid w:val="3AF40FB0"/>
    <w:rsid w:val="40AA0BC3"/>
    <w:rsid w:val="41FB71FC"/>
    <w:rsid w:val="42703746"/>
    <w:rsid w:val="459A7845"/>
    <w:rsid w:val="46314CF1"/>
    <w:rsid w:val="47433B48"/>
    <w:rsid w:val="48416DE2"/>
    <w:rsid w:val="4DCC1FB5"/>
    <w:rsid w:val="520B3D60"/>
    <w:rsid w:val="540E1011"/>
    <w:rsid w:val="57407DAB"/>
    <w:rsid w:val="5A5D6674"/>
    <w:rsid w:val="5E8C4C66"/>
    <w:rsid w:val="5FF21669"/>
    <w:rsid w:val="60435050"/>
    <w:rsid w:val="61B416BA"/>
    <w:rsid w:val="61CB22EF"/>
    <w:rsid w:val="635A392B"/>
    <w:rsid w:val="643731AA"/>
    <w:rsid w:val="68EC6A9F"/>
    <w:rsid w:val="71A845E4"/>
    <w:rsid w:val="72682E53"/>
    <w:rsid w:val="74F47506"/>
    <w:rsid w:val="750F71BA"/>
    <w:rsid w:val="789E55C6"/>
    <w:rsid w:val="7A9554BC"/>
    <w:rsid w:val="7FC644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3"/>
    <w:unhideWhenUsed/>
    <w:qFormat/>
    <w:uiPriority w:val="99"/>
    <w:pPr>
      <w:spacing w:after="120"/>
    </w:pPr>
  </w:style>
  <w:style w:type="paragraph" w:customStyle="1" w:styleId="3">
    <w:name w:val="Normal_0"/>
    <w:qFormat/>
    <w:uiPriority w:val="1"/>
    <w:pPr>
      <w:widowControl w:val="0"/>
      <w:autoSpaceDE w:val="0"/>
      <w:autoSpaceDN w:val="0"/>
      <w:spacing w:after="200" w:line="276" w:lineRule="auto"/>
    </w:pPr>
    <w:rPr>
      <w:rFonts w:ascii="Times New Roman" w:hAnsi="Times New Roman" w:eastAsia="Times New Roman" w:cs="Times New Roman"/>
      <w:sz w:val="22"/>
      <w:szCs w:val="22"/>
      <w:lang w:val="en-US" w:eastAsia="zh-CN" w:bidi="zh-CN"/>
    </w:rPr>
  </w:style>
  <w:style w:type="paragraph" w:styleId="4">
    <w:name w:val="Plain Text"/>
    <w:basedOn w:val="1"/>
    <w:qFormat/>
    <w:uiPriority w:val="0"/>
    <w:rPr>
      <w:rFonts w:ascii="宋体" w:hAnsi="Courier New"/>
      <w:szCs w:val="21"/>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page number"/>
    <w:basedOn w:val="10"/>
    <w:qFormat/>
    <w:uiPriority w:val="0"/>
  </w:style>
  <w:style w:type="paragraph" w:customStyle="1" w:styleId="12">
    <w:name w:val="正文1"/>
    <w:qFormat/>
    <w:uiPriority w:val="0"/>
    <w:rPr>
      <w:rFonts w:ascii="Calibri" w:hAnsi="Calibri" w:eastAsia="Times New Roman" w:cs="Times New Roman"/>
      <w:sz w:val="24"/>
      <w:szCs w:val="24"/>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Char"/>
    <w:basedOn w:val="10"/>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BCEE33-B2A7-49C5-84CC-CF565CAD5AB1}">
  <ds:schemaRefs/>
</ds:datastoreItem>
</file>

<file path=docProps/app.xml><?xml version="1.0" encoding="utf-8"?>
<Properties xmlns="http://schemas.openxmlformats.org/officeDocument/2006/extended-properties" xmlns:vt="http://schemas.openxmlformats.org/officeDocument/2006/docPropsVTypes">
  <Template>Normal</Template>
  <Pages>10</Pages>
  <Words>4259</Words>
  <Characters>18058</Characters>
  <Lines>147</Lines>
  <Paragraphs>43</Paragraphs>
  <TotalTime>188</TotalTime>
  <ScaleCrop>false</ScaleCrop>
  <LinksUpToDate>false</LinksUpToDate>
  <CharactersWithSpaces>24828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2022-10-15T08:26:00Z</dcterms:created>
  <dc:creator>金湖王瑞明</dc:creator>
  <cp:lastModifiedBy>24147</cp:lastModifiedBy>
  <cp:lastPrinted>2022-10-17T00:43:00Z</cp:lastPrinted>
  <dcterms:modified xsi:type="dcterms:W3CDTF">2022-11-23T09:29:10Z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