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 w:lineRule="atLeast"/>
        <w:ind w:firstLine="0" w:firstLineChars="0"/>
        <w:jc w:val="center"/>
        <w:textAlignment w:val="auto"/>
        <w:rPr>
          <w:rFonts w:hint="default" w:ascii="Times New Roman" w:hAnsi="Times New Roman" w:eastAsia="宋体" w:cs="Baskerville Regular"/>
          <w:b/>
          <w:bCs/>
          <w:sz w:val="28"/>
          <w:szCs w:val="32"/>
        </w:rPr>
      </w:pPr>
      <w:r>
        <w:rPr>
          <w:rFonts w:hint="default" w:ascii="Times New Roman" w:hAnsi="Times New Roman" w:eastAsia="宋体" w:cs="Baskerville Regular"/>
          <w:b/>
          <w:bCs/>
          <w:sz w:val="28"/>
          <w:szCs w:val="32"/>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12446000</wp:posOffset>
            </wp:positionV>
            <wp:extent cx="4826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292100"/>
                    </a:xfrm>
                    <a:prstGeom prst="rect">
                      <a:avLst/>
                    </a:prstGeom>
                  </pic:spPr>
                </pic:pic>
              </a:graphicData>
            </a:graphic>
          </wp:anchor>
        </w:drawing>
      </w:r>
      <w:r>
        <w:rPr>
          <w:rFonts w:hint="default" w:ascii="Times New Roman" w:hAnsi="Times New Roman" w:eastAsia="宋体" w:cs="Baskerville Regular"/>
          <w:b/>
          <w:bCs/>
          <w:sz w:val="28"/>
          <w:szCs w:val="32"/>
        </w:rPr>
        <w:t>2023学年第一学期浙江省名校协作体试题</w:t>
      </w:r>
    </w:p>
    <w:p>
      <w:pPr>
        <w:keepNext w:val="0"/>
        <w:keepLines w:val="0"/>
        <w:pageBreakBefore w:val="0"/>
        <w:widowControl w:val="0"/>
        <w:kinsoku/>
        <w:wordWrap/>
        <w:overflowPunct/>
        <w:topLinePunct w:val="0"/>
        <w:autoSpaceDE/>
        <w:autoSpaceDN/>
        <w:bidi w:val="0"/>
        <w:adjustRightInd/>
        <w:snapToGrid/>
        <w:spacing w:line="24" w:lineRule="atLeast"/>
        <w:ind w:firstLine="0" w:firstLineChars="0"/>
        <w:jc w:val="center"/>
        <w:textAlignment w:val="auto"/>
        <w:rPr>
          <w:rFonts w:hint="default" w:ascii="Times New Roman" w:hAnsi="Times New Roman" w:eastAsia="宋体" w:cs="Baskerville Regular"/>
          <w:b/>
          <w:bCs/>
          <w:sz w:val="28"/>
          <w:szCs w:val="32"/>
        </w:rPr>
      </w:pPr>
      <w:r>
        <w:rPr>
          <w:rFonts w:hint="default" w:ascii="Times New Roman" w:hAnsi="Times New Roman" w:eastAsia="宋体" w:cs="Baskerville Regular"/>
          <w:b/>
          <w:bCs/>
          <w:sz w:val="28"/>
          <w:szCs w:val="32"/>
        </w:rPr>
        <w:t>高二年级英语学科</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b/>
          <w:bCs/>
        </w:rPr>
      </w:pPr>
      <w:r>
        <w:rPr>
          <w:rFonts w:hint="default" w:ascii="Times New Roman" w:hAnsi="Times New Roman" w:eastAsia="宋体" w:cs="Baskerville Regular"/>
          <w:b/>
          <w:bCs/>
        </w:rPr>
        <w:t>第一部分听力（共两节，满分30分）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做题时，先将答案标在试卷上。录音内容结束后，你将有两分钟的时间将试卷上的答案转涂到答题卡上。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听下面5段对话，每段对话后有一个小题，从题中所给的A、B、C三个选项中选出最佳选项。听完每段对话后，你都有10秒钟的时间来回答有关小题和阅读下一小题，每段对话仅读一遍。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 What does the man suggest the woman do?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Prepare for a test.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Read something.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Go to bed early.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 How much will the woman take the coat?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A.￡50.</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B.￡100.</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C.￡150.</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3. What is the woman going to do next?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Sing a song.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Make a speech.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Visit her parents.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 Why is the girl calling the man?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To ask him for a present.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To thank him for his gift.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To invite him to her birthday party.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5. What is the main topic of the conversation?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Gardening.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The weather.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Global warming.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听下面5段对话或读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听第6段材料，回答第6、7题。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6. Which country are the speakers in?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Australia.</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B. France</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C. Italy.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7. How does the woman feel now?</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A.Happy.</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B.Regretful.</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C. Anxious.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听第7段材料，回答第8至10题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8. What is the relationship between the speakers?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Schoolmates.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Family members.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Teacher and student.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9. Which lesson does the man usually have on Mondays?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A.Maths.</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B.Physics.</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C.Art.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10. What will the man do next?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Have lunch.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Take a class.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Write poetry.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听第8段材料，回答第11至13题。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11. Why can't Jose swim alone?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He is not old enough.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He has had an accident.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He is not good at swimming.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12. How does the woman sound at first?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A.Calm.</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B.Confused.</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C. Worried.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13. What does the man do probably?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He's a customer.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He's an instructor.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He's a student.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听第9段材料，回答第14至17题。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14. How long was the man away?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For one week.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For two weeks.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For three weeks.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15. How many times has the man been to London?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A.Once.</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B.Twice.</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C. Three times.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16. What did the man dislike about London?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The prices.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The transport.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The food.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17. Where does the man plan to visit next?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London.</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B.Paris.</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rPr>
        <w:t>C.Rome.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听第10段材料，回答第18至20题。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18. What did the speaker want to do after graduation?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Buy a house.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Work in a bank.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Rent an apartment.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19. What is the reason why the speaker didn't use a credit card in college?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He had so few expenses.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He spent money on school fees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He had parents paying for things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20. Where is the talk given probably?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On a street.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In a classroom.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In a school playground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第二部分阅读理解（共两节，满分50分）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阅读下列短文，从每题所给的A、B、C和D四个选项中，选出最佳答案，</w:t>
      </w:r>
    </w:p>
    <w:p>
      <w:pPr>
        <w:keepNext w:val="0"/>
        <w:keepLines w:val="0"/>
        <w:pageBreakBefore w:val="0"/>
        <w:widowControl w:val="0"/>
        <w:kinsoku/>
        <w:wordWrap/>
        <w:overflowPunct/>
        <w:topLinePunct w:val="0"/>
        <w:autoSpaceDE/>
        <w:autoSpaceDN/>
        <w:bidi w:val="0"/>
        <w:adjustRightInd/>
        <w:snapToGrid/>
        <w:spacing w:line="24" w:lineRule="atLeast"/>
        <w:ind w:firstLine="2940" w:firstLineChars="1400"/>
        <w:textAlignment w:val="auto"/>
        <w:rPr>
          <w:rFonts w:hint="default" w:ascii="Times New Roman" w:hAnsi="Times New Roman" w:eastAsia="宋体" w:cs="Baskerville Regular"/>
        </w:rPr>
      </w:pPr>
      <w:r>
        <w:rPr>
          <w:rFonts w:hint="default" w:ascii="Times New Roman" w:hAnsi="Times New Roman" w:eastAsia="宋体" w:cs="Baskerville Regular"/>
        </w:rPr>
        <w:t>World Literacy Conference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WHAT IS WORLD LITERACY CONFERENCE?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It's the world's largest gathering of international literacy experts, which focuses on the vital importance of improving reading and writing levels across the globe. It brings together leaders from 85 countries. Over 600 delegates(代表) in the scene and a further 40,000 people via webinars will watch it.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WHO CAN PARTICIPATE IN THE CONFERENCE?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Anyone who is passionate about education is welcome to take part in the conference. Call for papers and content is open. You can hand in no more than two papers through the Oxford system per person before September 16, 2023. Please click Here for more information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TICKET PURCHASE: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Registration Fees l ＄100 per person; 20 percent discount for per group member.</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Consumption Tax l Extra 10 percent for each registration fee. Overseas delegates will be charged before attending but can be RETURNED BACK after conference closing.</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Pay Channels PayPal or a credit card. (Please email us for other methods)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Refund Policy The Conference ONLY offers refunds when the British Government does not approve you visa, or you need to apply for registration transfers.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Others Accommodation expenses are not covered in the registration fees.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21. Which of the following statements is correct according to the text?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The live broadcasting is the only way for participation.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Delegates are allowed to submit more than two essays.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Accommodation expenses are included in the registration fees.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Purchasers can apply to gain other access to official tickets.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22. How much does a 10-person overseas group need to pay altogether before attending?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A.800.           B.880.        C.990.       D.1000.</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23. Where is this text most probably taken from?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An online website.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An educational journal.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An activity poster.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An economic newspaper.</w:t>
      </w:r>
    </w:p>
    <w:p>
      <w:pPr>
        <w:keepNext w:val="0"/>
        <w:keepLines w:val="0"/>
        <w:pageBreakBefore w:val="0"/>
        <w:widowControl w:val="0"/>
        <w:kinsoku/>
        <w:wordWrap/>
        <w:overflowPunct/>
        <w:topLinePunct w:val="0"/>
        <w:autoSpaceDE/>
        <w:autoSpaceDN/>
        <w:bidi w:val="0"/>
        <w:adjustRightInd/>
        <w:snapToGrid/>
        <w:spacing w:line="24" w:lineRule="atLeast"/>
        <w:ind w:firstLine="4200" w:firstLineChars="2000"/>
        <w:textAlignment w:val="auto"/>
        <w:rPr>
          <w:rFonts w:hint="default" w:ascii="Times New Roman" w:hAnsi="Times New Roman" w:eastAsia="宋体" w:cs="Baskerville Regular"/>
        </w:rPr>
      </w:pPr>
      <w:r>
        <w:rPr>
          <w:rFonts w:hint="default" w:ascii="Times New Roman" w:hAnsi="Times New Roman" w:eastAsia="宋体" w:cs="Baskerville Regular"/>
        </w:rPr>
        <w:t>B</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The 2023 Shanghai Coffee Culture Week opened on May 13, with a variety of activities integrating industry, culture and lifestyle scheduled.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Shanghai, home to more than 8,00 coffee houses, has hosted the event since 2021. This year's Coffee Culture Week is organized by the Shanghai Cultural and Creative Industry Promotion Association, and will run through to June 2.</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Coffee has become a key part of Shanghai culture, showcasing the city's characteristics of opening-up and inclusiveness(包容)， local officials said at a news conference in early May.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On the event's opening day, Yongpu Coffee, in collaboration with the food delivery platform Eleme and China Construction Bank, offered 30,000 cups of coffee for free. Multiple coffee brands such as Luckin Coffee and McCafe will also provide free coffee and coupons (优惠券) during the event.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From May 18 to 21, West Bund International Coffee and Lifestyle Festival is taking place in Xuhui Binjiang area, involving more than 100 coffee brand outlets (销售点) located along a 5-kilometer shoreline of the Huangpu River.</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It is the first time that Shanghai has launched such a large coffee-themed market, organizers said. In addition to enjoying freshly brewed coffee, visitors can attend diverse activities such as exhibitions, performances and workshops to experience coffee culture.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Many cultural sites in the city are also participating in the coffee culture week. Sinan Mansions in downtown Shanghai is holding the Bonjour Coffee Art Fair from May 19 to 21,which has attracted some 20 coffee staff members and 80artists.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The Shanghai History Museum will launch the Square Coffee Festival, inviting fans and industry experts to share their knowledge about coffee. Meanwhile, the Shanghai Books and Periodicals Distribution Association will hold a coffee-themed book fair in more than 80 stores across the city.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Organizers said they hope these events will boost the consumption of coffee and cultural products, and promote the coordinated development of the two industries.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The Shanghai Coffee Industry Summit will take place on May 26, which includes two roundtable discussions and about 10 seminars. Corporate leaders will discuss the latest consumer trends and offer their insights into hot topics.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According to data from domestic tech and retail giant Meituan, the value of China's freshly brewed coffee industry is expected to reach 15.79 billion yuan ($2.25 billion) this year. It was valued at 8.97billion yuan in 2021.</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24. Why was the Coffee Culture Week hosted?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To hold diverse activities.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To spread knowledge about coffee.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To show the city's unique features.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To promote coffee industry and culture.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25. What can visitors do during the 2023 Shanghai Coffee Culture Week?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Get coupons and make freshly brewed coffee.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Enjoy free coffee and read coffee-themed books.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Visit coffee exhibitions and put on performances.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Share ideas about coffee and get employed in workshops.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26. What can we infer from the data offered by Meituan?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Coffee consumption is increasing rapidly in China.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Meituan has benefited a lot from coffee industry.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The Coffee Culture Week has boosted the coffee industry.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Freshly brewed coffee industry is the most promising industry.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27. In which section of a newspaper does this text probably appear?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Entertainment.    B. Culture.    C. Health.    D. Science.</w:t>
      </w:r>
    </w:p>
    <w:p>
      <w:pPr>
        <w:keepNext w:val="0"/>
        <w:keepLines w:val="0"/>
        <w:pageBreakBefore w:val="0"/>
        <w:widowControl w:val="0"/>
        <w:kinsoku/>
        <w:wordWrap/>
        <w:overflowPunct/>
        <w:topLinePunct w:val="0"/>
        <w:autoSpaceDE/>
        <w:autoSpaceDN/>
        <w:bidi w:val="0"/>
        <w:adjustRightInd/>
        <w:snapToGrid/>
        <w:spacing w:line="24" w:lineRule="atLeast"/>
        <w:ind w:firstLine="3990" w:firstLineChars="1900"/>
        <w:textAlignment w:val="auto"/>
        <w:rPr>
          <w:rFonts w:hint="default" w:ascii="Times New Roman" w:hAnsi="Times New Roman" w:eastAsia="宋体" w:cs="Baskerville Regular"/>
        </w:rPr>
      </w:pPr>
      <w:r>
        <w:rPr>
          <w:rFonts w:hint="default" w:ascii="Times New Roman" w:hAnsi="Times New Roman" w:eastAsia="宋体" w:cs="Baskerville Regular"/>
        </w:rPr>
        <w:t>C</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Taking a picture of Mars is not easy. Once light bounces off the planet, it can take between 3 to 22 minutes to travel to Earth - so there aren't truly "live" images of Mars.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But on Friday afternoon, the European Space Agency will offer the closest thing: the first "livestream" of Mars a rare, almost real-time look into space on YouTube, which posts pictures of the planet every 50 seconds as they beam down directly from the camera mounted (安装) on the agency's Mars Express orbiter(轨道飞行器). We can get a firsthand look at Mars on Friday.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 xml:space="preserve">"During Friday's one-hour livestream, the time between the images being taken from orbit around Mars and appearing on your screen will be about 18 minutes," James Godfrey, the spacecraft operations manager at the ESA's mission control center, said in a statement. "That's 17 minutes for light to travel from Mars to Earth in their current </w:t>
      </w:r>
      <w:r>
        <w:rPr>
          <w:rFonts w:hint="default" w:ascii="Times New Roman" w:hAnsi="Times New Roman" w:eastAsia="宋体" w:cs="Baskerville Regular"/>
          <w:b/>
          <w:bCs/>
          <w:u w:val="single"/>
        </w:rPr>
        <w:t>configuration</w:t>
      </w:r>
      <w:r>
        <w:rPr>
          <w:rFonts w:hint="default" w:ascii="Times New Roman" w:hAnsi="Times New Roman" w:eastAsia="宋体" w:cs="Baskerville Regular"/>
        </w:rPr>
        <w:t>, and about one minute to pass through the wires and servers on the ground."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"Normally, we see images from Mars and know that they were taken days before. I'm excited to see Mars as it is now -- as close to a Martian(火星人) 'now' as we can possibly get!'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In 50-second intervals, the camera shoots across Mars, showing a side of the planet entering night, as well as some clouds billowing out on the comer. The livestream celebrates the 20th anniversary of the Mars Express mission which was launched in 2003 to better understand the planet, as well as search for traces of water.</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It's with this camera, originally meant for engineering purposes, that we'll get "live" images on Friday evening from 18:00 CEST in the first MarsLIVE. What makes this unique, is that it's a one-hour livestream from Mars  but don't expect a detailed view of the Red Planet!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28. What can we learn from this text?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Watching the MarsLIVE, people will have a completely real-time view of the Mars.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The audience can watch the MarsLIVE thanks to the camera on the Mars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About 20 years ago, the ESA launched an orbiter to search for Martians.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The MarsLIVE is to celebrate the launch of the Mars Express mission in 2003.</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29. What does the underlined word "configuration" in paragraph 3 mean?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Equipment.    B. Orbit.     C.Planet.      D. Spacecraft.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30. What is the text mainly about?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The live images taken from orbit around Mars.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The 20th anniversary of the Mars Express mission.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The first "livestream" of Mars to be shown on YouTube.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A rare and almost real-time look into space on YouTube.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31. What does the last paragraph imply?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The camera was originally used to shoot the Mars.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We can get truly live Mars images in the first MarsLIVE.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Detailed images about the Mars can't be ensured.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The unique MarsLIVE will live up to viewers' expectation.</w:t>
      </w:r>
    </w:p>
    <w:p>
      <w:pPr>
        <w:keepNext w:val="0"/>
        <w:keepLines w:val="0"/>
        <w:pageBreakBefore w:val="0"/>
        <w:widowControl w:val="0"/>
        <w:kinsoku/>
        <w:wordWrap/>
        <w:overflowPunct/>
        <w:topLinePunct w:val="0"/>
        <w:autoSpaceDE/>
        <w:autoSpaceDN/>
        <w:bidi w:val="0"/>
        <w:adjustRightInd/>
        <w:snapToGrid/>
        <w:spacing w:line="24" w:lineRule="atLeast"/>
        <w:ind w:firstLine="4410" w:firstLineChars="2100"/>
        <w:textAlignment w:val="auto"/>
        <w:rPr>
          <w:rFonts w:hint="default" w:ascii="Times New Roman" w:hAnsi="Times New Roman" w:eastAsia="宋体" w:cs="Baskerville Regular"/>
        </w:rPr>
      </w:pPr>
      <w:r>
        <w:rPr>
          <w:rFonts w:hint="default" w:ascii="Times New Roman" w:hAnsi="Times New Roman" w:eastAsia="宋体" w:cs="Baskerville Regular"/>
        </w:rPr>
        <w:t>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Whenever you read text, your brain processes the visual stimuli (刺激物) to create meaning and understand the content. Chances are, you don't pay much attention to the way the information is presented-- particularly the font (字体) choice. That's because your main target is reading comprehension, not aesthetics.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Although typography(排印) is missed by most of us, it's essential in making texts legible, readable and appealing for audiences. Beyond the visual aspect, research shows that fonts play a significant role in the mental processes of understanding that happen while we read. A font's impact on the way you learn and memorize information might be hard to notice consciously, but your brain is certainly tuned in. Perhaps surprisingly, hard-to-read fonts such as Bodoni, Comic Sans, or Monotype Corsiva are better for memorizing information than fonts like Arial or Times New Roman, according to some studies.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"Difficulty can function as an alarm signal, giving the reader a sense that the task is challenging and will require mental effort," says Daniel Oppenheimer, a professor of psychology at Carnegie Mellon University and one of a 2010 study authors, "Additionally, slowing down the reading speed to deal with the disfluency may increase the probability of spotting errors in a text."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Font characteristics such as style, size and color play a role in information retention memory or recall as well, says Stephen Banham, a typography lecturer at RMIT University in Melbourne, Australia. Experiments have proved a U-shape relationship between font size and memory: Large-font items may predict higher recall regardless of style, but very small font sizes can also introduce a desirable difficulty.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A document's specific method of formatting information also makes an impact. Using font styles like bold or italics to indicate significance can also improve memory. That's because people are better able to remember information they consider important, says Oppenheimer. Researchers found that bolded text has a higher recall than text in italic or regular styles, regardless of the font size. However, if an entire document is bolded, the emphasis is lost, and readers can no longer spot vital passages.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32. Why do readers often ignore the font choice?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They lack aesthetic knowledge.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They aim to understand the meaning.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Their brains are not sensitive to the font.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Fonts are of little significance in reading.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33. What does Daniel Oppenheimer say about hard-to-read fonts?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They can lead to desirable challenges.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They may distract readers from the text.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The meaning of the text may be mistaken.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They will affect reading performance negatively.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34. What can improve people's information retention or recall?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Using fonts of medium size.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Choosing bright font colors.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Putting the words in italic type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Making the whole passage bold.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35. Which of the following is the best title for the text?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What Fonts Make Reading Easy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What Fonts Make Memory Lasting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Why Fonts Impact Retention and Recall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How Fonts Affect Learning and Memory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第二节（共5小题：每小题2分，满分12.5分）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lang w:val="en-US"/>
        </w:rPr>
      </w:pPr>
      <w:r>
        <w:rPr>
          <w:rFonts w:hint="default" w:ascii="Times New Roman" w:hAnsi="Times New Roman" w:eastAsia="宋体" w:cs="Baskerville Regular"/>
        </w:rPr>
        <w:t>People these days are posting about their lives on social media. But what if you're a private and introverted person like me? What if you want to live in the moment instead of sharing every bit of your life? To be honest, it's nobody's business but your own.</w:t>
      </w:r>
      <w:r>
        <w:rPr>
          <w:rFonts w:hint="eastAsia" w:ascii="Times New Roman" w:hAnsi="Times New Roman" w:eastAsia="宋体" w:cs="Baskerville Regular"/>
          <w:lang w:val="en-US" w:eastAsia="zh-CN"/>
        </w:rPr>
        <w:t xml:space="preserve"> </w:t>
      </w:r>
      <w:r>
        <w:rPr>
          <w:rFonts w:hint="default" w:ascii="Times New Roman" w:hAnsi="Times New Roman" w:eastAsia="宋体" w:cs="Baskerville Regular"/>
          <w:lang w:val="en-US" w:eastAsia="zh-CN"/>
        </w:rPr>
        <w:t>__</w:t>
      </w:r>
      <w:r>
        <w:rPr>
          <w:rFonts w:hint="default" w:ascii="Times New Roman" w:hAnsi="Times New Roman" w:eastAsia="宋体" w:cs="Baskerville Regular"/>
        </w:rPr>
        <w:t>36</w:t>
      </w:r>
      <w:r>
        <w:rPr>
          <w:rFonts w:hint="default" w:ascii="Times New Roman" w:hAnsi="Times New Roman" w:eastAsia="宋体" w:cs="Baskerville Regular"/>
          <w:lang w:val="en-US"/>
        </w:rPr>
        <w:t>__</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lang w:val="en-US"/>
        </w:rPr>
      </w:pPr>
      <w:r>
        <w:rPr>
          <w:rFonts w:hint="default" w:ascii="Times New Roman" w:hAnsi="Times New Roman" w:eastAsia="宋体" w:cs="Baskerville Regular"/>
        </w:rPr>
        <w:t>Escaping stalkers</w:t>
      </w:r>
      <w:r>
        <w:rPr>
          <w:rFonts w:hint="default" w:ascii="Times New Roman" w:hAnsi="Times New Roman" w:eastAsia="宋体" w:cs="Baskerville Regular"/>
          <w:lang w:val="en-US"/>
        </w:rPr>
        <w:t xml:space="preserve"> </w:t>
      </w:r>
      <w:r>
        <w:rPr>
          <w:rFonts w:hint="default" w:ascii="Times New Roman" w:hAnsi="Times New Roman" w:eastAsia="宋体" w:cs="Baskerville Regular"/>
        </w:rPr>
        <w:t>(跟踪者)</w:t>
      </w:r>
      <w:r>
        <w:rPr>
          <w:rFonts w:hint="default" w:ascii="Times New Roman" w:hAnsi="Times New Roman" w:eastAsia="宋体" w:cs="Baskerville Regular"/>
          <w:lang w:val="en-US"/>
        </w:rPr>
        <w: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 xml:space="preserve">I've been a public person as a jazz vocalist for years. It exposed me to stalkers who felt they knew me, just because I was present everywhere. Needless to say, it brought me much anxiety and stress. At some point I asked myself-is being visible more important than my peace of mind? </w:t>
      </w:r>
      <w:r>
        <w:rPr>
          <w:rFonts w:hint="default" w:ascii="Times New Roman" w:hAnsi="Times New Roman" w:eastAsia="宋体" w:cs="Baskerville Regular"/>
          <w:lang w:val="en-US"/>
        </w:rPr>
        <w:t>__</w:t>
      </w:r>
      <w:r>
        <w:rPr>
          <w:rFonts w:hint="default" w:ascii="Times New Roman" w:hAnsi="Times New Roman" w:eastAsia="宋体" w:cs="Baskerville Regular"/>
        </w:rPr>
        <w:t>37</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The answer is a clear NO. I just want to spend life doing what I love with the people I love.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Protecting privacy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lang w:val="en-US"/>
        </w:rPr>
        <w:t>__</w:t>
      </w:r>
      <w:r>
        <w:rPr>
          <w:rFonts w:hint="default" w:ascii="Times New Roman" w:hAnsi="Times New Roman" w:eastAsia="宋体" w:cs="Baskerville Regular"/>
        </w:rPr>
        <w:t>38</w:t>
      </w:r>
      <w:r>
        <w:rPr>
          <w:rFonts w:hint="default" w:ascii="Times New Roman" w:hAnsi="Times New Roman" w:eastAsia="宋体" w:cs="Baskerville Regular"/>
          <w:lang w:val="en-US"/>
        </w:rPr>
        <w:t xml:space="preserve">__ </w:t>
      </w:r>
      <w:r>
        <w:rPr>
          <w:rFonts w:hint="default" w:ascii="Times New Roman" w:hAnsi="Times New Roman" w:eastAsia="宋体" w:cs="Baskerville Regular"/>
        </w:rPr>
        <w:t>I need alone time to process what I'm struggling with and honest real talks with the people I trust. I might share a lesson learned from an experience, but now I won't. I know that by keeping my life private on social media I may miss out on some connections, but I honor and respect the people in my life who value their privacy, so I am being mindful and protect that.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lang w:val="en-US"/>
        </w:rPr>
      </w:pPr>
      <w:r>
        <w:rPr>
          <w:rFonts w:hint="default" w:ascii="Times New Roman" w:hAnsi="Times New Roman" w:eastAsia="宋体" w:cs="Baskerville Regular"/>
          <w:lang w:val="en-US"/>
        </w:rPr>
        <w:t>__</w:t>
      </w:r>
      <w:r>
        <w:rPr>
          <w:rFonts w:hint="default" w:ascii="Times New Roman" w:hAnsi="Times New Roman" w:eastAsia="宋体" w:cs="Baskerville Regular"/>
        </w:rPr>
        <w:t>39</w:t>
      </w:r>
      <w:r>
        <w:rPr>
          <w:rFonts w:hint="default" w:ascii="Times New Roman" w:hAnsi="Times New Roman" w:eastAsia="宋体" w:cs="Baskerville Regular"/>
          <w:lang w:val="en-US"/>
        </w:rPr>
        <w:t>__</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Another reason I keep my life private is that I prefer to be in the present moment and appreciate it fully. To be on your phone constantly, or to film everything you do, can be quite disrespectful to the people you spend your time with. You lose out on those spontaneous(自发的) moments and a deeper connection. I choose what I share and when I share it, and the rest is for experiencing life without expectations.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 xml:space="preserve">Live your life fully, regardless of whether the world knows it or not! </w:t>
      </w:r>
      <w:r>
        <w:rPr>
          <w:rFonts w:hint="default" w:ascii="Times New Roman" w:hAnsi="Times New Roman" w:eastAsia="宋体" w:cs="Baskerville Regular"/>
          <w:lang w:val="en-US"/>
        </w:rPr>
        <w:t>__</w:t>
      </w:r>
      <w:r>
        <w:rPr>
          <w:rFonts w:hint="default" w:ascii="Times New Roman" w:hAnsi="Times New Roman" w:eastAsia="宋体" w:cs="Baskerville Regular"/>
        </w:rPr>
        <w:t>40</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I just want you to know it's OK if you don't.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A. Experiencing life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Living in the moment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Don't I really care about privacy?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Are my followers more important than my friends and family?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E. If you feel like sharing your life openly without hesitation, go for it.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F. Here are my reasons for not sharing my personal life on social media.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G. It can be quite challenging to go through tough moments with everyone watching.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第三部分语言知识运用（共两节，满分30分）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第一节（共15小题：每小题1分，满分15分）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阅读下面短文，从短文后各题所给的A、B、C和D四个选项中，选出可以填入空白处的最佳选项。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At twenty-three, I had no idea that a summer class I feared would change my life and help me achieve dreams.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 xml:space="preserve">The class focusing on literature centered on </w:t>
      </w:r>
      <w:r>
        <w:rPr>
          <w:rFonts w:hint="default" w:ascii="Times New Roman" w:hAnsi="Times New Roman" w:eastAsia="宋体" w:cs="Baskerville Regular"/>
          <w:lang w:val="en-US"/>
        </w:rPr>
        <w:t>__</w:t>
      </w:r>
      <w:r>
        <w:rPr>
          <w:rFonts w:hint="default" w:ascii="Times New Roman" w:hAnsi="Times New Roman" w:eastAsia="宋体" w:cs="Baskerville Regular"/>
        </w:rPr>
        <w:t>41</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and illness. A few weeks into the course, I realized I was changing my opinion about it </w:t>
      </w:r>
      <w:r>
        <w:rPr>
          <w:rFonts w:hint="default" w:ascii="Times New Roman" w:hAnsi="Times New Roman" w:eastAsia="宋体" w:cs="Baskerville Regular"/>
          <w:lang w:val="en-US"/>
        </w:rPr>
        <w:t>__</w:t>
      </w:r>
      <w:r>
        <w:rPr>
          <w:rFonts w:hint="default" w:ascii="Times New Roman" w:hAnsi="Times New Roman" w:eastAsia="宋体" w:cs="Baskerville Regular"/>
        </w:rPr>
        <w:t>42</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feeling scared. It was </w:t>
      </w:r>
      <w:r>
        <w:rPr>
          <w:rFonts w:hint="default" w:ascii="Times New Roman" w:hAnsi="Times New Roman" w:eastAsia="宋体" w:cs="Baskerville Regular"/>
          <w:lang w:val="en-US"/>
        </w:rPr>
        <w:t>__</w:t>
      </w:r>
      <w:r>
        <w:rPr>
          <w:rFonts w:hint="default" w:ascii="Times New Roman" w:hAnsi="Times New Roman" w:eastAsia="宋体" w:cs="Baskerville Regular"/>
        </w:rPr>
        <w:t>43</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me to go after my dreams and stop waiting for tomorrow to work towards my </w:t>
      </w:r>
      <w:r>
        <w:rPr>
          <w:rFonts w:hint="default" w:ascii="Times New Roman" w:hAnsi="Times New Roman" w:eastAsia="宋体" w:cs="Baskerville Regular"/>
          <w:lang w:val="en-US"/>
        </w:rPr>
        <w:t>__</w:t>
      </w:r>
      <w:r>
        <w:rPr>
          <w:rFonts w:hint="default" w:ascii="Times New Roman" w:hAnsi="Times New Roman" w:eastAsia="宋体" w:cs="Baskerville Regular"/>
        </w:rPr>
        <w:t>44</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As I drove to school one day, I </w:t>
      </w:r>
      <w:r>
        <w:rPr>
          <w:rFonts w:hint="default" w:ascii="Times New Roman" w:hAnsi="Times New Roman" w:eastAsia="宋体" w:cs="Baskerville Regular"/>
          <w:lang w:val="en-US"/>
        </w:rPr>
        <w:t>__</w:t>
      </w:r>
      <w:r>
        <w:rPr>
          <w:rFonts w:hint="default" w:ascii="Times New Roman" w:hAnsi="Times New Roman" w:eastAsia="宋体" w:cs="Baskerville Regular"/>
        </w:rPr>
        <w:t>45</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my wish list and realized l wanted to see my name on the </w:t>
      </w:r>
      <w:r>
        <w:rPr>
          <w:rFonts w:hint="default" w:ascii="Times New Roman" w:hAnsi="Times New Roman" w:eastAsia="宋体" w:cs="Baskerville Regular"/>
          <w:lang w:val="en-US"/>
        </w:rPr>
        <w:t>__</w:t>
      </w:r>
      <w:r>
        <w:rPr>
          <w:rFonts w:hint="default" w:ascii="Times New Roman" w:hAnsi="Times New Roman" w:eastAsia="宋体" w:cs="Baskerville Regular"/>
        </w:rPr>
        <w:t>46</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of a published book. Thus, I went home, sat down, and </w:t>
      </w:r>
      <w:r>
        <w:rPr>
          <w:rFonts w:hint="default" w:ascii="Times New Roman" w:hAnsi="Times New Roman" w:eastAsia="宋体" w:cs="Baskerville Regular"/>
          <w:lang w:val="en-US"/>
        </w:rPr>
        <w:t>__</w:t>
      </w:r>
      <w:r>
        <w:rPr>
          <w:rFonts w:hint="default" w:ascii="Times New Roman" w:hAnsi="Times New Roman" w:eastAsia="宋体" w:cs="Baskerville Regular"/>
        </w:rPr>
        <w:t>47</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what story I would tell.</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 xml:space="preserve">Recently, I'd had </w:t>
      </w:r>
      <w:r>
        <w:rPr>
          <w:rFonts w:hint="default" w:ascii="Times New Roman" w:hAnsi="Times New Roman" w:eastAsia="宋体" w:cs="Baskerville Regular"/>
          <w:lang w:val="en-US"/>
        </w:rPr>
        <w:t>__</w:t>
      </w:r>
      <w:r>
        <w:rPr>
          <w:rFonts w:hint="default" w:ascii="Times New Roman" w:hAnsi="Times New Roman" w:eastAsia="宋体" w:cs="Baskerville Regular"/>
        </w:rPr>
        <w:t>48</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to several news stories about wrongful conviction(定罪). Inspired by them, l </w:t>
      </w:r>
      <w:r>
        <w:rPr>
          <w:rFonts w:hint="default" w:ascii="Times New Roman" w:hAnsi="Times New Roman" w:eastAsia="宋体" w:cs="Baskerville Regular"/>
          <w:lang w:val="en-US"/>
        </w:rPr>
        <w:t>__</w:t>
      </w:r>
      <w:r>
        <w:rPr>
          <w:rFonts w:hint="default" w:ascii="Times New Roman" w:hAnsi="Times New Roman" w:eastAsia="宋体" w:cs="Baskerville Regular"/>
        </w:rPr>
        <w:t>49</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I wanted to write about that topic and explore it more </w:t>
      </w:r>
      <w:r>
        <w:rPr>
          <w:rFonts w:hint="default" w:ascii="Times New Roman" w:hAnsi="Times New Roman" w:eastAsia="宋体" w:cs="Baskerville Regular"/>
          <w:lang w:val="en-US"/>
        </w:rPr>
        <w:t>__</w:t>
      </w:r>
      <w:r>
        <w:rPr>
          <w:rFonts w:hint="default" w:ascii="Times New Roman" w:hAnsi="Times New Roman" w:eastAsia="宋体" w:cs="Baskerville Regular"/>
        </w:rPr>
        <w:t>50</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Therefore, I </w:t>
      </w:r>
      <w:r>
        <w:rPr>
          <w:rFonts w:hint="default" w:ascii="Times New Roman" w:hAnsi="Times New Roman" w:eastAsia="宋体" w:cs="Baskerville Regular"/>
          <w:lang w:val="en-US"/>
        </w:rPr>
        <w:t>__</w:t>
      </w:r>
      <w:r>
        <w:rPr>
          <w:rFonts w:hint="default" w:ascii="Times New Roman" w:hAnsi="Times New Roman" w:eastAsia="宋体" w:cs="Baskerville Regular"/>
        </w:rPr>
        <w:t>51</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a green notebook, where I set out to write the first page of what would become my first novel. Four years later, my manuscript(原稿) was </w:t>
      </w:r>
      <w:r>
        <w:rPr>
          <w:rFonts w:hint="default" w:ascii="Times New Roman" w:hAnsi="Times New Roman" w:eastAsia="宋体" w:cs="Baskerville Regular"/>
          <w:lang w:val="en-US"/>
        </w:rPr>
        <w:t>__</w:t>
      </w:r>
      <w:r>
        <w:rPr>
          <w:rFonts w:hint="default" w:ascii="Times New Roman" w:hAnsi="Times New Roman" w:eastAsia="宋体" w:cs="Baskerville Regular"/>
        </w:rPr>
        <w:t>52</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by a small publisher. The moment I received the e-mail, I told my husband the </w:t>
      </w:r>
      <w:r>
        <w:rPr>
          <w:rFonts w:hint="default" w:ascii="Times New Roman" w:hAnsi="Times New Roman" w:eastAsia="宋体" w:cs="Baskerville Regular"/>
          <w:lang w:val="en-US"/>
        </w:rPr>
        <w:t>__</w:t>
      </w:r>
      <w:r>
        <w:rPr>
          <w:rFonts w:hint="default" w:ascii="Times New Roman" w:hAnsi="Times New Roman" w:eastAsia="宋体" w:cs="Baskerville Regular"/>
        </w:rPr>
        <w:t>53</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news, trembling and crying.</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lang w:val="en-US"/>
        </w:rPr>
      </w:pPr>
      <w:r>
        <w:rPr>
          <w:rFonts w:hint="default" w:ascii="Times New Roman" w:hAnsi="Times New Roman" w:eastAsia="宋体" w:cs="Baskerville Regular"/>
        </w:rPr>
        <w:t xml:space="preserve">Even bigger </w:t>
      </w:r>
      <w:r>
        <w:rPr>
          <w:rFonts w:hint="default" w:ascii="Times New Roman" w:hAnsi="Times New Roman" w:eastAsia="宋体" w:cs="Baskerville Regular"/>
          <w:lang w:val="en-US"/>
        </w:rPr>
        <w:t>__</w:t>
      </w:r>
      <w:r>
        <w:rPr>
          <w:rFonts w:hint="default" w:ascii="Times New Roman" w:hAnsi="Times New Roman" w:eastAsia="宋体" w:cs="Baskerville Regular"/>
        </w:rPr>
        <w:t>54</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were brought to life after that. I wrote more books and got picked up by one of the five publishers. Life may bring us a big surprise. Sometimes, the things we fear the most will eventually become the things that change us for the </w:t>
      </w:r>
      <w:r>
        <w:rPr>
          <w:rFonts w:hint="default" w:ascii="Times New Roman" w:hAnsi="Times New Roman" w:eastAsia="宋体" w:cs="Baskerville Regular"/>
          <w:lang w:val="en-US"/>
        </w:rPr>
        <w:t>__</w:t>
      </w:r>
      <w:r>
        <w:rPr>
          <w:rFonts w:hint="default" w:ascii="Times New Roman" w:hAnsi="Times New Roman" w:eastAsia="宋体" w:cs="Baskerville Regular"/>
        </w:rPr>
        <w:t>55</w:t>
      </w:r>
      <w:r>
        <w:rPr>
          <w:rFonts w:hint="default" w:ascii="Times New Roman" w:hAnsi="Times New Roman" w:eastAsia="宋体" w:cs="Baskerville Regular"/>
          <w:lang w:val="en-US"/>
        </w:rPr>
        <w:t>__.</w:t>
      </w:r>
    </w:p>
    <w:tbl>
      <w:tblPr>
        <w:tblStyle w:val="6"/>
        <w:tblW w:w="8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74"/>
        <w:gridCol w:w="2074"/>
        <w:gridCol w:w="2074"/>
        <w:gridCol w:w="20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41.A.evil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42.A. instead of</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43.A.discouraging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44. A. goals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45. A. remembered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46.A.page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47.A. relied 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48.A. access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49. A. ensured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50.A. carefully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51. A. preferred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52.A. rejected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53.A.upsetting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54.A. dreams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55.A.worst</w:t>
            </w:r>
          </w:p>
        </w:tc>
        <w:tc>
          <w:tcPr>
            <w:tcW w:w="2074"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B.kindness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due to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B.amusing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B.sites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reserved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cover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reflected 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B.limit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attempted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B.definitely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revised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unearthed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unbelievable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 legends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B.least</w:t>
            </w:r>
          </w:p>
        </w:tc>
        <w:tc>
          <w:tcPr>
            <w:tcW w:w="2074"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C.death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except for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C.disappointing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class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recovered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C.back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carried 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C.clue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C.confirmed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C.fully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explored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received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 embarrassing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C.beliefs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C.best</w:t>
            </w:r>
          </w:p>
        </w:tc>
        <w:tc>
          <w:tcPr>
            <w:tcW w:w="2074"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D.despair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less than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D.inspiring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adventure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reviewed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D.edge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insisted 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D.evidence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protested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independently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chose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D.accepted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alarming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memories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D. most</w:t>
            </w:r>
          </w:p>
        </w:tc>
      </w:tr>
    </w:tbl>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 xml:space="preserve">Seagrass meadows (海草床) are wonder plants growing beneath the sea. Thanks to the assistance of tiger sharks, </w:t>
      </w:r>
      <w:r>
        <w:rPr>
          <w:rFonts w:hint="default" w:ascii="Times New Roman" w:hAnsi="Times New Roman" w:eastAsia="宋体" w:cs="Baskerville Regular"/>
          <w:lang w:val="en-US"/>
        </w:rPr>
        <w:t>__</w:t>
      </w:r>
      <w:r>
        <w:rPr>
          <w:rFonts w:hint="default" w:ascii="Times New Roman" w:hAnsi="Times New Roman" w:eastAsia="宋体" w:cs="Baskerville Regular"/>
        </w:rPr>
        <w:t>56</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huge seagrass meadow in the Bahamas Banks was recently discowered, offering the world a tool </w:t>
      </w:r>
      <w:r>
        <w:rPr>
          <w:rFonts w:hint="default" w:ascii="Times New Roman" w:hAnsi="Times New Roman" w:eastAsia="宋体" w:cs="Baskerville Regular"/>
          <w:lang w:val="en-US"/>
        </w:rPr>
        <w:t>__</w:t>
      </w:r>
      <w:r>
        <w:rPr>
          <w:rFonts w:hint="default" w:ascii="Times New Roman" w:hAnsi="Times New Roman" w:eastAsia="宋体" w:cs="Baskerville Regular"/>
        </w:rPr>
        <w:t>57</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(fight) climate change.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 xml:space="preserve">In this study, tiger sharks were selected as research tools due to their </w:t>
      </w:r>
      <w:r>
        <w:rPr>
          <w:rFonts w:hint="default" w:ascii="Times New Roman" w:hAnsi="Times New Roman" w:eastAsia="宋体" w:cs="Baskerville Regular"/>
          <w:lang w:val="en-US"/>
        </w:rPr>
        <w:t>__</w:t>
      </w:r>
      <w:r>
        <w:rPr>
          <w:rFonts w:hint="default" w:ascii="Times New Roman" w:hAnsi="Times New Roman" w:eastAsia="宋体" w:cs="Baskerville Regular"/>
        </w:rPr>
        <w:t>58</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(high) consistent associations with seagrass ecosystems. They spend 70% of their time in seagrass meadows. The team equipped eight tiger sharks </w:t>
      </w:r>
      <w:r>
        <w:rPr>
          <w:rFonts w:hint="default" w:ascii="Times New Roman" w:hAnsi="Times New Roman" w:eastAsia="宋体" w:cs="Baskerville Regular"/>
          <w:lang w:val="en-US"/>
        </w:rPr>
        <w:t>__</w:t>
      </w:r>
      <w:r>
        <w:rPr>
          <w:rFonts w:hint="default" w:ascii="Times New Roman" w:hAnsi="Times New Roman" w:eastAsia="宋体" w:cs="Baskerville Regular"/>
        </w:rPr>
        <w:t>59</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satellite tags, and used a 360-degree camera on a shark for the first time ever.</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 xml:space="preserve">So far, the world's largest seagrass ecosystem, measuring at least 66,900 square kilometers, </w:t>
      </w:r>
      <w:r>
        <w:rPr>
          <w:rFonts w:hint="default" w:ascii="Times New Roman" w:hAnsi="Times New Roman" w:eastAsia="宋体" w:cs="Baskerville Regular"/>
          <w:lang w:val="en-US"/>
        </w:rPr>
        <w:t>__</w:t>
      </w:r>
      <w:r>
        <w:rPr>
          <w:rFonts w:hint="default" w:ascii="Times New Roman" w:hAnsi="Times New Roman" w:eastAsia="宋体" w:cs="Baskerville Regular"/>
        </w:rPr>
        <w:t>60</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(discover). This reflects a 41% increase from previous estimates of global seagrass. In terms of climate change, seagrass is 35 times </w:t>
      </w:r>
      <w:r>
        <w:rPr>
          <w:rFonts w:hint="default" w:ascii="Times New Roman" w:hAnsi="Times New Roman" w:eastAsia="宋体" w:cs="Baskerville Regular"/>
          <w:lang w:val="en-US"/>
        </w:rPr>
        <w:t>__</w:t>
      </w:r>
      <w:r>
        <w:rPr>
          <w:rFonts w:hint="default" w:ascii="Times New Roman" w:hAnsi="Times New Roman" w:eastAsia="宋体" w:cs="Baskerville Regular"/>
        </w:rPr>
        <w:t>61</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(fast) at removing carbon than tropical rainforests. Yet seagrass meadows are rapidly disappearing, with over 92% of meadows in the UK </w:t>
      </w:r>
      <w:r>
        <w:rPr>
          <w:rFonts w:hint="default" w:ascii="Times New Roman" w:hAnsi="Times New Roman" w:eastAsia="宋体" w:cs="Baskerville Regular"/>
          <w:lang w:val="en-US"/>
        </w:rPr>
        <w:t>__</w:t>
      </w:r>
      <w:r>
        <w:rPr>
          <w:rFonts w:hint="default" w:ascii="Times New Roman" w:hAnsi="Times New Roman" w:eastAsia="宋体" w:cs="Baskerville Regular"/>
        </w:rPr>
        <w:t>62</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(go). Scientists are collecting seeds and trying to grow new seagrass meadows through restoration </w:t>
      </w:r>
      <w:r>
        <w:rPr>
          <w:rFonts w:hint="default" w:ascii="Times New Roman" w:hAnsi="Times New Roman" w:eastAsia="宋体" w:cs="Baskerville Regular"/>
          <w:lang w:val="en-US"/>
        </w:rPr>
        <w:t>__</w:t>
      </w:r>
      <w:r>
        <w:rPr>
          <w:rFonts w:hint="default" w:ascii="Times New Roman" w:hAnsi="Times New Roman" w:eastAsia="宋体" w:cs="Baskerville Regular"/>
        </w:rPr>
        <w:t>63</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(project). This new discovery offers optimism and proves the importance of the ocean for healing.</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 xml:space="preserve">The sharks led us to the seagrass ecosystem in the Bahamas, </w:t>
      </w:r>
      <w:r>
        <w:rPr>
          <w:rFonts w:hint="default" w:ascii="Times New Roman" w:hAnsi="Times New Roman" w:eastAsia="宋体" w:cs="Baskerville Regular"/>
          <w:lang w:val="en-US"/>
        </w:rPr>
        <w:t>__</w:t>
      </w:r>
      <w:r>
        <w:rPr>
          <w:rFonts w:hint="default" w:ascii="Times New Roman" w:hAnsi="Times New Roman" w:eastAsia="宋体" w:cs="Baskerville Regular"/>
        </w:rPr>
        <w:t>64</w:t>
      </w:r>
      <w:r>
        <w:rPr>
          <w:rFonts w:hint="default" w:ascii="Times New Roman" w:hAnsi="Times New Roman" w:eastAsia="宋体" w:cs="Baskerville Regular"/>
          <w:lang w:val="en-US"/>
        </w:rPr>
        <w:t>__</w:t>
      </w:r>
      <w:r>
        <w:rPr>
          <w:rFonts w:hint="default" w:ascii="Times New Roman" w:hAnsi="Times New Roman" w:eastAsia="宋体" w:cs="Baskerville Regular"/>
        </w:rPr>
        <w:t xml:space="preserve"> is likely to be the most significant blue carbon sink on the planet. The discovery shows us that ocean exploration and research play an important role in solving </w:t>
      </w:r>
      <w:r>
        <w:rPr>
          <w:rFonts w:hint="default" w:ascii="Times New Roman" w:hAnsi="Times New Roman" w:eastAsia="宋体" w:cs="Baskerville Regular"/>
          <w:lang w:val="en-US"/>
        </w:rPr>
        <w:t>__</w:t>
      </w:r>
      <w:r>
        <w:rPr>
          <w:rFonts w:hint="default" w:ascii="Times New Roman" w:hAnsi="Times New Roman" w:eastAsia="宋体" w:cs="Baskerville Regular"/>
        </w:rPr>
        <w:t>65</w:t>
      </w:r>
      <w:r>
        <w:rPr>
          <w:rFonts w:hint="default" w:ascii="Times New Roman" w:hAnsi="Times New Roman" w:eastAsia="宋体" w:cs="Baskerville Regular"/>
          <w:lang w:val="en-US"/>
        </w:rPr>
        <w:t xml:space="preserve">__ </w:t>
      </w:r>
      <w:r>
        <w:rPr>
          <w:rFonts w:hint="default" w:ascii="Times New Roman" w:hAnsi="Times New Roman" w:eastAsia="宋体" w:cs="Baskerville Regular"/>
        </w:rPr>
        <w:t>(globe) issues like climate change.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第四部分写作（共两节，满分40分）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第一节（满分15分）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假定你是校英文报编辑李华。为迎接即将到来的杭州亚运会，你报将开设相关专栏，向全校同学征稿。请你用英语写一则征稿启事，内容包括：</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1.栏目名称；2.征文要求（内容、词数.）；3.投稿方式。</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注意：</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1.写作词数应为80个左右：2.请按如下格式在答题卡的相应位置作答：</w:t>
      </w:r>
    </w:p>
    <w:p>
      <w:pPr>
        <w:keepNext w:val="0"/>
        <w:keepLines w:val="0"/>
        <w:pageBreakBefore w:val="0"/>
        <w:widowControl w:val="0"/>
        <w:kinsoku/>
        <w:wordWrap/>
        <w:overflowPunct/>
        <w:topLinePunct w:val="0"/>
        <w:autoSpaceDE/>
        <w:autoSpaceDN/>
        <w:bidi w:val="0"/>
        <w:adjustRightInd/>
        <w:snapToGrid/>
        <w:spacing w:line="24" w:lineRule="atLeast"/>
        <w:ind w:firstLine="3255" w:firstLineChars="1550"/>
        <w:textAlignment w:val="auto"/>
        <w:rPr>
          <w:rFonts w:hint="default" w:ascii="Times New Roman" w:hAnsi="Times New Roman" w:eastAsia="宋体" w:cs="Baskerville Regular"/>
        </w:rPr>
      </w:pPr>
      <w:r>
        <w:rPr>
          <w:sz w:val="21"/>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12700</wp:posOffset>
                </wp:positionV>
                <wp:extent cx="5488305" cy="1487805"/>
                <wp:effectExtent l="6350" t="6350" r="10795" b="10795"/>
                <wp:wrapNone/>
                <wp:docPr id="1" name="矩形 1"/>
                <wp:cNvGraphicFramePr/>
                <a:graphic xmlns:a="http://schemas.openxmlformats.org/drawingml/2006/main">
                  <a:graphicData uri="http://schemas.microsoft.com/office/word/2010/wordprocessingShape">
                    <wps:wsp>
                      <wps:cNvSpPr/>
                      <wps:spPr>
                        <a:xfrm>
                          <a:off x="1108075" y="8257540"/>
                          <a:ext cx="5488305" cy="1487805"/>
                        </a:xfrm>
                        <a:prstGeom prst="rect">
                          <a:avLst/>
                        </a:prstGeom>
                        <a:noFill/>
                        <a:extLst>
                          <a:ext uri="{909E8E84-426E-40DD-AFC4-6F175D3DCCD1}">
                            <a14:hiddenFill xmlns:a14="http://schemas.microsoft.com/office/drawing/2010/main">
                              <a:solidFill>
                                <a:schemeClr val="accent1"/>
                              </a:solidFill>
                            </a14:hiddenFill>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5pt;margin-top:1pt;height:117.15pt;width:432.15pt;z-index:251659264;v-text-anchor:middle;mso-width-relative:page;mso-height-relative:page;" filled="f" stroked="t" coordsize="21600,21600" o:gfxdata="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5vnO&#10;edgAAAAIAQAADwAAAAAAAAABACAAAAAiAAAAZHJzL2Rvd25yZXYueG1sUEsBAhQAFAAAAAgAh07i&#10;QKGeMDzNAgAAkwUAAA4AAAAAAAAAAQAgAAAAJwEAAGRycy9lMm9Eb2MueG1sUEsFBgAAAAAGAAYA&#10;WQEAAGYGAAAAAA==&#10;">
                <v:fill on="f" focussize="0,0"/>
                <v:stroke weight="1pt" color="#2F528F [3204]" miterlimit="8" joinstyle="miter"/>
                <v:imagedata o:title=""/>
                <o:lock v:ext="edit" aspectratio="f"/>
              </v:rect>
            </w:pict>
          </mc:Fallback>
        </mc:AlternateContent>
      </w:r>
      <w:r>
        <w:rPr>
          <w:rFonts w:hint="default" w:ascii="Times New Roman" w:hAnsi="Times New Roman" w:eastAsia="宋体" w:cs="Baskerville Regular"/>
        </w:rPr>
        <w:t>Contributions Wanted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ind w:firstLine="6195" w:firstLineChars="2950"/>
        <w:textAlignment w:val="auto"/>
        <w:rPr>
          <w:rFonts w:hint="default" w:ascii="Times New Roman" w:hAnsi="Times New Roman" w:eastAsia="宋体" w:cs="Baskerville Regular"/>
        </w:rPr>
      </w:pPr>
      <w:r>
        <w:rPr>
          <w:rFonts w:hint="default" w:ascii="Times New Roman" w:hAnsi="Times New Roman" w:eastAsia="宋体" w:cs="Baskerville Regular"/>
        </w:rPr>
        <w:t>The English Newspaper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第二节（满分25分）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For years, my wife Teresa taught physical education at the elementary school level. Travelling on a regular schedule to the six schools in her district, she had a chance to get to know most of the kids in the area and see them at their best and their worst.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One day, in her class, Teresa noticed a third-grade girl, Meagan, who was short and grossly overweight, with a closed and hopeless look on her face. Meagan always sat alone in class, played alone at break, and ate alone from a recycled paper sack at lunch. The teachers and staff were kind to Meagan, but the students were not.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The stories made your shoulders drop. Teresa heard that when the playground supervisors (管理员) turned their backs, kids would run up to Meagan, calling her "Meagan the Fat Pig." They did far worse than isolate (孤立) her; they filled her school days and walks home with physical and emotional torment(折磨). Also, Meagan's single mother, a hard-working woman, was trying her best to make ends meet but she had never made it before.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Meagan’s situation disturbed my wife deeply. After talking with the principle and other teachers, Teresa came up with an idea. She knew from talking to Meagan that the child had never had a pet. Teresa was sure a pet would be the perfect way to inject some high-powered love and acceptance into Meagan's life.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So one Saturday afternoon, Meagan was invited to Teresa's office. When the door buzzer sounded, a dog engaged in a predictable and vigorous welcome. Getting down on one knee, Teresa introduced herself to Meagan. She told Meagan her thought that she could take away a puppy if she liked. Like any creature that has been cared about, Meagan gleamed in her eyes and playfully lifted the puppy almost off the ground. That day Meagan left the office with the puppy.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注意：</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sz w:val="21"/>
        </w:rPr>
        <mc:AlternateContent>
          <mc:Choice Requires="wps">
            <w:drawing>
              <wp:anchor distT="0" distB="0" distL="114300" distR="114300" simplePos="0" relativeHeight="251660288" behindDoc="0" locked="0" layoutInCell="1" allowOverlap="1">
                <wp:simplePos x="0" y="0"/>
                <wp:positionH relativeFrom="column">
                  <wp:posOffset>-170180</wp:posOffset>
                </wp:positionH>
                <wp:positionV relativeFrom="paragraph">
                  <wp:posOffset>173355</wp:posOffset>
                </wp:positionV>
                <wp:extent cx="5687060" cy="3782695"/>
                <wp:effectExtent l="6350" t="6350" r="21590" b="20955"/>
                <wp:wrapNone/>
                <wp:docPr id="2" name="矩形 2"/>
                <wp:cNvGraphicFramePr/>
                <a:graphic xmlns:a="http://schemas.openxmlformats.org/drawingml/2006/main">
                  <a:graphicData uri="http://schemas.microsoft.com/office/word/2010/wordprocessingShape">
                    <wps:wsp>
                      <wps:cNvSpPr/>
                      <wps:spPr>
                        <a:xfrm>
                          <a:off x="1117600" y="5851525"/>
                          <a:ext cx="5687060" cy="3782695"/>
                        </a:xfrm>
                        <a:prstGeom prst="rect">
                          <a:avLst/>
                        </a:prstGeom>
                        <a:noFill/>
                        <a:extLst>
                          <a:ext uri="{909E8E84-426E-40DD-AFC4-6F175D3DCCD1}">
                            <a14:hiddenFill xmlns:a14="http://schemas.microsoft.com/office/drawing/2010/main">
                              <a:solidFill>
                                <a:schemeClr val="accent1"/>
                              </a:solidFill>
                            </a14:hiddenFill>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4pt;margin-top:13.65pt;height:297.85pt;width:447.8pt;z-index:251660288;v-text-anchor:middle;mso-width-relative:page;mso-height-relative:page;" filled="f" stroked="t" coordsize="21600,21600" o:gfxdata="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BbMWBD&#10;2QAAAAoBAAAPAAAAAAAAAAEAIAAAACIAAABkcnMvZG93bnJldi54bWxQSwECFAAUAAAACACHTuJA&#10;8mE7OMsCAACTBQAADgAAAAAAAAABACAAAAAoAQAAZHJzL2Uyb0RvYy54bWxQSwUGAAAAAAYABgBZ&#10;AQAAZQYAAAAA&#10;">
                <v:fill on="f" focussize="0,0"/>
                <v:stroke weight="1pt" color="#2F528F [3204]" miterlimit="8" joinstyle="miter"/>
                <v:imagedata o:title=""/>
                <o:lock v:ext="edit" aspectratio="f"/>
              </v:rect>
            </w:pict>
          </mc:Fallback>
        </mc:AlternateContent>
      </w:r>
      <w:r>
        <w:rPr>
          <w:rFonts w:hint="default" w:ascii="Times New Roman" w:hAnsi="Times New Roman" w:eastAsia="宋体" w:cs="Baskerville Regular"/>
        </w:rPr>
        <w:t>1.续写词数应为150左右：2.请按如下格式在答题卡的相应位置作答。</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Paragraph 1: Now she had a living, breathing friend who wanted to play with her.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Paragraph 2: Ten years later, Teresa received an invitation to the high school graduation ceremony from Meagan, where Meagan made a speech.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p>
    <w:p>
      <w:pPr>
        <w:keepNext w:val="0"/>
        <w:keepLines w:val="0"/>
        <w:pageBreakBefore w:val="0"/>
        <w:widowControl w:val="0"/>
        <w:kinsoku/>
        <w:wordWrap/>
        <w:overflowPunct/>
        <w:topLinePunct w:val="0"/>
        <w:autoSpaceDE/>
        <w:autoSpaceDN/>
        <w:bidi w:val="0"/>
        <w:adjustRightInd/>
        <w:snapToGrid/>
        <w:spacing w:line="24" w:lineRule="atLeast"/>
        <w:ind w:firstLine="1155" w:firstLineChars="550"/>
        <w:textAlignment w:val="auto"/>
        <w:rPr>
          <w:rFonts w:hint="default" w:ascii="Times New Roman" w:hAnsi="Times New Roman" w:eastAsia="宋体" w:cs="Baskerville Regular"/>
        </w:rPr>
      </w:pPr>
      <w:r>
        <w:rPr>
          <w:rFonts w:hint="default" w:ascii="Times New Roman" w:hAnsi="Times New Roman" w:eastAsia="宋体" w:cs="Baskerville Regular"/>
        </w:rPr>
        <w:t>2023学年第一学期浙江省名校协作体联考参考答案</w:t>
      </w: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Baskerville Regular"/>
        </w:rPr>
      </w:pPr>
      <w:r>
        <w:rPr>
          <w:rFonts w:hint="default" w:ascii="Times New Roman" w:hAnsi="Times New Roman" w:eastAsia="宋体" w:cs="Baskerville Regular"/>
        </w:rPr>
        <w:t>高二年级英语学科</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第一部分：听力（共20个小题：每小题1.5分，满分30分）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1-5 BCABB   6-10 CAACB   11-15 CCBBB   16-20 ACAAB</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第二部分：阅读理解</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第一节（共15个小题；每小题2.5分，满分37.5分）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21-23DBA    24-27 DBAB   28-31 DACC    32-35 BACD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第二节(共5个小题;每小题2.5分,满分12.5分)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36-40 FDGBE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第三部分：语言运用</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第一节：完形填空（共15个小题：每小题1分，满分15分）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41-45 CADAD   46-50 BBACC    51-55 DDBAC</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第二节：语法填空（共10个小题：每小题1.5分，满分15分）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56.a   57.to fight   58.highly   59.with   60. has been discovered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61.faster  62.gone  63.projects   64.which   65.global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第四部分：写作</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第一节：应用文（满分15分）</w:t>
      </w:r>
    </w:p>
    <w:p>
      <w:pPr>
        <w:keepNext w:val="0"/>
        <w:keepLines w:val="0"/>
        <w:pageBreakBefore w:val="0"/>
        <w:widowControl w:val="0"/>
        <w:kinsoku/>
        <w:wordWrap/>
        <w:overflowPunct/>
        <w:topLinePunct w:val="0"/>
        <w:autoSpaceDE/>
        <w:autoSpaceDN/>
        <w:bidi w:val="0"/>
        <w:adjustRightInd/>
        <w:snapToGrid/>
        <w:spacing w:line="24" w:lineRule="atLeast"/>
        <w:ind w:firstLine="2940" w:firstLineChars="1400"/>
        <w:textAlignment w:val="auto"/>
        <w:rPr>
          <w:rFonts w:hint="default" w:ascii="Times New Roman" w:hAnsi="Times New Roman" w:eastAsia="宋体" w:cs="Baskerville Regular"/>
        </w:rPr>
      </w:pPr>
      <w:r>
        <w:rPr>
          <w:rFonts w:hint="default" w:ascii="Times New Roman" w:hAnsi="Times New Roman" w:eastAsia="宋体" w:cs="Baskerville Regular"/>
        </w:rPr>
        <w:t>Contributions Wanted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Aiming to welcome the Hangzhou Asian Games, a new column called "Athletes in the Asian Games" is to be set in our newspaper, and we are expecting your works.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The compositions should be to the point, including the athletes' major life experiences, their achievements and how they have inspired you. You can write in the form of stories, essays or poems, but remember, all the works are required to be no more than 400 words, and originality is a must. Anyone interested is welcome to submit your works to asiangames@163.com before September 30. Don't miss the deadline! IAI English</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eastAsia="宋体" w:cs="Baskerville Regular"/>
        </w:rPr>
      </w:pPr>
      <w:r>
        <w:rPr>
          <w:rFonts w:hint="default" w:ascii="Times New Roman" w:hAnsi="Times New Roman" w:eastAsia="宋体" w:cs="Baskerville Regular"/>
        </w:rPr>
        <w:t>We can hardly wait to admire your masterpieces!</w:t>
      </w:r>
    </w:p>
    <w:p>
      <w:pPr>
        <w:keepNext w:val="0"/>
        <w:keepLines w:val="0"/>
        <w:pageBreakBefore w:val="0"/>
        <w:widowControl w:val="0"/>
        <w:kinsoku/>
        <w:wordWrap/>
        <w:overflowPunct/>
        <w:topLinePunct w:val="0"/>
        <w:autoSpaceDE/>
        <w:autoSpaceDN/>
        <w:bidi w:val="0"/>
        <w:adjustRightInd/>
        <w:snapToGrid/>
        <w:spacing w:line="24" w:lineRule="atLeast"/>
        <w:ind w:firstLine="5775" w:firstLineChars="2750"/>
        <w:textAlignment w:val="auto"/>
        <w:rPr>
          <w:rFonts w:hint="default" w:ascii="Times New Roman" w:hAnsi="Times New Roman" w:eastAsia="宋体" w:cs="Baskerville Regular"/>
        </w:rPr>
      </w:pPr>
      <w:r>
        <w:rPr>
          <w:rFonts w:hint="default" w:ascii="Times New Roman" w:hAnsi="Times New Roman" w:eastAsia="宋体" w:cs="Baskerville Regular"/>
        </w:rPr>
        <w:t>The English Newspaper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rPr>
      </w:pPr>
      <w:r>
        <w:rPr>
          <w:rFonts w:hint="default" w:ascii="Times New Roman" w:hAnsi="Times New Roman" w:eastAsia="宋体" w:cs="Baskerville Regular"/>
        </w:rPr>
        <w:t>第二节：读后续写（满分25分）</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Now she had a living, breathing friend who wanted to play with her. The cute puppy loved to cuddle up next to her on the sofa and sleep next her on the bed. When Meagan came home from school, the puppy would rush to the door, and follow her from room to room through the house. They became close ones, being together whenever and wherever possible. Energized by the puppy's unconditional love, limitless affection and loyalty, Meagan began to blossom. She did find fellow pet lovers who befriended her, and things began to improve for her physically, emotionally, and socially.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rPr>
      </w:pPr>
      <w:r>
        <w:rPr>
          <w:rFonts w:hint="default" w:ascii="Times New Roman" w:hAnsi="Times New Roman" w:eastAsia="宋体" w:cs="Baskerville Regular"/>
        </w:rPr>
        <w:t>Ten years later, Teresa received an invitation to the high school graduation ceremony from Meagan, where Meagan made a speech. When Meagan strode to the platform, head high and beaming, Teresa hardly recognized her. She gave a speech on the importance of acceptance and friendship. She talked about the puppy and the great teacher she'd met in the third grade who had helped her climb the steep and treacherous slope of her childhood. It was the puppy who had comforted her when there wasn't enough to eat in the house and who had stayed by her while she sobbed her heart out. At the conclusion of the speech, Meagan lifted her hands high, displaying a photograph of the puppy, saying, "Thank you, puppy, my close friend. Thank you, Teresa, my great teacher!'" As she described, the crowd rose to their feet with cheers, laughter, and long, thunderous applause.</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askerville Regular">
    <w:altName w:val="Jellyka - Nathaniel, a Mystery"/>
    <w:panose1 w:val="02020502070401020303"/>
    <w:charset w:val="00"/>
    <w:family w:val="auto"/>
    <w:pitch w:val="default"/>
    <w:sig w:usb0="00000000" w:usb1="00000000" w:usb2="00000000" w:usb3="00000000" w:csb0="00000000" w:csb1="00000000"/>
  </w:font>
  <w:font w:name="Jellyka - Nathaniel, a Mystery">
    <w:panose1 w:val="02000500000000000000"/>
    <w:charset w:val="00"/>
    <w:family w:val="auto"/>
    <w:pitch w:val="default"/>
    <w:sig w:usb0="800000A7" w:usb1="5000004A" w:usb2="00000000" w:usb3="00000000" w:csb0="20000111" w:csb1="41000000"/>
  </w:font>
  <w:font w:name="t">
    <w:altName w:val="Shit Happens"/>
    <w:panose1 w:val="00000000000000000000"/>
    <w:charset w:val="00"/>
    <w:family w:val="auto"/>
    <w:pitch w:val="default"/>
    <w:sig w:usb0="00000000" w:usb1="00000000" w:usb2="00000000" w:usb3="00000000" w:csb0="00000000" w:csb1="00000000"/>
  </w:font>
  <w:font w:name="Shit Happens">
    <w:panose1 w:val="02000400000000000000"/>
    <w:charset w:val="00"/>
    <w:family w:val="auto"/>
    <w:pitch w:val="default"/>
    <w:sig w:usb0="00000001"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Ti">
    <w:altName w:val="Shit Happens"/>
    <w:panose1 w:val="00000000000000000000"/>
    <w:charset w:val="00"/>
    <w:family w:val="auto"/>
    <w:pitch w:val="default"/>
    <w:sig w:usb0="00000000" w:usb1="00000000" w:usb2="00000000" w:usb3="00000000" w:csb0="00000000" w:csb1="00000000"/>
  </w:font>
  <w:font w:name="Tim">
    <w:altName w:val="Shit Happens"/>
    <w:panose1 w:val="00000000000000000000"/>
    <w:charset w:val="00"/>
    <w:family w:val="auto"/>
    <w:pitch w:val="default"/>
    <w:sig w:usb0="00000000" w:usb1="00000000" w:usb2="00000000" w:usb3="00000000" w:csb0="00000000" w:csb1="00000000"/>
  </w:font>
  <w:font w:name="Time">
    <w:altName w:val="Shit Happe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E2D"/>
    <w:rsid w:val="00010D0A"/>
    <w:rsid w:val="0007303D"/>
    <w:rsid w:val="000B36D7"/>
    <w:rsid w:val="000B7704"/>
    <w:rsid w:val="000C5624"/>
    <w:rsid w:val="000E00CA"/>
    <w:rsid w:val="000E233E"/>
    <w:rsid w:val="00132509"/>
    <w:rsid w:val="001367C4"/>
    <w:rsid w:val="00144EBA"/>
    <w:rsid w:val="00223541"/>
    <w:rsid w:val="00226691"/>
    <w:rsid w:val="00237032"/>
    <w:rsid w:val="00254096"/>
    <w:rsid w:val="002555CA"/>
    <w:rsid w:val="002B4FA5"/>
    <w:rsid w:val="002D145E"/>
    <w:rsid w:val="002D2184"/>
    <w:rsid w:val="002D64C6"/>
    <w:rsid w:val="00325420"/>
    <w:rsid w:val="00370CCE"/>
    <w:rsid w:val="00390CF9"/>
    <w:rsid w:val="003E6C12"/>
    <w:rsid w:val="004151FC"/>
    <w:rsid w:val="00436776"/>
    <w:rsid w:val="004451F1"/>
    <w:rsid w:val="004532AC"/>
    <w:rsid w:val="00453877"/>
    <w:rsid w:val="004766DB"/>
    <w:rsid w:val="004919ED"/>
    <w:rsid w:val="004A0696"/>
    <w:rsid w:val="004A3138"/>
    <w:rsid w:val="004C5A32"/>
    <w:rsid w:val="004E01E3"/>
    <w:rsid w:val="0051638A"/>
    <w:rsid w:val="00547960"/>
    <w:rsid w:val="0056665B"/>
    <w:rsid w:val="00590412"/>
    <w:rsid w:val="005F24DD"/>
    <w:rsid w:val="00623E5A"/>
    <w:rsid w:val="00626D9E"/>
    <w:rsid w:val="00637CB0"/>
    <w:rsid w:val="00653638"/>
    <w:rsid w:val="00672B38"/>
    <w:rsid w:val="00681E2D"/>
    <w:rsid w:val="006A1C94"/>
    <w:rsid w:val="006A5003"/>
    <w:rsid w:val="006D3D63"/>
    <w:rsid w:val="006F42C4"/>
    <w:rsid w:val="00720876"/>
    <w:rsid w:val="007306F2"/>
    <w:rsid w:val="0073331B"/>
    <w:rsid w:val="00733745"/>
    <w:rsid w:val="0074005B"/>
    <w:rsid w:val="00745B85"/>
    <w:rsid w:val="00753559"/>
    <w:rsid w:val="007A5ED4"/>
    <w:rsid w:val="007D7DEE"/>
    <w:rsid w:val="00815461"/>
    <w:rsid w:val="008D7C16"/>
    <w:rsid w:val="008F4723"/>
    <w:rsid w:val="00966A40"/>
    <w:rsid w:val="00974D16"/>
    <w:rsid w:val="009778D6"/>
    <w:rsid w:val="009C21D9"/>
    <w:rsid w:val="00A134B1"/>
    <w:rsid w:val="00A32FEF"/>
    <w:rsid w:val="00A40F56"/>
    <w:rsid w:val="00A45BFB"/>
    <w:rsid w:val="00A5527C"/>
    <w:rsid w:val="00A8773A"/>
    <w:rsid w:val="00A94B16"/>
    <w:rsid w:val="00AB0B5A"/>
    <w:rsid w:val="00AF107C"/>
    <w:rsid w:val="00B06BC7"/>
    <w:rsid w:val="00B31B3B"/>
    <w:rsid w:val="00B36A7F"/>
    <w:rsid w:val="00B37369"/>
    <w:rsid w:val="00B5346F"/>
    <w:rsid w:val="00B5604D"/>
    <w:rsid w:val="00B807E6"/>
    <w:rsid w:val="00B96A4F"/>
    <w:rsid w:val="00BC117D"/>
    <w:rsid w:val="00BF6FF9"/>
    <w:rsid w:val="00C01A03"/>
    <w:rsid w:val="00C02FC6"/>
    <w:rsid w:val="00C11299"/>
    <w:rsid w:val="00C16D55"/>
    <w:rsid w:val="00C35997"/>
    <w:rsid w:val="00C41EF9"/>
    <w:rsid w:val="00C42946"/>
    <w:rsid w:val="00C63F26"/>
    <w:rsid w:val="00C74704"/>
    <w:rsid w:val="00C94829"/>
    <w:rsid w:val="00C96E18"/>
    <w:rsid w:val="00D07816"/>
    <w:rsid w:val="00D22298"/>
    <w:rsid w:val="00D3325D"/>
    <w:rsid w:val="00D3368B"/>
    <w:rsid w:val="00D416DB"/>
    <w:rsid w:val="00D654CB"/>
    <w:rsid w:val="00D74412"/>
    <w:rsid w:val="00D75AB9"/>
    <w:rsid w:val="00DA65F8"/>
    <w:rsid w:val="00DD3EB0"/>
    <w:rsid w:val="00DE191B"/>
    <w:rsid w:val="00DE1DCE"/>
    <w:rsid w:val="00DE2E06"/>
    <w:rsid w:val="00E56863"/>
    <w:rsid w:val="00E62551"/>
    <w:rsid w:val="00E84415"/>
    <w:rsid w:val="00E91BDC"/>
    <w:rsid w:val="00EC0988"/>
    <w:rsid w:val="00F4412A"/>
    <w:rsid w:val="00F94C92"/>
    <w:rsid w:val="00FB7ADC"/>
    <w:rsid w:val="00FC1235"/>
    <w:rsid w:val="5D436CA8"/>
    <w:rsid w:val="EAFFA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qFormat/>
    <w:uiPriority w:val="99"/>
    <w:rPr>
      <w:color w:val="0563C1"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character" w:customStyle="1" w:styleId="10">
    <w:name w:val="Unresolved Mention"/>
    <w:basedOn w:val="7"/>
    <w:semiHidden/>
    <w:unhideWhenUsed/>
    <w:qFormat/>
    <w:uiPriority w:val="99"/>
    <w:rPr>
      <w:color w:val="605E5C"/>
      <w:shd w:val="clear" w:color="auto" w:fill="E1DFDD"/>
    </w:rPr>
  </w:style>
  <w:style w:type="character" w:customStyle="1" w:styleId="11">
    <w:name w:val="页眉 Char"/>
    <w:link w:val="3"/>
    <w:semiHidden/>
    <w:qFormat/>
    <w:uiPriority w:val="99"/>
    <w:rPr>
      <w:rFonts w:ascii="Times New Roman" w:hAnsi="Times New Roman" w:eastAsia="宋体" w:cs="Times New Roman"/>
      <w:sz w:val="18"/>
      <w:szCs w:val="18"/>
      <w:lang w:eastAsia="zh-CN"/>
    </w:rPr>
  </w:style>
  <w:style w:type="character" w:customStyle="1" w:styleId="12">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3557</Words>
  <Characters>20277</Characters>
  <Lines>168</Lines>
  <Paragraphs>47</Paragraphs>
  <TotalTime>467</TotalTime>
  <ScaleCrop>false</ScaleCrop>
  <LinksUpToDate>false</LinksUpToDate>
  <CharactersWithSpaces>23787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2023-08-21T16:09:00Z</dcterms:created>
  <dc:creator>ASUS</dc:creator>
  <cp:lastModifiedBy>南山有谷堆</cp:lastModifiedBy>
  <dcterms:modified xsi:type="dcterms:W3CDTF">2023-09-05T01:31:35Z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