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4D" w:rsidRDefault="001E054D" w:rsidP="001E054D">
      <w:r>
        <w:rPr>
          <w:rFonts w:hint="eastAsia"/>
        </w:rPr>
        <w:t>教学背景</w:t>
      </w:r>
    </w:p>
    <w:p w:rsidR="001E054D" w:rsidRDefault="001E054D">
      <w:r>
        <w:t>The students</w:t>
      </w:r>
      <w:r w:rsidR="00F75C8A">
        <w:t xml:space="preserve"> had</w:t>
      </w:r>
      <w:r>
        <w:t xml:space="preserve"> </w:t>
      </w:r>
      <w:r w:rsidR="00F75C8A">
        <w:t>submitted</w:t>
      </w:r>
      <w:r>
        <w:t xml:space="preserve"> their first drafts before attending the class</w:t>
      </w:r>
      <w:r w:rsidR="00F75C8A">
        <w:t xml:space="preserve">. Therefore, the lesson plan is designed based on the common mistakes made by the students. </w:t>
      </w:r>
      <w:r>
        <w:t xml:space="preserve"> </w:t>
      </w:r>
    </w:p>
    <w:p w:rsidR="00DF28EA" w:rsidRDefault="00057ED1">
      <w:r>
        <w:rPr>
          <w:rFonts w:hint="eastAsia"/>
        </w:rPr>
        <w:t>教学目标</w:t>
      </w:r>
    </w:p>
    <w:p w:rsidR="0064410D" w:rsidRDefault="0064410D">
      <w:r>
        <w:t xml:space="preserve">At the end of this class, students are expected to </w:t>
      </w:r>
    </w:p>
    <w:p w:rsidR="0064410D" w:rsidRDefault="0064410D" w:rsidP="0064410D">
      <w:pPr>
        <w:pStyle w:val="a3"/>
        <w:numPr>
          <w:ilvl w:val="0"/>
          <w:numId w:val="1"/>
        </w:numPr>
        <w:ind w:firstLineChars="0"/>
      </w:pPr>
      <w:r>
        <w:t>follow the recommended steps of practical writing;</w:t>
      </w:r>
    </w:p>
    <w:p w:rsidR="0064410D" w:rsidRDefault="0064410D" w:rsidP="0064410D">
      <w:pPr>
        <w:pStyle w:val="a3"/>
        <w:numPr>
          <w:ilvl w:val="0"/>
          <w:numId w:val="1"/>
        </w:numPr>
        <w:ind w:firstLineChars="0"/>
      </w:pPr>
      <w:r>
        <w:t>know how to interpret the requirements and determine the social distance between the addresser and addressee;</w:t>
      </w:r>
    </w:p>
    <w:p w:rsidR="0064410D" w:rsidRDefault="0064410D" w:rsidP="0064410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proofErr w:type="gramStart"/>
      <w:r>
        <w:t>apply</w:t>
      </w:r>
      <w:proofErr w:type="gramEnd"/>
      <w:r>
        <w:t xml:space="preserve"> politeness strategies according to the</w:t>
      </w:r>
      <w:r>
        <w:t xml:space="preserve"> social distance</w:t>
      </w:r>
      <w:r>
        <w:t xml:space="preserve"> in practical writing. </w:t>
      </w:r>
    </w:p>
    <w:p w:rsidR="00057ED1" w:rsidRDefault="00057ED1">
      <w:r>
        <w:rPr>
          <w:rFonts w:hint="eastAsia"/>
        </w:rPr>
        <w:t>教学重难点</w:t>
      </w:r>
    </w:p>
    <w:p w:rsidR="0064410D" w:rsidRDefault="0064410D" w:rsidP="0064410D">
      <w:pPr>
        <w:pStyle w:val="a3"/>
        <w:numPr>
          <w:ilvl w:val="0"/>
          <w:numId w:val="2"/>
        </w:numPr>
        <w:ind w:firstLineChars="0"/>
      </w:pPr>
      <w:r>
        <w:t>Students rarely pay attention to the identities of addresser and addressee in practical writing assignment, which results in their neglect of social distance.</w:t>
      </w:r>
    </w:p>
    <w:p w:rsidR="0064410D" w:rsidRDefault="0064410D" w:rsidP="0064410D">
      <w:pPr>
        <w:pStyle w:val="a3"/>
        <w:numPr>
          <w:ilvl w:val="0"/>
          <w:numId w:val="2"/>
        </w:numPr>
        <w:ind w:firstLineChars="0"/>
      </w:pPr>
      <w:r>
        <w:t xml:space="preserve">Students </w:t>
      </w:r>
      <w:r w:rsidR="001E054D">
        <w:t>lack knowledge of politeness strategies and useful expressions in practical writing.</w:t>
      </w:r>
    </w:p>
    <w:p w:rsidR="0064410D" w:rsidRDefault="0064410D" w:rsidP="0064410D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t xml:space="preserve">Students tend to use polite expressions mechanically regardless of the nature of addresser-addressee relationship. </w:t>
      </w:r>
    </w:p>
    <w:p w:rsidR="00057ED1" w:rsidRDefault="00057ED1">
      <w:r>
        <w:rPr>
          <w:rFonts w:hint="eastAsia"/>
        </w:rPr>
        <w:t>教学过程</w:t>
      </w:r>
    </w:p>
    <w:p w:rsidR="001E054D" w:rsidRDefault="001E054D">
      <w:r>
        <w:t xml:space="preserve">Step 1: </w:t>
      </w:r>
      <w:r>
        <w:rPr>
          <w:rFonts w:hint="eastAsia"/>
        </w:rPr>
        <w:t>L</w:t>
      </w:r>
      <w:r>
        <w:t>ead-in</w:t>
      </w:r>
    </w:p>
    <w:p w:rsidR="001E054D" w:rsidRDefault="001E054D" w:rsidP="00F75C8A">
      <w:pPr>
        <w:pStyle w:val="a3"/>
        <w:numPr>
          <w:ilvl w:val="0"/>
          <w:numId w:val="3"/>
        </w:numPr>
        <w:ind w:firstLineChars="0"/>
      </w:pPr>
      <w:r>
        <w:t>Ask individual students to share their understanding of “host family”.</w:t>
      </w:r>
    </w:p>
    <w:p w:rsidR="001E054D" w:rsidRDefault="001E054D" w:rsidP="00F75C8A">
      <w:pPr>
        <w:pStyle w:val="a3"/>
        <w:numPr>
          <w:ilvl w:val="0"/>
          <w:numId w:val="3"/>
        </w:numPr>
        <w:ind w:firstLineChars="0"/>
      </w:pPr>
      <w:r>
        <w:t xml:space="preserve">Invite a student with former experience in hosting foreign student to share her story. </w:t>
      </w:r>
    </w:p>
    <w:p w:rsidR="001E054D" w:rsidRDefault="001E054D" w:rsidP="00F75C8A">
      <w:pPr>
        <w:pStyle w:val="a3"/>
        <w:numPr>
          <w:ilvl w:val="0"/>
          <w:numId w:val="3"/>
        </w:numPr>
        <w:ind w:firstLineChars="0"/>
      </w:pPr>
      <w:r>
        <w:t xml:space="preserve">Add materials found online to clarify the concept. </w:t>
      </w:r>
    </w:p>
    <w:p w:rsidR="001E054D" w:rsidRDefault="00F75C8A">
      <w:r>
        <w:t>P</w:t>
      </w:r>
      <w:r w:rsidR="001E054D">
        <w:t xml:space="preserve">urpose: </w:t>
      </w:r>
      <w:r>
        <w:t xml:space="preserve">to </w:t>
      </w:r>
      <w:r w:rsidR="001E054D">
        <w:t xml:space="preserve">avoid misunderstanding </w:t>
      </w:r>
      <w:r>
        <w:t>caused by cultural difference.</w:t>
      </w:r>
    </w:p>
    <w:p w:rsidR="00F75C8A" w:rsidRDefault="00F75C8A"/>
    <w:p w:rsidR="00F75C8A" w:rsidRDefault="00F75C8A" w:rsidP="00F75C8A">
      <w:r>
        <w:t xml:space="preserve">Step </w:t>
      </w:r>
      <w:r>
        <w:t>2</w:t>
      </w:r>
      <w:r>
        <w:t xml:space="preserve">: </w:t>
      </w:r>
      <w:r>
        <w:t xml:space="preserve">read and interpret </w:t>
      </w:r>
    </w:p>
    <w:p w:rsidR="00F75C8A" w:rsidRDefault="00F75C8A" w:rsidP="00F75C8A">
      <w:pPr>
        <w:pStyle w:val="a3"/>
        <w:numPr>
          <w:ilvl w:val="0"/>
          <w:numId w:val="3"/>
        </w:numPr>
        <w:ind w:firstLineChars="0"/>
      </w:pPr>
      <w:r>
        <w:t xml:space="preserve">Ask students to </w:t>
      </w:r>
      <w:r>
        <w:t xml:space="preserve">match the given descriptions with “I” or “Lynn” </w:t>
      </w:r>
    </w:p>
    <w:p w:rsidR="00F75C8A" w:rsidRDefault="00F75C8A" w:rsidP="00F75C8A">
      <w:pPr>
        <w:rPr>
          <w:rFonts w:hint="eastAsia"/>
        </w:rPr>
      </w:pPr>
      <w:r>
        <w:t xml:space="preserve">Purpose: to </w:t>
      </w:r>
      <w:r>
        <w:t>clarify the identities and social distance accordingly</w:t>
      </w:r>
    </w:p>
    <w:p w:rsidR="00F75C8A" w:rsidRDefault="00F75C8A"/>
    <w:p w:rsidR="00F75C8A" w:rsidRDefault="00F75C8A" w:rsidP="00F75C8A">
      <w:r>
        <w:t xml:space="preserve">Step </w:t>
      </w:r>
      <w:r w:rsidR="00837F18">
        <w:t>3</w:t>
      </w:r>
      <w:r>
        <w:t xml:space="preserve">: </w:t>
      </w:r>
      <w:r>
        <w:t>make an outline</w:t>
      </w:r>
      <w:r>
        <w:t xml:space="preserve"> </w:t>
      </w:r>
    </w:p>
    <w:p w:rsidR="00F75C8A" w:rsidRDefault="00F75C8A" w:rsidP="00F75C8A">
      <w:pPr>
        <w:pStyle w:val="a3"/>
        <w:numPr>
          <w:ilvl w:val="0"/>
          <w:numId w:val="3"/>
        </w:numPr>
        <w:ind w:firstLineChars="0"/>
      </w:pPr>
      <w:r>
        <w:t>D</w:t>
      </w:r>
      <w:r w:rsidR="00837F18">
        <w:t>isplay</w:t>
      </w:r>
      <w:r>
        <w:t xml:space="preserve"> students’ work in juxtaposition to the recommended outline.</w:t>
      </w:r>
    </w:p>
    <w:p w:rsidR="00F75C8A" w:rsidRDefault="00837F18" w:rsidP="00F75C8A">
      <w:pPr>
        <w:pStyle w:val="a3"/>
        <w:numPr>
          <w:ilvl w:val="0"/>
          <w:numId w:val="3"/>
        </w:numPr>
        <w:ind w:firstLineChars="0"/>
      </w:pPr>
      <w:r>
        <w:t>List irrelevant content that students included in their writing.</w:t>
      </w:r>
    </w:p>
    <w:p w:rsidR="00F75C8A" w:rsidRDefault="00F75C8A" w:rsidP="00F75C8A">
      <w:pPr>
        <w:rPr>
          <w:rFonts w:hint="eastAsia"/>
        </w:rPr>
      </w:pPr>
      <w:r>
        <w:t xml:space="preserve">Purpose: to </w:t>
      </w:r>
      <w:r w:rsidR="00837F18">
        <w:t xml:space="preserve">emphasise the importance of structure in practical writing </w:t>
      </w:r>
    </w:p>
    <w:p w:rsidR="00F75C8A" w:rsidRDefault="00F75C8A"/>
    <w:p w:rsidR="00837F18" w:rsidRDefault="00837F18" w:rsidP="00837F18">
      <w:r>
        <w:t xml:space="preserve">Step </w:t>
      </w:r>
      <w:r>
        <w:t>4</w:t>
      </w:r>
      <w:r>
        <w:t xml:space="preserve">: </w:t>
      </w:r>
      <w:r>
        <w:t>polish language</w:t>
      </w:r>
      <w:r>
        <w:t xml:space="preserve"> </w:t>
      </w:r>
    </w:p>
    <w:p w:rsidR="00837F18" w:rsidRDefault="00837F18" w:rsidP="00837F18">
      <w:pPr>
        <w:pStyle w:val="a3"/>
        <w:numPr>
          <w:ilvl w:val="0"/>
          <w:numId w:val="3"/>
        </w:numPr>
        <w:ind w:firstLineChars="0"/>
      </w:pPr>
      <w:r>
        <w:t>Illustrate how politeness presents itself through language.</w:t>
      </w:r>
    </w:p>
    <w:p w:rsidR="00837F18" w:rsidRDefault="00837F18" w:rsidP="00837F18">
      <w:pPr>
        <w:pStyle w:val="a3"/>
        <w:numPr>
          <w:ilvl w:val="0"/>
          <w:numId w:val="3"/>
        </w:numPr>
        <w:ind w:firstLineChars="0"/>
      </w:pPr>
      <w:r>
        <w:t>Introduce both positive and negative politeness strategies with examples.</w:t>
      </w:r>
    </w:p>
    <w:p w:rsidR="00837F18" w:rsidRDefault="00837F18" w:rsidP="00837F18">
      <w:pPr>
        <w:pStyle w:val="a3"/>
        <w:numPr>
          <w:ilvl w:val="0"/>
          <w:numId w:val="3"/>
        </w:numPr>
        <w:ind w:firstLineChars="0"/>
      </w:pPr>
      <w:r>
        <w:t>Provide useful expressions for students’ reference.</w:t>
      </w:r>
    </w:p>
    <w:p w:rsidR="00837F18" w:rsidRDefault="00837F18" w:rsidP="00837F18">
      <w:pPr>
        <w:pStyle w:val="a3"/>
        <w:numPr>
          <w:ilvl w:val="0"/>
          <w:numId w:val="3"/>
        </w:numPr>
        <w:ind w:firstLineChars="0"/>
      </w:pPr>
      <w:r>
        <w:t>List problematic sentences in terms of politeness and ask students to revise.</w:t>
      </w:r>
    </w:p>
    <w:p w:rsidR="00837F18" w:rsidRDefault="00837F18" w:rsidP="00837F18">
      <w:pPr>
        <w:pStyle w:val="a3"/>
        <w:numPr>
          <w:ilvl w:val="0"/>
          <w:numId w:val="3"/>
        </w:numPr>
        <w:ind w:firstLineChars="0"/>
      </w:pPr>
      <w:r>
        <w:t>Guide students to think “How would you feel if you were Lynn?”</w:t>
      </w:r>
    </w:p>
    <w:p w:rsidR="00837F18" w:rsidRDefault="00837F18" w:rsidP="00837F18">
      <w:pPr>
        <w:pStyle w:val="a3"/>
        <w:numPr>
          <w:ilvl w:val="0"/>
          <w:numId w:val="3"/>
        </w:numPr>
        <w:ind w:firstLineChars="0"/>
      </w:pPr>
      <w:r>
        <w:t>Highlight the difference between sentences after politeness strategies were applied.</w:t>
      </w:r>
    </w:p>
    <w:p w:rsidR="00837F18" w:rsidRDefault="00837F18" w:rsidP="00837F18">
      <w:pPr>
        <w:rPr>
          <w:rFonts w:hint="eastAsia"/>
        </w:rPr>
      </w:pPr>
      <w:r>
        <w:t xml:space="preserve">Purpose: to </w:t>
      </w:r>
      <w:r>
        <w:t>help students understand why politeness strategies are needed and how they work</w:t>
      </w:r>
    </w:p>
    <w:p w:rsidR="00837F18" w:rsidRDefault="00837F18"/>
    <w:p w:rsidR="00837F18" w:rsidRDefault="00837F18" w:rsidP="00837F18">
      <w:r>
        <w:t xml:space="preserve">Step </w:t>
      </w:r>
      <w:r>
        <w:t>5</w:t>
      </w:r>
      <w:r>
        <w:t xml:space="preserve">: </w:t>
      </w:r>
      <w:r w:rsidR="00D64E12">
        <w:t>revise the first draft</w:t>
      </w:r>
      <w:r>
        <w:t xml:space="preserve"> </w:t>
      </w:r>
    </w:p>
    <w:p w:rsidR="00837F18" w:rsidRDefault="00D64E12" w:rsidP="00D64E12">
      <w:pPr>
        <w:pStyle w:val="a3"/>
        <w:numPr>
          <w:ilvl w:val="0"/>
          <w:numId w:val="4"/>
        </w:numPr>
        <w:ind w:firstLineChars="0"/>
      </w:pPr>
      <w:r>
        <w:t>Ask students to revise their first draft and invite several students to share their final version.</w:t>
      </w:r>
    </w:p>
    <w:p w:rsidR="00D64E12" w:rsidRDefault="00D64E12" w:rsidP="00D64E12">
      <w:pPr>
        <w:pStyle w:val="a3"/>
        <w:numPr>
          <w:ilvl w:val="0"/>
          <w:numId w:val="4"/>
        </w:numPr>
        <w:ind w:firstLineChars="0"/>
      </w:pPr>
      <w:r>
        <w:t>Provide a possible version for students’ reference.</w:t>
      </w:r>
    </w:p>
    <w:p w:rsidR="00D64E12" w:rsidRPr="00D64E12" w:rsidRDefault="00D64E12" w:rsidP="00D64E12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t xml:space="preserve">Sum up the 3 steps in practical writing. </w:t>
      </w:r>
      <w:bookmarkStart w:id="0" w:name="_GoBack"/>
      <w:bookmarkEnd w:id="0"/>
    </w:p>
    <w:sectPr w:rsidR="00D64E12" w:rsidRPr="00D6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79E4"/>
    <w:multiLevelType w:val="hybridMultilevel"/>
    <w:tmpl w:val="D734713A"/>
    <w:lvl w:ilvl="0" w:tplc="5A56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6D2AA9"/>
    <w:multiLevelType w:val="hybridMultilevel"/>
    <w:tmpl w:val="AD7CD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B64FF2"/>
    <w:multiLevelType w:val="hybridMultilevel"/>
    <w:tmpl w:val="601EC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EA5185"/>
    <w:multiLevelType w:val="hybridMultilevel"/>
    <w:tmpl w:val="772C4CD2"/>
    <w:lvl w:ilvl="0" w:tplc="2CF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D1"/>
    <w:rsid w:val="00057ED1"/>
    <w:rsid w:val="001E054D"/>
    <w:rsid w:val="0064410D"/>
    <w:rsid w:val="00837F18"/>
    <w:rsid w:val="00D64E12"/>
    <w:rsid w:val="00DF28EA"/>
    <w:rsid w:val="00F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37A37-A864-418B-B9C2-E88525A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18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2020-11-26T06:59:00Z</dcterms:created>
  <dcterms:modified xsi:type="dcterms:W3CDTF">2020-11-26T08:45:00Z</dcterms:modified>
</cp:coreProperties>
</file>