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</w:rPr>
      </w:pPr>
      <w:bookmarkStart w:id="0" w:name="_GoBack"/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11709400</wp:posOffset>
            </wp:positionV>
            <wp:extent cx="431800" cy="3937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t>巴蜀中学2024届高考适应性月考卷(一)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英语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注意事项: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 答卷前，考生务必将自己的姓名、准考证号填写在答题卡上。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2.回答选择题时，选出每小题答案后，用铅笔把答题卡上对应题目的答案标号涂黑。如需改动，用橡皮擦干净后，再选涂其他答案标号。回答非选择题时，将答案写在答题卡上，写在本试卷上无效。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3.考试结束后，将本试卷和答题卡一并交回。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第一部分听力(共两节，满分30分)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做题时，先将答案标在试卷上。录音内容结束后，你将有两分钟的时间将试卷上的答案转涂到答题卡上。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第一节(共5小题;每小题15分，满分7.5分)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听下面5段对话.每段对话后有一一个小题，从题中所给的A. B、C三个选项中选出最佳选项，并标在试卷的相应位置。听完每段对话后，你都有10秒钟的时间来回答有关小题和阅读下一小题。每段对话仅读一遍。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例: How much is the shirt?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default" w:ascii="Times New Roman" w:hAnsi="Times New Roman" w:eastAsia="微软雅黑" w:cs="Times New Roman"/>
        </w:rPr>
        <w:t>₤</w:t>
      </w:r>
      <w:r>
        <w:rPr>
          <w:rFonts w:hint="default" w:ascii="Times New Roman" w:hAnsi="Times New Roman" w:cs="Times New Roman"/>
        </w:rPr>
        <w:t>19.15.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</w:t>
      </w:r>
      <w:r>
        <w:rPr>
          <w:rFonts w:hint="default" w:ascii="Times New Roman" w:hAnsi="Times New Roman" w:eastAsia="微软雅黑" w:cs="Times New Roman"/>
        </w:rPr>
        <w:t>₤</w:t>
      </w:r>
      <w:r>
        <w:rPr>
          <w:rFonts w:hint="default" w:ascii="Times New Roman" w:hAnsi="Times New Roman" w:cs="Times New Roman"/>
        </w:rPr>
        <w:t>9.18.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 xml:space="preserve">C. </w:t>
      </w:r>
      <w:r>
        <w:rPr>
          <w:rFonts w:hint="default" w:ascii="Times New Roman" w:hAnsi="Times New Roman" w:eastAsia="微软雅黑" w:cs="Times New Roman"/>
        </w:rPr>
        <w:t>₤</w:t>
      </w:r>
      <w:r>
        <w:rPr>
          <w:rFonts w:hint="default" w:ascii="Times New Roman" w:hAnsi="Times New Roman" w:cs="Times New Roman"/>
        </w:rPr>
        <w:t xml:space="preserve">9.15.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答案是C.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 How soon will the man return the book?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In three days.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In one week.</w:t>
      </w: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C. In two weeks.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What will the woman do next?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Advertise for the movie.</w:t>
      </w:r>
      <w:r>
        <w:rPr>
          <w:rFonts w:hint="default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B. Prepare some food.</w:t>
      </w: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C. Go to the cinema.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Where will the speakers meet on Saturday?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At the man's house.</w:t>
      </w: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B. At the theatre.</w:t>
      </w:r>
      <w:r>
        <w:rPr>
          <w:rFonts w:hint="default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C. At school.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 What are the sp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akers talking about?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hat.</w:t>
      </w: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B. A scarf.</w:t>
      </w:r>
      <w:r>
        <w:rPr>
          <w:rFonts w:hint="default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C. A sweater.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 What does the woman ask the man to do?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Put out a fire.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Read a scary story.</w:t>
      </w:r>
      <w:r>
        <w:rPr>
          <w:rFonts w:hint="default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C. Find some firewood.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第二节(共15小题;每小题1.5分，满分22.5分)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听下面5段对话或独白。每段对话或独白后有几个小题，从题中所给的A、B. C三个选项中选出最佳选项，并标在试卷的相应位置。听每段对话或独白前，你将有时间阅读各个小题，每小题5秒钟;听完后,各小题将给出5秒钟的作答时间。每段对话或独白读两遍。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听第6段材料，回答第6、7题。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 Who is Beta?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woman's daughter.</w:t>
      </w:r>
      <w:r>
        <w:rPr>
          <w:rFonts w:hint="default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B. The woman's dog.</w:t>
      </w: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C. The woman's friend.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 What training is effective for Beta?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Reward training.</w:t>
      </w:r>
      <w:r>
        <w:rPr>
          <w:rFonts w:hint="default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B. Movement training.</w:t>
      </w:r>
      <w:r>
        <w:rPr>
          <w:rFonts w:hint="default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C. Confidence training.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听第7段材料，回答第8至9题。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 What is the man?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doctor.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A student.</w:t>
      </w:r>
      <w:r>
        <w:rPr>
          <w:rFonts w:hint="default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C. An athlete.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 What do we know about the man?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He met with a car accident.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He had an operation on his leg.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C. He got injured at the age of 17.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听第8段材料，回答第10至12题。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 Where will the speakers spend their vacation?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At a beach.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On an island.</w:t>
      </w:r>
      <w:r>
        <w:rPr>
          <w:rFonts w:hint="default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C. In a mountain.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 What will the woman make a booking for?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hotel.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The fight.</w:t>
      </w:r>
      <w:r>
        <w:rPr>
          <w:rFonts w:hint="default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C. The restaurants.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 What does the woman suggest doing before leaving?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Buying some clothes.</w:t>
      </w:r>
      <w:r>
        <w:rPr>
          <w:rFonts w:hint="default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B. Booking the activities.</w:t>
      </w:r>
      <w:r>
        <w:rPr>
          <w:rFonts w:hint="default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C. Watching the weather conditions.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听第9段材料，回答第13至16题。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13. What is the relationship between the speakers?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Host and gu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st.</w:t>
      </w:r>
      <w:r>
        <w:rPr>
          <w:rFonts w:hint="default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B. Writer and reader.</w:t>
      </w: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C. Boss and employee.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14. What is the work life balance like in traditional workplaces?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People's work and private lives are separate.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People work long legal working hours.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People spend l</w:t>
      </w:r>
      <w:r>
        <w:rPr>
          <w:rFonts w:hint="default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>ttle time with family.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 What does the man think of working on weekends in traditional workplaces?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It's normal.</w:t>
      </w: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B. It's impossible.</w:t>
      </w:r>
      <w:r>
        <w:rPr>
          <w:rFonts w:hint="default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C. It's uncommon.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16. What will the man probably talk about next?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influence of his new book.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 changed work-life balance.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healthy working lives.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听第10 段材料，回答第17至20题。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17. What could the speaker probably be?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teacher.</w:t>
      </w:r>
      <w:r>
        <w:rPr>
          <w:rFonts w:hint="default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B. A student.</w:t>
      </w:r>
      <w:r>
        <w:rPr>
          <w:rFonts w:hint="default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C. A guide.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 How was the first winter of the first Englishmen?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Easy.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 xml:space="preserve">B. Boring. </w:t>
      </w:r>
      <w:r>
        <w:rPr>
          <w:rFonts w:hint="default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C. Tough.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 When was the first Thanksgiving celebrated?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In 1620.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In 1621.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C. In 1622.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20. What can we learn from the talk?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Natives were invited on the first Thanksgiving,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Thanksgiving is celebrated quite differently now.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Thanksgiving was originally celebrated in December.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第二部分阅读理解(共两节，满分50分)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第一节(共15小题;每小题2.5分，满分37.5分)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阅读下列短文，从每题所给的A、B、C和D四个选项中，选出最佳答案.</w:t>
      </w:r>
    </w:p>
    <w:p>
      <w:pPr>
        <w:jc w:val="center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</w:rPr>
        <w:t>A</w:t>
      </w:r>
    </w:p>
    <w:p>
      <w:pPr>
        <w:jc w:val="center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The Guide to the Lively Arts</w:t>
      </w:r>
    </w:p>
    <w:p>
      <w:pPr>
        <w:rPr>
          <w:rFonts w:hint="default" w:ascii="Times New Roman" w:hAnsi="Times New Roman" w:cs="Times New Roman"/>
          <w:b/>
          <w:bCs/>
          <w:i/>
          <w:iCs/>
        </w:rPr>
      </w:pPr>
      <w:r>
        <w:rPr>
          <w:rFonts w:hint="default" w:ascii="Times New Roman" w:hAnsi="Times New Roman" w:cs="Times New Roman"/>
          <w:b/>
          <w:bCs/>
          <w:i/>
          <w:iCs/>
        </w:rPr>
        <w:t>Free Country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Wednesday, June 21 at 7 pm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Marine Band summer concerts are back now! Enjoy outdoor &amp; live-streamed concerts around the DMV. This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week Free Country takes the stage for a lineup of Motown, Classic Rock &amp; the like. Check out full programs and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diverse schedule of performances for the summer online. No tickets required.</w:t>
      </w:r>
    </w:p>
    <w:p>
      <w:pPr>
        <w:rPr>
          <w:rFonts w:hint="default" w:ascii="Times New Roman" w:hAnsi="Times New Roman" w:cs="Times New Roman"/>
          <w:b/>
          <w:bCs/>
          <w:i/>
          <w:iCs/>
        </w:rPr>
      </w:pPr>
      <w:r>
        <w:rPr>
          <w:rFonts w:hint="default" w:ascii="Times New Roman" w:hAnsi="Times New Roman" w:cs="Times New Roman"/>
          <w:b/>
          <w:bCs/>
          <w:i/>
          <w:iCs/>
        </w:rPr>
        <w:t>Dance to the Music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Friday, June 23 at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8 pm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Friday night Concerts at the Capitol are back! This we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k, the pop/rock group, Downrange, presents a program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of upbeat popular hits. Bring a chair or blanket and enjoy world-class music under </w:t>
      </w:r>
      <w:r>
        <w:rPr>
          <w:rFonts w:hint="default" w:ascii="Times New Roman" w:hAnsi="Times New Roman" w:cs="Times New Roman"/>
          <w:lang w:val="en-US" w:eastAsia="zh-CN"/>
        </w:rPr>
        <w:t>W</w:t>
      </w:r>
      <w:r>
        <w:rPr>
          <w:rFonts w:hint="default" w:ascii="Times New Roman" w:hAnsi="Times New Roman" w:cs="Times New Roman"/>
        </w:rPr>
        <w:t>ashington, DC skies.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Price: $19- $39.</w:t>
      </w:r>
    </w:p>
    <w:p>
      <w:pPr>
        <w:rPr>
          <w:rFonts w:hint="default" w:ascii="Times New Roman" w:hAnsi="Times New Roman" w:cs="Times New Roman"/>
          <w:b/>
          <w:bCs/>
          <w:i/>
          <w:iCs/>
        </w:rPr>
      </w:pPr>
      <w:r>
        <w:rPr>
          <w:rFonts w:hint="default" w:ascii="Times New Roman" w:hAnsi="Times New Roman" w:cs="Times New Roman"/>
          <w:b/>
          <w:bCs/>
          <w:i/>
          <w:iCs/>
        </w:rPr>
        <w:t>Summer Concert Series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Saturday, June 24 at 7 pm at National Harbor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Tuesday, June 27 at 8 pm at the U. S. Capitol Steps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Join the Concert Band for two FREE concerts in the Summer Concert Series on Saturday evening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at the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National Harbor Waterfront and Tuesday evening on the West Lawn at the steps of the U. S. Capitol.</w:t>
      </w:r>
    </w:p>
    <w:p>
      <w:pPr>
        <w:rPr>
          <w:rFonts w:hint="default" w:ascii="Times New Roman" w:hAnsi="Times New Roman" w:cs="Times New Roman"/>
          <w:b/>
          <w:bCs/>
          <w:i/>
          <w:iCs/>
        </w:rPr>
      </w:pPr>
      <w:r>
        <w:rPr>
          <w:rFonts w:hint="default" w:ascii="Times New Roman" w:hAnsi="Times New Roman" w:cs="Times New Roman"/>
          <w:b/>
          <w:bCs/>
          <w:i/>
          <w:iCs/>
        </w:rPr>
        <w:t>C. S. Lewis on Stage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June 28- -30 three shows only!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Award-winning actor Max McLean's outstanding performance captures C. S. Lewis's charming personality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astonishing eloquence (口才) to create an onstage experience exploring deep into the soul of one of the most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influential thinkers of the century. With McLean's talent for </w:t>
      </w:r>
      <w:r>
        <w:rPr>
          <w:rFonts w:hint="default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</w:rPr>
        <w:t>umor,expect plenty of laughs in this show.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Price: $79- -$99.</w:t>
      </w:r>
    </w:p>
    <w:p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Guide to the Lively Arts appears:</w:t>
      </w:r>
      <w:r>
        <w:rPr>
          <w:rFonts w:hint="default" w:ascii="Times New Roman" w:hAnsi="Times New Roman" w:cs="Times New Roman"/>
          <w:lang w:val="en-US" w:eastAsia="zh-CN"/>
        </w:rPr>
        <w:t xml:space="preserve"> ·</w:t>
      </w:r>
      <w:r>
        <w:rPr>
          <w:rFonts w:hint="default" w:ascii="Times New Roman" w:hAnsi="Times New Roman" w:cs="Times New Roman"/>
        </w:rPr>
        <w:t>Sunday in Arts.</w:t>
      </w:r>
      <w:r>
        <w:rPr>
          <w:rFonts w:hint="default" w:ascii="Times New Roman" w:hAnsi="Times New Roman" w:cs="Times New Roman"/>
          <w:lang w:val="en-US" w:eastAsia="zh-CN"/>
        </w:rPr>
        <w:t xml:space="preserve"> ·</w:t>
      </w:r>
      <w:r>
        <w:rPr>
          <w:rFonts w:hint="default" w:ascii="Times New Roman" w:hAnsi="Times New Roman" w:cs="Times New Roman"/>
        </w:rPr>
        <w:t>Monday- -Thursday in Style.</w:t>
      </w:r>
    </w:p>
    <w:p>
      <w:pPr>
        <w:ind w:firstLine="4200" w:firstLineChars="20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·</w:t>
      </w:r>
      <w:r>
        <w:rPr>
          <w:rFonts w:hint="default" w:ascii="Times New Roman" w:hAnsi="Times New Roman" w:cs="Times New Roman"/>
        </w:rPr>
        <w:t xml:space="preserve">Friday in Weekend. </w:t>
      </w:r>
      <w:r>
        <w:rPr>
          <w:rFonts w:hint="default" w:ascii="Times New Roman" w:hAnsi="Times New Roman" w:cs="Times New Roman"/>
          <w:lang w:val="en-US" w:eastAsia="zh-CN"/>
        </w:rPr>
        <w:t xml:space="preserve"> ·</w:t>
      </w:r>
      <w:r>
        <w:rPr>
          <w:rFonts w:hint="default" w:ascii="Times New Roman" w:hAnsi="Times New Roman" w:cs="Times New Roman"/>
        </w:rPr>
        <w:t>Saturday in Culture.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For information about advertising, call: Raymond Boyer 202-334-4174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To reach a representative, call:202-334-7006| </w:t>
      </w:r>
      <w:r>
        <w:rPr>
          <w:rFonts w:hint="default" w:ascii="Times New Roman" w:hAnsi="Times New Roman" w:cs="Times New Roman"/>
          <w:i/>
          <w:iCs/>
        </w:rPr>
        <w:t>guidetoarts@washpost.com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21. What do Free Country and Dance to the Music have in common?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They charge ticket fees.</w:t>
      </w:r>
      <w:r>
        <w:rPr>
          <w:rFonts w:hint="default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B. They are broadcast online.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They f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ature classic music.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D. They are performed outdoors.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22. Which show can you watch if you are interested in comedies?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Free Country.</w:t>
      </w:r>
      <w:r>
        <w:rPr>
          <w:rFonts w:hint="default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B. C. S. Lewis on Stage.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Dance to the Music.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D. Summer Concert Series.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23. In which section of a Tuesday newspaper can you find the text?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Arts.</w:t>
      </w:r>
      <w:r>
        <w:rPr>
          <w:rFonts w:hint="default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B. Style.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C. Weekend.</w:t>
      </w:r>
      <w:r>
        <w:rPr>
          <w:rFonts w:hint="default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D. Culture.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other day I was going through the airport at lbiza and getting my Spanish exit stamp- -a Brexit benefit or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drawback depending on how you feel- -and the nice passport lady flicked through(浏览) my passport, seeking a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rare empty page, and said: “Wow, you have a lot of stamps." Like a five-year-old, I practically glowed with pride.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Because I do have a lot of stamps. And sometimes I simply like to look at them. Right now, my passport is so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full of stamps it is in danger of filling up. However, there is a fair chance that this won't happen- not because I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have any intention of ceasing my travels, but because most countries are moving on from the era of physical stamps.In future our comings and goings will be monitored digi</w:t>
      </w:r>
      <w:r>
        <w:rPr>
          <w:rFonts w:hint="default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ally- -and speedily.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This will, of course, be great for shortening airport queues, but it also means we will kiss goodbye to the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romance of the exotic(奇异的) stamp, that reminder of the time we crossed from, say, Chile to Bolivia via the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Andes and the salt plains. Or that first time we landed in the USA and got one of the simplest stamps of all. The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border officer smiled as he stamped my passport and said:“Welcome to America."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my decades of travel, I have acquired some seriously- -to my mind- -exotic and wonderful stamps:Armenia, Madagascar, Greenland. Some of the smallest countries demand entire pages of your passport- - looking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at</w:t>
      </w:r>
      <w:r>
        <w:rPr>
          <w:rFonts w:hint="default" w:ascii="Times New Roman" w:hAnsi="Times New Roman" w:cs="Times New Roman"/>
          <w:b/>
          <w:bCs/>
          <w:u w:val="single"/>
        </w:rPr>
        <w:t xml:space="preserve"> you</w:t>
      </w:r>
      <w:r>
        <w:rPr>
          <w:rFonts w:hint="default" w:ascii="Times New Roman" w:hAnsi="Times New Roman" w:cs="Times New Roman"/>
        </w:rPr>
        <w:t>, Cambodia.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Then there are the special stamps to truly remote destinations. My personal favourite is probably the one I got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going into the Republic of Mount Athos in norther</w:t>
      </w:r>
      <w:r>
        <w:rPr>
          <w:rFonts w:hint="default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</w:rPr>
        <w:t xml:space="preserve"> Greece. It was magnificently beautiful: the double-headed</w:t>
      </w:r>
      <w:r>
        <w:rPr>
          <w:rFonts w:hint="default" w:ascii="Times New Roman" w:hAnsi="Times New Roman" w:cs="Times New Roman"/>
          <w:lang w:val="en-US" w:eastAsia="zh-CN"/>
        </w:rPr>
        <w:t xml:space="preserve"> e</w:t>
      </w:r>
      <w:r>
        <w:rPr>
          <w:rFonts w:hint="default" w:ascii="Times New Roman" w:hAnsi="Times New Roman" w:cs="Times New Roman"/>
        </w:rPr>
        <w:t>agle of Byzantium, retur</w:t>
      </w:r>
      <w:r>
        <w:rPr>
          <w:rFonts w:hint="default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</w:rPr>
        <w:t>ed to life and impressed on my passport pages.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It was certainly more cheerful than the stamp I once got from the British embassy in Bangkok, which arranged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for my retur</w:t>
      </w:r>
      <w:r>
        <w:rPr>
          <w:rFonts w:hint="default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</w:rPr>
        <w:t xml:space="preserve"> to the UK from Thailand after I really misb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haved. That stamp said “Impound(扣留) Passport on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Arrival in London". And so they did.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Yet I miss that stamp too.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24. What does the author think of the shift from physical stamps to digital records?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Convenient but romance-reducing.</w:t>
      </w:r>
      <w:r>
        <w:rPr>
          <w:rFonts w:hint="default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B. Eco-friendly but culture- erasing.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Modern but artistically inferior.</w:t>
      </w:r>
      <w:r>
        <w:rPr>
          <w:rFonts w:hint="default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D. Cost-efficient but emotionally hurtful.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25. What does the underlined word“you" in paragraph 4 refer to?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Readers.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Pages.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C. Cambodia.</w:t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D. Stamps.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26. Why does the author mention the Bangkok stamp?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exhibit the extent of his global travels.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To present a less positive travel experience.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 highlight his attachment to all his stamps.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To reflect on his misbehavior and its consequences.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27. What can be a suitable title for the text?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My Favorite Passport Stamps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 Beauty of Passport Stamps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Digital Progress: Passport Stamps at Risk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Passport Stamps: Bridging Borders and Cultures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Video games can spend hours intensely focused on leveling up一progressing to the next level of skill and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challenge- in a virtual world, while their everyday troubles fade into the background. Called“flow”, this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profoundly immersive state is familiar to artists, musicians and athletes, and has b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come a popular topic in the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media. But video game scholar Braxton Soderman urges caution.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his new book, Against Flow: Video Games and the Flowing Subject, Soderman aims to“create a litt</w:t>
      </w:r>
      <w:r>
        <w:rPr>
          <w:rFonts w:hint="default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turbulence (湍流) in the smooth flow." Among his criticisms of flow in relation to video gaming is that it can be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used to manipulate(操纵) players for profit and socially isolate them.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"Developers of video games and apps design their technologies specifically in order to produce these intense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states of concentration, to addict people to these kinds of experiences," says Soderman. Money, of course, is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driving force behind most game design, not happiness.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Soderman has played video games almost his entire life, but as the father of two young children, he's careful to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limit the types of games and amount of time his kids spend on video games.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As with flow, Soderman worries that the concepts of play are already being manipulated by capitalism.Business owners, he says, arc being encouraged to use play and creativity to 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stablish“playgrounds of profit"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instead of creating more open, inclusive environments that actually make people happier.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“Play is an activity that is really about creativity, exploring possibilities, and freedom," he says.“But it can be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hijacked(操纵) and used in a wrong way”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concept of play, like flow, is one that Soderman will challenge us all to step back and think about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critically. Because, as he shows in Against Flow, getting lost in a video game for a while can be fun, as long as you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don't end up swept away in a lonely current of someone else'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 profit.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28. What's a key sign of video games being in a“flow" state?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Profound interest in arts and music.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Increased focus on everyday troubles.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Persistent engagement in online chatting.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Intense concentration on game progression.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29. What is the ultimate purpose of most game design?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foster genuine happiness.</w:t>
      </w:r>
      <w:r>
        <w:rPr>
          <w:rFonts w:hint="default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B. To enhance social interactions.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 build up concentration skills.</w:t>
      </w:r>
      <w:r>
        <w:rPr>
          <w:rFonts w:hint="default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D. To profit from player involvement.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30. According to Soderman, what is a concern about“play"?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It's subject to capitalist influence.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It blocks creativity and possibilities.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I's unfavorable for game development.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It promotes addiction to virtual socializing.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31. What is the text most likely to be?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review of recent video game research.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A report about game development practices.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An introduction to a newly published book.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An essay on the concepts of“flow”and“play".</w:t>
      </w:r>
    </w:p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There's a useful concept from psychology that helps explain why good people do things that harm the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environment: the false consensus effect. That's where we overvalue how acceptable and prevalent (普遍的) our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own behavior is in society. Put simply, if you're doing something (even if you secretly know you probably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shouldn't), you're more likely to think plenty of other people do it too. What's more, you likely overestimate how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much other people think that behavior is broadly OK.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This bias(偏见) allows people to justify socially unacceptable or il</w:t>
      </w:r>
      <w:r>
        <w:rPr>
          <w:rFonts w:hint="default" w:ascii="Times New Roman" w:hAnsi="Times New Roman" w:cs="Times New Roman"/>
          <w:lang w:val="en-US" w:eastAsia="zh-CN"/>
        </w:rPr>
        <w:t>le</w:t>
      </w:r>
      <w:r>
        <w:rPr>
          <w:rFonts w:hint="default" w:ascii="Times New Roman" w:hAnsi="Times New Roman" w:cs="Times New Roman"/>
        </w:rPr>
        <w:t>gal behaviors. Researchers have observed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false consensus effect in drug use and il</w:t>
      </w:r>
      <w:r>
        <w:rPr>
          <w:rFonts w:hint="default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egal hunting. More recently, conservationists are beginning to reveal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how this effect contributes to environmental damage.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Australia, people who admitted to poaching thought it was much more prevalent in society than it really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was, and had higher estimates than fishers who obeyed the law. They also believed others viewed poaching as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socially acceptable; however, in reality, more than 90% of fishers held the opposite view. The false consensus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effect has also shown up in studies examining support for nuclear energy and offshore wind farms.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Just as concepts from psychology can help explain some forms of environmental damage, so too can they help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address it. For example, research shows people are more likely to l</w:t>
      </w:r>
      <w:r>
        <w:rPr>
          <w:rFonts w:hint="default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>tter in areas where there's already a lot of trash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scattered around; so making sure the ground around a bin is not covered in rubbish may help.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Factual information on how other people think and behave can be very powerful. Energy companies have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substantially reduced energy consumption simply by showing people how their electricity use compares to their neighbors. Encouragingly, stimulating people's natural desire for status has also been successful in getting people t</w:t>
      </w:r>
      <w:r>
        <w:rPr>
          <w:rFonts w:hint="default" w:ascii="Times New Roman" w:hAnsi="Times New Roman" w:cs="Times New Roman"/>
          <w:lang w:val="en-US" w:eastAsia="zh-CN"/>
        </w:rPr>
        <w:t>o</w:t>
      </w:r>
      <w:r>
        <w:rPr>
          <w:rFonts w:hint="default" w:ascii="Times New Roman" w:hAnsi="Times New Roman" w:cs="Times New Roman"/>
        </w:rPr>
        <w:t>“</w:t>
      </w:r>
      <w:r>
        <w:rPr>
          <w:rFonts w:hint="default" w:ascii="Times New Roman" w:hAnsi="Times New Roman" w:cs="Times New Roman"/>
          <w:b/>
          <w:bCs/>
          <w:u w:val="single"/>
        </w:rPr>
        <w:t>go green to be seen</w:t>
      </w:r>
      <w:r>
        <w:rPr>
          <w:rFonts w:hint="default" w:ascii="Times New Roman" w:hAnsi="Times New Roman" w:cs="Times New Roman"/>
        </w:rPr>
        <w:t>", or to publicly buy eco-friendly products.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As the research evidence shows, social norms can be a powerful force in encouraging and popularizing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environmentally friendly behaviors. Perhaps you can do your bit by sharing this article!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32. Which example best illustrates the false consensus eff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ct?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student spends long hours surfing the Internet.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A blogger assumes many p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ople dislike his posts.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A driver frequently parks il</w:t>
      </w:r>
      <w:r>
        <w:rPr>
          <w:rFonts w:hint="default" w:ascii="Times New Roman" w:hAnsi="Times New Roman" w:cs="Times New Roman"/>
          <w:lang w:val="en-US" w:eastAsia="zh-CN"/>
        </w:rPr>
        <w:t>leg</w:t>
      </w:r>
      <w:r>
        <w:rPr>
          <w:rFonts w:hint="default" w:ascii="Times New Roman" w:hAnsi="Times New Roman" w:cs="Times New Roman"/>
        </w:rPr>
        <w:t>ally in public places.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A smoker believes people generally approve of smoking.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33. How did most Australian fishers view the issue of poaching?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 is unacceptable.</w:t>
      </w:r>
      <w:r>
        <w:rPr>
          <w:rFonts w:hint="default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B. It is widespread.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It is controversial.</w:t>
      </w:r>
      <w:r>
        <w:rPr>
          <w:rFonts w:hint="default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D. It is complex.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34. What do the underlined words“go green to be seen" in paragraph 5 mean?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Embrace green habits for better health.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Make green choices that others can perceive.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Join green movements for personal fulfillment.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Choose green items that are easy to spot in stores.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35. What is a recommended approach to addressing environmental problems?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Downplay social norms.</w:t>
      </w:r>
      <w:r>
        <w:rPr>
          <w:rFonts w:hint="default" w:ascii="Times New Roman" w:hAnsi="Times New Roman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</w:rPr>
        <w:t>B. Highlight personal responsibilities.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Publicize sustainable practices.</w:t>
      </w: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D. Encourage technological innovations.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第二节(共5小题;每小题2分，满分12.5分) 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根据短文内容，从短文后的选项中选出能填入空白处的最佳选项。选项中有两项为多余选项。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My friend James did some first-aid training at work last week, and he asked if I'd ever done the same.“Yes," I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said, ... and no.”Because, yes, I've attended several CPR (心肺复苏) sessions over the years. _36_In fact,despite being shown all the key information at various points in my career, I don't think I can remember any of it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now.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What's the problem? Every time I've had this type of training it's been a perfectly good opportunity to learn._37___ you can do now- -to make sure any training doesn't go to waste.</w:t>
      </w:r>
    </w:p>
    <w:p>
      <w:pPr>
        <w:ind w:firstLine="420" w:firstLineChars="200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·</w:t>
      </w:r>
      <w:r>
        <w:rPr>
          <w:rFonts w:hint="default" w:ascii="Times New Roman" w:hAnsi="Times New Roman" w:cs="Times New Roman"/>
        </w:rPr>
        <w:t>Write questions as you learn.___ 38___This can trick your memory into thinking that it doesn't have to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work, because the information is all stored in your notebook. Instead, write yourself questions for the future</w:t>
      </w:r>
      <w:r>
        <w:rPr>
          <w:rFonts w:hint="default" w:ascii="Times New Roman" w:hAnsi="Times New Roman" w:cs="Times New Roman"/>
          <w:lang w:val="en-US" w:eastAsia="zh-CN"/>
        </w:rPr>
        <w:t>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·</w:t>
      </w:r>
      <w:r>
        <w:rPr>
          <w:rFonts w:hint="default" w:ascii="Times New Roman" w:hAnsi="Times New Roman" w:cs="Times New Roman"/>
        </w:rPr>
        <w:t>_39____ Wait a day, then see how much you still know. If it's hard to remember, but just about possible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with effort, then that's perfect. You need that little bit of struggle to start imprinting information onto your brain.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·</w:t>
      </w:r>
      <w:r>
        <w:rPr>
          <w:rFonts w:hint="default" w:ascii="Times New Roman" w:hAnsi="Times New Roman" w:cs="Times New Roman"/>
        </w:rPr>
        <w:t>Keep coming back. Put a note in your diary to test yourself in a week, then ten days after that, then a month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on... leaving longer gap s between checks.__ 40_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Talking to James has inspired me to book myself onto yet another CPR course. But this time I'm determined to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 it right. Remember that it's the next day when the real training begins.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Challenge your recall later.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Test yourself once you start.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Don't waste time making notes.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But no, I don't exactly feel "“trained" to save lives.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E. It provides a shortcut to instant and permanent knowledge.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F. And I've always come away with a wealth of information.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G. Use the questions you wrote on the day to keep challenging yourself.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第三部分语言知识运用 (共两节, 满分30分)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第一节(共15小题;每小题1分,满分15分)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阅读下面短文，从短文后各题所给的A. B、C和D四个选项中，选出可以填人空白处的最佳选项.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Shawn Cheshire rode across the country on her bicycle, depending on Jesse Crandall, a chemistry professor, to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guide her every step of the way. Cheshire lost her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41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after an accident nine years ago and turned to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42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because she believed sports and physical challenges gave her “another opportunity at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_43___ ."Through a friendship with Crandall, she has____ 44____ bicycling to her activities, traveling across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country, meeting and inspiring people all along the way.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To Crandall, teaching and guiding are about helping others through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45_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“For many students,chemistry is something they have no experience with," Crandall said.“So, when I'm teaching, it helps to think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about my experiences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46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my blind friend Cheshire. Then I try talking about the lesson in a language that,_47___， everybody can understand."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Crandall and Cheshire have been skiing, climbing and bicycling together for the past decade. In 2018, the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48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faced the steep terrain of the Grand Canyon, completing a____ 49____ hiking in just over 24 hours.As they walked 42 miles through the night, Cheshire___ 50___ warnings of dangers from Crandall, as well as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noise of the bell he wore, which_51_as they advanced. In 2021, Cheshire_52_another world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record by riding her own bicycle from the Pacific Ocean to the Atlantic Ocean.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While their next adventure remains uncertain, Crandall knows that there are no___53____ with Cheshire.They have discussed skiing across Antarctica as a potential future endeavor. Their_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___54_and shared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determination will continue to motivate others to overcome setbacks and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_55_boundaries.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41. A. hearing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sight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balance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mind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42. A. religion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nature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athletics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art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43. A. living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winning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learning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testing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44. A. introduced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adapted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added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applied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45. A. disasters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obstacles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delays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injuries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46. A. interviewing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evaluating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following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coaching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47. A. theoretically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unexpectedly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occasionally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hopefully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48. A. pair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family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community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army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49. A. refreshing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relaxing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challenging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tragic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50. A. cared about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listened for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prepared for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responded to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51. A. broke 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fell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shone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sounded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52.A.set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monitored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funded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issued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53. A. secrets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promises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limits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choices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54. A. bond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encouragement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techniques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pref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rences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55. A. establish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push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respect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maintain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第二节(共10小题;每小题1.5 分，满分15分)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阅读下面短文，在空白处填人1个适当的单词或括号内单词的正确形式。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Since 2015, Professor Hou Xiaolei___ 56_____ (lead) a microgarden project to build tiny gardens in hutongs.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project__5</w:t>
      </w:r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____(launch) as Beijing's urban renewal entered a stage___58_massive demolition(拆除) and reconstruction gave way to small-scale“regeneration"" projects.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“We hope to upgrade the public spaces of Beijing's old city, increase residents' participation in community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governance__59___contribute to the improvement of the city's environment and culture," Hou said. Along one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section of Chongyong Street, a____ _60___ (historic) significant street in central Beijing, Hou and her team have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built 35 microgardens consisting of more than 6,000 plants.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addition to plants, the gardens also have art installations_61___ (feature) elements of Be</w:t>
      </w:r>
      <w:r>
        <w:rPr>
          <w:rFonts w:hint="default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>jing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</w:rPr>
        <w:t>local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culture such as kites and tanghulu,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62_traditional candied fruit snack.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Hou's team has set up gardening organizations in some residential communities to teach local residents how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63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(garden). Hou said the project is an innovative way to revive the old hutongs with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creative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horticulture(园艺) and will contribute to the overall protection of Beijing's old city, which has one of the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64</w:t>
      </w:r>
      <w:r>
        <w:rPr>
          <w:rFonts w:hint="default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(world) most remarkable collections of palaces, temples, squares, markets, streets, city walls and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towers, built over the course of China's last three imperial dynasties. This proj</w:t>
      </w:r>
      <w:r>
        <w:rPr>
          <w:rFonts w:hint="default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ct reflects the increasing importance_65__ (attach) to cultural heritage protection in recent years.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第四部分写作(共两节,满分40分)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第一节(满分15分)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假定你是李华，外教Ryan给你的作业打了B,但你觉得应得A.请你给外教写</w:t>
      </w:r>
      <w:r>
        <w:rPr>
          <w:rFonts w:hint="default" w:ascii="Times New Roman" w:hAnsi="Times New Roman" w:cs="Times New Roman"/>
          <w:lang w:eastAsia="zh-CN"/>
        </w:rPr>
        <w:t>一</w:t>
      </w:r>
      <w:r>
        <w:rPr>
          <w:rFonts w:hint="default" w:ascii="Times New Roman" w:hAnsi="Times New Roman" w:cs="Times New Roman"/>
        </w:rPr>
        <w:t>封邮件，内容包括: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1.说明你应得A的理由(至少两点); 2.提出希望。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注意:1.写作词数应为80左右;2.请按如下格式在答题卡的相应位置作答.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Dear Ryan,</w:t>
      </w:r>
    </w:p>
    <w:p>
      <w:pPr>
        <w:rPr>
          <w:rFonts w:hint="default" w:ascii="Times New Roman" w:hAnsi="Times New Roman" w:cs="Times New Roman" w:eastAsiaTheme="minorEastAsia"/>
          <w:u w:val="single"/>
          <w:lang w:val="en-US" w:eastAsia="zh-CN"/>
        </w:rPr>
      </w:pPr>
      <w:r>
        <w:rPr>
          <w:rFonts w:hint="default" w:ascii="Times New Roman" w:hAnsi="Times New Roman" w:cs="Times New Roman"/>
        </w:rPr>
        <w:t>I'm Li Hua from Class 3.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</w:t>
      </w:r>
    </w:p>
    <w:p>
      <w:pPr>
        <w:rPr>
          <w:rFonts w:hint="default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rPr>
          <w:rFonts w:hint="default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Yours,</w:t>
      </w:r>
    </w:p>
    <w:p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 Hua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第二节(满分25分)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阅读下面材料，根据其内容和所给段落开头语续写两段，使之构成一篇完整的短文。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watched my dad scowl(绷着脸) as he listened to the voice coming through the telephone receiver. I heard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him say,“Yes, Miss Beisner," and“I understand what you're saying, Miss Beisner. I appreciate you sharing this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information. We'll see what we can do about the situation. Thank you for calling. Goodbye."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Miss Beisner was my first-grade teacher, and I loved her. I thought she felt the same about me, but now I was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beginning to wonder. The tone of Dad's voice, the redness in his cheeks, and his repeated clenching. And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unclenching of fists made it pretty clear. This was not a warm and fuzzy good news-from-the-teacher call.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As I was deciding whether I should lock myself in my bedroom for the rest of my life or run away from home,Dad hung up the phone.“Jacquie, come here and sit down. We need to talk."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Uh-oh. When Dad said,“We need to talk," it meant he needed to talk, and I needed to listen.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shuffled(拖着脚走) over to the well -worn brown chair in the corner of the living room, plopped down, and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waited to hear the nature of my crime.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Dad told me that Miss Beisner thought I was bright but not working up to my ability. She said I had strong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verbal skills but weak study habits. Translation: I never closed my mouth, and I seldom opened a book. Apparently,my failure to memorize the addition facts, or even attempt to, was more than she was willing to put up with. Hence,the telephone call.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Dad ended our one-way conversation with a verbal outline for his plan of attack. Bubbles, our Toy Manchester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Terrier, was going to teach me math. Silently, I thought, </w:t>
      </w:r>
      <w:r>
        <w:rPr>
          <w:rFonts w:hint="default" w:ascii="Times New Roman" w:hAnsi="Times New Roman" w:cs="Times New Roman"/>
          <w:i/>
          <w:iCs/>
        </w:rPr>
        <w:t>No way is any dumb dog going to teach me how to add,not even our beloved Bubbles.</w:t>
      </w:r>
      <w:r>
        <w:rPr>
          <w:rFonts w:hint="default" w:ascii="Times New Roman" w:hAnsi="Times New Roman" w:cs="Times New Roman"/>
        </w:rPr>
        <w:t xml:space="preserve"> Out loud, I said,“How?"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Dad summoned Bubbles from her bed near the stove and commanded her to sit. “Bubbles," Dad said,“how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much is five plus three?" Bubbles let out eight loud, crisp barks.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I was incredulous(满腹狐疑的). I couldn't understand how a dog could add, and I was more than a </w:t>
      </w:r>
      <w:r>
        <w:rPr>
          <w:rFonts w:hint="default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ittle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embarrassed by the fact that the family dog was smarter than me.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注意: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1.续写词数应为150左右; 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2.请按如下格式在答题卡的相应位置作答。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Paragraph 1: After that, I threw myself into math with newfound determination.</w:t>
      </w:r>
    </w:p>
    <w:p>
      <w:pPr>
        <w:rPr>
          <w:rFonts w:hint="default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rPr>
          <w:rFonts w:hint="default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Paragraph 2: One day, I asked Dad whether Bubbles really knew how to add.</w:t>
      </w:r>
    </w:p>
    <w:p>
      <w:pPr>
        <w:rPr>
          <w:rFonts w:hint="default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default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      </w:t>
      </w: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MzE0N2MwMmY5ZDY5OGMzNzdlZTJmZjMwN2NiYWEifQ=="/>
  </w:docVars>
  <w:rsids>
    <w:rsidRoot w:val="747E3BC7"/>
    <w:rsid w:val="004151FC"/>
    <w:rsid w:val="00C02FC6"/>
    <w:rsid w:val="0D801AC4"/>
    <w:rsid w:val="188F7558"/>
    <w:rsid w:val="27E847C5"/>
    <w:rsid w:val="66AC3DC5"/>
    <w:rsid w:val="747E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2023-07-24T00:48:00Z</dcterms:created>
  <dc:creator>醉花阴</dc:creator>
  <cp:lastModifiedBy>24147</cp:lastModifiedBy>
  <dcterms:modified xsi:type="dcterms:W3CDTF">2023-08-12T16:59:44Z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