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9" w:rsidRPr="009E7F1D" w:rsidRDefault="00D167B9" w:rsidP="00D167B9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9E7F1D">
        <w:rPr>
          <w:rFonts w:ascii="Times New Roman" w:eastAsia="宋体" w:hAnsi="Times New Roman" w:cs="Times New Roman"/>
          <w:b/>
          <w:szCs w:val="21"/>
        </w:rPr>
        <w:t>&lt;The Call of the Wild&gt; Chapter 1-Into the Primitive</w:t>
      </w:r>
    </w:p>
    <w:p w:rsidR="00F5491C" w:rsidRPr="009E7F1D" w:rsidRDefault="00F5491C" w:rsidP="00F5491C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9E7F1D">
        <w:rPr>
          <w:rFonts w:ascii="Times New Roman" w:eastAsia="宋体" w:hAnsi="Times New Roman" w:cs="Times New Roman"/>
          <w:b/>
          <w:szCs w:val="21"/>
        </w:rPr>
        <w:t>《野性的呼唤》第一章</w:t>
      </w:r>
      <w:r w:rsidRPr="009E7F1D">
        <w:rPr>
          <w:rFonts w:ascii="Times New Roman" w:eastAsia="宋体" w:hAnsi="Times New Roman" w:cs="Times New Roman"/>
          <w:b/>
          <w:szCs w:val="21"/>
        </w:rPr>
        <w:t xml:space="preserve"> </w:t>
      </w:r>
      <w:bookmarkStart w:id="0" w:name="OLE_LINK5"/>
      <w:bookmarkStart w:id="1" w:name="OLE_LINK6"/>
      <w:r w:rsidRPr="009E7F1D">
        <w:rPr>
          <w:rFonts w:ascii="Times New Roman" w:eastAsia="宋体" w:hAnsi="Times New Roman" w:cs="Times New Roman"/>
          <w:b/>
          <w:szCs w:val="21"/>
        </w:rPr>
        <w:t>进入蛮荒</w:t>
      </w:r>
      <w:bookmarkEnd w:id="0"/>
      <w:bookmarkEnd w:id="1"/>
    </w:p>
    <w:p w:rsidR="00086B6F" w:rsidRPr="009E7F1D" w:rsidRDefault="00086B6F" w:rsidP="00F5491C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D167B9" w:rsidRDefault="00D167B9" w:rsidP="00086B6F">
      <w:pPr>
        <w:pStyle w:val="a5"/>
        <w:numPr>
          <w:ilvl w:val="0"/>
          <w:numId w:val="12"/>
        </w:numPr>
        <w:ind w:firstLineChars="0"/>
        <w:jc w:val="center"/>
        <w:rPr>
          <w:rFonts w:ascii="Times New Roman" w:eastAsia="宋体" w:hAnsi="Times New Roman" w:cs="Times New Roman" w:hint="eastAsia"/>
          <w:b/>
          <w:szCs w:val="21"/>
        </w:rPr>
      </w:pPr>
      <w:r w:rsidRPr="009E7F1D">
        <w:rPr>
          <w:rFonts w:ascii="Times New Roman" w:eastAsia="宋体" w:hAnsi="Times New Roman" w:cs="Times New Roman"/>
          <w:b/>
          <w:szCs w:val="21"/>
        </w:rPr>
        <w:t>文本分析</w:t>
      </w:r>
    </w:p>
    <w:p w:rsidR="00A150E7" w:rsidRDefault="00A150E7" w:rsidP="00A150E7">
      <w:pPr>
        <w:rPr>
          <w:rFonts w:ascii="Times New Roman" w:eastAsia="宋体" w:hAnsi="Times New Roman" w:cs="Times New Roman" w:hint="eastAsia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【</w:t>
      </w:r>
      <w:r w:rsidRPr="00A150E7">
        <w:rPr>
          <w:rFonts w:ascii="Times New Roman" w:eastAsia="宋体" w:hAnsi="Times New Roman" w:cs="Times New Roman" w:hint="eastAsia"/>
          <w:szCs w:val="21"/>
        </w:rPr>
        <w:t>选材介绍</w:t>
      </w:r>
      <w:r>
        <w:rPr>
          <w:rFonts w:ascii="Times New Roman" w:eastAsia="宋体" w:hAnsi="Times New Roman" w:cs="Times New Roman" w:hint="eastAsia"/>
          <w:b/>
          <w:szCs w:val="21"/>
        </w:rPr>
        <w:t>】</w:t>
      </w:r>
    </w:p>
    <w:p w:rsidR="00A150E7" w:rsidRDefault="00A150E7" w:rsidP="00A150E7">
      <w:pPr>
        <w:ind w:firstLineChars="150" w:firstLine="315"/>
        <w:rPr>
          <w:rFonts w:ascii="Times New Roman" w:eastAsia="宋体" w:hAnsi="Times New Roman" w:cs="Times New Roman" w:hint="eastAsia"/>
          <w:szCs w:val="21"/>
        </w:rPr>
      </w:pPr>
      <w:r w:rsidRPr="00A150E7">
        <w:rPr>
          <w:rFonts w:ascii="Times New Roman" w:eastAsia="宋体" w:hAnsi="Times New Roman" w:cs="Times New Roman" w:hint="eastAsia"/>
          <w:szCs w:val="21"/>
        </w:rPr>
        <w:t>《黑布林英语阅读》是从国外原版引进，由国内知名中小学英语教研专家改编的。</w:t>
      </w:r>
      <w:r w:rsidRPr="00A150E7">
        <w:rPr>
          <w:rFonts w:ascii="Times New Roman" w:eastAsia="宋体" w:hAnsi="Times New Roman" w:cs="Times New Roman"/>
          <w:szCs w:val="21"/>
        </w:rPr>
        <w:t>2014</w:t>
      </w:r>
      <w:r w:rsidRPr="00A150E7">
        <w:rPr>
          <w:rFonts w:ascii="Times New Roman" w:eastAsia="宋体" w:hAnsi="Times New Roman" w:cs="Times New Roman"/>
          <w:szCs w:val="21"/>
        </w:rPr>
        <w:t>年，外教社推出中小学优质英语分级读物《黑布林英语阅读》系列丛书（简称《黑布林》）。该丛书系从欧洲专门从事英语教育的</w:t>
      </w:r>
      <w:proofErr w:type="spellStart"/>
      <w:r w:rsidRPr="00A150E7">
        <w:rPr>
          <w:rFonts w:ascii="Times New Roman" w:eastAsia="宋体" w:hAnsi="Times New Roman" w:cs="Times New Roman"/>
          <w:szCs w:val="21"/>
        </w:rPr>
        <w:t>Helbling</w:t>
      </w:r>
      <w:proofErr w:type="spellEnd"/>
      <w:r w:rsidRPr="00A150E7">
        <w:rPr>
          <w:rFonts w:ascii="Times New Roman" w:eastAsia="宋体" w:hAnsi="Times New Roman" w:cs="Times New Roman"/>
          <w:szCs w:val="21"/>
        </w:rPr>
        <w:t xml:space="preserve"> Languages</w:t>
      </w:r>
      <w:r w:rsidRPr="00A150E7">
        <w:rPr>
          <w:rFonts w:ascii="Times New Roman" w:eastAsia="宋体" w:hAnsi="Times New Roman" w:cs="Times New Roman"/>
          <w:szCs w:val="21"/>
        </w:rPr>
        <w:t>出版机构引进，包含近</w:t>
      </w:r>
      <w:r w:rsidRPr="00A150E7">
        <w:rPr>
          <w:rFonts w:ascii="Times New Roman" w:eastAsia="宋体" w:hAnsi="Times New Roman" w:cs="Times New Roman"/>
          <w:szCs w:val="21"/>
        </w:rPr>
        <w:t>100</w:t>
      </w:r>
      <w:r w:rsidRPr="00A150E7">
        <w:rPr>
          <w:rFonts w:ascii="Times New Roman" w:eastAsia="宋体" w:hAnsi="Times New Roman" w:cs="Times New Roman"/>
          <w:szCs w:val="21"/>
        </w:rPr>
        <w:t>个品种的系列读物。丛书采用全彩设计，图文并茂、语言地道、练习多样，结合经典小说与当代作品，能全面满足国内小学、初中和高中各阶段学习者的英语分级阅读需求。同时，《黑布林》配套的手机</w:t>
      </w:r>
      <w:r w:rsidRPr="00A150E7">
        <w:rPr>
          <w:rFonts w:ascii="Times New Roman" w:eastAsia="宋体" w:hAnsi="Times New Roman" w:cs="Times New Roman"/>
          <w:szCs w:val="21"/>
        </w:rPr>
        <w:t>APP</w:t>
      </w:r>
      <w:r w:rsidRPr="00A150E7">
        <w:rPr>
          <w:rFonts w:ascii="Times New Roman" w:eastAsia="宋体" w:hAnsi="Times New Roman" w:cs="Times New Roman"/>
          <w:szCs w:val="21"/>
        </w:rPr>
        <w:t>，有相应听力练习和文章朗读可供下载使用。</w:t>
      </w:r>
    </w:p>
    <w:p w:rsidR="00A150E7" w:rsidRPr="00A150E7" w:rsidRDefault="00A150E7" w:rsidP="00A150E7">
      <w:pPr>
        <w:ind w:firstLineChars="150" w:firstLine="315"/>
        <w:rPr>
          <w:rFonts w:ascii="Times New Roman" w:eastAsia="宋体" w:hAnsi="Times New Roman" w:cs="Times New Roman"/>
          <w:szCs w:val="21"/>
        </w:rPr>
      </w:pPr>
    </w:p>
    <w:p w:rsidR="00CE4DEC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【主题意义】</w:t>
      </w:r>
    </w:p>
    <w:p w:rsidR="00D167B9" w:rsidRPr="009E7F1D" w:rsidRDefault="00AB79DC" w:rsidP="00086B6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本课</w:t>
      </w:r>
      <w:r w:rsidR="00A150E7">
        <w:rPr>
          <w:rFonts w:ascii="Times New Roman" w:eastAsia="宋体" w:hAnsi="Times New Roman" w:cs="Times New Roman" w:hint="eastAsia"/>
          <w:szCs w:val="21"/>
        </w:rPr>
        <w:t>选材于</w:t>
      </w:r>
      <w:r w:rsidR="00A150E7" w:rsidRPr="00A150E7">
        <w:rPr>
          <w:rFonts w:ascii="Times New Roman" w:eastAsia="宋体" w:hAnsi="Times New Roman" w:cs="Times New Roman" w:hint="eastAsia"/>
          <w:szCs w:val="21"/>
        </w:rPr>
        <w:t>《黑布林英语阅读》丛书</w:t>
      </w:r>
      <w:r w:rsidR="00A150E7">
        <w:rPr>
          <w:rFonts w:ascii="Times New Roman" w:eastAsia="宋体" w:hAnsi="Times New Roman" w:cs="Times New Roman" w:hint="eastAsia"/>
          <w:szCs w:val="21"/>
        </w:rPr>
        <w:t>高一年级第二辑《野性的呼唤》。本课是</w:t>
      </w:r>
      <w:r>
        <w:rPr>
          <w:rFonts w:ascii="Times New Roman" w:eastAsia="宋体" w:hAnsi="Times New Roman" w:cs="Times New Roman"/>
          <w:szCs w:val="21"/>
        </w:rPr>
        <w:t>整本书</w:t>
      </w:r>
      <w:r w:rsidR="00CE4DEC" w:rsidRPr="009E7F1D">
        <w:rPr>
          <w:rFonts w:ascii="Times New Roman" w:eastAsia="宋体" w:hAnsi="Times New Roman" w:cs="Times New Roman"/>
          <w:szCs w:val="21"/>
        </w:rPr>
        <w:t>第一章的文本赏析课，探究了原始世界</w:t>
      </w:r>
      <w:r w:rsidR="00CE4DEC" w:rsidRPr="009E7F1D">
        <w:rPr>
          <w:rFonts w:ascii="Times New Roman" w:eastAsia="宋体" w:hAnsi="Times New Roman" w:cs="Times New Roman"/>
          <w:szCs w:val="21"/>
        </w:rPr>
        <w:t>“</w:t>
      </w:r>
      <w:r w:rsidR="00CE4DEC" w:rsidRPr="009E7F1D">
        <w:rPr>
          <w:rFonts w:ascii="Times New Roman" w:eastAsia="宋体" w:hAnsi="Times New Roman" w:cs="Times New Roman"/>
          <w:szCs w:val="21"/>
        </w:rPr>
        <w:t>弱肉强食，适者生存</w:t>
      </w:r>
      <w:r w:rsidR="00CE4DEC" w:rsidRPr="009E7F1D">
        <w:rPr>
          <w:rFonts w:ascii="Times New Roman" w:eastAsia="宋体" w:hAnsi="Times New Roman" w:cs="Times New Roman"/>
          <w:szCs w:val="21"/>
        </w:rPr>
        <w:t>”</w:t>
      </w:r>
      <w:r w:rsidR="00CE4DEC" w:rsidRPr="009E7F1D">
        <w:rPr>
          <w:rFonts w:ascii="Times New Roman" w:eastAsia="宋体" w:hAnsi="Times New Roman" w:cs="Times New Roman"/>
          <w:szCs w:val="21"/>
        </w:rPr>
        <w:t>的道理，属于</w:t>
      </w:r>
      <w:r w:rsidR="00CE4DEC" w:rsidRPr="009E7F1D">
        <w:rPr>
          <w:rFonts w:ascii="Times New Roman" w:eastAsia="宋体" w:hAnsi="Times New Roman" w:cs="Times New Roman"/>
          <w:szCs w:val="21"/>
        </w:rPr>
        <w:t>“</w:t>
      </w:r>
      <w:r w:rsidR="00D167B9" w:rsidRPr="009E7F1D">
        <w:rPr>
          <w:rFonts w:ascii="Times New Roman" w:eastAsia="宋体" w:hAnsi="Times New Roman" w:cs="Times New Roman"/>
          <w:szCs w:val="21"/>
        </w:rPr>
        <w:t>人与自然</w:t>
      </w:r>
      <w:r w:rsidR="00CE4DEC" w:rsidRPr="009E7F1D">
        <w:rPr>
          <w:rFonts w:ascii="Times New Roman" w:eastAsia="宋体" w:hAnsi="Times New Roman" w:cs="Times New Roman"/>
          <w:szCs w:val="21"/>
        </w:rPr>
        <w:t>”</w:t>
      </w:r>
      <w:r w:rsidR="00CE4DEC" w:rsidRPr="009E7F1D">
        <w:rPr>
          <w:rFonts w:ascii="Times New Roman" w:eastAsia="宋体" w:hAnsi="Times New Roman" w:cs="Times New Roman"/>
          <w:szCs w:val="21"/>
        </w:rPr>
        <w:t>主题。</w:t>
      </w:r>
      <w:r w:rsidR="00C11883" w:rsidRPr="009E7F1D">
        <w:rPr>
          <w:rFonts w:ascii="Times New Roman" w:eastAsia="宋体" w:hAnsi="Times New Roman" w:cs="Times New Roman"/>
          <w:szCs w:val="21"/>
        </w:rPr>
        <w:t>在学生对于本书的话题、词汇、历史背景有所认识的情况下，学生对于第一章的故事情节进行深入思考。</w:t>
      </w:r>
      <w:r w:rsidR="00CE4DEC" w:rsidRPr="009E7F1D">
        <w:rPr>
          <w:rFonts w:ascii="Times New Roman" w:eastAsia="宋体" w:hAnsi="Times New Roman" w:cs="Times New Roman"/>
          <w:szCs w:val="21"/>
        </w:rPr>
        <w:t>其主题意义在于启发学生对比动物世界的</w:t>
      </w:r>
      <w:r w:rsidR="00CE4DEC" w:rsidRPr="009E7F1D">
        <w:rPr>
          <w:rFonts w:ascii="Times New Roman" w:eastAsia="宋体" w:hAnsi="Times New Roman" w:cs="Times New Roman"/>
          <w:szCs w:val="21"/>
        </w:rPr>
        <w:t>“</w:t>
      </w:r>
      <w:r w:rsidR="00CE4DEC" w:rsidRPr="009E7F1D">
        <w:rPr>
          <w:rFonts w:ascii="Times New Roman" w:eastAsia="宋体" w:hAnsi="Times New Roman" w:cs="Times New Roman"/>
          <w:szCs w:val="21"/>
        </w:rPr>
        <w:t>社会性</w:t>
      </w:r>
      <w:r w:rsidR="00CE4DEC" w:rsidRPr="009E7F1D">
        <w:rPr>
          <w:rFonts w:ascii="Times New Roman" w:eastAsia="宋体" w:hAnsi="Times New Roman" w:cs="Times New Roman"/>
          <w:szCs w:val="21"/>
        </w:rPr>
        <w:t>”</w:t>
      </w:r>
      <w:r w:rsidR="00CE4DEC" w:rsidRPr="009E7F1D">
        <w:rPr>
          <w:rFonts w:ascii="Times New Roman" w:eastAsia="宋体" w:hAnsi="Times New Roman" w:cs="Times New Roman"/>
          <w:szCs w:val="21"/>
        </w:rPr>
        <w:t>和</w:t>
      </w:r>
      <w:r w:rsidR="00CE4DEC" w:rsidRPr="009E7F1D">
        <w:rPr>
          <w:rFonts w:ascii="Times New Roman" w:eastAsia="宋体" w:hAnsi="Times New Roman" w:cs="Times New Roman"/>
          <w:szCs w:val="21"/>
        </w:rPr>
        <w:t>“</w:t>
      </w:r>
      <w:r w:rsidR="00CE4DEC" w:rsidRPr="009E7F1D">
        <w:rPr>
          <w:rFonts w:ascii="Times New Roman" w:eastAsia="宋体" w:hAnsi="Times New Roman" w:cs="Times New Roman"/>
          <w:szCs w:val="21"/>
        </w:rPr>
        <w:t>野性</w:t>
      </w:r>
      <w:r w:rsidR="00CE4DEC" w:rsidRPr="009E7F1D">
        <w:rPr>
          <w:rFonts w:ascii="Times New Roman" w:eastAsia="宋体" w:hAnsi="Times New Roman" w:cs="Times New Roman"/>
          <w:szCs w:val="21"/>
        </w:rPr>
        <w:t>”</w:t>
      </w:r>
      <w:r w:rsidR="00CE4DEC" w:rsidRPr="009E7F1D">
        <w:rPr>
          <w:rFonts w:ascii="Times New Roman" w:eastAsia="宋体" w:hAnsi="Times New Roman" w:cs="Times New Roman"/>
          <w:szCs w:val="21"/>
        </w:rPr>
        <w:t>，通过联想感知人类世界同样存在的丛林法则</w:t>
      </w:r>
      <w:r w:rsidR="00575D87" w:rsidRPr="009E7F1D">
        <w:rPr>
          <w:rFonts w:ascii="Times New Roman" w:eastAsia="宋体" w:hAnsi="Times New Roman" w:cs="Times New Roman"/>
          <w:szCs w:val="21"/>
        </w:rPr>
        <w:t>并结合自身经历探讨该话题</w:t>
      </w:r>
      <w:r w:rsidR="00CE4DEC" w:rsidRPr="009E7F1D">
        <w:rPr>
          <w:rFonts w:ascii="Times New Roman" w:eastAsia="宋体" w:hAnsi="Times New Roman" w:cs="Times New Roman"/>
          <w:szCs w:val="21"/>
        </w:rPr>
        <w:t>。</w:t>
      </w:r>
    </w:p>
    <w:p w:rsidR="00C11883" w:rsidRPr="009E7F1D" w:rsidRDefault="00C11883">
      <w:pPr>
        <w:rPr>
          <w:rFonts w:ascii="Times New Roman" w:eastAsia="宋体" w:hAnsi="Times New Roman" w:cs="Times New Roman"/>
          <w:szCs w:val="21"/>
        </w:rPr>
      </w:pPr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【主要内容】</w:t>
      </w:r>
    </w:p>
    <w:p w:rsidR="00514FD8" w:rsidRPr="009E7F1D" w:rsidRDefault="00C12AA9" w:rsidP="00086B6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本章共计</w:t>
      </w:r>
      <w:r w:rsidRPr="009E7F1D">
        <w:rPr>
          <w:rFonts w:ascii="Times New Roman" w:eastAsia="宋体" w:hAnsi="Times New Roman" w:cs="Times New Roman"/>
          <w:szCs w:val="21"/>
        </w:rPr>
        <w:t>7</w:t>
      </w:r>
      <w:r w:rsidRPr="009E7F1D">
        <w:rPr>
          <w:rFonts w:ascii="Times New Roman" w:eastAsia="宋体" w:hAnsi="Times New Roman" w:cs="Times New Roman"/>
          <w:szCs w:val="21"/>
        </w:rPr>
        <w:t>页内容，讲述了</w:t>
      </w:r>
      <w:r w:rsidRPr="009E7F1D">
        <w:rPr>
          <w:rFonts w:ascii="Times New Roman" w:eastAsia="宋体" w:hAnsi="Times New Roman" w:cs="Times New Roman"/>
          <w:szCs w:val="21"/>
        </w:rPr>
        <w:t>20</w:t>
      </w:r>
      <w:r w:rsidRPr="009E7F1D">
        <w:rPr>
          <w:rFonts w:ascii="Times New Roman" w:eastAsia="宋体" w:hAnsi="Times New Roman" w:cs="Times New Roman"/>
          <w:szCs w:val="21"/>
        </w:rPr>
        <w:t>世纪末加州法官家养尊处优的</w:t>
      </w:r>
      <w:r w:rsidR="00514FD8" w:rsidRPr="009E7F1D">
        <w:rPr>
          <w:rFonts w:ascii="Times New Roman" w:eastAsia="宋体" w:hAnsi="Times New Roman" w:cs="Times New Roman"/>
          <w:szCs w:val="21"/>
        </w:rPr>
        <w:t>家犬</w:t>
      </w:r>
      <w:r w:rsidR="00514FD8" w:rsidRPr="009E7F1D">
        <w:rPr>
          <w:rFonts w:ascii="Times New Roman" w:eastAsia="宋体" w:hAnsi="Times New Roman" w:cs="Times New Roman"/>
          <w:szCs w:val="21"/>
        </w:rPr>
        <w:t>Buck</w:t>
      </w:r>
      <w:r w:rsidR="00514FD8" w:rsidRPr="009E7F1D">
        <w:rPr>
          <w:rFonts w:ascii="Times New Roman" w:eastAsia="宋体" w:hAnsi="Times New Roman" w:cs="Times New Roman"/>
          <w:szCs w:val="21"/>
        </w:rPr>
        <w:t>的故事。</w:t>
      </w:r>
      <w:r w:rsidR="00514FD8" w:rsidRPr="009E7F1D">
        <w:rPr>
          <w:rFonts w:ascii="Times New Roman" w:eastAsia="宋体" w:hAnsi="Times New Roman" w:cs="Times New Roman"/>
          <w:szCs w:val="21"/>
        </w:rPr>
        <w:t>Buck</w:t>
      </w:r>
      <w:r w:rsidR="00514FD8" w:rsidRPr="009E7F1D">
        <w:rPr>
          <w:rFonts w:ascii="Times New Roman" w:eastAsia="宋体" w:hAnsi="Times New Roman" w:cs="Times New Roman"/>
          <w:szCs w:val="21"/>
        </w:rPr>
        <w:t>原本过着无忧无虑的城市生活，因为阿拉斯加淘金热的缘故，落入狗贩子手中，一路辗转被卖到阿拉斯加成为了雪橇犬，被迫</w:t>
      </w:r>
      <w:r w:rsidR="00DD4B4D" w:rsidRPr="009E7F1D">
        <w:rPr>
          <w:rFonts w:ascii="Times New Roman" w:eastAsia="宋体" w:hAnsi="Times New Roman" w:cs="Times New Roman"/>
          <w:szCs w:val="21"/>
        </w:rPr>
        <w:t>进入蛮荒</w:t>
      </w:r>
      <w:r w:rsidR="00514FD8" w:rsidRPr="009E7F1D">
        <w:rPr>
          <w:rFonts w:ascii="Times New Roman" w:eastAsia="宋体" w:hAnsi="Times New Roman" w:cs="Times New Roman"/>
          <w:szCs w:val="21"/>
        </w:rPr>
        <w:t>。这一段故事是</w:t>
      </w:r>
      <w:r w:rsidR="00C11883" w:rsidRPr="009E7F1D">
        <w:rPr>
          <w:rFonts w:ascii="Times New Roman" w:eastAsia="宋体" w:hAnsi="Times New Roman" w:cs="Times New Roman"/>
          <w:szCs w:val="21"/>
        </w:rPr>
        <w:t>《野性的呼唤》整部</w:t>
      </w:r>
      <w:r w:rsidR="00514FD8" w:rsidRPr="009E7F1D">
        <w:rPr>
          <w:rFonts w:ascii="Times New Roman" w:eastAsia="宋体" w:hAnsi="Times New Roman" w:cs="Times New Roman"/>
          <w:szCs w:val="21"/>
        </w:rPr>
        <w:t>小说的开头，介绍了故事的大背景</w:t>
      </w:r>
      <w:r w:rsidR="00C11883" w:rsidRPr="009E7F1D">
        <w:rPr>
          <w:rFonts w:ascii="Times New Roman" w:eastAsia="宋体" w:hAnsi="Times New Roman" w:cs="Times New Roman"/>
          <w:szCs w:val="21"/>
        </w:rPr>
        <w:t>，</w:t>
      </w:r>
      <w:r w:rsidR="00514FD8" w:rsidRPr="009E7F1D">
        <w:rPr>
          <w:rFonts w:ascii="Times New Roman" w:eastAsia="宋体" w:hAnsi="Times New Roman" w:cs="Times New Roman"/>
          <w:szCs w:val="21"/>
        </w:rPr>
        <w:t>对比了</w:t>
      </w:r>
      <w:r w:rsidR="00514FD8" w:rsidRPr="009E7F1D">
        <w:rPr>
          <w:rFonts w:ascii="Times New Roman" w:eastAsia="宋体" w:hAnsi="Times New Roman" w:cs="Times New Roman"/>
          <w:szCs w:val="21"/>
        </w:rPr>
        <w:t>Buck</w:t>
      </w:r>
      <w:r w:rsidR="00514FD8" w:rsidRPr="009E7F1D">
        <w:rPr>
          <w:rFonts w:ascii="Times New Roman" w:eastAsia="宋体" w:hAnsi="Times New Roman" w:cs="Times New Roman"/>
          <w:szCs w:val="21"/>
        </w:rPr>
        <w:t>前后反差的生活状态，为小说后文中</w:t>
      </w:r>
      <w:r w:rsidR="00514FD8" w:rsidRPr="009E7F1D">
        <w:rPr>
          <w:rFonts w:ascii="Times New Roman" w:eastAsia="宋体" w:hAnsi="Times New Roman" w:cs="Times New Roman"/>
          <w:szCs w:val="21"/>
        </w:rPr>
        <w:t>Buck</w:t>
      </w:r>
      <w:r w:rsidR="00514FD8" w:rsidRPr="009E7F1D">
        <w:rPr>
          <w:rFonts w:ascii="Times New Roman" w:eastAsia="宋体" w:hAnsi="Times New Roman" w:cs="Times New Roman"/>
          <w:szCs w:val="21"/>
        </w:rPr>
        <w:t>的</w:t>
      </w:r>
      <w:r w:rsidR="00C11883" w:rsidRPr="009E7F1D">
        <w:rPr>
          <w:rFonts w:ascii="Times New Roman" w:eastAsia="宋体" w:hAnsi="Times New Roman" w:cs="Times New Roman"/>
          <w:szCs w:val="21"/>
        </w:rPr>
        <w:t>种</w:t>
      </w:r>
      <w:r w:rsidR="00514FD8" w:rsidRPr="009E7F1D">
        <w:rPr>
          <w:rFonts w:ascii="Times New Roman" w:eastAsia="宋体" w:hAnsi="Times New Roman" w:cs="Times New Roman"/>
          <w:szCs w:val="21"/>
        </w:rPr>
        <w:t>种历险与成长做好了铺垫。</w:t>
      </w:r>
    </w:p>
    <w:p w:rsidR="00C11883" w:rsidRPr="009E7F1D" w:rsidRDefault="00C11883">
      <w:pPr>
        <w:rPr>
          <w:rFonts w:ascii="Times New Roman" w:eastAsia="宋体" w:hAnsi="Times New Roman" w:cs="Times New Roman"/>
          <w:szCs w:val="21"/>
        </w:rPr>
      </w:pPr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【</w:t>
      </w:r>
      <w:r w:rsidR="000004FB" w:rsidRPr="009E7F1D">
        <w:rPr>
          <w:rFonts w:ascii="Times New Roman" w:eastAsia="宋体" w:hAnsi="Times New Roman" w:cs="Times New Roman"/>
          <w:szCs w:val="21"/>
        </w:rPr>
        <w:t>写作方法和</w:t>
      </w:r>
      <w:r w:rsidRPr="009E7F1D">
        <w:rPr>
          <w:rFonts w:ascii="Times New Roman" w:eastAsia="宋体" w:hAnsi="Times New Roman" w:cs="Times New Roman"/>
          <w:szCs w:val="21"/>
        </w:rPr>
        <w:t>语言修辞】</w:t>
      </w:r>
    </w:p>
    <w:p w:rsidR="00514FD8" w:rsidRPr="009E7F1D" w:rsidRDefault="00514FD8" w:rsidP="00086B6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作者用全知视角讲述故事</w:t>
      </w:r>
      <w:r w:rsidR="000004FB" w:rsidRPr="009E7F1D">
        <w:rPr>
          <w:rFonts w:ascii="Times New Roman" w:eastAsia="宋体" w:hAnsi="Times New Roman" w:cs="Times New Roman"/>
          <w:szCs w:val="21"/>
        </w:rPr>
        <w:t>，采用顺序的叙述方式</w:t>
      </w:r>
      <w:r w:rsidR="00575D87" w:rsidRPr="009E7F1D">
        <w:rPr>
          <w:rFonts w:ascii="Times New Roman" w:eastAsia="宋体" w:hAnsi="Times New Roman" w:cs="Times New Roman"/>
          <w:szCs w:val="21"/>
        </w:rPr>
        <w:t>。</w:t>
      </w:r>
      <w:r w:rsidRPr="009E7F1D">
        <w:rPr>
          <w:rFonts w:ascii="Times New Roman" w:eastAsia="宋体" w:hAnsi="Times New Roman" w:cs="Times New Roman"/>
          <w:szCs w:val="21"/>
        </w:rPr>
        <w:t>小说全篇采用拟人手法</w:t>
      </w:r>
      <w:r w:rsidR="00C11883" w:rsidRPr="009E7F1D">
        <w:rPr>
          <w:rFonts w:ascii="Times New Roman" w:eastAsia="宋体" w:hAnsi="Times New Roman" w:cs="Times New Roman"/>
          <w:szCs w:val="21"/>
        </w:rPr>
        <w:t>展现狗视角下各种动物的神态、动作和情绪。为了凸显淘金热大背景下北方雪橇狗的稀缺，作者多次使用铺垫的手法，婉转</w:t>
      </w:r>
      <w:r w:rsidR="00AB79DC">
        <w:rPr>
          <w:rFonts w:ascii="Times New Roman" w:eastAsia="宋体" w:hAnsi="Times New Roman" w:cs="Times New Roman" w:hint="eastAsia"/>
          <w:szCs w:val="21"/>
        </w:rPr>
        <w:t>点</w:t>
      </w:r>
      <w:r w:rsidR="00C11883" w:rsidRPr="009E7F1D">
        <w:rPr>
          <w:rFonts w:ascii="Times New Roman" w:eastAsia="宋体" w:hAnsi="Times New Roman" w:cs="Times New Roman"/>
          <w:szCs w:val="21"/>
        </w:rPr>
        <w:t>出</w:t>
      </w:r>
      <w:r w:rsidR="00C11883" w:rsidRPr="009E7F1D">
        <w:rPr>
          <w:rFonts w:ascii="Times New Roman" w:eastAsia="宋体" w:hAnsi="Times New Roman" w:cs="Times New Roman"/>
          <w:szCs w:val="21"/>
        </w:rPr>
        <w:t>Buck</w:t>
      </w:r>
      <w:r w:rsidR="00AB79DC">
        <w:rPr>
          <w:rFonts w:ascii="Times New Roman" w:eastAsia="宋体" w:hAnsi="Times New Roman" w:cs="Times New Roman"/>
          <w:szCs w:val="21"/>
        </w:rPr>
        <w:t>作为一只南方的长毛大型</w:t>
      </w:r>
      <w:proofErr w:type="gramStart"/>
      <w:r w:rsidR="00AB79DC">
        <w:rPr>
          <w:rFonts w:ascii="Times New Roman" w:eastAsia="宋体" w:hAnsi="Times New Roman" w:cs="Times New Roman"/>
          <w:szCs w:val="21"/>
        </w:rPr>
        <w:t>犬面临</w:t>
      </w:r>
      <w:proofErr w:type="gramEnd"/>
      <w:r w:rsidR="00C11883" w:rsidRPr="009E7F1D">
        <w:rPr>
          <w:rFonts w:ascii="Times New Roman" w:eastAsia="宋体" w:hAnsi="Times New Roman" w:cs="Times New Roman"/>
          <w:szCs w:val="21"/>
        </w:rPr>
        <w:t>的危险，渲染了紧张的氛围，让读者在阅读时体会到危机四伏的感觉。作者还善用对比手法，将</w:t>
      </w:r>
      <w:r w:rsidR="00C11883" w:rsidRPr="009E7F1D">
        <w:rPr>
          <w:rFonts w:ascii="Times New Roman" w:eastAsia="宋体" w:hAnsi="Times New Roman" w:cs="Times New Roman"/>
          <w:szCs w:val="21"/>
        </w:rPr>
        <w:t>Buck</w:t>
      </w:r>
      <w:r w:rsidR="00C11883" w:rsidRPr="009E7F1D">
        <w:rPr>
          <w:rFonts w:ascii="Times New Roman" w:eastAsia="宋体" w:hAnsi="Times New Roman" w:cs="Times New Roman"/>
          <w:szCs w:val="21"/>
        </w:rPr>
        <w:t>身处的两个不同世界</w:t>
      </w:r>
      <w:r w:rsidR="00AB79DC">
        <w:rPr>
          <w:rFonts w:ascii="Times New Roman" w:eastAsia="宋体" w:hAnsi="Times New Roman" w:cs="Times New Roman" w:hint="eastAsia"/>
          <w:szCs w:val="21"/>
        </w:rPr>
        <w:t>-</w:t>
      </w:r>
      <w:r w:rsidR="00C11883" w:rsidRPr="009E7F1D">
        <w:rPr>
          <w:rFonts w:ascii="Times New Roman" w:eastAsia="宋体" w:hAnsi="Times New Roman" w:cs="Times New Roman"/>
          <w:szCs w:val="21"/>
        </w:rPr>
        <w:t>快乐无忧的南方生活和寒冷伤痛的北方生活进行对比，使得读者身临其境地感受到了</w:t>
      </w:r>
      <w:r w:rsidR="00C11883" w:rsidRPr="009E7F1D">
        <w:rPr>
          <w:rFonts w:ascii="Times New Roman" w:eastAsia="宋体" w:hAnsi="Times New Roman" w:cs="Times New Roman"/>
          <w:szCs w:val="21"/>
        </w:rPr>
        <w:t>Buck</w:t>
      </w:r>
      <w:r w:rsidR="00C11883" w:rsidRPr="009E7F1D">
        <w:rPr>
          <w:rFonts w:ascii="Times New Roman" w:eastAsia="宋体" w:hAnsi="Times New Roman" w:cs="Times New Roman"/>
          <w:szCs w:val="21"/>
        </w:rPr>
        <w:t>的</w:t>
      </w:r>
      <w:r w:rsidR="00575D87" w:rsidRPr="009E7F1D">
        <w:rPr>
          <w:rFonts w:ascii="Times New Roman" w:eastAsia="宋体" w:hAnsi="Times New Roman" w:cs="Times New Roman"/>
          <w:szCs w:val="21"/>
        </w:rPr>
        <w:t>境遇、情绪的</w:t>
      </w:r>
      <w:r w:rsidR="00C11883" w:rsidRPr="009E7F1D">
        <w:rPr>
          <w:rFonts w:ascii="Times New Roman" w:eastAsia="宋体" w:hAnsi="Times New Roman" w:cs="Times New Roman"/>
          <w:szCs w:val="21"/>
        </w:rPr>
        <w:t>落差和</w:t>
      </w:r>
      <w:r w:rsidR="00575D87" w:rsidRPr="009E7F1D">
        <w:rPr>
          <w:rFonts w:ascii="Times New Roman" w:eastAsia="宋体" w:hAnsi="Times New Roman" w:cs="Times New Roman"/>
          <w:szCs w:val="21"/>
        </w:rPr>
        <w:t>被迫接受</w:t>
      </w:r>
      <w:r w:rsidR="00AB79DC" w:rsidRPr="009E7F1D">
        <w:rPr>
          <w:rFonts w:ascii="Times New Roman" w:eastAsia="宋体" w:hAnsi="Times New Roman" w:cs="Times New Roman"/>
          <w:szCs w:val="21"/>
        </w:rPr>
        <w:t xml:space="preserve"> </w:t>
      </w:r>
      <w:r w:rsidR="00575D87" w:rsidRPr="009E7F1D">
        <w:rPr>
          <w:rFonts w:ascii="Times New Roman" w:eastAsia="宋体" w:hAnsi="Times New Roman" w:cs="Times New Roman"/>
          <w:szCs w:val="21"/>
        </w:rPr>
        <w:t>“</w:t>
      </w:r>
      <w:r w:rsidR="00575D87" w:rsidRPr="009E7F1D">
        <w:rPr>
          <w:rFonts w:ascii="Times New Roman" w:eastAsia="宋体" w:hAnsi="Times New Roman" w:cs="Times New Roman"/>
          <w:szCs w:val="21"/>
        </w:rPr>
        <w:t>弱肉强食</w:t>
      </w:r>
      <w:r w:rsidR="00575D87" w:rsidRPr="009E7F1D">
        <w:rPr>
          <w:rFonts w:ascii="Times New Roman" w:eastAsia="宋体" w:hAnsi="Times New Roman" w:cs="Times New Roman"/>
          <w:szCs w:val="21"/>
        </w:rPr>
        <w:t>”</w:t>
      </w:r>
      <w:r w:rsidR="00575D87" w:rsidRPr="009E7F1D">
        <w:rPr>
          <w:rFonts w:ascii="Times New Roman" w:eastAsia="宋体" w:hAnsi="Times New Roman" w:cs="Times New Roman"/>
          <w:szCs w:val="21"/>
        </w:rPr>
        <w:t>荒蛮法则</w:t>
      </w:r>
      <w:r w:rsidR="00AB79DC">
        <w:rPr>
          <w:rFonts w:ascii="Times New Roman" w:eastAsia="宋体" w:hAnsi="Times New Roman" w:cs="Times New Roman" w:hint="eastAsia"/>
          <w:szCs w:val="21"/>
        </w:rPr>
        <w:t>时</w:t>
      </w:r>
      <w:r w:rsidR="00575D87" w:rsidRPr="009E7F1D">
        <w:rPr>
          <w:rFonts w:ascii="Times New Roman" w:eastAsia="宋体" w:hAnsi="Times New Roman" w:cs="Times New Roman"/>
          <w:szCs w:val="21"/>
        </w:rPr>
        <w:t>的</w:t>
      </w:r>
      <w:r w:rsidR="00C11883" w:rsidRPr="009E7F1D">
        <w:rPr>
          <w:rFonts w:ascii="Times New Roman" w:eastAsia="宋体" w:hAnsi="Times New Roman" w:cs="Times New Roman"/>
          <w:szCs w:val="21"/>
        </w:rPr>
        <w:t>无措。除此之外，小说这一章节中也出现很多排比、反复的修辞手法，使文章的重点突出、节奏感更好、情绪更强烈。</w:t>
      </w:r>
    </w:p>
    <w:p w:rsidR="00D167B9" w:rsidRPr="009E7F1D" w:rsidRDefault="00D167B9" w:rsidP="00C11883">
      <w:pPr>
        <w:jc w:val="center"/>
        <w:rPr>
          <w:rFonts w:ascii="Times New Roman" w:eastAsia="宋体" w:hAnsi="Times New Roman" w:cs="Times New Roman"/>
          <w:szCs w:val="21"/>
        </w:rPr>
      </w:pPr>
    </w:p>
    <w:p w:rsidR="00D167B9" w:rsidRPr="009E7F1D" w:rsidRDefault="00D167B9" w:rsidP="00086B6F">
      <w:pPr>
        <w:pStyle w:val="a5"/>
        <w:numPr>
          <w:ilvl w:val="0"/>
          <w:numId w:val="12"/>
        </w:numPr>
        <w:ind w:firstLineChars="0"/>
        <w:jc w:val="center"/>
        <w:rPr>
          <w:rFonts w:ascii="Times New Roman" w:eastAsia="宋体" w:hAnsi="Times New Roman" w:cs="Times New Roman"/>
          <w:b/>
          <w:szCs w:val="21"/>
        </w:rPr>
      </w:pPr>
      <w:r w:rsidRPr="009E7F1D">
        <w:rPr>
          <w:rFonts w:ascii="Times New Roman" w:eastAsia="宋体" w:hAnsi="Times New Roman" w:cs="Times New Roman"/>
          <w:b/>
          <w:szCs w:val="21"/>
        </w:rPr>
        <w:t>赏析课教学设计</w:t>
      </w:r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【学生情况】</w:t>
      </w:r>
    </w:p>
    <w:p w:rsidR="000004FB" w:rsidRPr="009E7F1D" w:rsidRDefault="00F5491C" w:rsidP="00086B6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本课的教学对</w:t>
      </w:r>
      <w:r w:rsidR="00AB79DC">
        <w:rPr>
          <w:rFonts w:ascii="Times New Roman" w:eastAsia="宋体" w:hAnsi="Times New Roman" w:cs="Times New Roman"/>
          <w:szCs w:val="21"/>
        </w:rPr>
        <w:t>象为杭州公立高中国际部的学生，语法词汇知识、口语表达能力相</w:t>
      </w:r>
      <w:r w:rsidR="00AB79DC">
        <w:rPr>
          <w:rFonts w:ascii="Times New Roman" w:eastAsia="宋体" w:hAnsi="Times New Roman" w:cs="Times New Roman" w:hint="eastAsia"/>
          <w:szCs w:val="21"/>
        </w:rPr>
        <w:t>较</w:t>
      </w:r>
      <w:r w:rsidR="00AB79DC">
        <w:rPr>
          <w:rFonts w:ascii="Times New Roman" w:eastAsia="宋体" w:hAnsi="Times New Roman" w:cs="Times New Roman"/>
          <w:szCs w:val="21"/>
        </w:rPr>
        <w:t>同年龄学生</w:t>
      </w:r>
      <w:r w:rsidR="00AB79DC">
        <w:rPr>
          <w:rFonts w:ascii="Times New Roman" w:eastAsia="宋体" w:hAnsi="Times New Roman" w:cs="Times New Roman" w:hint="eastAsia"/>
          <w:szCs w:val="21"/>
        </w:rPr>
        <w:t>更</w:t>
      </w:r>
      <w:r w:rsidRPr="009E7F1D">
        <w:rPr>
          <w:rFonts w:ascii="Times New Roman" w:eastAsia="宋体" w:hAnsi="Times New Roman" w:cs="Times New Roman"/>
          <w:szCs w:val="21"/>
        </w:rPr>
        <w:t>好。</w:t>
      </w:r>
      <w:r w:rsidR="000004FB" w:rsidRPr="009E7F1D">
        <w:rPr>
          <w:rFonts w:ascii="Times New Roman" w:eastAsia="宋体" w:hAnsi="Times New Roman" w:cs="Times New Roman"/>
          <w:szCs w:val="21"/>
        </w:rPr>
        <w:t>学生</w:t>
      </w:r>
      <w:r w:rsidR="00A40EBF" w:rsidRPr="009E7F1D">
        <w:rPr>
          <w:rFonts w:ascii="Times New Roman" w:eastAsia="宋体" w:hAnsi="Times New Roman" w:cs="Times New Roman"/>
          <w:szCs w:val="21"/>
        </w:rPr>
        <w:t>在课前分为四人小组，形成固定的</w:t>
      </w:r>
      <w:r w:rsidR="00A40EBF" w:rsidRPr="009E7F1D">
        <w:rPr>
          <w:rFonts w:ascii="Times New Roman" w:eastAsia="宋体" w:hAnsi="Times New Roman" w:cs="Times New Roman"/>
          <w:szCs w:val="21"/>
        </w:rPr>
        <w:t>“</w:t>
      </w:r>
      <w:r w:rsidR="00A40EBF" w:rsidRPr="009E7F1D">
        <w:rPr>
          <w:rFonts w:ascii="Times New Roman" w:eastAsia="宋体" w:hAnsi="Times New Roman" w:cs="Times New Roman"/>
          <w:szCs w:val="21"/>
        </w:rPr>
        <w:t>阅读圈</w:t>
      </w:r>
      <w:r w:rsidR="00A40EBF" w:rsidRPr="009E7F1D">
        <w:rPr>
          <w:rFonts w:ascii="Times New Roman" w:eastAsia="宋体" w:hAnsi="Times New Roman" w:cs="Times New Roman"/>
          <w:szCs w:val="21"/>
        </w:rPr>
        <w:t>”</w:t>
      </w:r>
      <w:r w:rsidR="00A40EBF" w:rsidRPr="009E7F1D">
        <w:rPr>
          <w:rFonts w:ascii="Times New Roman" w:eastAsia="宋体" w:hAnsi="Times New Roman" w:cs="Times New Roman"/>
          <w:szCs w:val="21"/>
        </w:rPr>
        <w:t>。</w:t>
      </w:r>
      <w:r w:rsidR="000004FB" w:rsidRPr="009E7F1D">
        <w:rPr>
          <w:rFonts w:ascii="Times New Roman" w:eastAsia="宋体" w:hAnsi="Times New Roman" w:cs="Times New Roman"/>
          <w:szCs w:val="21"/>
        </w:rPr>
        <w:t>通过小说的导入课</w:t>
      </w:r>
      <w:r w:rsidR="000F453C">
        <w:rPr>
          <w:rFonts w:ascii="Times New Roman" w:eastAsia="宋体" w:hAnsi="Times New Roman" w:cs="Times New Roman" w:hint="eastAsia"/>
          <w:szCs w:val="21"/>
        </w:rPr>
        <w:t>，学生</w:t>
      </w:r>
      <w:r w:rsidR="000004FB" w:rsidRPr="009E7F1D">
        <w:rPr>
          <w:rFonts w:ascii="Times New Roman" w:eastAsia="宋体" w:hAnsi="Times New Roman" w:cs="Times New Roman"/>
          <w:szCs w:val="21"/>
        </w:rPr>
        <w:t>已经熟悉</w:t>
      </w:r>
      <w:r w:rsidR="000F453C">
        <w:rPr>
          <w:rFonts w:ascii="Times New Roman" w:eastAsia="宋体" w:hAnsi="Times New Roman" w:cs="Times New Roman" w:hint="eastAsia"/>
          <w:szCs w:val="21"/>
        </w:rPr>
        <w:t>不同</w:t>
      </w:r>
      <w:r w:rsidR="000004FB" w:rsidRPr="009E7F1D">
        <w:rPr>
          <w:rFonts w:ascii="Times New Roman" w:eastAsia="宋体" w:hAnsi="Times New Roman" w:cs="Times New Roman"/>
          <w:szCs w:val="21"/>
        </w:rPr>
        <w:t>狗的品种和功能，</w:t>
      </w:r>
      <w:r w:rsidR="00183D99" w:rsidRPr="009E7F1D">
        <w:rPr>
          <w:rFonts w:ascii="Times New Roman" w:eastAsia="宋体" w:hAnsi="Times New Roman" w:cs="Times New Roman"/>
          <w:szCs w:val="21"/>
        </w:rPr>
        <w:t>认识了作者杰克伦敦及其代表作，</w:t>
      </w:r>
      <w:r w:rsidR="000004FB" w:rsidRPr="009E7F1D">
        <w:rPr>
          <w:rFonts w:ascii="Times New Roman" w:eastAsia="宋体" w:hAnsi="Times New Roman" w:cs="Times New Roman"/>
          <w:szCs w:val="21"/>
        </w:rPr>
        <w:t>学习了加州、阿拉斯加的地理风貌，对阿拉斯加淘金热的历史事件有基本的了解。但是学生对于阅读长篇英文小说还不够适应，能</w:t>
      </w:r>
      <w:r w:rsidR="000F453C">
        <w:rPr>
          <w:rFonts w:ascii="Times New Roman" w:eastAsia="宋体" w:hAnsi="Times New Roman" w:cs="Times New Roman"/>
          <w:szCs w:val="21"/>
        </w:rPr>
        <w:t>提取和分析文本表层信息，但挖掘深层含义、体会作者</w:t>
      </w:r>
      <w:r w:rsidR="000004FB" w:rsidRPr="009E7F1D">
        <w:rPr>
          <w:rFonts w:ascii="Times New Roman" w:eastAsia="宋体" w:hAnsi="Times New Roman" w:cs="Times New Roman"/>
          <w:szCs w:val="21"/>
        </w:rPr>
        <w:t>语言的能力还有待加强，对小说所探讨</w:t>
      </w:r>
      <w:r w:rsidR="000F453C">
        <w:rPr>
          <w:rFonts w:ascii="Times New Roman" w:eastAsia="宋体" w:hAnsi="Times New Roman" w:cs="Times New Roman" w:hint="eastAsia"/>
          <w:szCs w:val="21"/>
        </w:rPr>
        <w:t>得</w:t>
      </w:r>
      <w:r w:rsidR="000004FB" w:rsidRPr="009E7F1D">
        <w:rPr>
          <w:rFonts w:ascii="Times New Roman" w:eastAsia="宋体" w:hAnsi="Times New Roman" w:cs="Times New Roman"/>
          <w:szCs w:val="21"/>
        </w:rPr>
        <w:t>社会价值和文化意义缺乏深入的思考。</w:t>
      </w:r>
    </w:p>
    <w:p w:rsidR="00E13206" w:rsidRPr="009E7F1D" w:rsidRDefault="00E13206">
      <w:pPr>
        <w:rPr>
          <w:rFonts w:ascii="Times New Roman" w:eastAsia="宋体" w:hAnsi="Times New Roman" w:cs="Times New Roman"/>
          <w:szCs w:val="21"/>
        </w:rPr>
      </w:pPr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lastRenderedPageBreak/>
        <w:t>【教学目标】</w:t>
      </w:r>
    </w:p>
    <w:p w:rsidR="000004FB" w:rsidRPr="009E7F1D" w:rsidRDefault="000004FB" w:rsidP="00086B6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在本课结束时，学生能够</w:t>
      </w:r>
      <w:r w:rsidR="002F5BA6" w:rsidRPr="009E7F1D">
        <w:rPr>
          <w:rFonts w:ascii="Times New Roman" w:eastAsia="宋体" w:hAnsi="Times New Roman" w:cs="Times New Roman"/>
          <w:szCs w:val="21"/>
        </w:rPr>
        <w:t>在以下四个方面学会</w:t>
      </w:r>
      <w:r w:rsidRPr="009E7F1D">
        <w:rPr>
          <w:rFonts w:ascii="Times New Roman" w:eastAsia="宋体" w:hAnsi="Times New Roman" w:cs="Times New Roman"/>
          <w:szCs w:val="21"/>
        </w:rPr>
        <w:t>：</w:t>
      </w:r>
    </w:p>
    <w:p w:rsidR="00183D99" w:rsidRPr="009E7F1D" w:rsidRDefault="00FA729C" w:rsidP="002F5BA6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b/>
          <w:szCs w:val="21"/>
        </w:rPr>
        <w:t>语言能力</w:t>
      </w:r>
      <w:r w:rsidR="002F5BA6" w:rsidRPr="009E7F1D">
        <w:rPr>
          <w:rFonts w:ascii="Times New Roman" w:eastAsia="宋体" w:hAnsi="Times New Roman" w:cs="Times New Roman"/>
          <w:b/>
          <w:szCs w:val="21"/>
        </w:rPr>
        <w:t>：</w:t>
      </w:r>
      <w:r w:rsidR="000004FB" w:rsidRPr="009E7F1D">
        <w:rPr>
          <w:rFonts w:ascii="Times New Roman" w:eastAsia="宋体" w:hAnsi="Times New Roman" w:cs="Times New Roman"/>
          <w:szCs w:val="21"/>
        </w:rPr>
        <w:t>按照时间顺序梳理故事</w:t>
      </w:r>
      <w:r w:rsidR="00183D99" w:rsidRPr="009E7F1D">
        <w:rPr>
          <w:rFonts w:ascii="Times New Roman" w:eastAsia="宋体" w:hAnsi="Times New Roman" w:cs="Times New Roman"/>
          <w:szCs w:val="21"/>
        </w:rPr>
        <w:t>情节</w:t>
      </w:r>
      <w:r w:rsidR="009A1ABB" w:rsidRPr="009E7F1D">
        <w:rPr>
          <w:rFonts w:ascii="Times New Roman" w:eastAsia="宋体" w:hAnsi="Times New Roman" w:cs="Times New Roman"/>
          <w:szCs w:val="21"/>
        </w:rPr>
        <w:t>、</w:t>
      </w:r>
      <w:r w:rsidR="002F5BA6" w:rsidRPr="009E7F1D">
        <w:rPr>
          <w:rFonts w:ascii="Times New Roman" w:eastAsia="宋体" w:hAnsi="Times New Roman" w:cs="Times New Roman"/>
          <w:szCs w:val="21"/>
        </w:rPr>
        <w:t>概述主旨；</w:t>
      </w:r>
      <w:r w:rsidR="009A1ABB" w:rsidRPr="009E7F1D">
        <w:rPr>
          <w:rFonts w:ascii="Times New Roman" w:eastAsia="宋体" w:hAnsi="Times New Roman" w:cs="Times New Roman"/>
          <w:szCs w:val="21"/>
        </w:rPr>
        <w:t>获取</w:t>
      </w:r>
      <w:r w:rsidR="0039352F" w:rsidRPr="009E7F1D">
        <w:rPr>
          <w:rFonts w:ascii="Times New Roman" w:eastAsia="宋体" w:hAnsi="Times New Roman" w:cs="Times New Roman"/>
          <w:szCs w:val="21"/>
        </w:rPr>
        <w:t>Buck</w:t>
      </w:r>
      <w:r w:rsidR="0039352F" w:rsidRPr="009E7F1D">
        <w:rPr>
          <w:rFonts w:ascii="Times New Roman" w:eastAsia="宋体" w:hAnsi="Times New Roman" w:cs="Times New Roman"/>
          <w:szCs w:val="21"/>
        </w:rPr>
        <w:t>的情感细节和境遇变化</w:t>
      </w:r>
      <w:r w:rsidR="009A1ABB" w:rsidRPr="009E7F1D">
        <w:rPr>
          <w:rFonts w:ascii="Times New Roman" w:eastAsia="宋体" w:hAnsi="Times New Roman" w:cs="Times New Roman"/>
          <w:szCs w:val="21"/>
        </w:rPr>
        <w:t>的信息</w:t>
      </w:r>
      <w:r w:rsidR="0039352F" w:rsidRPr="009E7F1D">
        <w:rPr>
          <w:rFonts w:ascii="Times New Roman" w:eastAsia="宋体" w:hAnsi="Times New Roman" w:cs="Times New Roman"/>
          <w:szCs w:val="21"/>
        </w:rPr>
        <w:t>；</w:t>
      </w:r>
      <w:r w:rsidR="00183D99" w:rsidRPr="009E7F1D">
        <w:rPr>
          <w:rFonts w:ascii="Times New Roman" w:eastAsia="宋体" w:hAnsi="Times New Roman" w:cs="Times New Roman"/>
          <w:szCs w:val="21"/>
        </w:rPr>
        <w:t>赏析作者的语言和修辞手法（铺垫、拟人、对比、排比、反复）</w:t>
      </w:r>
      <w:r w:rsidR="00AB79DC">
        <w:rPr>
          <w:rFonts w:ascii="Times New Roman" w:eastAsia="宋体" w:hAnsi="Times New Roman" w:cs="Times New Roman" w:hint="eastAsia"/>
          <w:szCs w:val="21"/>
        </w:rPr>
        <w:t>；</w:t>
      </w:r>
    </w:p>
    <w:p w:rsidR="00183D99" w:rsidRPr="009E7F1D" w:rsidRDefault="00FA729C" w:rsidP="002F5BA6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b/>
          <w:szCs w:val="21"/>
        </w:rPr>
        <w:t>文化意识</w:t>
      </w:r>
      <w:r w:rsidR="002F5BA6" w:rsidRPr="009E7F1D">
        <w:rPr>
          <w:rFonts w:ascii="Times New Roman" w:eastAsia="宋体" w:hAnsi="Times New Roman" w:cs="Times New Roman"/>
          <w:b/>
          <w:szCs w:val="21"/>
        </w:rPr>
        <w:t>：</w:t>
      </w:r>
      <w:r w:rsidR="00183D99" w:rsidRPr="009E7F1D">
        <w:rPr>
          <w:rFonts w:ascii="Times New Roman" w:eastAsia="宋体" w:hAnsi="Times New Roman" w:cs="Times New Roman"/>
          <w:szCs w:val="21"/>
        </w:rPr>
        <w:t>理解</w:t>
      </w:r>
      <w:r w:rsidR="002F5BA6" w:rsidRPr="009E7F1D">
        <w:rPr>
          <w:rFonts w:ascii="Times New Roman" w:eastAsia="宋体" w:hAnsi="Times New Roman" w:cs="Times New Roman"/>
          <w:szCs w:val="21"/>
        </w:rPr>
        <w:t>文学作品的</w:t>
      </w:r>
      <w:r w:rsidR="00183D99" w:rsidRPr="009E7F1D">
        <w:rPr>
          <w:rFonts w:ascii="Times New Roman" w:eastAsia="宋体" w:hAnsi="Times New Roman" w:cs="Times New Roman"/>
          <w:szCs w:val="21"/>
        </w:rPr>
        <w:t>时代背景</w:t>
      </w:r>
      <w:r w:rsidR="002F5BA6" w:rsidRPr="009E7F1D">
        <w:rPr>
          <w:rFonts w:ascii="Times New Roman" w:eastAsia="宋体" w:hAnsi="Times New Roman" w:cs="Times New Roman"/>
          <w:szCs w:val="21"/>
        </w:rPr>
        <w:t>；</w:t>
      </w:r>
      <w:r w:rsidR="00183D99" w:rsidRPr="009E7F1D">
        <w:rPr>
          <w:rFonts w:ascii="Times New Roman" w:eastAsia="宋体" w:hAnsi="Times New Roman" w:cs="Times New Roman"/>
          <w:szCs w:val="21"/>
        </w:rPr>
        <w:t>体会作者的真实意图</w:t>
      </w:r>
      <w:bookmarkStart w:id="2" w:name="OLE_LINK3"/>
      <w:bookmarkStart w:id="3" w:name="OLE_LINK4"/>
      <w:r w:rsidR="002F5BA6" w:rsidRPr="009E7F1D">
        <w:rPr>
          <w:rFonts w:ascii="Times New Roman" w:eastAsia="宋体" w:hAnsi="Times New Roman" w:cs="Times New Roman"/>
          <w:szCs w:val="21"/>
        </w:rPr>
        <w:t>；</w:t>
      </w:r>
      <w:r w:rsidR="00183D99" w:rsidRPr="009E7F1D">
        <w:rPr>
          <w:rFonts w:ascii="Times New Roman" w:eastAsia="宋体" w:hAnsi="Times New Roman" w:cs="Times New Roman"/>
          <w:szCs w:val="21"/>
        </w:rPr>
        <w:t>反思动物世界的生存法则和人类世界的相同之处，分享对</w:t>
      </w:r>
      <w:r w:rsidR="00183D99" w:rsidRPr="009E7F1D">
        <w:rPr>
          <w:rFonts w:ascii="Times New Roman" w:eastAsia="宋体" w:hAnsi="Times New Roman" w:cs="Times New Roman"/>
          <w:szCs w:val="21"/>
        </w:rPr>
        <w:t>“</w:t>
      </w:r>
      <w:r w:rsidR="00183D99" w:rsidRPr="009E7F1D">
        <w:rPr>
          <w:rFonts w:ascii="Times New Roman" w:eastAsia="宋体" w:hAnsi="Times New Roman" w:cs="Times New Roman"/>
          <w:szCs w:val="21"/>
        </w:rPr>
        <w:t>丛林法则</w:t>
      </w:r>
      <w:r w:rsidR="00183D99" w:rsidRPr="009E7F1D">
        <w:rPr>
          <w:rFonts w:ascii="Times New Roman" w:eastAsia="宋体" w:hAnsi="Times New Roman" w:cs="Times New Roman"/>
          <w:szCs w:val="21"/>
        </w:rPr>
        <w:t>”</w:t>
      </w:r>
      <w:r w:rsidR="00183D99" w:rsidRPr="009E7F1D">
        <w:rPr>
          <w:rFonts w:ascii="Times New Roman" w:eastAsia="宋体" w:hAnsi="Times New Roman" w:cs="Times New Roman"/>
          <w:szCs w:val="21"/>
        </w:rPr>
        <w:t>的看法</w:t>
      </w:r>
      <w:r w:rsidR="00AB79DC">
        <w:rPr>
          <w:rFonts w:ascii="Times New Roman" w:eastAsia="宋体" w:hAnsi="Times New Roman" w:cs="Times New Roman" w:hint="eastAsia"/>
          <w:szCs w:val="21"/>
        </w:rPr>
        <w:t>；</w:t>
      </w:r>
    </w:p>
    <w:p w:rsidR="00FA729C" w:rsidRPr="009E7F1D" w:rsidRDefault="00FA729C" w:rsidP="002F5BA6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b/>
          <w:szCs w:val="21"/>
        </w:rPr>
        <w:t>思维品质</w:t>
      </w:r>
      <w:r w:rsidR="00086B6F" w:rsidRPr="009E7F1D">
        <w:rPr>
          <w:rFonts w:ascii="Times New Roman" w:eastAsia="宋体" w:hAnsi="Times New Roman" w:cs="Times New Roman"/>
          <w:b/>
          <w:szCs w:val="21"/>
        </w:rPr>
        <w:t>：</w:t>
      </w:r>
      <w:r w:rsidRPr="009E7F1D">
        <w:rPr>
          <w:rFonts w:ascii="Times New Roman" w:eastAsia="宋体" w:hAnsi="Times New Roman" w:cs="Times New Roman"/>
          <w:szCs w:val="21"/>
        </w:rPr>
        <w:t>通过概括分段提炼主要信息，形成结构化思维；培养辩证看待问题的思维</w:t>
      </w:r>
      <w:r w:rsidR="00AB79DC">
        <w:rPr>
          <w:rFonts w:ascii="Times New Roman" w:eastAsia="宋体" w:hAnsi="Times New Roman" w:cs="Times New Roman" w:hint="eastAsia"/>
          <w:szCs w:val="21"/>
        </w:rPr>
        <w:t>；</w:t>
      </w:r>
    </w:p>
    <w:p w:rsidR="002F5BA6" w:rsidRPr="009E7F1D" w:rsidRDefault="002F5BA6" w:rsidP="002F5BA6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b/>
          <w:szCs w:val="21"/>
        </w:rPr>
        <w:t>学习能力：</w:t>
      </w:r>
      <w:r w:rsidRPr="009E7F1D">
        <w:rPr>
          <w:rFonts w:ascii="Times New Roman" w:eastAsia="宋体" w:hAnsi="Times New Roman" w:cs="Times New Roman"/>
          <w:szCs w:val="21"/>
        </w:rPr>
        <w:t>积极运用背景知识理解文学作品，促使学生课下拓展更多相关信息；提升学生自主学习和合作学习文学作品的能力</w:t>
      </w:r>
      <w:r w:rsidR="00086B6F" w:rsidRPr="009E7F1D">
        <w:rPr>
          <w:rFonts w:ascii="Times New Roman" w:eastAsia="宋体" w:hAnsi="Times New Roman" w:cs="Times New Roman"/>
          <w:szCs w:val="21"/>
        </w:rPr>
        <w:t>。</w:t>
      </w:r>
    </w:p>
    <w:p w:rsidR="00086B6F" w:rsidRPr="009E7F1D" w:rsidRDefault="00086B6F">
      <w:pPr>
        <w:rPr>
          <w:rFonts w:ascii="Times New Roman" w:eastAsia="宋体" w:hAnsi="Times New Roman" w:cs="Times New Roman"/>
          <w:szCs w:val="21"/>
        </w:rPr>
      </w:pPr>
      <w:bookmarkStart w:id="4" w:name="_GoBack"/>
      <w:bookmarkEnd w:id="2"/>
      <w:bookmarkEnd w:id="3"/>
      <w:bookmarkEnd w:id="4"/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【教学方法】</w:t>
      </w:r>
    </w:p>
    <w:p w:rsidR="0043641A" w:rsidRPr="009E7F1D" w:rsidRDefault="0043641A" w:rsidP="00086B6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交际教学法和任务型教学法</w:t>
      </w:r>
      <w:r w:rsidR="00575D87" w:rsidRPr="009E7F1D">
        <w:rPr>
          <w:rFonts w:ascii="Times New Roman" w:eastAsia="宋体" w:hAnsi="Times New Roman" w:cs="Times New Roman"/>
          <w:szCs w:val="21"/>
        </w:rPr>
        <w:t>被</w:t>
      </w:r>
      <w:r w:rsidRPr="009E7F1D">
        <w:rPr>
          <w:rFonts w:ascii="Times New Roman" w:eastAsia="宋体" w:hAnsi="Times New Roman" w:cs="Times New Roman"/>
          <w:szCs w:val="21"/>
        </w:rPr>
        <w:t>用以模拟真实的语境，通过各种同桌间、小组间的交际任务来帮助学生内化知识语言，锻炼语言输出能力。</w:t>
      </w:r>
    </w:p>
    <w:p w:rsidR="00086B6F" w:rsidRPr="009E7F1D" w:rsidRDefault="00086B6F">
      <w:pPr>
        <w:rPr>
          <w:rFonts w:ascii="Times New Roman" w:eastAsia="宋体" w:hAnsi="Times New Roman" w:cs="Times New Roman"/>
          <w:szCs w:val="21"/>
        </w:rPr>
      </w:pPr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【教学手段】</w:t>
      </w:r>
    </w:p>
    <w:p w:rsidR="0061436C" w:rsidRPr="009E7F1D" w:rsidRDefault="00575D87" w:rsidP="00086B6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结合幻灯片，</w:t>
      </w:r>
      <w:r w:rsidR="0043641A" w:rsidRPr="009E7F1D">
        <w:rPr>
          <w:rFonts w:ascii="Times New Roman" w:eastAsia="宋体" w:hAnsi="Times New Roman" w:cs="Times New Roman"/>
          <w:szCs w:val="21"/>
        </w:rPr>
        <w:t>运用大量的可视化手段（图片、路线图、文本高亮）</w:t>
      </w:r>
      <w:r w:rsidRPr="009E7F1D">
        <w:rPr>
          <w:rFonts w:ascii="Times New Roman" w:eastAsia="宋体" w:hAnsi="Times New Roman" w:cs="Times New Roman"/>
          <w:szCs w:val="21"/>
        </w:rPr>
        <w:t>和</w:t>
      </w:r>
      <w:r w:rsidR="0043641A" w:rsidRPr="009E7F1D">
        <w:rPr>
          <w:rFonts w:ascii="Times New Roman" w:eastAsia="宋体" w:hAnsi="Times New Roman" w:cs="Times New Roman"/>
          <w:szCs w:val="21"/>
        </w:rPr>
        <w:t>板书</w:t>
      </w:r>
      <w:r w:rsidRPr="009E7F1D">
        <w:rPr>
          <w:rFonts w:ascii="Times New Roman" w:eastAsia="宋体" w:hAnsi="Times New Roman" w:cs="Times New Roman"/>
          <w:szCs w:val="21"/>
        </w:rPr>
        <w:t>设计</w:t>
      </w:r>
      <w:r w:rsidR="0043641A" w:rsidRPr="009E7F1D">
        <w:rPr>
          <w:rFonts w:ascii="Times New Roman" w:eastAsia="宋体" w:hAnsi="Times New Roman" w:cs="Times New Roman"/>
          <w:szCs w:val="21"/>
        </w:rPr>
        <w:t>帮助学生梳理知识点</w:t>
      </w:r>
      <w:r w:rsidR="0061436C" w:rsidRPr="009E7F1D">
        <w:rPr>
          <w:rFonts w:ascii="Times New Roman" w:eastAsia="宋体" w:hAnsi="Times New Roman" w:cs="Times New Roman"/>
          <w:szCs w:val="21"/>
        </w:rPr>
        <w:t>；运用《野性的呼唤》电影片段激活学生的学习兴趣</w:t>
      </w:r>
      <w:r w:rsidR="009E7F1D">
        <w:rPr>
          <w:rFonts w:ascii="Times New Roman" w:eastAsia="宋体" w:hAnsi="Times New Roman" w:cs="Times New Roman" w:hint="eastAsia"/>
          <w:szCs w:val="21"/>
        </w:rPr>
        <w:t>。</w:t>
      </w:r>
    </w:p>
    <w:p w:rsidR="0043641A" w:rsidRPr="009E7F1D" w:rsidRDefault="0043641A">
      <w:pPr>
        <w:rPr>
          <w:rFonts w:ascii="Times New Roman" w:eastAsia="宋体" w:hAnsi="Times New Roman" w:cs="Times New Roman"/>
          <w:szCs w:val="21"/>
        </w:rPr>
      </w:pPr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【教学过程】</w:t>
      </w:r>
    </w:p>
    <w:p w:rsidR="00086B6F" w:rsidRPr="009E7F1D" w:rsidRDefault="00086B6F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1526"/>
        <w:gridCol w:w="3685"/>
        <w:gridCol w:w="1843"/>
        <w:gridCol w:w="1418"/>
      </w:tblGrid>
      <w:tr w:rsidR="000617C4" w:rsidRPr="009E7F1D" w:rsidTr="0079250E">
        <w:tc>
          <w:tcPr>
            <w:tcW w:w="1526" w:type="dxa"/>
          </w:tcPr>
          <w:p w:rsidR="000617C4" w:rsidRPr="009E7F1D" w:rsidRDefault="000617C4" w:rsidP="00086B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b/>
                <w:szCs w:val="21"/>
              </w:rPr>
              <w:t>教学目标</w:t>
            </w:r>
          </w:p>
        </w:tc>
        <w:tc>
          <w:tcPr>
            <w:tcW w:w="3685" w:type="dxa"/>
          </w:tcPr>
          <w:p w:rsidR="000617C4" w:rsidRPr="009E7F1D" w:rsidRDefault="000617C4" w:rsidP="00086B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b/>
                <w:szCs w:val="21"/>
              </w:rPr>
              <w:t>教学活动与步骤</w:t>
            </w:r>
          </w:p>
        </w:tc>
        <w:tc>
          <w:tcPr>
            <w:tcW w:w="1843" w:type="dxa"/>
          </w:tcPr>
          <w:p w:rsidR="000617C4" w:rsidRPr="009E7F1D" w:rsidRDefault="000617C4" w:rsidP="00086B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b/>
                <w:szCs w:val="21"/>
              </w:rPr>
              <w:t>设计意图</w:t>
            </w:r>
          </w:p>
        </w:tc>
        <w:tc>
          <w:tcPr>
            <w:tcW w:w="1418" w:type="dxa"/>
          </w:tcPr>
          <w:p w:rsidR="000617C4" w:rsidRPr="009E7F1D" w:rsidRDefault="000617C4" w:rsidP="00086B6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b/>
                <w:szCs w:val="21"/>
              </w:rPr>
              <w:t>互动模式</w:t>
            </w:r>
          </w:p>
        </w:tc>
      </w:tr>
      <w:tr w:rsidR="000617C4" w:rsidRPr="009E7F1D" w:rsidTr="0079250E">
        <w:tc>
          <w:tcPr>
            <w:tcW w:w="1526" w:type="dxa"/>
            <w:vMerge w:val="restart"/>
          </w:tcPr>
          <w:p w:rsidR="000617C4" w:rsidRPr="009E7F1D" w:rsidRDefault="000617C4" w:rsidP="00C6307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85" w:type="dxa"/>
          </w:tcPr>
          <w:p w:rsidR="00A150E7" w:rsidRPr="00A150E7" w:rsidRDefault="000617C4" w:rsidP="00A150E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Step 1 Lead-in </w:t>
            </w:r>
          </w:p>
          <w:p w:rsidR="000617C4" w:rsidRPr="009E7F1D" w:rsidRDefault="000617C4" w:rsidP="004468B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E7F1D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 review the background knowledge about Jack London, California</w:t>
            </w:r>
            <w:r w:rsidR="000D74C4"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Alaska and Klondike gold rush by viewing pictures.</w:t>
            </w:r>
          </w:p>
        </w:tc>
        <w:tc>
          <w:tcPr>
            <w:tcW w:w="1843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学生通过图片和路线图激发图示，调动背景知识，引起学习兴趣。</w:t>
            </w:r>
          </w:p>
        </w:tc>
        <w:tc>
          <w:tcPr>
            <w:tcW w:w="1418" w:type="dxa"/>
          </w:tcPr>
          <w:p w:rsidR="000617C4" w:rsidRPr="009E7F1D" w:rsidRDefault="00A40EB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CW/PW</w:t>
            </w:r>
          </w:p>
        </w:tc>
      </w:tr>
      <w:tr w:rsidR="000617C4" w:rsidRPr="009E7F1D" w:rsidTr="0079250E">
        <w:tc>
          <w:tcPr>
            <w:tcW w:w="1526" w:type="dxa"/>
            <w:vMerge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85" w:type="dxa"/>
          </w:tcPr>
          <w:p w:rsidR="000617C4" w:rsidRPr="009E7F1D" w:rsidRDefault="000617C4" w:rsidP="00575D8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Step 2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redict the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itle</w:t>
            </w:r>
          </w:p>
          <w:p w:rsidR="000617C4" w:rsidRDefault="000617C4" w:rsidP="000617C4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E7F1D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 explain “primitive” conce</w:t>
            </w:r>
            <w:r w:rsidR="00087A96">
              <w:rPr>
                <w:rFonts w:ascii="Times New Roman" w:eastAsia="宋体" w:hAnsi="Times New Roman" w:cs="Times New Roman"/>
                <w:szCs w:val="21"/>
              </w:rPr>
              <w:t>rning the title of this chapter</w:t>
            </w:r>
            <w:r w:rsidR="001E5C3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E5C36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="001E5C36">
              <w:rPr>
                <w:rFonts w:ascii="Times New Roman" w:eastAsia="宋体" w:hAnsi="Times New Roman" w:cs="Times New Roman" w:hint="eastAsia"/>
                <w:szCs w:val="21"/>
              </w:rPr>
              <w:t>Into the Primitive</w:t>
            </w:r>
            <w:r w:rsidR="001E5C36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="00087A96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1E5C36" w:rsidRDefault="001E5C36" w:rsidP="001E5C36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rimitive- simple, original, wild</w:t>
            </w:r>
          </w:p>
          <w:p w:rsidR="001E5C36" w:rsidRPr="009E7F1D" w:rsidRDefault="001E5C36" w:rsidP="001E5C36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Into the Primitive- start a simple and original life in the wild world</w:t>
            </w:r>
          </w:p>
        </w:tc>
        <w:tc>
          <w:tcPr>
            <w:tcW w:w="1843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引导学生思考文章标题，并对章节进行预测</w:t>
            </w:r>
          </w:p>
        </w:tc>
        <w:tc>
          <w:tcPr>
            <w:tcW w:w="1418" w:type="dxa"/>
          </w:tcPr>
          <w:p w:rsidR="000617C4" w:rsidRPr="009E7F1D" w:rsidRDefault="00A40EB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IW</w:t>
            </w:r>
          </w:p>
        </w:tc>
      </w:tr>
      <w:tr w:rsidR="000617C4" w:rsidRPr="009E7F1D" w:rsidTr="0079250E">
        <w:tc>
          <w:tcPr>
            <w:tcW w:w="1526" w:type="dxa"/>
          </w:tcPr>
          <w:p w:rsidR="000617C4" w:rsidRPr="009E7F1D" w:rsidRDefault="000617C4" w:rsidP="00C630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按照时间顺序梳理故事情节、概述主旨。通过概括分段提炼主要信息，形成结构化思维。</w:t>
            </w:r>
          </w:p>
        </w:tc>
        <w:tc>
          <w:tcPr>
            <w:tcW w:w="3685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Step 3 Retell with</w:t>
            </w:r>
            <w:r w:rsidR="00FC5CF0">
              <w:rPr>
                <w:rFonts w:ascii="Times New Roman" w:eastAsia="宋体" w:hAnsi="Times New Roman" w:cs="Times New Roman" w:hint="eastAsia"/>
                <w:szCs w:val="21"/>
              </w:rPr>
              <w:t xml:space="preserve"> a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 xml:space="preserve"> S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tory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ap</w:t>
            </w:r>
          </w:p>
          <w:p w:rsidR="00087A96" w:rsidRDefault="000617C4" w:rsidP="00087A9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The teacher shows a gold rush route with related pics and sentences, then asks </w:t>
            </w:r>
            <w:proofErr w:type="spellStart"/>
            <w:r w:rsidRPr="009E7F1D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 to fill the blanks and summarize the main idea. </w:t>
            </w:r>
          </w:p>
          <w:p w:rsidR="000617C4" w:rsidRPr="00087A96" w:rsidRDefault="000617C4" w:rsidP="00087A9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087A96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087A96">
              <w:rPr>
                <w:rFonts w:ascii="Times New Roman" w:eastAsia="宋体" w:hAnsi="Times New Roman" w:cs="Times New Roman"/>
                <w:szCs w:val="21"/>
              </w:rPr>
              <w:t xml:space="preserve"> divide this chapter into two parts according to B</w:t>
            </w:r>
            <w:r w:rsidR="00087A96" w:rsidRPr="00087A96">
              <w:rPr>
                <w:rFonts w:ascii="Times New Roman" w:eastAsia="宋体" w:hAnsi="Times New Roman" w:cs="Times New Roman"/>
                <w:szCs w:val="21"/>
              </w:rPr>
              <w:t>uck’s changing life experience</w:t>
            </w:r>
            <w:r w:rsidR="00087A96" w:rsidRPr="00087A96"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 w:rsidR="00087A96">
              <w:rPr>
                <w:rFonts w:ascii="Times New Roman" w:eastAsia="宋体" w:hAnsi="Times New Roman" w:cs="Times New Roman" w:hint="eastAsia"/>
                <w:szCs w:val="21"/>
              </w:rPr>
              <w:t>Happy Life in the S</w:t>
            </w:r>
            <w:r w:rsidR="00087A96" w:rsidRPr="00087A96">
              <w:rPr>
                <w:rFonts w:ascii="Times New Roman" w:eastAsia="宋体" w:hAnsi="Times New Roman" w:cs="Times New Roman" w:hint="eastAsia"/>
                <w:szCs w:val="21"/>
              </w:rPr>
              <w:t>outh V.S. Tough Life to the North</w:t>
            </w:r>
            <w:r w:rsidR="00087A96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</w:tc>
        <w:tc>
          <w:tcPr>
            <w:tcW w:w="1843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学生通过部分信息回顾本章小说主旨大意和主要人物，</w:t>
            </w:r>
            <w:r w:rsidR="00086B6F" w:rsidRPr="009E7F1D">
              <w:rPr>
                <w:rFonts w:ascii="Times New Roman" w:eastAsia="宋体" w:hAnsi="Times New Roman" w:cs="Times New Roman"/>
                <w:szCs w:val="21"/>
              </w:rPr>
              <w:t>根据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故事情节</w:t>
            </w:r>
            <w:r w:rsidR="00086B6F" w:rsidRPr="009E7F1D">
              <w:rPr>
                <w:rFonts w:ascii="Times New Roman" w:eastAsia="宋体" w:hAnsi="Times New Roman" w:cs="Times New Roman"/>
                <w:szCs w:val="21"/>
              </w:rPr>
              <w:t>将第一章小说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大致分段。</w:t>
            </w:r>
          </w:p>
        </w:tc>
        <w:tc>
          <w:tcPr>
            <w:tcW w:w="1418" w:type="dxa"/>
          </w:tcPr>
          <w:p w:rsidR="000617C4" w:rsidRPr="009E7F1D" w:rsidRDefault="00A40EB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PW/CW</w:t>
            </w:r>
          </w:p>
        </w:tc>
      </w:tr>
      <w:tr w:rsidR="000617C4" w:rsidRPr="009E7F1D" w:rsidTr="0079250E">
        <w:tc>
          <w:tcPr>
            <w:tcW w:w="1526" w:type="dxa"/>
            <w:vMerge w:val="restart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lastRenderedPageBreak/>
              <w:t>2.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获取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Buck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的情感细节和境遇变化的信息。理解文学作品的时代背景。赏析作者的语言和修辞手法。</w:t>
            </w:r>
          </w:p>
        </w:tc>
        <w:tc>
          <w:tcPr>
            <w:tcW w:w="3685" w:type="dxa"/>
          </w:tcPr>
          <w:p w:rsidR="009E7F1D" w:rsidRDefault="000617C4" w:rsidP="009E7F1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Step 4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ead for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nformation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Happy Life in the South</w:t>
            </w:r>
          </w:p>
          <w:p w:rsidR="001E5C36" w:rsidRDefault="000617C4" w:rsidP="00087A96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087A96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087A96">
              <w:rPr>
                <w:rFonts w:ascii="Times New Roman" w:eastAsia="宋体" w:hAnsi="Times New Roman" w:cs="Times New Roman"/>
                <w:szCs w:val="21"/>
              </w:rPr>
              <w:t xml:space="preserve"> discuss in pairs</w:t>
            </w:r>
            <w:r w:rsidR="00087A96">
              <w:rPr>
                <w:rFonts w:ascii="Times New Roman" w:eastAsia="宋体" w:hAnsi="Times New Roman" w:cs="Times New Roman" w:hint="eastAsia"/>
                <w:szCs w:val="21"/>
              </w:rPr>
              <w:t xml:space="preserve"> then answer the questions below</w:t>
            </w:r>
            <w:r w:rsidRPr="00087A96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</w:p>
          <w:p w:rsidR="001E5C36" w:rsidRDefault="00087A96" w:rsidP="001E5C36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W</w:t>
            </w:r>
            <w:r w:rsidR="000617C4" w:rsidRPr="00087A96">
              <w:rPr>
                <w:rFonts w:ascii="Times New Roman" w:eastAsia="宋体" w:hAnsi="Times New Roman" w:cs="Times New Roman"/>
                <w:szCs w:val="21"/>
              </w:rPr>
              <w:t xml:space="preserve">hat was the trouble mentioned? </w:t>
            </w:r>
          </w:p>
          <w:p w:rsidR="000617C4" w:rsidRPr="00087A96" w:rsidRDefault="000617C4" w:rsidP="001E5C36">
            <w:pPr>
              <w:pStyle w:val="a5"/>
              <w:numPr>
                <w:ilvl w:val="0"/>
                <w:numId w:val="14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087A96">
              <w:rPr>
                <w:rFonts w:ascii="Times New Roman" w:eastAsia="宋体" w:hAnsi="Times New Roman" w:cs="Times New Roman"/>
                <w:szCs w:val="21"/>
              </w:rPr>
              <w:t>In what aspect was buck different from the other dogs?</w:t>
            </w:r>
          </w:p>
          <w:p w:rsidR="000617C4" w:rsidRPr="009E7F1D" w:rsidRDefault="000617C4" w:rsidP="004468B6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E7F1D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 skim the passage </w:t>
            </w:r>
            <w:r w:rsidR="00087A96">
              <w:rPr>
                <w:rFonts w:ascii="Times New Roman" w:eastAsia="宋体" w:hAnsi="Times New Roman" w:cs="Times New Roman" w:hint="eastAsia"/>
                <w:szCs w:val="21"/>
              </w:rPr>
              <w:t xml:space="preserve">again 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and analyze the rhetorical devices</w:t>
            </w:r>
            <w:r w:rsidR="00087A96">
              <w:rPr>
                <w:rFonts w:ascii="Times New Roman" w:eastAsia="宋体" w:hAnsi="Times New Roman" w:cs="Times New Roman" w:hint="eastAsia"/>
                <w:szCs w:val="21"/>
              </w:rPr>
              <w:t xml:space="preserve"> appear in this part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: foreshadowing</w:t>
            </w:r>
            <w:r w:rsidR="00FC5CF0">
              <w:rPr>
                <w:rFonts w:ascii="Times New Roman" w:eastAsia="宋体" w:hAnsi="Times New Roman" w:cs="Times New Roman" w:hint="eastAsia"/>
                <w:szCs w:val="21"/>
              </w:rPr>
              <w:t xml:space="preserve"> (pave way for the later development)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 and personification</w:t>
            </w:r>
            <w:r w:rsidR="00FC5CF0">
              <w:rPr>
                <w:rFonts w:ascii="Times New Roman" w:eastAsia="宋体" w:hAnsi="Times New Roman" w:cs="Times New Roman" w:hint="eastAsia"/>
                <w:szCs w:val="21"/>
              </w:rPr>
              <w:t xml:space="preserve"> (make characters more vivid)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</w:p>
          <w:p w:rsidR="000617C4" w:rsidRPr="009E7F1D" w:rsidRDefault="000617C4" w:rsidP="00CB74DE">
            <w:pPr>
              <w:pStyle w:val="a5"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9E7F1D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 watch the video clip from the movie and analyze the</w:t>
            </w:r>
            <w:r w:rsidR="00CB74D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B74DE" w:rsidRPr="009E7F1D">
              <w:rPr>
                <w:rFonts w:ascii="Times New Roman" w:eastAsia="宋体" w:hAnsi="Times New Roman" w:cs="Times New Roman"/>
                <w:szCs w:val="21"/>
              </w:rPr>
              <w:t>rhetorical device</w:t>
            </w:r>
            <w:r w:rsidR="00CB74DE">
              <w:rPr>
                <w:rFonts w:ascii="Times New Roman" w:eastAsia="宋体" w:hAnsi="Times New Roman" w:cs="Times New Roman" w:hint="eastAsia"/>
                <w:szCs w:val="21"/>
              </w:rPr>
              <w:t>: comparison</w:t>
            </w:r>
            <w:r w:rsidR="00FC5CF0">
              <w:rPr>
                <w:rFonts w:ascii="Times New Roman" w:eastAsia="宋体" w:hAnsi="Times New Roman" w:cs="Times New Roman" w:hint="eastAsia"/>
                <w:szCs w:val="21"/>
              </w:rPr>
              <w:t xml:space="preserve"> (form sharp contrast)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.  </w:t>
            </w:r>
          </w:p>
        </w:tc>
        <w:tc>
          <w:tcPr>
            <w:tcW w:w="1843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学生通过细读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Buck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在加州无忧无虑的生活和淘金热背景下的</w:t>
            </w:r>
            <w:r w:rsidR="00FC5CF0">
              <w:rPr>
                <w:rFonts w:ascii="Times New Roman" w:eastAsia="宋体" w:hAnsi="Times New Roman" w:cs="Times New Roman"/>
                <w:szCs w:val="21"/>
              </w:rPr>
              <w:t>伏笔，获取和整理细节信息，理解小说中拟人、铺垫的写作手法及作</w:t>
            </w:r>
            <w:r w:rsidR="00FC5CF0">
              <w:rPr>
                <w:rFonts w:ascii="Times New Roman" w:eastAsia="宋体" w:hAnsi="Times New Roman" w:cs="Times New Roman" w:hint="eastAsia"/>
                <w:szCs w:val="21"/>
              </w:rPr>
              <w:t>用，使得学生赏析作业的语言，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促进学生逻辑思维的发展。</w:t>
            </w:r>
          </w:p>
        </w:tc>
        <w:tc>
          <w:tcPr>
            <w:tcW w:w="1418" w:type="dxa"/>
          </w:tcPr>
          <w:p w:rsidR="000617C4" w:rsidRPr="009E7F1D" w:rsidRDefault="00A40EB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IW/PW</w:t>
            </w:r>
          </w:p>
        </w:tc>
      </w:tr>
      <w:tr w:rsidR="000617C4" w:rsidRPr="009E7F1D" w:rsidTr="0079250E">
        <w:tc>
          <w:tcPr>
            <w:tcW w:w="1526" w:type="dxa"/>
            <w:vMerge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85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Step 5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ead for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nformation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Tough Life to the North</w:t>
            </w:r>
          </w:p>
          <w:p w:rsidR="001E5C36" w:rsidRDefault="000617C4" w:rsidP="001E5C36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1E5C36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1E5C36">
              <w:rPr>
                <w:rFonts w:ascii="Times New Roman" w:eastAsia="宋体" w:hAnsi="Times New Roman" w:cs="Times New Roman"/>
                <w:szCs w:val="21"/>
              </w:rPr>
              <w:t xml:space="preserve"> skim the passage and think</w:t>
            </w:r>
            <w:r w:rsidR="001E5C36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</w:p>
          <w:p w:rsidR="001E5C36" w:rsidRPr="001E5C36" w:rsidRDefault="001E5C36" w:rsidP="001E5C36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1E5C36">
              <w:rPr>
                <w:rFonts w:ascii="Times New Roman" w:eastAsia="宋体" w:hAnsi="Times New Roman" w:cs="Times New Roman"/>
                <w:szCs w:val="21"/>
              </w:rPr>
              <w:t xml:space="preserve">How could Manuel lead Buck away from the estate? </w:t>
            </w:r>
          </w:p>
          <w:p w:rsidR="000617C4" w:rsidRPr="009E7F1D" w:rsidRDefault="001E5C36" w:rsidP="0061436C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Ss</w:t>
            </w:r>
            <w:proofErr w:type="spellEnd"/>
            <w:r w:rsidR="000617C4" w:rsidRPr="009E7F1D">
              <w:rPr>
                <w:rFonts w:ascii="Times New Roman" w:eastAsia="宋体" w:hAnsi="Times New Roman" w:cs="Times New Roman"/>
                <w:szCs w:val="21"/>
              </w:rPr>
              <w:t xml:space="preserve"> appreciate rhetorical devices</w:t>
            </w:r>
            <w:r w:rsidR="00CB74DE">
              <w:rPr>
                <w:rFonts w:ascii="Times New Roman" w:eastAsia="宋体" w:hAnsi="Times New Roman" w:cs="Times New Roman" w:hint="eastAsia"/>
                <w:szCs w:val="21"/>
              </w:rPr>
              <w:t xml:space="preserve"> in this part</w:t>
            </w:r>
            <w:r w:rsidR="000617C4" w:rsidRPr="009E7F1D">
              <w:rPr>
                <w:rFonts w:ascii="Times New Roman" w:eastAsia="宋体" w:hAnsi="Times New Roman" w:cs="Times New Roman"/>
                <w:szCs w:val="21"/>
              </w:rPr>
              <w:t>: echoing and parallelism</w:t>
            </w:r>
            <w:r w:rsidR="00FC5CF0">
              <w:rPr>
                <w:rFonts w:ascii="Times New Roman" w:eastAsia="宋体" w:hAnsi="Times New Roman" w:cs="Times New Roman" w:hint="eastAsia"/>
                <w:szCs w:val="21"/>
              </w:rPr>
              <w:t xml:space="preserve"> (make language </w:t>
            </w:r>
            <w:r w:rsidR="00FC5CF0">
              <w:rPr>
                <w:rFonts w:ascii="Times New Roman" w:eastAsia="宋体" w:hAnsi="Times New Roman" w:cs="Times New Roman"/>
                <w:szCs w:val="21"/>
              </w:rPr>
              <w:t>more</w:t>
            </w:r>
            <w:r w:rsidR="00FC5CF0">
              <w:rPr>
                <w:rFonts w:ascii="Times New Roman" w:eastAsia="宋体" w:hAnsi="Times New Roman" w:cs="Times New Roman" w:hint="eastAsia"/>
                <w:szCs w:val="21"/>
              </w:rPr>
              <w:t xml:space="preserve"> elaborate, show stronger emotion)</w:t>
            </w:r>
            <w:r w:rsidR="000617C4" w:rsidRPr="009E7F1D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</w:p>
          <w:p w:rsidR="000617C4" w:rsidRPr="009E7F1D" w:rsidRDefault="001E5C36" w:rsidP="0061436C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The teacher asks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Ss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to </w:t>
            </w:r>
            <w:r w:rsidR="000617C4" w:rsidRPr="009E7F1D">
              <w:rPr>
                <w:rFonts w:ascii="Times New Roman" w:eastAsia="宋体" w:hAnsi="Times New Roman" w:cs="Times New Roman"/>
                <w:szCs w:val="21"/>
              </w:rPr>
              <w:t xml:space="preserve">find some adjectives describing </w:t>
            </w:r>
            <w:r w:rsidR="00087A96">
              <w:rPr>
                <w:rFonts w:ascii="Times New Roman" w:eastAsia="宋体" w:hAnsi="Times New Roman" w:cs="Times New Roman"/>
                <w:szCs w:val="21"/>
              </w:rPr>
              <w:t>Buck’s change</w:t>
            </w:r>
            <w:r w:rsidR="00087A96">
              <w:rPr>
                <w:rFonts w:ascii="Times New Roman" w:eastAsia="宋体" w:hAnsi="Times New Roman" w:cs="Times New Roman" w:hint="eastAsia"/>
                <w:szCs w:val="21"/>
              </w:rPr>
              <w:t xml:space="preserve">: physically and emotionally. </w:t>
            </w:r>
            <w:r w:rsidR="000617C4" w:rsidRPr="009E7F1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0617C4" w:rsidRPr="000D74C4" w:rsidRDefault="000617C4" w:rsidP="000D74C4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Pair discussion: summarize the story between Buck and the man in </w:t>
            </w:r>
            <w:r w:rsidR="000D74C4">
              <w:rPr>
                <w:rFonts w:ascii="Times New Roman" w:eastAsia="宋体" w:hAnsi="Times New Roman" w:cs="Times New Roman" w:hint="eastAsia"/>
                <w:szCs w:val="21"/>
              </w:rPr>
              <w:t xml:space="preserve">a 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red sweater. </w:t>
            </w:r>
          </w:p>
        </w:tc>
        <w:tc>
          <w:tcPr>
            <w:tcW w:w="1843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学生通过细读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Buck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被贩卖后的心理变化和生活境遇。感知对比、排比、反复等修辞手法</w:t>
            </w:r>
            <w:r w:rsidR="00FC5CF0">
              <w:rPr>
                <w:rFonts w:ascii="Times New Roman" w:eastAsia="宋体" w:hAnsi="Times New Roman" w:cs="Times New Roman" w:hint="eastAsia"/>
                <w:szCs w:val="21"/>
              </w:rPr>
              <w:t>，使得学生赏析作者的语言技巧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1418" w:type="dxa"/>
          </w:tcPr>
          <w:p w:rsidR="000617C4" w:rsidRPr="009E7F1D" w:rsidRDefault="00A40EB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IW/PW</w:t>
            </w:r>
          </w:p>
        </w:tc>
      </w:tr>
      <w:tr w:rsidR="000617C4" w:rsidRPr="009E7F1D" w:rsidTr="0079250E">
        <w:tc>
          <w:tcPr>
            <w:tcW w:w="1526" w:type="dxa"/>
          </w:tcPr>
          <w:p w:rsidR="000617C4" w:rsidRPr="009E7F1D" w:rsidRDefault="000617C4" w:rsidP="00C630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分析本章的关键句，体会作者的情感和意图。</w:t>
            </w:r>
          </w:p>
        </w:tc>
        <w:tc>
          <w:tcPr>
            <w:tcW w:w="3685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Step 6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ead for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hinking </w:t>
            </w:r>
          </w:p>
          <w:p w:rsidR="001E5C36" w:rsidRPr="001E5C36" w:rsidRDefault="000617C4" w:rsidP="001E5C36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1E5C36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1E5C3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0D74C4">
              <w:rPr>
                <w:rFonts w:ascii="Times New Roman" w:eastAsia="宋体" w:hAnsi="Times New Roman" w:cs="Times New Roman" w:hint="eastAsia"/>
                <w:szCs w:val="21"/>
              </w:rPr>
              <w:t>w</w:t>
            </w:r>
            <w:r w:rsidR="000D74C4" w:rsidRPr="009E7F1D">
              <w:rPr>
                <w:rFonts w:ascii="Times New Roman" w:eastAsia="宋体" w:hAnsi="Times New Roman" w:cs="Times New Roman"/>
                <w:szCs w:val="21"/>
              </w:rPr>
              <w:t xml:space="preserve">atch the video clip about </w:t>
            </w:r>
            <w:r w:rsidR="000D74C4">
              <w:rPr>
                <w:rFonts w:ascii="Times New Roman" w:eastAsia="宋体" w:hAnsi="Times New Roman" w:cs="Times New Roman" w:hint="eastAsia"/>
                <w:szCs w:val="21"/>
              </w:rPr>
              <w:t>Buck</w:t>
            </w:r>
            <w:r w:rsidR="000D74C4">
              <w:rPr>
                <w:rFonts w:ascii="Times New Roman" w:eastAsia="宋体" w:hAnsi="Times New Roman" w:cs="Times New Roman"/>
                <w:szCs w:val="21"/>
              </w:rPr>
              <w:t>’</w:t>
            </w:r>
            <w:r w:rsidR="000D74C4">
              <w:rPr>
                <w:rFonts w:ascii="Times New Roman" w:eastAsia="宋体" w:hAnsi="Times New Roman" w:cs="Times New Roman" w:hint="eastAsia"/>
                <w:szCs w:val="21"/>
              </w:rPr>
              <w:t>s tough life and discuss in groups about</w:t>
            </w:r>
            <w:r w:rsidRPr="001E5C36">
              <w:rPr>
                <w:rFonts w:ascii="Times New Roman" w:eastAsia="宋体" w:hAnsi="Times New Roman" w:cs="Times New Roman"/>
                <w:szCs w:val="21"/>
              </w:rPr>
              <w:t xml:space="preserve"> two key sentences</w:t>
            </w:r>
            <w:r w:rsidR="000D74C4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</w:p>
          <w:p w:rsidR="001E5C36" w:rsidRDefault="000617C4" w:rsidP="001E5C36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“Buck was</w:t>
            </w:r>
            <w:r w:rsidR="001E5C36">
              <w:rPr>
                <w:rFonts w:ascii="Times New Roman" w:eastAsia="宋体" w:hAnsi="Times New Roman" w:cs="Times New Roman"/>
                <w:szCs w:val="21"/>
              </w:rPr>
              <w:t xml:space="preserve"> beaten but he was not broken”</w:t>
            </w:r>
          </w:p>
          <w:p w:rsidR="000617C4" w:rsidRPr="001E5C36" w:rsidRDefault="000617C4" w:rsidP="001E5C36">
            <w:pPr>
              <w:pStyle w:val="a5"/>
              <w:numPr>
                <w:ilvl w:val="0"/>
                <w:numId w:val="15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="000D74C4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e had learned the lesson and he never forgot it”. </w:t>
            </w:r>
          </w:p>
          <w:p w:rsidR="000617C4" w:rsidRPr="001E5C36" w:rsidRDefault="000617C4" w:rsidP="001E5C36">
            <w:pPr>
              <w:pStyle w:val="a5"/>
              <w:numPr>
                <w:ilvl w:val="0"/>
                <w:numId w:val="16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1E5C36">
              <w:rPr>
                <w:rFonts w:ascii="Times New Roman" w:eastAsia="宋体" w:hAnsi="Times New Roman" w:cs="Times New Roman"/>
                <w:szCs w:val="21"/>
              </w:rPr>
              <w:t>Ss</w:t>
            </w:r>
            <w:proofErr w:type="spellEnd"/>
            <w:r w:rsidRPr="001E5C3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E5C36" w:rsidRPr="001E5C36">
              <w:rPr>
                <w:rFonts w:ascii="Times New Roman" w:eastAsia="宋体" w:hAnsi="Times New Roman" w:cs="Times New Roman" w:hint="eastAsia"/>
                <w:szCs w:val="21"/>
              </w:rPr>
              <w:t>appreciate Buck</w:t>
            </w:r>
            <w:r w:rsidR="001E5C36" w:rsidRPr="001E5C36">
              <w:rPr>
                <w:rFonts w:ascii="Times New Roman" w:eastAsia="宋体" w:hAnsi="Times New Roman" w:cs="Times New Roman"/>
                <w:szCs w:val="21"/>
              </w:rPr>
              <w:t>’</w:t>
            </w:r>
            <w:r w:rsidR="001E5C36" w:rsidRPr="001E5C36">
              <w:rPr>
                <w:rFonts w:ascii="Times New Roman" w:eastAsia="宋体" w:hAnsi="Times New Roman" w:cs="Times New Roman" w:hint="eastAsia"/>
                <w:szCs w:val="21"/>
              </w:rPr>
              <w:t xml:space="preserve">s </w:t>
            </w:r>
            <w:r w:rsidR="001E5C36" w:rsidRPr="001E5C36">
              <w:rPr>
                <w:rFonts w:ascii="Times New Roman" w:eastAsia="宋体" w:hAnsi="Times New Roman" w:cs="Times New Roman"/>
                <w:szCs w:val="21"/>
              </w:rPr>
              <w:t>firmness and steadiness</w:t>
            </w:r>
            <w:r w:rsidR="001E5C36" w:rsidRPr="001E5C36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1E5C36" w:rsidRPr="001E5C3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E5C36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="001E5C36" w:rsidRPr="001E5C36">
              <w:rPr>
                <w:rFonts w:ascii="Times New Roman" w:eastAsia="宋体" w:hAnsi="Times New Roman" w:cs="Times New Roman" w:hint="eastAsia"/>
                <w:szCs w:val="21"/>
              </w:rPr>
              <w:t xml:space="preserve">hen </w:t>
            </w:r>
            <w:r w:rsidRPr="001E5C36">
              <w:rPr>
                <w:rFonts w:ascii="Times New Roman" w:eastAsia="宋体" w:hAnsi="Times New Roman" w:cs="Times New Roman"/>
                <w:szCs w:val="21"/>
              </w:rPr>
              <w:t xml:space="preserve">generate the key lesson: the primitive law- survival of </w:t>
            </w:r>
            <w:r w:rsidRPr="001E5C36"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the strong and elimination of the weak. </w:t>
            </w:r>
          </w:p>
        </w:tc>
        <w:tc>
          <w:tcPr>
            <w:tcW w:w="1843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lastRenderedPageBreak/>
              <w:t>学生深刻理解语篇，内化语言，从语篇的字里行间体会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Buck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隐忍、坚强、意志坚定的性格特点。并总结出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Buck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从残酷的</w:t>
            </w:r>
            <w:proofErr w:type="gramStart"/>
            <w:r w:rsidRPr="009E7F1D">
              <w:rPr>
                <w:rFonts w:ascii="Times New Roman" w:eastAsia="宋体" w:hAnsi="Times New Roman" w:cs="Times New Roman"/>
                <w:szCs w:val="21"/>
              </w:rPr>
              <w:t>现实学习</w:t>
            </w:r>
            <w:proofErr w:type="gramEnd"/>
            <w:r w:rsidRPr="009E7F1D">
              <w:rPr>
                <w:rFonts w:ascii="Times New Roman" w:eastAsia="宋体" w:hAnsi="Times New Roman" w:cs="Times New Roman"/>
                <w:szCs w:val="21"/>
              </w:rPr>
              <w:t>到的一课：弱肉强食、适者生存。</w:t>
            </w:r>
          </w:p>
        </w:tc>
        <w:tc>
          <w:tcPr>
            <w:tcW w:w="1418" w:type="dxa"/>
          </w:tcPr>
          <w:p w:rsidR="000617C4" w:rsidRPr="009E7F1D" w:rsidRDefault="00A40EB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IW/PW</w:t>
            </w:r>
          </w:p>
        </w:tc>
      </w:tr>
      <w:tr w:rsidR="000617C4" w:rsidRPr="009E7F1D" w:rsidTr="0079250E">
        <w:tc>
          <w:tcPr>
            <w:tcW w:w="1526" w:type="dxa"/>
          </w:tcPr>
          <w:p w:rsidR="000617C4" w:rsidRPr="009E7F1D" w:rsidRDefault="000617C4" w:rsidP="0039352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4. 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反思动物世界的生存法则和人类世界的相同之处，分享对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丛林法则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的看法</w:t>
            </w:r>
          </w:p>
          <w:p w:rsidR="000617C4" w:rsidRPr="009E7F1D" w:rsidRDefault="000617C4" w:rsidP="0039352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。培养辩证看待开放性问题的思维。</w:t>
            </w:r>
          </w:p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85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Step 7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iscussion 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Task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="0079250E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9E7F1D">
              <w:rPr>
                <w:rFonts w:ascii="Times New Roman" w:eastAsia="宋体" w:hAnsi="Times New Roman" w:cs="Times New Roman"/>
                <w:szCs w:val="21"/>
              </w:rPr>
              <w:t>rimitive law, in or out?</w:t>
            </w:r>
          </w:p>
          <w:p w:rsidR="00FC5CF0" w:rsidRPr="00FC5CF0" w:rsidRDefault="00FC5CF0" w:rsidP="00FC5CF0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FC5CF0">
              <w:rPr>
                <w:rFonts w:ascii="Times New Roman" w:eastAsia="宋体" w:hAnsi="Times New Roman" w:cs="Times New Roman" w:hint="eastAsia"/>
                <w:szCs w:val="21"/>
              </w:rPr>
              <w:t>SS relat</w:t>
            </w:r>
            <w:r w:rsidR="000617C4" w:rsidRPr="00FC5CF0">
              <w:rPr>
                <w:rFonts w:ascii="Times New Roman" w:eastAsia="宋体" w:hAnsi="Times New Roman" w:cs="Times New Roman"/>
                <w:szCs w:val="21"/>
              </w:rPr>
              <w:t>e the primitive law with the law of jungle in real life, and exch</w:t>
            </w:r>
            <w:r w:rsidRPr="00FC5CF0">
              <w:rPr>
                <w:rFonts w:ascii="Times New Roman" w:eastAsia="宋体" w:hAnsi="Times New Roman" w:cs="Times New Roman"/>
                <w:szCs w:val="21"/>
              </w:rPr>
              <w:t>ange ideas about two questions:</w:t>
            </w:r>
          </w:p>
          <w:p w:rsidR="00FC5CF0" w:rsidRPr="00FC5CF0" w:rsidRDefault="00087A96" w:rsidP="00FC5CF0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FC5CF0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 w:rsidR="000617C4" w:rsidRPr="00FC5CF0">
              <w:rPr>
                <w:rFonts w:ascii="Times New Roman" w:eastAsia="宋体" w:hAnsi="Times New Roman" w:cs="Times New Roman"/>
                <w:szCs w:val="21"/>
              </w:rPr>
              <w:t>o you think the primitive law still exist</w:t>
            </w:r>
            <w:r w:rsidR="009E7F1D" w:rsidRPr="00FC5CF0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="000617C4" w:rsidRPr="00FC5CF0">
              <w:rPr>
                <w:rFonts w:ascii="Times New Roman" w:eastAsia="宋体" w:hAnsi="Times New Roman" w:cs="Times New Roman"/>
                <w:szCs w:val="21"/>
              </w:rPr>
              <w:t xml:space="preserve"> today? </w:t>
            </w:r>
          </w:p>
          <w:p w:rsidR="000617C4" w:rsidRPr="00FC5CF0" w:rsidRDefault="000617C4" w:rsidP="00FC5CF0">
            <w:pPr>
              <w:pStyle w:val="a5"/>
              <w:numPr>
                <w:ilvl w:val="0"/>
                <w:numId w:val="17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FC5CF0">
              <w:rPr>
                <w:rFonts w:ascii="Times New Roman" w:eastAsia="宋体" w:hAnsi="Times New Roman" w:cs="Times New Roman"/>
                <w:szCs w:val="21"/>
              </w:rPr>
              <w:t>Wil</w:t>
            </w:r>
            <w:r w:rsidR="00087A96" w:rsidRPr="00FC5CF0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FC5CF0">
              <w:rPr>
                <w:rFonts w:ascii="Times New Roman" w:eastAsia="宋体" w:hAnsi="Times New Roman" w:cs="Times New Roman"/>
                <w:szCs w:val="21"/>
              </w:rPr>
              <w:t xml:space="preserve"> you adopt this law in your future?</w:t>
            </w:r>
          </w:p>
          <w:p w:rsidR="00FC5CF0" w:rsidRDefault="00FC5CF0" w:rsidP="00FC5CF0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617C4" w:rsidRPr="00FC5CF0">
              <w:rPr>
                <w:rFonts w:ascii="Times New Roman" w:eastAsia="宋体" w:hAnsi="Times New Roman" w:cs="Times New Roman"/>
                <w:szCs w:val="21"/>
              </w:rPr>
              <w:t>share answers with details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with</w:t>
            </w:r>
            <w:r w:rsidR="009E7F1D" w:rsidRPr="00FC5CF0">
              <w:rPr>
                <w:rFonts w:ascii="Times New Roman" w:eastAsia="宋体" w:hAnsi="Times New Roman" w:cs="Times New Roman" w:hint="eastAsia"/>
                <w:szCs w:val="21"/>
              </w:rPr>
              <w:t xml:space="preserve"> group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member</w:t>
            </w:r>
            <w:r w:rsidR="009E7F1D" w:rsidRPr="00FC5CF0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hen they give their opinions in class</w:t>
            </w:r>
            <w:r w:rsidR="000617C4" w:rsidRPr="00FC5CF0">
              <w:rPr>
                <w:rFonts w:ascii="Times New Roman" w:eastAsia="宋体" w:hAnsi="Times New Roman" w:cs="Times New Roman"/>
                <w:szCs w:val="21"/>
              </w:rPr>
              <w:t xml:space="preserve">, referring to their own life experience. </w:t>
            </w:r>
          </w:p>
          <w:p w:rsidR="000617C4" w:rsidRPr="00FC5CF0" w:rsidRDefault="001E5C36" w:rsidP="00FC5CF0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FC5CF0">
              <w:rPr>
                <w:rFonts w:ascii="Times New Roman" w:eastAsia="宋体" w:hAnsi="Times New Roman" w:cs="Times New Roman" w:hint="eastAsia"/>
                <w:szCs w:val="21"/>
              </w:rPr>
              <w:t>The teacher gives evaluation and comments on Ss</w:t>
            </w:r>
            <w:r w:rsidRPr="00FC5CF0">
              <w:rPr>
                <w:rFonts w:ascii="Times New Roman" w:eastAsia="宋体" w:hAnsi="Times New Roman" w:cs="Times New Roman"/>
                <w:szCs w:val="21"/>
              </w:rPr>
              <w:t>’</w:t>
            </w:r>
            <w:r w:rsidRPr="00FC5CF0">
              <w:rPr>
                <w:rFonts w:ascii="Times New Roman" w:eastAsia="宋体" w:hAnsi="Times New Roman" w:cs="Times New Roman" w:hint="eastAsia"/>
                <w:szCs w:val="21"/>
              </w:rPr>
              <w:t xml:space="preserve"> answers. </w:t>
            </w:r>
          </w:p>
        </w:tc>
        <w:tc>
          <w:tcPr>
            <w:tcW w:w="1843" w:type="dxa"/>
          </w:tcPr>
          <w:p w:rsidR="000617C4" w:rsidRPr="009E7F1D" w:rsidRDefault="000617C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学生在小组合作中自主探究。在学习本话题后，分析和评价动物世界的法则与人类社会的法则。结合自身经历进行知识迁移创新，促进批判性思维和创新性思维，为语言输出做好准备。</w:t>
            </w:r>
          </w:p>
        </w:tc>
        <w:tc>
          <w:tcPr>
            <w:tcW w:w="1418" w:type="dxa"/>
          </w:tcPr>
          <w:p w:rsidR="000617C4" w:rsidRPr="009E7F1D" w:rsidRDefault="00A40EB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GW/IW</w:t>
            </w:r>
            <w:r w:rsidR="009E7F1D">
              <w:rPr>
                <w:rFonts w:ascii="Times New Roman" w:eastAsia="宋体" w:hAnsi="Times New Roman" w:cs="Times New Roman" w:hint="eastAsia"/>
                <w:szCs w:val="21"/>
              </w:rPr>
              <w:t>/CW</w:t>
            </w:r>
          </w:p>
        </w:tc>
      </w:tr>
      <w:tr w:rsidR="00A40EBF" w:rsidRPr="009E7F1D" w:rsidTr="0079250E">
        <w:tc>
          <w:tcPr>
            <w:tcW w:w="1526" w:type="dxa"/>
          </w:tcPr>
          <w:p w:rsidR="00A40EBF" w:rsidRPr="009E7F1D" w:rsidRDefault="00AB79DC" w:rsidP="00393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 w:rsidR="00A40EBF" w:rsidRPr="009E7F1D">
              <w:rPr>
                <w:rFonts w:ascii="Times New Roman" w:eastAsia="宋体" w:hAnsi="Times New Roman" w:cs="Times New Roman"/>
                <w:szCs w:val="21"/>
              </w:rPr>
              <w:t>omework</w:t>
            </w:r>
          </w:p>
        </w:tc>
        <w:tc>
          <w:tcPr>
            <w:tcW w:w="6946" w:type="dxa"/>
            <w:gridSpan w:val="3"/>
          </w:tcPr>
          <w:p w:rsidR="00A40EBF" w:rsidRPr="009E7F1D" w:rsidRDefault="00A40EB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E7F1D">
              <w:rPr>
                <w:rFonts w:ascii="Times New Roman" w:eastAsia="宋体" w:hAnsi="Times New Roman" w:cs="Times New Roman"/>
                <w:szCs w:val="21"/>
              </w:rPr>
              <w:t>Work in reading circles and read Chapter 2.</w:t>
            </w:r>
          </w:p>
        </w:tc>
      </w:tr>
    </w:tbl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szCs w:val="21"/>
        </w:rPr>
        <w:t>板书</w:t>
      </w:r>
    </w:p>
    <w:p w:rsidR="00A40EBF" w:rsidRPr="009E7F1D" w:rsidRDefault="00086B6F">
      <w:pPr>
        <w:rPr>
          <w:rFonts w:ascii="Times New Roman" w:eastAsia="宋体" w:hAnsi="Times New Roman" w:cs="Times New Roman"/>
          <w:szCs w:val="21"/>
        </w:rPr>
      </w:pPr>
      <w:r w:rsidRPr="009E7F1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9F71B6E" wp14:editId="57E41CB5">
            <wp:extent cx="5270500" cy="35134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65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B9" w:rsidRPr="009E7F1D" w:rsidRDefault="00D167B9">
      <w:pPr>
        <w:rPr>
          <w:rFonts w:ascii="Times New Roman" w:eastAsia="宋体" w:hAnsi="Times New Roman" w:cs="Times New Roman"/>
          <w:szCs w:val="21"/>
        </w:rPr>
      </w:pPr>
    </w:p>
    <w:sectPr w:rsidR="00D167B9" w:rsidRPr="009E7F1D" w:rsidSect="00E21472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5C" w:rsidRDefault="00417E5C" w:rsidP="00CE4DEC">
      <w:r>
        <w:separator/>
      </w:r>
    </w:p>
  </w:endnote>
  <w:endnote w:type="continuationSeparator" w:id="0">
    <w:p w:rsidR="00417E5C" w:rsidRDefault="00417E5C" w:rsidP="00CE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5C" w:rsidRDefault="00417E5C" w:rsidP="00CE4DEC">
      <w:r>
        <w:separator/>
      </w:r>
    </w:p>
  </w:footnote>
  <w:footnote w:type="continuationSeparator" w:id="0">
    <w:p w:rsidR="00417E5C" w:rsidRDefault="00417E5C" w:rsidP="00CE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EC" w:rsidRPr="0079250E" w:rsidRDefault="00CE4DEC">
    <w:pPr>
      <w:pStyle w:val="a3"/>
      <w:rPr>
        <w:rFonts w:ascii="Times New Roman" w:hAnsi="Times New Roman" w:cs="Times New Roman"/>
      </w:rPr>
    </w:pPr>
    <w:r w:rsidRPr="0079250E">
      <w:rPr>
        <w:rFonts w:ascii="Times New Roman" w:hAnsi="Times New Roman" w:cs="Times New Roman"/>
      </w:rPr>
      <w:t xml:space="preserve">Instruction Design </w:t>
    </w:r>
    <w:r w:rsidR="0079250E">
      <w:rPr>
        <w:rFonts w:ascii="Times New Roman" w:hAnsi="Times New Roman" w:cs="Times New Roman" w:hint="eastAsia"/>
      </w:rPr>
      <w:t xml:space="preserve">                                 </w:t>
    </w:r>
    <w:r w:rsidRPr="0079250E">
      <w:rPr>
        <w:rFonts w:ascii="Times New Roman" w:hAnsi="Times New Roman" w:cs="Times New Roman"/>
      </w:rPr>
      <w:t>&lt;The Call of the Wild&gt; Chapter 1-Into the Primitive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6A2"/>
    <w:multiLevelType w:val="hybridMultilevel"/>
    <w:tmpl w:val="9BBE5DA4"/>
    <w:lvl w:ilvl="0" w:tplc="9412F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D5B86"/>
    <w:multiLevelType w:val="hybridMultilevel"/>
    <w:tmpl w:val="B49072C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3C03FA0"/>
    <w:multiLevelType w:val="hybridMultilevel"/>
    <w:tmpl w:val="B052B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8212F0"/>
    <w:multiLevelType w:val="hybridMultilevel"/>
    <w:tmpl w:val="7AC09A6C"/>
    <w:lvl w:ilvl="0" w:tplc="3DEA9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77793C"/>
    <w:multiLevelType w:val="hybridMultilevel"/>
    <w:tmpl w:val="926CB45C"/>
    <w:lvl w:ilvl="0" w:tplc="9404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120D2F"/>
    <w:multiLevelType w:val="hybridMultilevel"/>
    <w:tmpl w:val="4B64A560"/>
    <w:lvl w:ilvl="0" w:tplc="1A68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E50036"/>
    <w:multiLevelType w:val="hybridMultilevel"/>
    <w:tmpl w:val="50928688"/>
    <w:lvl w:ilvl="0" w:tplc="C2608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5448AF"/>
    <w:multiLevelType w:val="hybridMultilevel"/>
    <w:tmpl w:val="6736F7DA"/>
    <w:lvl w:ilvl="0" w:tplc="691A7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900BAD"/>
    <w:multiLevelType w:val="hybridMultilevel"/>
    <w:tmpl w:val="FFC6F8BC"/>
    <w:lvl w:ilvl="0" w:tplc="F1F27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B81F16"/>
    <w:multiLevelType w:val="hybridMultilevel"/>
    <w:tmpl w:val="E66C70CE"/>
    <w:lvl w:ilvl="0" w:tplc="881E4B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3435C3"/>
    <w:multiLevelType w:val="hybridMultilevel"/>
    <w:tmpl w:val="484E39C8"/>
    <w:lvl w:ilvl="0" w:tplc="27B0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931609"/>
    <w:multiLevelType w:val="hybridMultilevel"/>
    <w:tmpl w:val="936651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6DB554C"/>
    <w:multiLevelType w:val="hybridMultilevel"/>
    <w:tmpl w:val="D110FF16"/>
    <w:lvl w:ilvl="0" w:tplc="3814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7F0BE5"/>
    <w:multiLevelType w:val="hybridMultilevel"/>
    <w:tmpl w:val="661E0B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825457"/>
    <w:multiLevelType w:val="hybridMultilevel"/>
    <w:tmpl w:val="58C6414C"/>
    <w:lvl w:ilvl="0" w:tplc="1E04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8B5797"/>
    <w:multiLevelType w:val="hybridMultilevel"/>
    <w:tmpl w:val="7E249A12"/>
    <w:lvl w:ilvl="0" w:tplc="821E1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B87FC1"/>
    <w:multiLevelType w:val="hybridMultilevel"/>
    <w:tmpl w:val="89F29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>
    <w:nsid w:val="7CDE35DC"/>
    <w:multiLevelType w:val="hybridMultilevel"/>
    <w:tmpl w:val="C79415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16"/>
  </w:num>
  <w:num w:numId="14">
    <w:abstractNumId w:val="1"/>
  </w:num>
  <w:num w:numId="15">
    <w:abstractNumId w:val="17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B9"/>
    <w:rsid w:val="000004FB"/>
    <w:rsid w:val="000617C4"/>
    <w:rsid w:val="00086B6F"/>
    <w:rsid w:val="00087A96"/>
    <w:rsid w:val="000D74C4"/>
    <w:rsid w:val="000D7C02"/>
    <w:rsid w:val="000F453C"/>
    <w:rsid w:val="00183D99"/>
    <w:rsid w:val="001E5C36"/>
    <w:rsid w:val="002F5BA6"/>
    <w:rsid w:val="0039352F"/>
    <w:rsid w:val="003E7675"/>
    <w:rsid w:val="00415E31"/>
    <w:rsid w:val="00417E5C"/>
    <w:rsid w:val="0043641A"/>
    <w:rsid w:val="004468B6"/>
    <w:rsid w:val="00514FD8"/>
    <w:rsid w:val="00575D87"/>
    <w:rsid w:val="0061436C"/>
    <w:rsid w:val="0079250E"/>
    <w:rsid w:val="007E2EFE"/>
    <w:rsid w:val="009A1ABB"/>
    <w:rsid w:val="009E7F1D"/>
    <w:rsid w:val="00A150E7"/>
    <w:rsid w:val="00A328E1"/>
    <w:rsid w:val="00A40EBF"/>
    <w:rsid w:val="00AB2CD7"/>
    <w:rsid w:val="00AB79DC"/>
    <w:rsid w:val="00BF3811"/>
    <w:rsid w:val="00C11883"/>
    <w:rsid w:val="00C12AA9"/>
    <w:rsid w:val="00C6307D"/>
    <w:rsid w:val="00CB74DE"/>
    <w:rsid w:val="00CE4DEC"/>
    <w:rsid w:val="00D167B9"/>
    <w:rsid w:val="00DB151F"/>
    <w:rsid w:val="00DD4B4D"/>
    <w:rsid w:val="00DF69B0"/>
    <w:rsid w:val="00E03EA4"/>
    <w:rsid w:val="00E06072"/>
    <w:rsid w:val="00E13206"/>
    <w:rsid w:val="00E21472"/>
    <w:rsid w:val="00F5491C"/>
    <w:rsid w:val="00F722FD"/>
    <w:rsid w:val="00FA729C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DEC"/>
    <w:rPr>
      <w:sz w:val="18"/>
      <w:szCs w:val="18"/>
    </w:rPr>
  </w:style>
  <w:style w:type="paragraph" w:styleId="a5">
    <w:name w:val="List Paragraph"/>
    <w:basedOn w:val="a"/>
    <w:uiPriority w:val="34"/>
    <w:qFormat/>
    <w:rsid w:val="00183D99"/>
    <w:pPr>
      <w:ind w:firstLineChars="200" w:firstLine="420"/>
    </w:pPr>
  </w:style>
  <w:style w:type="table" w:styleId="a6">
    <w:name w:val="Table Grid"/>
    <w:basedOn w:val="a1"/>
    <w:uiPriority w:val="39"/>
    <w:rsid w:val="00E0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E7F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7F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DEC"/>
    <w:rPr>
      <w:sz w:val="18"/>
      <w:szCs w:val="18"/>
    </w:rPr>
  </w:style>
  <w:style w:type="paragraph" w:styleId="a5">
    <w:name w:val="List Paragraph"/>
    <w:basedOn w:val="a"/>
    <w:uiPriority w:val="34"/>
    <w:qFormat/>
    <w:rsid w:val="00183D99"/>
    <w:pPr>
      <w:ind w:firstLineChars="200" w:firstLine="420"/>
    </w:pPr>
  </w:style>
  <w:style w:type="table" w:styleId="a6">
    <w:name w:val="Table Grid"/>
    <w:basedOn w:val="a1"/>
    <w:uiPriority w:val="39"/>
    <w:rsid w:val="00E0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E7F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7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Windows 用户</cp:lastModifiedBy>
  <cp:revision>2</cp:revision>
  <dcterms:created xsi:type="dcterms:W3CDTF">2020-05-20T01:59:00Z</dcterms:created>
  <dcterms:modified xsi:type="dcterms:W3CDTF">2020-05-20T01:59:00Z</dcterms:modified>
</cp:coreProperties>
</file>