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2023.3福州二检读后续写讲评The Little Astronomer, Catalina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导语：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本课件是基于读思言教学模式（陈丽芳，2</w:t>
      </w:r>
      <w:r>
        <w:rPr>
          <w:rFonts w:ascii="仿宋" w:hAnsi="仿宋" w:eastAsia="仿宋"/>
          <w:sz w:val="24"/>
          <w:szCs w:val="24"/>
        </w:rPr>
        <w:t>022</w:t>
      </w:r>
      <w:r>
        <w:rPr>
          <w:rFonts w:hint="eastAsia" w:ascii="仿宋" w:hAnsi="仿宋" w:eastAsia="仿宋"/>
          <w:sz w:val="24"/>
          <w:szCs w:val="24"/>
        </w:rPr>
        <w:t>）指导下的高中英语读后续写讲评，从而提升学生的思维品质。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读，培养学生的逻辑性思维。引导学生阅读全文，帮助学生解读文本。从“点线面”的角度进行结构层面的解读。“以点绘线，以线绘面”从5</w:t>
      </w:r>
      <w:r>
        <w:rPr>
          <w:rFonts w:ascii="仿宋" w:hAnsi="仿宋" w:eastAsia="仿宋"/>
          <w:sz w:val="24"/>
          <w:szCs w:val="24"/>
        </w:rPr>
        <w:t>W1H</w:t>
      </w:r>
      <w:r>
        <w:rPr>
          <w:rFonts w:hint="eastAsia" w:ascii="仿宋" w:hAnsi="仿宋" w:eastAsia="仿宋"/>
          <w:sz w:val="24"/>
          <w:szCs w:val="24"/>
        </w:rPr>
        <w:t>分析故事背景，从情节线、情感线和时空线把握故事脉络，最终形成文章写作。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思，发展学生的批判性思维。引导学生基于语篇，推断人物的性格，文章主题思想。以思维型问题对情节的后续发展进行揣摩推测，预测结局。引导学生提出问题，思考问题答案，为续写搭建支架，做好准备。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言，激发学生的创新性思维。设计“说主题，写结尾，评习作”的活动，在“说主题”的环节，引导学生进一步深挖文本主题，鼓励学生依托文本情境，联系生活实际，建立文本、情境和学生个人经验、想象及情感之间的内在联系，实现迁移；在“写结尾”的环节，老师帮助搭建言语支架，学生则回顾语篇，在人物设定、写作意图和主题意义与前文保持一致的基础上，欣赏并模仿原文的语言和结构进行“情节之外，预料之中”的创写，以激发学生的创造性思维。在“评习作”环节，学生完成写的任务后，老师组织学生进行自评、小组互评等活动，从而以评促学，以评促教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参考文献：陈丽芳</w:t>
      </w:r>
      <w:r>
        <w:rPr>
          <w:rFonts w:ascii="仿宋" w:hAnsi="仿宋" w:eastAsia="仿宋"/>
          <w:sz w:val="24"/>
          <w:szCs w:val="24"/>
        </w:rPr>
        <w:t>. “读思言”下的高中英语读后续写思维型课堂模式建构——以Unit 2 The Stone in the Road 为例[J]. 英语教师, 2022 (22): 43-48.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主题语境：</w:t>
      </w:r>
      <w:bookmarkStart w:id="0" w:name="_Hlk130674995"/>
      <w:r>
        <w:rPr>
          <w:rFonts w:hint="eastAsia" w:ascii="仿宋" w:hAnsi="仿宋" w:eastAsia="仿宋"/>
          <w:sz w:val="24"/>
          <w:szCs w:val="24"/>
        </w:rPr>
        <w:t>人与自我、人与社</w:t>
      </w:r>
      <w:bookmarkEnd w:id="0"/>
      <w:r>
        <w:rPr>
          <w:rFonts w:hint="eastAsia" w:ascii="仿宋" w:hAnsi="仿宋" w:eastAsia="仿宋"/>
          <w:sz w:val="24"/>
          <w:szCs w:val="24"/>
        </w:rPr>
        <w:t>会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语篇类型：记叙文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文本解读：故事讲述的是一个小女孩</w:t>
      </w:r>
      <w:r>
        <w:rPr>
          <w:rFonts w:ascii="仿宋" w:hAnsi="仿宋" w:eastAsia="仿宋"/>
          <w:sz w:val="24"/>
          <w:szCs w:val="24"/>
        </w:rPr>
        <w:t>Catalina</w:t>
      </w:r>
      <w:r>
        <w:rPr>
          <w:rFonts w:hint="eastAsia" w:ascii="仿宋" w:hAnsi="仿宋" w:eastAsia="仿宋"/>
          <w:sz w:val="24"/>
          <w:szCs w:val="24"/>
        </w:rPr>
        <w:t>从小就对天文学感兴趣，但是没有人认可她成为一个天文学家的梦想，包括她的父亲。只有西班牙科学家认可她。有一天，她发现望远镜存在危险，于是她跑到天文台寻求帮助并遇到这个科学家。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设计思路：以点绘线，以线绘面。先通过5</w:t>
      </w:r>
      <w:r>
        <w:rPr>
          <w:rFonts w:ascii="仿宋" w:hAnsi="仿宋" w:eastAsia="仿宋"/>
          <w:sz w:val="24"/>
          <w:szCs w:val="24"/>
        </w:rPr>
        <w:t>W1H</w:t>
      </w:r>
      <w:r>
        <w:rPr>
          <w:rFonts w:hint="eastAsia" w:ascii="仿宋" w:hAnsi="仿宋" w:eastAsia="仿宋"/>
          <w:sz w:val="24"/>
          <w:szCs w:val="24"/>
        </w:rPr>
        <w:t>（点）来引导学生掌握文章的基本信息和故事背景。然后，通过三天主线（情节线、情感线、时空线）来梳理并提取文本信息，掌握故事的主要内容，为续写做铺垫。最后通过讨论问题来确定续写内容的方向，生成续写文章。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教学步骤：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bookmarkStart w:id="1" w:name="OLE_LINK1"/>
      <w:r>
        <w:rPr>
          <w:rFonts w:ascii="仿宋" w:hAnsi="仿宋" w:eastAsia="仿宋"/>
          <w:sz w:val="24"/>
          <w:szCs w:val="24"/>
        </w:rPr>
        <w:t>Step1.</w:t>
      </w:r>
      <w:bookmarkEnd w:id="1"/>
      <w:r>
        <w:rPr>
          <w:rFonts w:ascii="仿宋" w:hAnsi="仿宋" w:eastAsia="仿宋"/>
          <w:sz w:val="24"/>
          <w:szCs w:val="24"/>
        </w:rPr>
        <w:t xml:space="preserve"> Lead-</w:t>
      </w:r>
      <w:r>
        <w:rPr>
          <w:rFonts w:hint="eastAsia" w:ascii="仿宋" w:hAnsi="仿宋" w:eastAsia="仿宋"/>
          <w:sz w:val="24"/>
          <w:szCs w:val="24"/>
        </w:rPr>
        <w:t>in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教师让学生描述图片的内容，调动学生对天文学的知识，同时导入话题、引出文章。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Step2. Read for Background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教师通过问题让学生通过快速浏览故事了解故事的背景、把握记叙文的基本要素和故事梗概。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Who are the main characters? 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What happened (the conflict)?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When did the story happen?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Where did the story happen?</w:t>
      </w:r>
      <w:r>
        <w:rPr>
          <w:rFonts w:hint="eastAsia" w:ascii="仿宋" w:hAnsi="仿宋" w:eastAsia="仿宋"/>
          <w:sz w:val="24"/>
          <w:szCs w:val="24"/>
        </w:rPr>
        <w:t>、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Step3. Read for Plot and feeling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教师引导学生通过情节线、情感线、和时空线对文章中进行梳理和串联，有助于学生把握故事的发展，从而合理构思续写情节，明确写作方向。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Step4. Draw the Structure 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通过三维直角坐标系将文章内容可视化。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Step5. Thinking &amp; Discussion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教师引导学生讨论以下问题，对文章结局进行合理推测、建构，培养和训练学生的逻辑思维及推理能力，确定续写的方向，设计合理的后续情节。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Para 1:  ① What would she deal with it?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② What would the scientist do? What words did the scientist say? 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③ How to connect Para 2?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Para 2:  ① What would she think after listening to the scientist’s words?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② What would she do in the future? </w:t>
      </w:r>
    </w:p>
    <w:p>
      <w:pPr>
        <w:pStyle w:val="8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③ What was the result?</w:t>
      </w:r>
      <w:bookmarkStart w:id="2" w:name="_GoBack"/>
      <w:bookmarkEnd w:id="2"/>
    </w:p>
    <w:p>
      <w:pPr>
        <w:pStyle w:val="8"/>
        <w:ind w:left="360"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Step6.W</w:t>
      </w:r>
      <w:r>
        <w:rPr>
          <w:rFonts w:hint="eastAsia" w:ascii="仿宋" w:hAnsi="仿宋" w:eastAsia="仿宋"/>
          <w:sz w:val="24"/>
          <w:szCs w:val="24"/>
        </w:rPr>
        <w:t>riting撰写文章</w:t>
      </w:r>
    </w:p>
    <w:p>
      <w:pPr>
        <w:pStyle w:val="8"/>
        <w:ind w:left="360" w:firstLine="0" w:firstLineChars="0"/>
        <w:rPr>
          <w:rFonts w:hint="eastAsia" w:ascii="仿宋" w:hAnsi="仿宋" w:eastAsia="仿宋"/>
          <w:sz w:val="24"/>
          <w:szCs w:val="24"/>
        </w:rPr>
      </w:pPr>
    </w:p>
    <w:p>
      <w:pPr>
        <w:ind w:left="0" w:leftChars="0" w:firstLine="420" w:firstLineChars="175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ascii="仿宋" w:hAnsi="仿宋" w:eastAsia="仿宋"/>
          <w:sz w:val="24"/>
          <w:szCs w:val="24"/>
        </w:rPr>
        <w:t>Step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Self-evaluation and mutual-evaluation学生自评小组互评</w:t>
      </w:r>
    </w:p>
    <w:p>
      <w:pP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</w:p>
    <w:p>
      <w:pPr>
        <w:ind w:left="0" w:leftChars="0" w:firstLine="367" w:firstLineChars="175"/>
        <w:jc w:val="center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3937000" cy="1971040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1D7A"/>
    <w:multiLevelType w:val="multilevel"/>
    <w:tmpl w:val="44621D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DG2NDKyMDK0sDRU0lEKTi0uzszPAykwqQUA2PnPqSwAAAA="/>
    <w:docVar w:name="commondata" w:val="eyJoZGlkIjoiMmQ5OTVhMjFiOGNjZGViZTE4ZDE3MTMwZTIxN2VlNTEifQ=="/>
  </w:docVars>
  <w:rsids>
    <w:rsidRoot w:val="00E72D57"/>
    <w:rsid w:val="001B211B"/>
    <w:rsid w:val="001C6D55"/>
    <w:rsid w:val="0026408E"/>
    <w:rsid w:val="00424C6C"/>
    <w:rsid w:val="00537772"/>
    <w:rsid w:val="00544E42"/>
    <w:rsid w:val="00712A77"/>
    <w:rsid w:val="007751A9"/>
    <w:rsid w:val="009243D6"/>
    <w:rsid w:val="00B05F78"/>
    <w:rsid w:val="00B438A6"/>
    <w:rsid w:val="00BD3C16"/>
    <w:rsid w:val="00D642EC"/>
    <w:rsid w:val="00E72D57"/>
    <w:rsid w:val="00FF29D2"/>
    <w:rsid w:val="17335409"/>
    <w:rsid w:val="21C1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1135</Words>
  <Characters>1540</Characters>
  <Lines>12</Lines>
  <Paragraphs>3</Paragraphs>
  <TotalTime>6</TotalTime>
  <ScaleCrop>false</ScaleCrop>
  <LinksUpToDate>false</LinksUpToDate>
  <CharactersWithSpaces>1676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2023-03-24T06:53:00Z</dcterms:created>
  <dc:creator>378135403@qq.com</dc:creator>
  <cp:lastModifiedBy>24147</cp:lastModifiedBy>
  <dcterms:modified xsi:type="dcterms:W3CDTF">2023-05-02T14:00:05Z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4D54A6819DFB45D7904EE66B5AE8B7F9_12</vt:lpwstr>
  </property>
</Properties>
</file>