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2296D5B0">
      <w:pPr>
        <w:spacing w:after="0" w:before="0" w:line="225" w:lineRule="auto"/>
        <w:ind w:firstLine="360" w:firstLineChars="100"/>
        <w:jc w:val="both"/>
        <w:rPr>
          <w:rFonts w:ascii="Times New Roman" w:cs="Times New Roman" w:hAnsi="Times New Roman" w:hint="default"/>
          <w:sz w:val="36"/>
          <w:szCs w:val="36"/>
        </w:rPr>
      </w:pPr>
      <w:r>
        <w:rPr>
          <w:rFonts w:ascii="Times New Roman" w:cs="Times New Roman" w:eastAsia="Calibri" w:hAnsi="Times New Roman" w:hint="default"/>
          <w:color w:val="000000"/>
          <w:sz w:val="36"/>
          <w:szCs w:val="36"/>
        </w:rPr>
        <w:drawing>
          <wp:anchor allowOverlap="1" behindDoc="0" layoutInCell="1" locked="0" relativeHeight="251658240" simplePos="0">
            <wp:simplePos x="0" y="0"/>
            <wp:positionH relativeFrom="page">
              <wp:posOffset>10782300</wp:posOffset>
            </wp:positionH>
            <wp:positionV relativeFrom="topMargin">
              <wp:posOffset>11290300</wp:posOffset>
            </wp:positionV>
            <wp:extent cx="304800" cy="431800"/>
            <wp:wrapNone/>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
                    <pic:cNvPicPr>
                      <a:picLocks noChangeAspect="1"/>
                    </pic:cNvPicPr>
                  </pic:nvPicPr>
                  <pic:blipFill>
                    <a:blip r:embed="rId5"/>
                    <a:stretch>
                      <a:fillRect/>
                    </a:stretch>
                  </pic:blipFill>
                  <pic:spPr>
                    <a:xfrm>
                      <a:off x="0" y="0"/>
                      <a:ext cx="304800" cy="431800"/>
                    </a:xfrm>
                    <a:prstGeom prst="rect">
                      <a:avLst/>
                    </a:prstGeom>
                  </pic:spPr>
                </pic:pic>
              </a:graphicData>
            </a:graphic>
          </wp:anchor>
        </w:drawing>
      </w:r>
      <w:r>
        <w:rPr>
          <w:rFonts w:ascii="Times New Roman" w:cs="Times New Roman" w:eastAsia="Calibri" w:hAnsi="Times New Roman" w:hint="default"/>
          <w:color w:val="000000"/>
          <w:sz w:val="36"/>
          <w:szCs w:val="36"/>
        </w:rPr>
        <w:t>2024</w:t>
      </w:r>
      <w:r>
        <w:rPr>
          <w:rFonts w:ascii="Times New Roman" w:cs="Times New Roman" w:eastAsia="宋体" w:hAnsi="Times New Roman" w:hint="default"/>
          <w:color w:val="000000"/>
          <w:sz w:val="36"/>
          <w:szCs w:val="36"/>
        </w:rPr>
        <w:t>～</w:t>
      </w:r>
      <w:r>
        <w:rPr>
          <w:rFonts w:ascii="Times New Roman" w:cs="Times New Roman" w:eastAsia="Calibri" w:hAnsi="Times New Roman" w:hint="default"/>
          <w:color w:val="000000"/>
          <w:sz w:val="36"/>
          <w:szCs w:val="36"/>
        </w:rPr>
        <w:t>2025</w:t>
      </w:r>
      <w:r>
        <w:rPr>
          <w:rFonts w:ascii="Times New Roman" w:cs="Times New Roman" w:eastAsia="宋体" w:hAnsi="Times New Roman" w:hint="default"/>
          <w:color w:val="000000"/>
          <w:sz w:val="36"/>
          <w:szCs w:val="36"/>
        </w:rPr>
        <w:t>学年度苏锡常镇四市高三教学情况调研（一）</w:t>
      </w:r>
    </w:p>
    <w:p w14:paraId="23D0D1D9">
      <w:pPr>
        <w:spacing w:after="0" w:before="0" w:line="239" w:lineRule="auto"/>
        <w:ind w:firstLine="4000"/>
        <w:jc w:val="both"/>
        <w:rPr>
          <w:rFonts w:ascii="Times New Roman" w:cs="Times New Roman" w:hAnsi="Times New Roman" w:hint="default"/>
          <w:sz w:val="36"/>
          <w:szCs w:val="36"/>
        </w:rPr>
      </w:pPr>
      <w:r>
        <w:rPr>
          <w:rFonts w:ascii="Times New Roman" w:cs="Times New Roman" w:eastAsia="宋体" w:hAnsi="Times New Roman" w:hint="default"/>
          <w:b/>
          <w:color w:val="000000"/>
          <w:sz w:val="36"/>
          <w:szCs w:val="36"/>
        </w:rPr>
        <w:t>英</w:t>
      </w:r>
      <w:r>
        <w:rPr>
          <w:rFonts w:ascii="Times New Roman" w:cs="Times New Roman" w:eastAsia="Calibri" w:hAnsi="Times New Roman" w:hint="default"/>
          <w:color w:val="000000"/>
          <w:sz w:val="36"/>
          <w:szCs w:val="36"/>
        </w:rPr>
        <w:t xml:space="preserve">     </w:t>
      </w:r>
      <w:r>
        <w:rPr>
          <w:rFonts w:ascii="Times New Roman" w:cs="Times New Roman" w:eastAsia="宋体" w:hAnsi="Times New Roman" w:hint="default"/>
          <w:b/>
          <w:color w:val="000000"/>
          <w:sz w:val="36"/>
          <w:szCs w:val="36"/>
        </w:rPr>
        <w:t>语</w:t>
      </w:r>
      <w:r>
        <w:rPr>
          <w:rFonts w:ascii="Times New Roman" w:cs="Times New Roman" w:eastAsia="Calibri" w:hAnsi="Times New Roman" w:hint="default"/>
          <w:color w:val="000000"/>
          <w:sz w:val="36"/>
          <w:szCs w:val="36"/>
        </w:rPr>
        <w:t xml:space="preserve">          2025.03</w:t>
      </w:r>
    </w:p>
    <w:tbl>
      <w:tblPr>
        <w:tblStyle w:val="TableGrid"/>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left w:type="dxa" w:w="108"/>
          <w:right w:type="dxa" w:w="108"/>
        </w:tblCellMar>
      </w:tblPr>
      <w:tblGrid>
        <w:gridCol w:w="9884"/>
      </w:tblGrid>
      <w:tr w14:paraId="2A86FC2C">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left w:type="dxa" w:w="108"/>
            <w:right w:type="dxa" w:w="108"/>
          </w:tblCellMar>
        </w:tblPrEx>
        <w:tc>
          <w:tcPr>
            <w:tcW w:type="dxa" w:w="10676"/>
          </w:tcPr>
          <w:p w14:paraId="1400570E">
            <w:pPr>
              <w:spacing w:after="0" w:before="53" w:line="240" w:lineRule="auto"/>
              <w:ind w:firstLine="240" w:firstLineChars="100"/>
              <w:jc w:val="both"/>
              <w:rPr>
                <w:rFonts w:ascii="Times New Roman" w:cs="Times New Roman" w:eastAsia="宋体" w:hAnsi="Times New Roman" w:hint="default"/>
                <w:color w:val="000000"/>
                <w:sz w:val="24"/>
                <w:szCs w:val="24"/>
                <w:vertAlign w:val="baseline"/>
              </w:rPr>
            </w:pPr>
            <w:r>
              <w:rPr>
                <w:rFonts w:ascii="Times New Roman" w:cs="Times New Roman" w:eastAsia="宋体" w:hAnsi="Times New Roman" w:hint="default"/>
                <w:color w:val="000000"/>
                <w:sz w:val="24"/>
                <w:szCs w:val="24"/>
              </w:rPr>
              <w:t>注意：本试卷分第一卷（选择题）和第二卷（非选择题）两部分。两部分答案都做在答题卡上。总分为</w:t>
            </w:r>
            <w:r>
              <w:rPr>
                <w:rFonts w:ascii="Times New Roman" w:cs="Times New Roman" w:eastAsia="Calibri" w:hAnsi="Times New Roman" w:hint="default"/>
                <w:color w:val="000000"/>
                <w:sz w:val="24"/>
                <w:szCs w:val="24"/>
              </w:rPr>
              <w:t>150</w:t>
            </w:r>
            <w:r>
              <w:rPr>
                <w:rFonts w:ascii="Times New Roman" w:cs="Times New Roman" w:eastAsia="宋体" w:hAnsi="Times New Roman" w:hint="default"/>
                <w:color w:val="000000"/>
                <w:sz w:val="24"/>
                <w:szCs w:val="24"/>
              </w:rPr>
              <w:t>分。考试时间</w:t>
            </w:r>
            <w:r>
              <w:rPr>
                <w:rFonts w:ascii="Times New Roman" w:cs="Times New Roman" w:eastAsia="Calibri" w:hAnsi="Times New Roman" w:hint="default"/>
                <w:color w:val="000000"/>
                <w:sz w:val="24"/>
                <w:szCs w:val="24"/>
              </w:rPr>
              <w:t>120</w:t>
            </w:r>
            <w:r>
              <w:rPr>
                <w:rFonts w:ascii="Times New Roman" w:cs="Times New Roman" w:eastAsia="宋体" w:hAnsi="Times New Roman" w:hint="default"/>
                <w:color w:val="000000"/>
                <w:sz w:val="24"/>
                <w:szCs w:val="24"/>
              </w:rPr>
              <w:t>分钟。</w:t>
            </w:r>
          </w:p>
        </w:tc>
      </w:tr>
    </w:tbl>
    <w:p w14:paraId="33A4B2E1">
      <w:pPr>
        <w:spacing w:after="0" w:before="119" w:line="240" w:lineRule="auto"/>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第一部分 听力（共两节，满分</w:t>
      </w:r>
      <w:r>
        <w:rPr>
          <w:rFonts w:ascii="Times New Roman" w:cs="Times New Roman" w:eastAsia="Calibri" w:hAnsi="Times New Roman" w:hint="default"/>
          <w:color w:val="000000"/>
          <w:sz w:val="24"/>
          <w:szCs w:val="24"/>
        </w:rPr>
        <w:t>30</w:t>
      </w:r>
      <w:r>
        <w:rPr>
          <w:rFonts w:ascii="Times New Roman" w:cs="Times New Roman" w:eastAsia="宋体" w:hAnsi="Times New Roman" w:hint="default"/>
          <w:color w:val="000000"/>
          <w:sz w:val="24"/>
          <w:szCs w:val="24"/>
        </w:rPr>
        <w:t>分）</w:t>
      </w:r>
    </w:p>
    <w:p w14:paraId="41F6A8AE">
      <w:pPr>
        <w:spacing w:after="0" w:before="0" w:line="273" w:lineRule="auto"/>
        <w:ind w:firstLine="520" w:left="80" w:right="28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做题时，先将答案标在试卷上。录音内容结束后，你将有两分钟的时间将试卷上的答案转涂到答题卡上。</w:t>
      </w:r>
    </w:p>
    <w:p w14:paraId="33A8A67F">
      <w:pPr>
        <w:spacing w:after="0" w:before="131" w:line="240" w:lineRule="auto"/>
        <w:ind w:firstLine="8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第一节（共</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小题；每小题</w:t>
      </w:r>
      <w:r>
        <w:rPr>
          <w:rFonts w:ascii="Times New Roman" w:cs="Times New Roman" w:eastAsia="Calibri" w:hAnsi="Times New Roman" w:hint="default"/>
          <w:b/>
          <w:color w:val="000000"/>
          <w:sz w:val="24"/>
          <w:szCs w:val="24"/>
        </w:rPr>
        <w:t>1</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分，满分</w:t>
      </w:r>
      <w:r>
        <w:rPr>
          <w:rFonts w:ascii="Times New Roman" w:cs="Times New Roman" w:eastAsia="Calibri" w:hAnsi="Times New Roman" w:hint="default"/>
          <w:b/>
          <w:color w:val="000000"/>
          <w:sz w:val="24"/>
          <w:szCs w:val="24"/>
        </w:rPr>
        <w:t>7</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w:t>
      </w:r>
    </w:p>
    <w:p w14:paraId="04EDFEE7">
      <w:pPr>
        <w:spacing w:after="0" w:before="0" w:line="273" w:lineRule="auto"/>
        <w:ind w:firstLine="520" w:left="80" w:right="280"/>
        <w:jc w:val="both"/>
        <w:rPr>
          <w:rFonts w:ascii="Times New Roman" w:cs="Times New Roman" w:eastAsia="宋体" w:hAnsi="Times New Roman" w:hint="default"/>
          <w:color w:val="000000"/>
          <w:sz w:val="24"/>
          <w:szCs w:val="24"/>
        </w:rPr>
      </w:pPr>
      <w:r>
        <w:rPr>
          <w:rFonts w:ascii="Times New Roman" w:cs="Times New Roman" w:eastAsia="宋体" w:hAnsi="Times New Roman" w:hint="default"/>
          <w:color w:val="000000"/>
          <w:sz w:val="24"/>
          <w:szCs w:val="24"/>
        </w:rPr>
        <w:t>听下面</w:t>
      </w:r>
      <w:r>
        <w:rPr>
          <w:rFonts w:ascii="Times New Roman" w:cs="Times New Roman" w:eastAsia="Calibri" w:hAnsi="Times New Roman" w:hint="default"/>
          <w:color w:val="000000"/>
          <w:sz w:val="24"/>
          <w:szCs w:val="24"/>
        </w:rPr>
        <w:t>5</w:t>
      </w:r>
      <w:r>
        <w:rPr>
          <w:rFonts w:ascii="Times New Roman" w:cs="Times New Roman" w:eastAsia="宋体" w:hAnsi="Times New Roman" w:hint="default"/>
          <w:color w:val="000000"/>
          <w:sz w:val="24"/>
          <w:szCs w:val="24"/>
        </w:rPr>
        <w:t>段对话。每段对话后有一个小题，从题中所给的</w:t>
      </w:r>
      <w:r>
        <w:rPr>
          <w:rFonts w:ascii="Times New Roman" w:cs="Times New Roman" w:eastAsia="Calibri" w:hAnsi="Times New Roman" w:hint="default"/>
          <w:color w:val="000000"/>
          <w:sz w:val="24"/>
          <w:szCs w:val="24"/>
        </w:rPr>
        <w:t>A</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B</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C</w:t>
      </w:r>
      <w:r>
        <w:rPr>
          <w:rFonts w:ascii="Times New Roman" w:cs="Times New Roman" w:eastAsia="宋体" w:hAnsi="Times New Roman" w:hint="default"/>
          <w:color w:val="000000"/>
          <w:sz w:val="24"/>
          <w:szCs w:val="24"/>
        </w:rPr>
        <w:t>三个选项中选出最佳选项。听完每段对话后，你都有</w:t>
      </w:r>
      <w:r>
        <w:rPr>
          <w:rFonts w:ascii="Times New Roman" w:cs="Times New Roman" w:eastAsia="Calibri" w:hAnsi="Times New Roman" w:hint="default"/>
          <w:color w:val="000000"/>
          <w:sz w:val="24"/>
          <w:szCs w:val="24"/>
        </w:rPr>
        <w:t>10</w:t>
      </w:r>
      <w:r>
        <w:rPr>
          <w:rFonts w:ascii="Times New Roman" w:cs="Times New Roman" w:eastAsia="宋体" w:hAnsi="Times New Roman" w:hint="default"/>
          <w:color w:val="000000"/>
          <w:sz w:val="24"/>
          <w:szCs w:val="24"/>
        </w:rPr>
        <w:t>秒钟的时间来回答有关小题和阅读下一小题。每段对话仅读一遍。</w:t>
      </w:r>
    </w:p>
    <w:p w14:paraId="233162CB">
      <w:pPr>
        <w:spacing w:after="0" w:before="0" w:line="216" w:lineRule="auto"/>
        <w:ind w:firstLine="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1.When will the two speakers meet?</w:t>
      </w:r>
    </w:p>
    <w:p w14:paraId="43DA58D8">
      <w:pPr>
        <w:spacing w:after="0" w:before="108"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A.At 6:30 p.m.             B.At 7:00 p.m.             C.At 7:30 p.m.</w:t>
      </w:r>
    </w:p>
    <w:p w14:paraId="6C2205CA">
      <w:pPr>
        <w:spacing w:after="0" w:before="124" w:line="240" w:lineRule="auto"/>
        <w:ind w:firstLine="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2.Why does Tom want to acquire knowledge about laws?</w:t>
      </w:r>
    </w:p>
    <w:p w14:paraId="4880C787">
      <w:pPr>
        <w:spacing w:after="0" w:before="104"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A.He wants to be a lawyer.</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B.He wants to protect himself.</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C.He wants to be an honest person.</w:t>
      </w:r>
    </w:p>
    <w:p w14:paraId="27CE36FF">
      <w:pPr>
        <w:spacing w:after="0" w:before="160" w:line="240" w:lineRule="auto"/>
        <w:ind w:firstLine="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3.Where will the man be on March 25th?</w:t>
      </w:r>
    </w:p>
    <w:p w14:paraId="00A5FD7D">
      <w:pPr>
        <w:spacing w:after="0" w:before="89"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A.In Saudi Arab.            B.In Australia.            C.In China.</w:t>
      </w:r>
    </w:p>
    <w:p w14:paraId="3E606D8C">
      <w:pPr>
        <w:spacing w:after="0" w:before="124" w:line="240" w:lineRule="auto"/>
        <w:ind w:firstLine="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4.How does the man sound?</w:t>
      </w:r>
    </w:p>
    <w:p w14:paraId="2F26D127">
      <w:pPr>
        <w:spacing w:after="0" w:before="164"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A.Fascinated.              B.Disappointed.            C.Surprised.</w:t>
      </w:r>
    </w:p>
    <w:p w14:paraId="6C1C9F89">
      <w:pPr>
        <w:spacing w:after="0" w:before="164" w:line="240" w:lineRule="auto"/>
        <w:ind w:firstLine="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5.Which school subject is the girl improving in?</w:t>
      </w:r>
    </w:p>
    <w:p w14:paraId="31FEB794">
      <w:pPr>
        <w:spacing w:after="0" w:before="164"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A.Biology.                B.Music.                 </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C.Geography.</w:t>
      </w:r>
    </w:p>
    <w:p w14:paraId="71C17661">
      <w:pPr>
        <w:spacing w:after="0" w:before="23" w:line="240" w:lineRule="auto"/>
        <w:ind w:firstLine="8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第二节（共</w:t>
      </w:r>
      <w:r>
        <w:rPr>
          <w:rFonts w:ascii="Times New Roman" w:cs="Times New Roman" w:eastAsia="Calibri" w:hAnsi="Times New Roman" w:hint="default"/>
          <w:b/>
          <w:color w:val="000000"/>
          <w:sz w:val="24"/>
          <w:szCs w:val="24"/>
        </w:rPr>
        <w:t>15</w:t>
      </w:r>
      <w:r>
        <w:rPr>
          <w:rFonts w:ascii="Times New Roman" w:cs="Times New Roman" w:eastAsia="宋体" w:hAnsi="Times New Roman" w:hint="default"/>
          <w:b/>
          <w:color w:val="000000"/>
          <w:sz w:val="24"/>
          <w:szCs w:val="24"/>
        </w:rPr>
        <w:t>小题；每小题</w:t>
      </w:r>
      <w:r>
        <w:rPr>
          <w:rFonts w:ascii="Times New Roman" w:cs="Times New Roman" w:eastAsia="Calibri" w:hAnsi="Times New Roman" w:hint="default"/>
          <w:b/>
          <w:color w:val="000000"/>
          <w:sz w:val="24"/>
          <w:szCs w:val="24"/>
        </w:rPr>
        <w:t>1</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分，满分</w:t>
      </w:r>
      <w:r>
        <w:rPr>
          <w:rFonts w:ascii="Times New Roman" w:cs="Times New Roman" w:eastAsia="Calibri" w:hAnsi="Times New Roman" w:hint="default"/>
          <w:b/>
          <w:color w:val="000000"/>
          <w:sz w:val="24"/>
          <w:szCs w:val="24"/>
        </w:rPr>
        <w:t>22</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w:t>
      </w:r>
    </w:p>
    <w:p w14:paraId="7D826AE8">
      <w:pPr>
        <w:spacing w:after="0" w:before="0" w:line="273" w:lineRule="auto"/>
        <w:ind w:firstLine="520" w:left="80" w:right="28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听下面</w:t>
      </w:r>
      <w:r>
        <w:rPr>
          <w:rFonts w:ascii="Times New Roman" w:cs="Times New Roman" w:eastAsia="Calibri" w:hAnsi="Times New Roman" w:hint="default"/>
          <w:color w:val="000000"/>
          <w:sz w:val="24"/>
          <w:szCs w:val="24"/>
        </w:rPr>
        <w:t>5</w:t>
      </w:r>
      <w:r>
        <w:rPr>
          <w:rFonts w:ascii="Times New Roman" w:cs="Times New Roman" w:eastAsia="宋体" w:hAnsi="Times New Roman" w:hint="default"/>
          <w:color w:val="000000"/>
          <w:sz w:val="24"/>
          <w:szCs w:val="24"/>
        </w:rPr>
        <w:t>段对话或独白。每段对话或独白后有几个小题，从题中所给的</w:t>
      </w:r>
      <w:r>
        <w:rPr>
          <w:rFonts w:ascii="Times New Roman" w:cs="Times New Roman" w:eastAsia="Calibri" w:hAnsi="Times New Roman" w:hint="default"/>
          <w:color w:val="000000"/>
          <w:sz w:val="24"/>
          <w:szCs w:val="24"/>
        </w:rPr>
        <w:t>A</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B</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C</w:t>
      </w:r>
      <w:r>
        <w:rPr>
          <w:rFonts w:ascii="Times New Roman" w:cs="Times New Roman" w:eastAsia="宋体" w:hAnsi="Times New Roman" w:hint="default"/>
          <w:color w:val="000000"/>
          <w:sz w:val="24"/>
          <w:szCs w:val="24"/>
        </w:rPr>
        <w:t>三个选项中选出最佳选项。听每段对话或独白前，你将有时间阅读各个小题，每小题</w:t>
      </w:r>
      <w:r>
        <w:rPr>
          <w:rFonts w:ascii="Times New Roman" w:cs="Times New Roman" w:eastAsia="Calibri" w:hAnsi="Times New Roman" w:hint="default"/>
          <w:color w:val="000000"/>
          <w:sz w:val="24"/>
          <w:szCs w:val="24"/>
        </w:rPr>
        <w:t>5</w:t>
      </w:r>
      <w:r>
        <w:rPr>
          <w:rFonts w:ascii="Times New Roman" w:cs="Times New Roman" w:eastAsia="宋体" w:hAnsi="Times New Roman" w:hint="default"/>
          <w:color w:val="000000"/>
          <w:sz w:val="24"/>
          <w:szCs w:val="24"/>
        </w:rPr>
        <w:t>秒钟；听完后，各小题将给出</w:t>
      </w:r>
      <w:r>
        <w:rPr>
          <w:rFonts w:ascii="Times New Roman" w:cs="Times New Roman" w:eastAsia="Calibri" w:hAnsi="Times New Roman" w:hint="default"/>
          <w:color w:val="000000"/>
          <w:sz w:val="24"/>
          <w:szCs w:val="24"/>
        </w:rPr>
        <w:t>5</w:t>
      </w:r>
      <w:r>
        <w:rPr>
          <w:rFonts w:ascii="Times New Roman" w:cs="Times New Roman" w:eastAsia="宋体" w:hAnsi="Times New Roman" w:hint="default"/>
          <w:color w:val="000000"/>
          <w:sz w:val="24"/>
          <w:szCs w:val="24"/>
        </w:rPr>
        <w:t>秒钟的作答时间。每段对话或独白读两遍。</w:t>
      </w:r>
    </w:p>
    <w:p w14:paraId="58834126">
      <w:pPr>
        <w:spacing w:after="0" w:before="189" w:line="240" w:lineRule="auto"/>
        <w:ind w:firstLine="8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听第</w:t>
      </w:r>
      <w:r>
        <w:rPr>
          <w:rFonts w:ascii="Times New Roman" w:cs="Times New Roman" w:eastAsia="Calibri" w:hAnsi="Times New Roman" w:hint="default"/>
          <w:color w:val="000000"/>
          <w:sz w:val="24"/>
          <w:szCs w:val="24"/>
        </w:rPr>
        <w:t>6</w:t>
      </w:r>
      <w:r>
        <w:rPr>
          <w:rFonts w:ascii="Times New Roman" w:cs="Times New Roman" w:eastAsia="宋体" w:hAnsi="Times New Roman" w:hint="default"/>
          <w:color w:val="000000"/>
          <w:sz w:val="24"/>
          <w:szCs w:val="24"/>
        </w:rPr>
        <w:t>段材料，回答第</w:t>
      </w:r>
      <w:r>
        <w:rPr>
          <w:rFonts w:ascii="Times New Roman" w:cs="Times New Roman" w:eastAsia="Calibri" w:hAnsi="Times New Roman" w:hint="default"/>
          <w:color w:val="000000"/>
          <w:sz w:val="24"/>
          <w:szCs w:val="24"/>
        </w:rPr>
        <w:t>6</w:t>
      </w:r>
      <w:r>
        <w:rPr>
          <w:rFonts w:ascii="Times New Roman" w:cs="Times New Roman" w:eastAsia="宋体" w:hAnsi="Times New Roman" w:hint="default"/>
          <w:color w:val="000000"/>
          <w:sz w:val="24"/>
          <w:szCs w:val="24"/>
        </w:rPr>
        <w:t>至</w:t>
      </w:r>
      <w:r>
        <w:rPr>
          <w:rFonts w:ascii="Times New Roman" w:cs="Times New Roman" w:eastAsia="Calibri" w:hAnsi="Times New Roman" w:hint="default"/>
          <w:color w:val="000000"/>
          <w:sz w:val="24"/>
          <w:szCs w:val="24"/>
        </w:rPr>
        <w:t>7</w:t>
      </w:r>
      <w:r>
        <w:rPr>
          <w:rFonts w:ascii="Times New Roman" w:cs="Times New Roman" w:eastAsia="宋体" w:hAnsi="Times New Roman" w:hint="default"/>
          <w:color w:val="000000"/>
          <w:sz w:val="24"/>
          <w:szCs w:val="24"/>
        </w:rPr>
        <w:t>题。</w:t>
      </w:r>
    </w:p>
    <w:p w14:paraId="742E9A81">
      <w:pPr>
        <w:spacing w:after="0" w:before="124" w:line="240" w:lineRule="auto"/>
        <w:ind w:firstLine="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6.What kind of influencers does the woman like?</w:t>
      </w:r>
    </w:p>
    <w:p w14:paraId="4F427CEE">
      <w:pPr>
        <w:spacing w:after="0" w:before="204"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A.Fitness.                 B.Beauty.                 C.Travel.</w:t>
      </w:r>
    </w:p>
    <w:p w14:paraId="35C09B35">
      <w:pPr>
        <w:spacing w:after="0" w:before="124" w:line="240" w:lineRule="auto"/>
        <w:ind w:firstLine="80"/>
        <w:jc w:val="both"/>
        <w:rPr>
          <w:rFonts w:ascii="Times New Roman" w:cs="Times New Roman" w:eastAsia="Calibri" w:hAnsi="Times New Roman" w:hint="default"/>
          <w:b/>
          <w:color w:val="000000"/>
          <w:sz w:val="24"/>
          <w:szCs w:val="24"/>
        </w:rPr>
      </w:pPr>
      <w:r>
        <w:rPr>
          <w:rFonts w:ascii="Times New Roman" w:cs="Times New Roman" w:eastAsia="Calibri" w:hAnsi="Times New Roman" w:hint="default"/>
          <w:color w:val="000000"/>
          <w:sz w:val="24"/>
          <w:szCs w:val="24"/>
        </w:rPr>
        <w:t xml:space="preserve">7.What attitude does </w:t>
      </w:r>
      <w:r>
        <w:rPr>
          <w:rFonts w:ascii="Times New Roman" w:cs="Times New Roman" w:eastAsia="Calibri" w:hAnsi="Times New Roman" w:hint="default"/>
          <w:b/>
          <w:color w:val="000000"/>
          <w:sz w:val="24"/>
          <w:szCs w:val="24"/>
        </w:rPr>
        <w:t>the man have towards the influencer economy?</w:t>
      </w:r>
    </w:p>
    <w:p w14:paraId="588528BD">
      <w:pPr>
        <w:spacing w:after="0" w:before="0" w:line="192" w:lineRule="auto"/>
        <w:ind w:firstLine="540"/>
        <w:jc w:val="both"/>
        <w:rPr>
          <w:rFonts w:ascii="Times New Roman" w:cs="Times New Roman" w:eastAsia="宋体" w:hAnsi="Times New Roman" w:hint="default"/>
          <w:color w:val="000000"/>
          <w:sz w:val="24"/>
          <w:szCs w:val="24"/>
        </w:rPr>
      </w:pPr>
      <w:r>
        <w:rPr>
          <w:rFonts w:ascii="Times New Roman" w:cs="Times New Roman" w:eastAsia="Calibri" w:hAnsi="Times New Roman" w:hint="default"/>
          <w:color w:val="000000"/>
          <w:sz w:val="24"/>
          <w:szCs w:val="24"/>
        </w:rPr>
        <w:t>A.Opposed.               B.Watchful.               C.Welcoming.</w:t>
      </w:r>
    </w:p>
    <w:p w14:paraId="4DDC8DD2">
      <w:pPr>
        <w:spacing w:after="0" w:before="0"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听第</w:t>
      </w:r>
      <w:r>
        <w:rPr>
          <w:rFonts w:ascii="Times New Roman" w:cs="Times New Roman" w:eastAsia="Calibri" w:hAnsi="Times New Roman" w:hint="default"/>
          <w:color w:val="000000"/>
          <w:sz w:val="24"/>
          <w:szCs w:val="24"/>
        </w:rPr>
        <w:t>7</w:t>
      </w:r>
      <w:r>
        <w:rPr>
          <w:rFonts w:ascii="Times New Roman" w:cs="Times New Roman" w:eastAsia="宋体" w:hAnsi="Times New Roman" w:hint="default"/>
          <w:color w:val="000000"/>
          <w:sz w:val="24"/>
          <w:szCs w:val="24"/>
        </w:rPr>
        <w:t>段材料，回答第</w:t>
      </w:r>
      <w:r>
        <w:rPr>
          <w:rFonts w:ascii="Times New Roman" w:cs="Times New Roman" w:eastAsia="Calibri" w:hAnsi="Times New Roman" w:hint="default"/>
          <w:color w:val="000000"/>
          <w:sz w:val="24"/>
          <w:szCs w:val="24"/>
        </w:rPr>
        <w:t>8</w:t>
      </w:r>
      <w:r>
        <w:rPr>
          <w:rFonts w:ascii="Times New Roman" w:cs="Times New Roman" w:eastAsia="宋体" w:hAnsi="Times New Roman" w:hint="default"/>
          <w:color w:val="000000"/>
          <w:sz w:val="24"/>
          <w:szCs w:val="24"/>
        </w:rPr>
        <w:t>至</w:t>
      </w:r>
      <w:r>
        <w:rPr>
          <w:rFonts w:ascii="Times New Roman" w:cs="Times New Roman" w:eastAsia="Calibri" w:hAnsi="Times New Roman" w:hint="default"/>
          <w:color w:val="000000"/>
          <w:sz w:val="24"/>
          <w:szCs w:val="24"/>
        </w:rPr>
        <w:t>9</w:t>
      </w:r>
      <w:r>
        <w:rPr>
          <w:rFonts w:ascii="Times New Roman" w:cs="Times New Roman" w:eastAsia="宋体" w:hAnsi="Times New Roman" w:hint="default"/>
          <w:color w:val="000000"/>
          <w:sz w:val="24"/>
          <w:szCs w:val="24"/>
        </w:rPr>
        <w:t>题。</w:t>
      </w:r>
    </w:p>
    <w:p w14:paraId="33F1D58E">
      <w:pPr>
        <w:spacing w:after="0" w:before="16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8.What is the probable relationship between the two speakers?</w:t>
      </w:r>
    </w:p>
    <w:p w14:paraId="004CB6FB">
      <w:pPr>
        <w:spacing w:after="0" w:before="137"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A.Teacher and student.       B.Parent and child.           C.Classmates.</w:t>
      </w:r>
    </w:p>
    <w:p w14:paraId="1EDED868">
      <w:pPr>
        <w:spacing w:after="0" w:before="10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9.What does the woman suggest regarding personal statements?</w:t>
      </w:r>
    </w:p>
    <w:p w14:paraId="3A329724">
      <w:pPr>
        <w:spacing w:after="0" w:before="160" w:line="240" w:lineRule="auto"/>
        <w:ind w:firstLine="540"/>
        <w:jc w:val="both"/>
        <w:rPr>
          <w:rFonts w:ascii="Times New Roman" w:cs="Times New Roman" w:eastAsia="宋体" w:hAnsi="Times New Roman" w:hint="eastAsia"/>
          <w:color w:val="000000"/>
          <w:sz w:val="24"/>
          <w:szCs w:val="24"/>
          <w:lang w:eastAsia="zh-CN" w:val="en-US"/>
        </w:rPr>
      </w:pPr>
      <w:r>
        <w:rPr>
          <w:rFonts w:ascii="Times New Roman" w:cs="Times New Roman" w:eastAsia="Calibri" w:hAnsi="Times New Roman" w:hint="default"/>
          <w:color w:val="000000"/>
          <w:sz w:val="24"/>
          <w:szCs w:val="24"/>
        </w:rPr>
        <w:t>A.Getting help from others.</w:t>
      </w:r>
      <w:r>
        <w:rPr>
          <w:rFonts w:ascii="Times New Roman" w:cs="Times New Roman" w:eastAsia="宋体" w:hAnsi="Times New Roman" w:hint="eastAsia"/>
          <w:color w:val="000000"/>
          <w:sz w:val="24"/>
          <w:szCs w:val="24"/>
          <w:lang w:eastAsia="zh-CN" w:val="en-US"/>
        </w:rPr>
        <w:t xml:space="preserve">  </w:t>
      </w:r>
    </w:p>
    <w:p w14:paraId="0EE21897">
      <w:pPr>
        <w:spacing w:after="0" w:before="160" w:line="240" w:lineRule="auto"/>
        <w:ind w:firstLine="54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B.Showing special personality.</w:t>
      </w:r>
    </w:p>
    <w:p w14:paraId="42F39969">
      <w:pPr>
        <w:spacing w:after="0" w:before="160"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C.Hiding test grades.</w:t>
      </w:r>
    </w:p>
    <w:p w14:paraId="3AC0A9BD">
      <w:pPr>
        <w:spacing w:after="0" w:before="63" w:line="240" w:lineRule="auto"/>
        <w:ind w:firstLine="20"/>
        <w:jc w:val="both"/>
        <w:rPr>
          <w:rFonts w:ascii="Times New Roman" w:cs="Times New Roman" w:eastAsia="宋体" w:hAnsi="Times New Roman" w:hint="default"/>
          <w:color w:val="000000"/>
          <w:sz w:val="24"/>
          <w:szCs w:val="24"/>
        </w:rPr>
      </w:pPr>
    </w:p>
    <w:p w14:paraId="22969147">
      <w:pPr>
        <w:spacing w:after="0" w:before="63"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听第</w:t>
      </w:r>
      <w:r>
        <w:rPr>
          <w:rFonts w:ascii="Times New Roman" w:cs="Times New Roman" w:eastAsia="Calibri" w:hAnsi="Times New Roman" w:hint="default"/>
          <w:color w:val="000000"/>
          <w:sz w:val="24"/>
          <w:szCs w:val="24"/>
        </w:rPr>
        <w:t>8</w:t>
      </w:r>
      <w:r>
        <w:rPr>
          <w:rFonts w:ascii="Times New Roman" w:cs="Times New Roman" w:eastAsia="宋体" w:hAnsi="Times New Roman" w:hint="default"/>
          <w:color w:val="000000"/>
          <w:sz w:val="24"/>
          <w:szCs w:val="24"/>
        </w:rPr>
        <w:t>段材料，回答第</w:t>
      </w:r>
      <w:r>
        <w:rPr>
          <w:rFonts w:ascii="Times New Roman" w:cs="Times New Roman" w:eastAsia="Calibri" w:hAnsi="Times New Roman" w:hint="default"/>
          <w:color w:val="000000"/>
          <w:sz w:val="24"/>
          <w:szCs w:val="24"/>
        </w:rPr>
        <w:t>10</w:t>
      </w:r>
      <w:r>
        <w:rPr>
          <w:rFonts w:ascii="Times New Roman" w:cs="Times New Roman" w:eastAsia="宋体" w:hAnsi="Times New Roman" w:hint="default"/>
          <w:color w:val="000000"/>
          <w:sz w:val="24"/>
          <w:szCs w:val="24"/>
        </w:rPr>
        <w:t>至</w:t>
      </w:r>
      <w:r>
        <w:rPr>
          <w:rFonts w:ascii="Times New Roman" w:cs="Times New Roman" w:eastAsia="Calibri" w:hAnsi="Times New Roman" w:hint="default"/>
          <w:color w:val="000000"/>
          <w:sz w:val="24"/>
          <w:szCs w:val="24"/>
        </w:rPr>
        <w:t>12</w:t>
      </w:r>
      <w:r>
        <w:rPr>
          <w:rFonts w:ascii="Times New Roman" w:cs="Times New Roman" w:eastAsia="宋体" w:hAnsi="Times New Roman" w:hint="default"/>
          <w:color w:val="000000"/>
          <w:sz w:val="24"/>
          <w:szCs w:val="24"/>
        </w:rPr>
        <w:t>题。</w:t>
      </w:r>
    </w:p>
    <w:p w14:paraId="6B345286">
      <w:pPr>
        <w:spacing w:after="0" w:before="12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10.What leads to Tom's depression?</w:t>
      </w:r>
    </w:p>
    <w:p w14:paraId="6FEACA6E">
      <w:pPr>
        <w:spacing w:after="0" w:before="124"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A.Too much study.</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B.Lack of exercise.</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C.Long-term loneliness.</w:t>
      </w:r>
    </w:p>
    <w:p w14:paraId="642ADB35">
      <w:pPr>
        <w:spacing w:after="0" w:before="14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11.Why does Tom reject the idea of taking a weekend getaway?</w:t>
      </w:r>
    </w:p>
    <w:p w14:paraId="5EFFB840">
      <w:pPr>
        <w:spacing w:after="0" w:before="144"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A.He has no wish for it.</w:t>
      </w:r>
    </w:p>
    <w:p w14:paraId="187BE118">
      <w:pPr>
        <w:spacing w:after="0" w:before="104"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He is too busy to do it.</w:t>
      </w:r>
    </w:p>
    <w:p w14:paraId="4CF33632">
      <w:pPr>
        <w:spacing w:after="0" w:before="84"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C.He doesn't like climbing mountains.</w:t>
      </w:r>
    </w:p>
    <w:p w14:paraId="5B446A5C">
      <w:pPr>
        <w:spacing w:after="0" w:before="12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12.Which suggestion of Mary's does Tom think workable?</w:t>
      </w:r>
    </w:p>
    <w:p w14:paraId="5AA0C115">
      <w:pPr>
        <w:spacing w:after="0" w:before="104"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A.Jogging every day.</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B.Doing some stretches.</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C.Sharing feelings with others.</w:t>
      </w:r>
    </w:p>
    <w:p w14:paraId="3C0EB973">
      <w:pPr>
        <w:spacing w:after="0" w:before="48"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听第</w:t>
      </w:r>
      <w:r>
        <w:rPr>
          <w:rFonts w:ascii="Times New Roman" w:cs="Times New Roman" w:eastAsia="Calibri" w:hAnsi="Times New Roman" w:hint="default"/>
          <w:color w:val="000000"/>
          <w:sz w:val="24"/>
          <w:szCs w:val="24"/>
        </w:rPr>
        <w:t>9</w:t>
      </w:r>
      <w:r>
        <w:rPr>
          <w:rFonts w:ascii="Times New Roman" w:cs="Times New Roman" w:eastAsia="宋体" w:hAnsi="Times New Roman" w:hint="default"/>
          <w:color w:val="000000"/>
          <w:sz w:val="24"/>
          <w:szCs w:val="24"/>
        </w:rPr>
        <w:t>段材料，回答第</w:t>
      </w:r>
      <w:r>
        <w:rPr>
          <w:rFonts w:ascii="Times New Roman" w:cs="Times New Roman" w:eastAsia="Calibri" w:hAnsi="Times New Roman" w:hint="default"/>
          <w:color w:val="000000"/>
          <w:sz w:val="24"/>
          <w:szCs w:val="24"/>
        </w:rPr>
        <w:t>13</w:t>
      </w:r>
      <w:r>
        <w:rPr>
          <w:rFonts w:ascii="Times New Roman" w:cs="Times New Roman" w:eastAsia="宋体" w:hAnsi="Times New Roman" w:hint="default"/>
          <w:color w:val="000000"/>
          <w:sz w:val="24"/>
          <w:szCs w:val="24"/>
        </w:rPr>
        <w:t>至</w:t>
      </w:r>
      <w:r>
        <w:rPr>
          <w:rFonts w:ascii="Times New Roman" w:cs="Times New Roman" w:eastAsia="Calibri" w:hAnsi="Times New Roman" w:hint="default"/>
          <w:color w:val="000000"/>
          <w:sz w:val="24"/>
          <w:szCs w:val="24"/>
        </w:rPr>
        <w:t>16</w:t>
      </w:r>
      <w:r>
        <w:rPr>
          <w:rFonts w:ascii="Times New Roman" w:cs="Times New Roman" w:eastAsia="宋体" w:hAnsi="Times New Roman" w:hint="default"/>
          <w:color w:val="000000"/>
          <w:sz w:val="24"/>
          <w:szCs w:val="24"/>
        </w:rPr>
        <w:t>题。</w:t>
      </w:r>
    </w:p>
    <w:p w14:paraId="4871D7E7">
      <w:pPr>
        <w:spacing w:after="0" w:before="10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13.Where does this conversation take place?</w:t>
      </w:r>
    </w:p>
    <w:p w14:paraId="78E5D863">
      <w:pPr>
        <w:spacing w:after="0" w:before="160"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A.In a school.              B.On the phone.         C. At the dentist's.</w:t>
      </w:r>
    </w:p>
    <w:p w14:paraId="258E3A45">
      <w:pPr>
        <w:spacing w:after="0" w:before="61"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14.What is Raul now?</w:t>
      </w:r>
    </w:p>
    <w:p w14:paraId="56088CB6">
      <w:pPr>
        <w:spacing w:after="0" w:before="20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A.An assistant teacher.       B.An advertiser.         C.An assistant dentist.</w:t>
      </w:r>
    </w:p>
    <w:p w14:paraId="3AF726DC">
      <w:pPr>
        <w:spacing w:after="0" w:before="8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15.What do we know about Raul's first examination?</w:t>
      </w:r>
    </w:p>
    <w:p w14:paraId="03A2955A">
      <w:pPr>
        <w:spacing w:after="0" w:before="144"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A.Disappointing.            B.Satisfactory.          C.Acceptable.</w:t>
      </w:r>
    </w:p>
    <w:p w14:paraId="107F8514">
      <w:pPr>
        <w:spacing w:after="0" w:before="124"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16.Why did Raul make a rule to ask questions every lesson?</w:t>
      </w:r>
    </w:p>
    <w:p w14:paraId="0633114C">
      <w:pPr>
        <w:spacing w:after="0" w:before="104" w:line="240" w:lineRule="auto"/>
        <w:ind w:firstLine="540"/>
        <w:jc w:val="both"/>
        <w:rPr>
          <w:rFonts w:ascii="Times New Roman" w:cs="Times New Roman" w:eastAsia="宋体" w:hAnsi="Times New Roman" w:hint="eastAsia"/>
          <w:color w:val="000000"/>
          <w:sz w:val="24"/>
          <w:szCs w:val="24"/>
          <w:lang w:eastAsia="zh-CN" w:val="en-US"/>
        </w:rPr>
      </w:pPr>
      <w:r>
        <w:rPr>
          <w:rFonts w:ascii="Times New Roman" w:cs="Times New Roman" w:eastAsia="Calibri" w:hAnsi="Times New Roman" w:hint="default"/>
          <w:color w:val="000000"/>
          <w:sz w:val="24"/>
          <w:szCs w:val="24"/>
        </w:rPr>
        <w:t>A.To improve his study.</w:t>
      </w:r>
      <w:r>
        <w:rPr>
          <w:rFonts w:ascii="Times New Roman" w:cs="Times New Roman" w:eastAsia="宋体" w:hAnsi="Times New Roman" w:hint="eastAsia"/>
          <w:color w:val="000000"/>
          <w:sz w:val="24"/>
          <w:szCs w:val="24"/>
          <w:lang w:eastAsia="zh-CN" w:val="en-US"/>
        </w:rPr>
        <w:t xml:space="preserve">     </w:t>
      </w:r>
    </w:p>
    <w:p w14:paraId="404528FB">
      <w:pPr>
        <w:spacing w:after="0" w:before="104" w:line="240" w:lineRule="auto"/>
        <w:ind w:firstLine="54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B.To please his teacher.</w:t>
      </w:r>
    </w:p>
    <w:p w14:paraId="52C0C167">
      <w:pPr>
        <w:spacing w:after="0" w:before="104"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 To discuss with classmates.</w:t>
      </w:r>
    </w:p>
    <w:p w14:paraId="3ECF9A24">
      <w:pPr>
        <w:spacing w:after="0" w:before="143"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听第</w:t>
      </w:r>
      <w:r>
        <w:rPr>
          <w:rFonts w:ascii="Times New Roman" w:cs="Times New Roman" w:eastAsia="Calibri" w:hAnsi="Times New Roman" w:hint="default"/>
          <w:color w:val="000000"/>
          <w:sz w:val="24"/>
          <w:szCs w:val="24"/>
        </w:rPr>
        <w:t>10</w:t>
      </w:r>
      <w:r>
        <w:rPr>
          <w:rFonts w:ascii="Times New Roman" w:cs="Times New Roman" w:eastAsia="宋体" w:hAnsi="Times New Roman" w:hint="default"/>
          <w:color w:val="000000"/>
          <w:sz w:val="24"/>
          <w:szCs w:val="24"/>
        </w:rPr>
        <w:t>段材料，回答第</w:t>
      </w:r>
      <w:r>
        <w:rPr>
          <w:rFonts w:ascii="Times New Roman" w:cs="Times New Roman" w:eastAsia="Calibri" w:hAnsi="Times New Roman" w:hint="default"/>
          <w:color w:val="000000"/>
          <w:sz w:val="24"/>
          <w:szCs w:val="24"/>
        </w:rPr>
        <w:t>17</w:t>
      </w:r>
      <w:r>
        <w:rPr>
          <w:rFonts w:ascii="Times New Roman" w:cs="Times New Roman" w:eastAsia="宋体" w:hAnsi="Times New Roman" w:hint="default"/>
          <w:color w:val="000000"/>
          <w:sz w:val="24"/>
          <w:szCs w:val="24"/>
        </w:rPr>
        <w:t>至</w:t>
      </w:r>
      <w:r>
        <w:rPr>
          <w:rFonts w:ascii="Times New Roman" w:cs="Times New Roman" w:eastAsia="Calibri" w:hAnsi="Times New Roman" w:hint="default"/>
          <w:color w:val="000000"/>
          <w:sz w:val="24"/>
          <w:szCs w:val="24"/>
        </w:rPr>
        <w:t>20</w:t>
      </w:r>
      <w:r>
        <w:rPr>
          <w:rFonts w:ascii="Times New Roman" w:cs="Times New Roman" w:eastAsia="宋体" w:hAnsi="Times New Roman" w:hint="default"/>
          <w:color w:val="000000"/>
          <w:sz w:val="24"/>
          <w:szCs w:val="24"/>
        </w:rPr>
        <w:t>题。</w:t>
      </w:r>
    </w:p>
    <w:p w14:paraId="6DFEF52E">
      <w:pPr>
        <w:numPr>
          <w:ilvl w:val="0"/>
          <w:numId w:val="1"/>
        </w:numPr>
        <w:spacing w:after="0" w:before="144" w:line="240" w:lineRule="auto"/>
        <w:ind w:firstLine="2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What did the speaker concentrate on in her early life?</w:t>
      </w:r>
    </w:p>
    <w:p w14:paraId="2741BDED">
      <w:pPr>
        <w:spacing w:after="0" w:before="17" w:line="240" w:lineRule="auto"/>
        <w:ind w:firstLine="52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A.Her career.               B.Her illness.          C.Her dogs.</w:t>
      </w:r>
    </w:p>
    <w:p w14:paraId="12A47858">
      <w:pPr>
        <w:spacing w:after="0" w:before="157"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18.When did the speaker start raising dogs?</w:t>
      </w:r>
    </w:p>
    <w:p w14:paraId="522CDEF2">
      <w:pPr>
        <w:spacing w:after="0" w:before="109" w:line="240" w:lineRule="auto"/>
        <w:ind w:firstLine="52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A.In her childhood.          B. In her late 20s.        C. In her late 30s.</w:t>
      </w:r>
    </w:p>
    <w:p w14:paraId="28F30F46">
      <w:pPr>
        <w:spacing w:after="0" w:before="117"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19.What do we know about Junior and Thor?</w:t>
      </w:r>
    </w:p>
    <w:p w14:paraId="5E1BD8CA">
      <w:pPr>
        <w:spacing w:after="0" w:before="0" w:line="240" w:lineRule="auto"/>
        <w:ind w:firstLine="0"/>
        <w:jc w:val="both"/>
        <w:rPr>
          <w:rFonts w:ascii="Times New Roman" w:cs="Times New Roman" w:eastAsia="宋体" w:hAnsi="Times New Roman" w:hint="default"/>
          <w:color w:val="000000"/>
          <w:sz w:val="24"/>
          <w:szCs w:val="24"/>
        </w:rPr>
      </w:pPr>
    </w:p>
    <w:p w14:paraId="028CFC6B">
      <w:pPr>
        <w:spacing w:after="0" w:before="0" w:line="192" w:lineRule="auto"/>
        <w:ind w:firstLine="5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A.They are the speaker's sons.</w:t>
      </w:r>
    </w:p>
    <w:p w14:paraId="3270587B">
      <w:pPr>
        <w:spacing w:after="0" w:before="137" w:line="240" w:lineRule="auto"/>
        <w:ind w:firstLine="5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They are the speaker's dogs.</w:t>
      </w:r>
    </w:p>
    <w:p w14:paraId="6F32EA0F">
      <w:pPr>
        <w:spacing w:after="0" w:before="117" w:line="240" w:lineRule="auto"/>
        <w:ind w:firstLine="5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 They are the speaker's assistants.</w:t>
      </w:r>
    </w:p>
    <w:p w14:paraId="03C91F88">
      <w:pPr>
        <w:spacing w:after="0" w:before="137"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20.Why does the speaker make the speech?</w:t>
      </w:r>
    </w:p>
    <w:p w14:paraId="1F052E63">
      <w:pPr>
        <w:spacing w:after="0" w:before="97" w:line="240" w:lineRule="auto"/>
        <w:ind w:firstLine="5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 To introduce her rescued dogs.</w:t>
      </w:r>
    </w:p>
    <w:p w14:paraId="784DFFD7">
      <w:pPr>
        <w:spacing w:after="0" w:before="117" w:line="240" w:lineRule="auto"/>
        <w:ind w:firstLine="5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To introduce the animal shelter.</w:t>
      </w:r>
    </w:p>
    <w:p w14:paraId="3687D3D9">
      <w:pPr>
        <w:spacing w:after="0" w:before="157" w:line="240" w:lineRule="auto"/>
        <w:ind w:firstLine="520"/>
        <w:jc w:val="both"/>
        <w:rPr>
          <w:rFonts w:ascii="Times New Roman" w:cs="Times New Roman" w:eastAsia="宋体" w:hAnsi="Times New Roman" w:hint="default"/>
          <w:color w:val="000000"/>
          <w:sz w:val="24"/>
          <w:szCs w:val="24"/>
        </w:rPr>
      </w:pPr>
      <w:r>
        <w:rPr>
          <w:rFonts w:ascii="Times New Roman" w:cs="Times New Roman" w:eastAsia="Calibri" w:hAnsi="Times New Roman" w:hint="default"/>
          <w:color w:val="000000"/>
          <w:sz w:val="24"/>
          <w:szCs w:val="24"/>
        </w:rPr>
        <w:t>C.To share her volunteering experience.</w:t>
      </w:r>
    </w:p>
    <w:p w14:paraId="101840E2">
      <w:pPr>
        <w:spacing w:after="0" w:before="0" w:line="220" w:lineRule="auto"/>
        <w:ind w:firstLine="2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第二部分 阅读（共两节，满分</w:t>
      </w:r>
      <w:r>
        <w:rPr>
          <w:rFonts w:ascii="Times New Roman" w:cs="Times New Roman" w:eastAsia="Calibri" w:hAnsi="Times New Roman" w:hint="default"/>
          <w:b/>
          <w:color w:val="000000"/>
          <w:sz w:val="24"/>
          <w:szCs w:val="24"/>
        </w:rPr>
        <w:t>50</w:t>
      </w:r>
      <w:r>
        <w:rPr>
          <w:rFonts w:ascii="Times New Roman" w:cs="Times New Roman" w:eastAsia="宋体" w:hAnsi="Times New Roman" w:hint="default"/>
          <w:b/>
          <w:color w:val="000000"/>
          <w:sz w:val="24"/>
          <w:szCs w:val="24"/>
        </w:rPr>
        <w:t>分）</w:t>
      </w:r>
    </w:p>
    <w:p w14:paraId="146C53CD">
      <w:pPr>
        <w:spacing w:after="0" w:before="98"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第一节（共</w:t>
      </w:r>
      <w:r>
        <w:rPr>
          <w:rFonts w:ascii="Times New Roman" w:cs="Times New Roman" w:eastAsia="Calibri" w:hAnsi="Times New Roman" w:hint="default"/>
          <w:b/>
          <w:color w:val="000000"/>
          <w:sz w:val="24"/>
          <w:szCs w:val="24"/>
        </w:rPr>
        <w:t>15</w:t>
      </w:r>
      <w:r>
        <w:rPr>
          <w:rFonts w:ascii="Times New Roman" w:cs="Times New Roman" w:eastAsia="宋体" w:hAnsi="Times New Roman" w:hint="default"/>
          <w:b/>
          <w:color w:val="000000"/>
          <w:sz w:val="24"/>
          <w:szCs w:val="24"/>
        </w:rPr>
        <w:t>小题；每小题</w:t>
      </w:r>
      <w:r>
        <w:rPr>
          <w:rFonts w:ascii="Times New Roman" w:cs="Times New Roman" w:eastAsia="Calibri" w:hAnsi="Times New Roman" w:hint="default"/>
          <w:b/>
          <w:color w:val="000000"/>
          <w:sz w:val="24"/>
          <w:szCs w:val="24"/>
        </w:rPr>
        <w:t>2</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分，满分</w:t>
      </w:r>
      <w:r>
        <w:rPr>
          <w:rFonts w:ascii="Times New Roman" w:cs="Times New Roman" w:eastAsia="Calibri" w:hAnsi="Times New Roman" w:hint="default"/>
          <w:b/>
          <w:color w:val="000000"/>
          <w:sz w:val="24"/>
          <w:szCs w:val="24"/>
        </w:rPr>
        <w:t>37</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w:t>
      </w:r>
    </w:p>
    <w:p w14:paraId="5E573D50">
      <w:pPr>
        <w:spacing w:after="0" w:before="156"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阅读下列短文，从每题所给的</w:t>
      </w:r>
      <w:r>
        <w:rPr>
          <w:rFonts w:ascii="Times New Roman" w:cs="Times New Roman" w:eastAsia="Calibri" w:hAnsi="Times New Roman" w:hint="default"/>
          <w:color w:val="000000"/>
          <w:sz w:val="24"/>
          <w:szCs w:val="24"/>
        </w:rPr>
        <w:t>A</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B</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C</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D</w:t>
      </w:r>
      <w:r>
        <w:rPr>
          <w:rFonts w:ascii="Times New Roman" w:cs="Times New Roman" w:eastAsia="宋体" w:hAnsi="Times New Roman" w:hint="default"/>
          <w:color w:val="000000"/>
          <w:sz w:val="24"/>
          <w:szCs w:val="24"/>
        </w:rPr>
        <w:t>四个选项中选出最佳选项。</w:t>
      </w:r>
    </w:p>
    <w:p w14:paraId="0697000C">
      <w:pPr>
        <w:spacing w:after="0" w:before="117" w:line="240" w:lineRule="auto"/>
        <w:jc w:val="center"/>
        <w:rPr>
          <w:rFonts w:ascii="Times New Roman" w:cs="Times New Roman" w:eastAsia="Calibri" w:hAnsi="Times New Roman" w:hint="default"/>
          <w:color w:val="000000"/>
          <w:sz w:val="24"/>
          <w:szCs w:val="24"/>
        </w:rPr>
      </w:pPr>
    </w:p>
    <w:p w14:paraId="257991BB">
      <w:pPr>
        <w:spacing w:after="0" w:before="117" w:line="240" w:lineRule="auto"/>
        <w:jc w:val="center"/>
        <w:rPr>
          <w:rFonts w:ascii="Times New Roman" w:cs="Times New Roman" w:eastAsia="Calibri" w:hAnsi="Times New Roman" w:hint="default"/>
          <w:color w:val="000000"/>
          <w:sz w:val="24"/>
          <w:szCs w:val="24"/>
        </w:rPr>
      </w:pPr>
    </w:p>
    <w:p w14:paraId="3FA994BE">
      <w:pPr>
        <w:spacing w:after="0" w:before="117" w:line="240" w:lineRule="auto"/>
        <w:jc w:val="center"/>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w:t>
      </w:r>
    </w:p>
    <w:p w14:paraId="6A60DA2C">
      <w:pPr>
        <w:spacing w:after="0" w:before="97" w:line="240" w:lineRule="auto"/>
        <w:jc w:val="center"/>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The World's Most Striking Tourist Destinations</w:t>
      </w:r>
    </w:p>
    <w:p w14:paraId="547F0874">
      <w:pPr>
        <w:spacing w:after="0" w:before="96" w:line="247" w:lineRule="auto"/>
        <w:ind w:firstLine="500" w:left="2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Adventurers, grab your passports because there's nothing relaxing about these holiday spots.</w:t>
      </w:r>
    </w:p>
    <w:p w14:paraId="7F7C4184">
      <w:pPr>
        <w:spacing w:after="0" w:before="77"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Half Dome,Yosemite National Park,USA</w:t>
      </w:r>
    </w:p>
    <w:p w14:paraId="4F6121CB">
      <w:pPr>
        <w:spacing w:after="0" w:before="145" w:line="247" w:lineRule="auto"/>
        <w:ind w:firstLine="500" w:left="2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The 1500-metre climb to the top of Half Dome is the most difficult of Yosemite Valley's day hikes, and it's the last 120 meters that are the most dangerous. While there are ladder-like metal cables（</w:t>
      </w:r>
      <w:r>
        <w:rPr>
          <w:rFonts w:ascii="Times New Roman" w:cs="Times New Roman" w:eastAsia="宋体" w:hAnsi="Times New Roman" w:hint="default"/>
          <w:color w:val="000000"/>
          <w:sz w:val="24"/>
          <w:szCs w:val="24"/>
        </w:rPr>
        <w:t>缆绳</w:t>
      </w:r>
      <w:r>
        <w:rPr>
          <w:rFonts w:ascii="Times New Roman" w:cs="Times New Roman" w:eastAsia="Calibri" w:hAnsi="Times New Roman" w:hint="default"/>
          <w:color w:val="000000"/>
          <w:sz w:val="24"/>
          <w:szCs w:val="24"/>
        </w:rPr>
        <w:t>）to help you reach the summit without rock climbing equipment，falling off them could be deadly.</w:t>
      </w:r>
    </w:p>
    <w:p w14:paraId="6622A447">
      <w:pPr>
        <w:spacing w:after="0" w:before="77"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Cliffs of Moher, Ireland</w:t>
      </w:r>
    </w:p>
    <w:p w14:paraId="7DF05C68">
      <w:pPr>
        <w:spacing w:after="0" w:before="0" w:line="247" w:lineRule="auto"/>
        <w:ind w:firstLine="500" w:left="2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With breathtaking views of the Aran Islands and Galway Bay, the Cliffs of Moher is one of Ireland's most popular tourist attractions. However, it's</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also one of the most dangerous,and one misstep at the edge could result in a 213-metre fall into the Atlantic. The safest way to experience the beauty of the cliffs is from the official path or one of three viewing platforms.</w:t>
      </w:r>
    </w:p>
    <w:p w14:paraId="5A1ED455">
      <w:pPr>
        <w:spacing w:after="0" w:before="119"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Mount Everest, Nepal</w:t>
      </w:r>
    </w:p>
    <w:p w14:paraId="2041C4C9">
      <w:pPr>
        <w:spacing w:after="0" w:before="0" w:line="247" w:lineRule="auto"/>
        <w:ind w:firstLine="500" w:left="2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Visiting Mount Everest attracts around 1200 climbers each year. However, only about half ever reach the summit, and a few will die trying, according to </w:t>
      </w:r>
      <w:r>
        <w:rPr>
          <w:rFonts w:ascii="Times New Roman" w:cs="Times New Roman" w:eastAsia="Calibri" w:hAnsi="Times New Roman" w:hint="default"/>
          <w:i/>
          <w:color w:val="000000"/>
          <w:sz w:val="24"/>
          <w:szCs w:val="24"/>
        </w:rPr>
        <w:t>the New</w:t>
      </w:r>
      <w:r>
        <w:rPr>
          <w:rFonts w:ascii="Times New Roman" w:cs="Times New Roman" w:eastAsia="Calibri" w:hAnsi="Times New Roman" w:hint="default"/>
          <w:color w:val="000000"/>
          <w:sz w:val="24"/>
          <w:szCs w:val="24"/>
        </w:rPr>
        <w:t xml:space="preserve"> </w:t>
      </w:r>
      <w:r>
        <w:rPr>
          <w:rFonts w:ascii="Times New Roman" w:cs="Times New Roman" w:eastAsia="Calibri" w:hAnsi="Times New Roman" w:hint="default"/>
          <w:i/>
          <w:color w:val="000000"/>
          <w:sz w:val="24"/>
          <w:szCs w:val="24"/>
        </w:rPr>
        <w:t>York</w:t>
      </w:r>
      <w:r>
        <w:rPr>
          <w:rFonts w:ascii="Times New Roman" w:cs="Times New Roman" w:eastAsia="Calibri" w:hAnsi="Times New Roman" w:hint="default"/>
          <w:color w:val="000000"/>
          <w:sz w:val="24"/>
          <w:szCs w:val="24"/>
        </w:rPr>
        <w:t xml:space="preserve"> </w:t>
      </w:r>
      <w:r>
        <w:rPr>
          <w:rFonts w:ascii="Times New Roman" w:cs="Times New Roman" w:eastAsia="Calibri" w:hAnsi="Times New Roman" w:hint="default"/>
          <w:i/>
          <w:color w:val="000000"/>
          <w:sz w:val="24"/>
          <w:szCs w:val="24"/>
        </w:rPr>
        <w:t>Times.</w:t>
      </w:r>
      <w:r>
        <w:rPr>
          <w:rFonts w:ascii="Times New Roman" w:cs="Times New Roman" w:eastAsia="Calibri" w:hAnsi="Times New Roman" w:hint="default"/>
          <w:color w:val="000000"/>
          <w:sz w:val="24"/>
          <w:szCs w:val="24"/>
        </w:rPr>
        <w:t xml:space="preserve"> By now,there have been 304 deaths, according to</w:t>
      </w:r>
      <w:r>
        <w:rPr>
          <w:rFonts w:ascii="Times New Roman" w:cs="Times New Roman" w:eastAsia="Calibri" w:hAnsi="Times New Roman" w:hint="default"/>
          <w:i/>
          <w:color w:val="000000"/>
          <w:sz w:val="24"/>
          <w:szCs w:val="24"/>
        </w:rPr>
        <w:t xml:space="preserve"> alanarnette.com.</w:t>
      </w:r>
    </w:p>
    <w:p w14:paraId="3C865FF4">
      <w:pPr>
        <w:spacing w:after="0" w:before="87" w:line="240" w:lineRule="auto"/>
        <w:ind w:firstLine="20"/>
        <w:jc w:val="both"/>
        <w:rPr>
          <w:rFonts w:ascii="Times New Roman" w:cs="Times New Roman" w:eastAsia="Calibri" w:hAnsi="Times New Roman" w:hint="default"/>
          <w:b/>
          <w:color w:val="000000"/>
          <w:sz w:val="24"/>
          <w:szCs w:val="24"/>
        </w:rPr>
      </w:pPr>
      <w:r>
        <w:rPr>
          <w:rFonts w:ascii="Times New Roman" w:cs="Times New Roman" w:eastAsia="Calibri" w:hAnsi="Times New Roman" w:hint="default"/>
          <w:b/>
          <w:color w:val="000000"/>
          <w:sz w:val="24"/>
          <w:szCs w:val="24"/>
        </w:rPr>
        <w:t>Trift Bridge,Switzerland</w:t>
      </w:r>
    </w:p>
    <w:p w14:paraId="32D4DAC4">
      <w:pPr>
        <w:spacing w:after="0" w:before="0" w:line="271" w:lineRule="auto"/>
        <w:ind w:firstLine="540" w:left="40" w:right="60"/>
        <w:jc w:val="both"/>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 xml:space="preserve">Believe </w:t>
      </w:r>
      <w:r>
        <w:rPr>
          <w:rFonts w:ascii="Times New Roman" w:cs="Times New Roman" w:eastAsia="Calibri" w:hAnsi="Times New Roman" w:hint="default"/>
          <w:color w:val="000000"/>
          <w:sz w:val="24"/>
          <w:szCs w:val="24"/>
        </w:rPr>
        <w:t>it</w:t>
      </w:r>
      <w:r>
        <w:rPr>
          <w:rFonts w:ascii="Times New Roman" w:cs="Times New Roman" w:eastAsia="Calibri" w:hAnsi="Times New Roman" w:hint="default"/>
          <w:b/>
          <w:color w:val="000000"/>
          <w:sz w:val="24"/>
          <w:szCs w:val="24"/>
        </w:rPr>
        <w:t xml:space="preserve"> </w:t>
      </w:r>
      <w:r>
        <w:rPr>
          <w:rFonts w:ascii="Times New Roman" w:cs="Times New Roman" w:eastAsia="Calibri" w:hAnsi="Times New Roman" w:hint="default"/>
          <w:color w:val="000000"/>
          <w:sz w:val="24"/>
          <w:szCs w:val="24"/>
        </w:rPr>
        <w:t>or</w:t>
      </w:r>
      <w:r>
        <w:rPr>
          <w:rFonts w:ascii="Times New Roman" w:cs="Times New Roman" w:eastAsia="Calibri" w:hAnsi="Times New Roman" w:hint="default"/>
          <w:b/>
          <w:color w:val="000000"/>
          <w:sz w:val="24"/>
          <w:szCs w:val="24"/>
        </w:rPr>
        <w:t xml:space="preserve"> </w:t>
      </w:r>
      <w:r>
        <w:rPr>
          <w:rFonts w:ascii="Times New Roman" w:cs="Times New Roman" w:eastAsia="Calibri" w:hAnsi="Times New Roman" w:hint="default"/>
          <w:color w:val="000000"/>
          <w:sz w:val="24"/>
          <w:szCs w:val="24"/>
        </w:rPr>
        <w:t>not,</w:t>
      </w:r>
      <w:r>
        <w:rPr>
          <w:rFonts w:ascii="Times New Roman" w:cs="Times New Roman" w:eastAsia="Calibri" w:hAnsi="Times New Roman" w:hint="default"/>
          <w:b/>
          <w:color w:val="000000"/>
          <w:sz w:val="24"/>
          <w:szCs w:val="24"/>
        </w:rPr>
        <w:t xml:space="preserve"> the</w:t>
      </w:r>
      <w:r>
        <w:rPr>
          <w:rFonts w:ascii="Times New Roman" w:cs="Times New Roman" w:eastAsia="Calibri" w:hAnsi="Times New Roman" w:hint="default"/>
          <w:color w:val="000000"/>
          <w:sz w:val="24"/>
          <w:szCs w:val="24"/>
        </w:rPr>
        <w:t xml:space="preserve"> </w:t>
      </w:r>
      <w:r>
        <w:rPr>
          <w:rFonts w:ascii="Times New Roman" w:cs="Times New Roman" w:eastAsia="Calibri" w:hAnsi="Times New Roman" w:hint="default"/>
          <w:b/>
          <w:color w:val="000000"/>
          <w:sz w:val="24"/>
          <w:szCs w:val="24"/>
        </w:rPr>
        <w:t xml:space="preserve">Trift </w:t>
      </w:r>
      <w:r>
        <w:rPr>
          <w:rFonts w:ascii="Times New Roman" w:cs="Times New Roman" w:eastAsia="Calibri" w:hAnsi="Times New Roman" w:hint="default"/>
          <w:color w:val="000000"/>
          <w:sz w:val="24"/>
          <w:szCs w:val="24"/>
        </w:rPr>
        <w:t>Bridge in the Swiss Alps Mountains is much safer than it looks.Still，acrophobes（</w:t>
      </w:r>
      <w:r>
        <w:rPr>
          <w:rFonts w:ascii="Times New Roman" w:cs="Times New Roman" w:eastAsia="宋体" w:hAnsi="Times New Roman" w:hint="default"/>
          <w:color w:val="000000"/>
          <w:sz w:val="24"/>
          <w:szCs w:val="24"/>
        </w:rPr>
        <w:t>恐高者</w:t>
      </w:r>
      <w:r>
        <w:rPr>
          <w:rFonts w:ascii="Times New Roman" w:cs="Times New Roman" w:eastAsia="Calibri" w:hAnsi="Times New Roman" w:hint="default"/>
          <w:color w:val="000000"/>
          <w:sz w:val="24"/>
          <w:szCs w:val="24"/>
        </w:rPr>
        <w:t>）will likely want to avoid this dangerous man-made spot． At 90metres high and 170metres long, the Trift Bridge is one of the longest and highest pedestrian suspension bridges in the Alps, requiring three cable car rides to reach it.</w:t>
      </w:r>
    </w:p>
    <w:p w14:paraId="42081496">
      <w:pPr>
        <w:spacing w:after="0" w:before="106" w:line="239"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21.Where can you enjoy the sight of sea?</w:t>
      </w:r>
    </w:p>
    <w:p w14:paraId="4C54CCC8">
      <w:pPr>
        <w:spacing w:after="0" w:before="10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A.At Half Dome.                         B. At Cliffs of Moher.</w:t>
      </w:r>
    </w:p>
    <w:p w14:paraId="5381D640">
      <w:pPr>
        <w:spacing w:after="0" w:before="18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C.At Mount Everest.                      D.At Trift Bridge.</w:t>
      </w:r>
    </w:p>
    <w:p w14:paraId="6304896A">
      <w:pPr>
        <w:spacing w:after="0" w:before="81" w:line="239"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22.What can we know about Mount Everest?</w:t>
      </w:r>
    </w:p>
    <w:p w14:paraId="35484944">
      <w:pPr>
        <w:spacing w:after="0" w:before="16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 It has three viewing platforms.</w:t>
      </w:r>
    </w:p>
    <w:p w14:paraId="38B3016E">
      <w:pPr>
        <w:spacing w:after="0" w:before="16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B.There are cables helping climbers up.</w:t>
      </w:r>
    </w:p>
    <w:p w14:paraId="2648D183">
      <w:pPr>
        <w:spacing w:after="0" w:before="8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 It has claimed at least 300 lives so far.</w:t>
      </w:r>
    </w:p>
    <w:p w14:paraId="1BCDED5F">
      <w:pPr>
        <w:spacing w:after="0" w:before="20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D.About 600 climbers have ever reached its summit.</w:t>
      </w:r>
    </w:p>
    <w:p w14:paraId="17F501C4">
      <w:pPr>
        <w:spacing w:after="0" w:before="121" w:line="239"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23. Which of the following can describe all the four places?</w:t>
      </w:r>
    </w:p>
    <w:p w14:paraId="2B0E171D">
      <w:pPr>
        <w:spacing w:after="0" w:before="14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A.They are all natural scenic spots.</w:t>
      </w:r>
    </w:p>
    <w:p w14:paraId="4A19E2E4">
      <w:pPr>
        <w:spacing w:after="0" w:before="14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They are all dangerous scenic spots.</w:t>
      </w:r>
    </w:p>
    <w:p w14:paraId="5C76AC2D">
      <w:pPr>
        <w:spacing w:after="0" w:before="14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C.Tourists must do much rock climbing in each place.</w:t>
      </w:r>
    </w:p>
    <w:p w14:paraId="5B6D301C">
      <w:pPr>
        <w:spacing w:after="0" w:before="141" w:line="239"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D.Tourists must use climbing equipment in each place.</w:t>
      </w:r>
    </w:p>
    <w:p w14:paraId="3417A454">
      <w:pPr>
        <w:spacing w:after="0" w:before="101" w:line="239" w:lineRule="auto"/>
        <w:jc w:val="center"/>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w:t>
      </w:r>
    </w:p>
    <w:p w14:paraId="0E9C84EB">
      <w:pPr>
        <w:spacing w:after="0" w:before="115" w:line="271" w:lineRule="auto"/>
        <w:ind w:firstLine="540" w:left="40" w:right="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Nadine Grimm's</w:t>
      </w:r>
      <w:r>
        <w:rPr>
          <w:rFonts w:ascii="Times New Roman" w:cs="Times New Roman" w:eastAsia="Calibri" w:hAnsi="Times New Roman" w:hint="default"/>
          <w:i/>
          <w:color w:val="000000"/>
          <w:sz w:val="24"/>
          <w:szCs w:val="24"/>
        </w:rPr>
        <w:t xml:space="preserve"> </w:t>
      </w:r>
      <w:r>
        <w:rPr>
          <w:rFonts w:ascii="Times New Roman" w:cs="Times New Roman" w:eastAsia="Calibri" w:hAnsi="Times New Roman" w:hint="default"/>
          <w:color w:val="000000"/>
          <w:sz w:val="24"/>
          <w:szCs w:val="24"/>
        </w:rPr>
        <w:t xml:space="preserve">A </w:t>
      </w:r>
      <w:r>
        <w:rPr>
          <w:rFonts w:ascii="Times New Roman" w:cs="Times New Roman" w:eastAsia="Calibri" w:hAnsi="Times New Roman" w:hint="default"/>
          <w:i/>
          <w:color w:val="000000"/>
          <w:sz w:val="24"/>
          <w:szCs w:val="24"/>
        </w:rPr>
        <w:t xml:space="preserve">Grammar </w:t>
      </w:r>
      <w:r>
        <w:rPr>
          <w:rFonts w:ascii="Times New Roman" w:cs="Times New Roman" w:eastAsia="Calibri" w:hAnsi="Times New Roman" w:hint="default"/>
          <w:color w:val="000000"/>
          <w:sz w:val="24"/>
          <w:szCs w:val="24"/>
        </w:rPr>
        <w:t>of</w:t>
      </w:r>
      <w:r>
        <w:rPr>
          <w:rFonts w:ascii="Times New Roman" w:cs="Times New Roman" w:eastAsia="Calibri" w:hAnsi="Times New Roman" w:hint="default"/>
          <w:i/>
          <w:color w:val="000000"/>
          <w:sz w:val="24"/>
          <w:szCs w:val="24"/>
        </w:rPr>
        <w:t xml:space="preserve"> Gyeli</w:t>
      </w:r>
      <w:r>
        <w:rPr>
          <w:rFonts w:ascii="Times New Roman" w:cs="Times New Roman" w:eastAsia="Calibri" w:hAnsi="Times New Roman" w:hint="default"/>
          <w:color w:val="000000"/>
          <w:sz w:val="24"/>
          <w:szCs w:val="24"/>
        </w:rPr>
        <w:t xml:space="preserve"> opens with a moving quote honoring ancestors:“For our ancestors who have left us-may we keep their wisdom." This sets the tone for her study of the Gyeli language</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 xml:space="preserve">in Ngòló, a small village in southern Cameroon, rich in </w:t>
      </w:r>
      <w:r>
        <w:rPr>
          <w:rFonts w:ascii="Times New Roman" w:cs="Times New Roman" w:eastAsia="宋体" w:hAnsi="Times New Roman" w:hint="eastAsia"/>
          <w:color w:val="000000"/>
          <w:sz w:val="24"/>
          <w:szCs w:val="24"/>
          <w:lang w:eastAsia="zh-CN"/>
        </w:rPr>
        <w:t>culture</w:t>
      </w:r>
      <w:r>
        <w:rPr>
          <w:rFonts w:ascii="Times New Roman" w:cs="Times New Roman" w:eastAsia="Calibri" w:hAnsi="Times New Roman" w:hint="default"/>
          <w:color w:val="000000"/>
          <w:sz w:val="24"/>
          <w:szCs w:val="24"/>
        </w:rPr>
        <w:t xml:space="preserve"> and hidden knowledge.</w:t>
      </w:r>
    </w:p>
    <w:p w14:paraId="7F787165">
      <w:pPr>
        <w:spacing w:after="0" w:before="0" w:line="271" w:lineRule="auto"/>
        <w:ind w:firstLine="540" w:left="40" w:right="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In her prize-winning work, Grimm displays the essence of the Gyeli language, spoken by the Bagyeli people, who are sometimes called “Pygmies." The grammatical description,which is presented in a form-to-function approach, covers all levels of language, ranging from Gyeli speech sounds to its information structure and complex sentences</w:t>
      </w:r>
    </w:p>
    <w:p w14:paraId="0E86205C">
      <w:pPr>
        <w:spacing w:after="0" w:before="187" w:line="271" w:lineRule="auto"/>
        <w:ind w:firstLine="540" w:left="40" w:right="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Her path to studying African languages</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began by chance during her Bachelor's degree in General Linguistics and French. She had an unexpected opportunity to work with a professor in Nigeria,which led to her first African language conference and started her interest in African languages.</w:t>
      </w:r>
    </w:p>
    <w:p w14:paraId="65769507">
      <w:pPr>
        <w:spacing w:after="0" w:before="0" w:line="271" w:lineRule="auto"/>
        <w:ind w:firstLine="540" w:left="40" w:right="6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Grimm's research includes deep fieldwork, such as recording conversations and joining in everyday activities with the Bagyeli. At first, she used assistants to communicate due to language barriers, but as her understanding grew, she began talking directly with the speakers.</w:t>
      </w:r>
    </w:p>
    <w:p w14:paraId="30550DA5">
      <w:pPr>
        <w:spacing w:after="0" w:before="0" w:line="288" w:lineRule="auto"/>
        <w:ind w:hanging="40" w:left="8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This method differs from traditional ones, focusing on real language use rather than simple word-for-word translations.</w:t>
      </w:r>
    </w:p>
    <w:p w14:paraId="4AA72C21">
      <w:pPr>
        <w:spacing w:after="0" w:before="124" w:line="288" w:lineRule="auto"/>
        <w:ind w:firstLine="540" w:left="4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The importance of reference grammars like Grimm's becomes clear in light of the global problem of disappearing languages. With 50-90% of the world's languages at risk,documenting languages like Gyeli is essential. “When languages die, we lose entire knowledge systems,” Grimm says.</w:t>
      </w:r>
    </w:p>
    <w:p w14:paraId="004B2BD6">
      <w:pPr>
        <w:spacing w:after="0" w:before="122" w:line="288" w:lineRule="auto"/>
        <w:ind w:firstLine="540" w:left="4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Her work not only records the Gyeli language but also adds to the understanding of endangered Bantu languages in general. It represents one of the most comprehensive descriptions of a northwestern Bantu language.</w:t>
      </w:r>
    </w:p>
    <w:p w14:paraId="63CEC89B">
      <w:pPr>
        <w:spacing w:after="0" w:before="190" w:line="288" w:lineRule="auto"/>
        <w:ind w:firstLine="540" w:left="4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For her efforts, Grimm was awarded the 2023 Bloomfield Book Award from the Linguistic Society of America. A single Bloomfield Book award is made annually to recognize "a volume that makes an outstanding contribution of long-term value to the understanding of language and linguistics." Grimm's work was praised for adding audio and video recordings that improve reliability in language research.</w:t>
      </w:r>
    </w:p>
    <w:p w14:paraId="16510C48">
      <w:pPr>
        <w:spacing w:after="0" w:before="157"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24.Why did Grimm write</w:t>
      </w:r>
      <w:r>
        <w:rPr>
          <w:rFonts w:ascii="Times New Roman" w:cs="Times New Roman" w:eastAsia="Calibri" w:hAnsi="Times New Roman" w:hint="default"/>
          <w:i/>
          <w:color w:val="000000"/>
          <w:sz w:val="24"/>
          <w:szCs w:val="24"/>
        </w:rPr>
        <w:t xml:space="preserve"> </w:t>
      </w:r>
      <w:r>
        <w:rPr>
          <w:rFonts w:ascii="Times New Roman" w:cs="Times New Roman" w:eastAsia="Calibri" w:hAnsi="Times New Roman" w:hint="default"/>
          <w:color w:val="000000"/>
          <w:sz w:val="24"/>
          <w:szCs w:val="24"/>
        </w:rPr>
        <w:t xml:space="preserve">A </w:t>
      </w:r>
      <w:r>
        <w:rPr>
          <w:rFonts w:ascii="Times New Roman" w:cs="Times New Roman" w:eastAsia="Calibri" w:hAnsi="Times New Roman" w:hint="default"/>
          <w:i/>
          <w:color w:val="000000"/>
          <w:sz w:val="24"/>
          <w:szCs w:val="24"/>
        </w:rPr>
        <w:t xml:space="preserve">Grammar </w:t>
      </w:r>
      <w:r>
        <w:rPr>
          <w:rFonts w:ascii="Times New Roman" w:cs="Times New Roman" w:eastAsia="Calibri" w:hAnsi="Times New Roman" w:hint="default"/>
          <w:color w:val="000000"/>
          <w:sz w:val="24"/>
          <w:szCs w:val="24"/>
        </w:rPr>
        <w:t>of</w:t>
      </w:r>
      <w:r>
        <w:rPr>
          <w:rFonts w:ascii="Times New Roman" w:cs="Times New Roman" w:eastAsia="Calibri" w:hAnsi="Times New Roman" w:hint="default"/>
          <w:i/>
          <w:color w:val="000000"/>
          <w:sz w:val="24"/>
          <w:szCs w:val="24"/>
        </w:rPr>
        <w:t xml:space="preserve"> </w:t>
      </w:r>
      <w:r>
        <w:rPr>
          <w:rFonts w:ascii="Times New Roman" w:cs="Times New Roman" w:eastAsia="Calibri" w:hAnsi="Times New Roman" w:hint="default"/>
          <w:color w:val="000000"/>
          <w:sz w:val="24"/>
          <w:szCs w:val="24"/>
        </w:rPr>
        <w:t>Gyeli?</w:t>
      </w:r>
    </w:p>
    <w:p w14:paraId="2BBC98A0">
      <w:pPr>
        <w:spacing w:after="0" w:before="13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A.To keep a knowledge system</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 To honor her ancestors.</w:t>
      </w:r>
    </w:p>
    <w:p w14:paraId="7AB2FB62">
      <w:pPr>
        <w:spacing w:after="0" w:before="17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 To record the tone of Gyeli.</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D.To satisfy her interest in languages.</w:t>
      </w:r>
    </w:p>
    <w:p w14:paraId="5D20FB51">
      <w:pPr>
        <w:spacing w:after="0" w:before="180"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25.What do we know about the Gyeli language?</w:t>
      </w:r>
    </w:p>
    <w:p w14:paraId="29F7F071">
      <w:pPr>
        <w:spacing w:after="0" w:before="114"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A.It is endangered.</w:t>
      </w:r>
    </w:p>
    <w:p w14:paraId="7C0B7AA2">
      <w:pPr>
        <w:spacing w:after="0" w:before="19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It is simple in structure.</w:t>
      </w:r>
    </w:p>
    <w:p w14:paraId="1E6B8C3C">
      <w:pPr>
        <w:spacing w:after="0" w:before="11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C.It has to be studied in a form-to-function approach.</w:t>
      </w:r>
    </w:p>
    <w:p w14:paraId="420A4EC3">
      <w:pPr>
        <w:spacing w:after="0" w:before="157" w:line="240" w:lineRule="auto"/>
        <w:ind w:firstLine="58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D.It functions differently from other Bantu languages.</w:t>
      </w:r>
    </w:p>
    <w:p w14:paraId="3C4393BB">
      <w:pPr>
        <w:spacing w:after="0" w:before="157"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26.Why does the author mention Bantu languages?</w:t>
      </w:r>
    </w:p>
    <w:p w14:paraId="3743F2E0">
      <w:pPr>
        <w:spacing w:after="0" w:before="15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A.To highlight their importance.</w:t>
      </w:r>
    </w:p>
    <w:p w14:paraId="58A495DC">
      <w:pPr>
        <w:spacing w:after="0" w:before="19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To illustrate the problem of disappearing languages.</w:t>
      </w:r>
    </w:p>
    <w:p w14:paraId="3CCEA796">
      <w:pPr>
        <w:spacing w:after="0" w:before="15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C.To emphasize the urgency of protecting them.</w:t>
      </w:r>
    </w:p>
    <w:p w14:paraId="56C56063">
      <w:pPr>
        <w:spacing w:after="0" w:before="11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D. To demonstrate the value of Grimm's study.</w:t>
      </w:r>
    </w:p>
    <w:p w14:paraId="48E34049">
      <w:pPr>
        <w:spacing w:after="0" w:before="177"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27.What contributed most to the success of Grimm's research?</w:t>
      </w:r>
    </w:p>
    <w:p w14:paraId="7A966AB4">
      <w:pPr>
        <w:spacing w:after="0" w:before="19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A.Her work with a professor in Nigeria.</w:t>
      </w:r>
    </w:p>
    <w:p w14:paraId="6569809E">
      <w:pPr>
        <w:spacing w:after="0" w:before="17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B.Her ability in learning a new language.</w:t>
      </w:r>
    </w:p>
    <w:p w14:paraId="36F1D3B6">
      <w:pPr>
        <w:spacing w:after="0" w:before="177"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C.Her relationship with the Bagyeli people.</w:t>
      </w:r>
    </w:p>
    <w:p w14:paraId="15DA11DD">
      <w:pPr>
        <w:spacing w:after="0" w:before="117" w:line="240" w:lineRule="auto"/>
        <w:ind w:firstLine="58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D.Her unique and reliable research method.</w:t>
      </w:r>
    </w:p>
    <w:p w14:paraId="3BB1B1BA">
      <w:pPr>
        <w:spacing w:after="0" w:before="0" w:line="192" w:lineRule="auto"/>
        <w:jc w:val="center"/>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C</w:t>
      </w:r>
    </w:p>
    <w:p w14:paraId="7D5E508A">
      <w:pPr>
        <w:spacing w:after="0" w:before="0" w:line="297" w:lineRule="auto"/>
        <w:ind w:firstLine="640" w:left="20" w:right="1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Intensity exercises often get praised for their role in preventing illnesses like high blood pressure, heart disease, and Type 2 diabetes-not to mention their mental health benefits. But there's a common mistake: the more intense the exercise, the better the benefits. A recent research shows that low-to-moderate（</w:t>
      </w:r>
      <w:r>
        <w:rPr>
          <w:rFonts w:ascii="Times New Roman" w:cs="Times New Roman" w:eastAsia="宋体" w:hAnsi="Times New Roman" w:hint="default"/>
          <w:color w:val="000000"/>
          <w:sz w:val="24"/>
          <w:szCs w:val="24"/>
        </w:rPr>
        <w:t>低到中等的</w:t>
      </w:r>
      <w:r>
        <w:rPr>
          <w:rFonts w:ascii="Times New Roman" w:cs="Times New Roman" w:eastAsia="Calibri" w:hAnsi="Times New Roman" w:hint="default"/>
          <w:color w:val="000000"/>
          <w:sz w:val="24"/>
          <w:szCs w:val="24"/>
        </w:rPr>
        <w:t>）intensity exercise，such as Zone 2 training，maybe just as-or even more-effective</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for improving health and endurance（</w:t>
      </w:r>
      <w:r>
        <w:rPr>
          <w:rFonts w:ascii="Times New Roman" w:cs="Times New Roman" w:eastAsia="宋体" w:hAnsi="Times New Roman" w:hint="default"/>
          <w:color w:val="000000"/>
          <w:sz w:val="24"/>
          <w:szCs w:val="24"/>
        </w:rPr>
        <w:t>持久力</w:t>
      </w:r>
      <w:r>
        <w:rPr>
          <w:rFonts w:ascii="Times New Roman" w:cs="Times New Roman" w:eastAsia="Calibri" w:hAnsi="Times New Roman" w:hint="default"/>
          <w:color w:val="000000"/>
          <w:sz w:val="24"/>
          <w:szCs w:val="24"/>
        </w:rPr>
        <w:t>）.</w:t>
      </w:r>
    </w:p>
    <w:p w14:paraId="0A807BC3">
      <w:pPr>
        <w:spacing w:after="0" w:before="0" w:line="297" w:lineRule="auto"/>
        <w:ind w:firstLine="640" w:left="20" w:right="1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Exercise intensity is often broken down into five separate heart rate zones, each representing a different percentage of your maximum heart rate. Zone 2, which falls between 60 to 70 percent of a person's maximum heart rate, is </w:t>
      </w:r>
      <w:r>
        <w:rPr>
          <w:rFonts w:ascii="Times New Roman" w:cs="Times New Roman" w:eastAsia="Calibri" w:hAnsi="Times New Roman" w:hint="default"/>
          <w:b/>
          <w:color w:val="000000"/>
          <w:sz w:val="24"/>
          <w:szCs w:val="24"/>
        </w:rPr>
        <w:t>"</w:t>
      </w:r>
      <w:r>
        <w:rPr>
          <w:rFonts w:ascii="Times New Roman" w:cs="Times New Roman" w:eastAsia="Calibri" w:hAnsi="Times New Roman" w:hint="default"/>
          <w:color w:val="000000"/>
          <w:sz w:val="24"/>
          <w:szCs w:val="24"/>
          <w:u w:val="single"/>
        </w:rPr>
        <w:t xml:space="preserve"> </w:t>
      </w:r>
      <w:r>
        <w:rPr>
          <w:rFonts w:ascii="Times New Roman" w:cs="Times New Roman" w:eastAsia="Calibri" w:hAnsi="Times New Roman" w:hint="default"/>
          <w:b/>
          <w:color w:val="000000"/>
          <w:sz w:val="24"/>
          <w:szCs w:val="24"/>
          <w:u w:val="single"/>
        </w:rPr>
        <w:t xml:space="preserve">your all-day </w:t>
      </w:r>
      <w:r>
        <w:rPr>
          <w:rFonts w:ascii="Times New Roman" w:cs="Times New Roman" w:eastAsia="Calibri" w:hAnsi="Times New Roman" w:hint="default"/>
          <w:color w:val="000000"/>
          <w:sz w:val="24"/>
          <w:szCs w:val="24"/>
          <w:u w:val="single"/>
        </w:rPr>
        <w:t>pace</w:t>
      </w:r>
      <w:r>
        <w:rPr>
          <w:rFonts w:ascii="Times New Roman" w:cs="Times New Roman" w:eastAsia="Calibri" w:hAnsi="Times New Roman" w:hint="default"/>
          <w:color w:val="000000"/>
          <w:sz w:val="24"/>
          <w:szCs w:val="24"/>
        </w:rPr>
        <w:t>."Theoretically,it's at such a low intensity that you can keep going and going.</w:t>
      </w:r>
    </w:p>
    <w:p w14:paraId="3772E0C5">
      <w:pPr>
        <w:spacing w:after="0" w:before="0" w:line="297" w:lineRule="auto"/>
        <w:ind w:firstLine="640" w:left="20" w:right="1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This kind of </w:t>
      </w:r>
      <w:r>
        <w:rPr>
          <w:rFonts w:ascii="Times New Roman" w:cs="Times New Roman" w:eastAsia="宋体" w:hAnsi="Times New Roman" w:hint="eastAsia"/>
          <w:color w:val="000000"/>
          <w:sz w:val="24"/>
          <w:szCs w:val="24"/>
          <w:lang w:eastAsia="zh-CN"/>
        </w:rPr>
        <w:t>exercise</w:t>
      </w:r>
      <w:r>
        <w:rPr>
          <w:rFonts w:ascii="Times New Roman" w:cs="Times New Roman" w:eastAsia="Calibri" w:hAnsi="Times New Roman" w:hint="default"/>
          <w:color w:val="000000"/>
          <w:sz w:val="24"/>
          <w:szCs w:val="24"/>
        </w:rPr>
        <w:t xml:space="preserve"> offers a unique advantage：it＇s just below the lactate threshold（</w:t>
      </w:r>
      <w:r>
        <w:rPr>
          <w:rFonts w:ascii="Times New Roman" w:cs="Times New Roman" w:eastAsia="宋体" w:hAnsi="Times New Roman" w:hint="default"/>
          <w:color w:val="000000"/>
          <w:sz w:val="24"/>
          <w:szCs w:val="24"/>
        </w:rPr>
        <w:t>乳酸阈值</w:t>
      </w:r>
      <w:r>
        <w:rPr>
          <w:rFonts w:ascii="Times New Roman" w:cs="Times New Roman" w:eastAsia="Calibri" w:hAnsi="Times New Roman" w:hint="default"/>
          <w:color w:val="000000"/>
          <w:sz w:val="24"/>
          <w:szCs w:val="24"/>
        </w:rPr>
        <w:t>）the point</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where lactate-an essential energy source-builds up in the blood faster than it can be removed. As exercise intensity increases beyond Zone 2, the body's energy demands shift to favor a lactate-producing system over a lactate-consuming one. At these higher intensities</w:t>
      </w:r>
      <w:r>
        <w:rPr>
          <w:rFonts w:ascii="Times New Roman" w:cs="Times New Roman" w:eastAsia="宋体" w:hAnsi="Times New Roman" w:hint="eastAsia"/>
          <w:color w:val="000000"/>
          <w:sz w:val="24"/>
          <w:szCs w:val="24"/>
          <w:lang w:eastAsia="zh-CN"/>
        </w:rPr>
        <w:t>，</w:t>
      </w:r>
      <w:r>
        <w:rPr>
          <w:rFonts w:ascii="Times New Roman" w:cs="Times New Roman" w:eastAsia="Calibri" w:hAnsi="Times New Roman" w:hint="default"/>
          <w:color w:val="000000"/>
          <w:sz w:val="24"/>
          <w:szCs w:val="24"/>
        </w:rPr>
        <w:t>carbohydrate（</w:t>
      </w:r>
      <w:r>
        <w:rPr>
          <w:rFonts w:ascii="Times New Roman" w:cs="Times New Roman" w:eastAsia="宋体" w:hAnsi="Times New Roman" w:hint="default"/>
          <w:color w:val="000000"/>
          <w:sz w:val="24"/>
          <w:szCs w:val="24"/>
        </w:rPr>
        <w:t>碳水化合物</w:t>
      </w:r>
      <w:r>
        <w:rPr>
          <w:rFonts w:ascii="Times New Roman" w:cs="Times New Roman" w:eastAsia="Calibri" w:hAnsi="Times New Roman" w:hint="default"/>
          <w:color w:val="000000"/>
          <w:sz w:val="24"/>
          <w:szCs w:val="24"/>
        </w:rPr>
        <w:t>）use increases as a rapid fuel source while fat burning slows down.</w:t>
      </w:r>
    </w:p>
    <w:p w14:paraId="2D9ECD6F">
      <w:pPr>
        <w:spacing w:after="0" w:before="0" w:line="297" w:lineRule="auto"/>
        <w:ind w:firstLine="640" w:left="20" w:right="1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Zone 2 exercises can provide a competitive advantage for endurance athletes, as fat is more readily available as an energy source than sugars. "If you are able to use fat as an energy source when you are exercising, you are going to reduce your reliance on sugar stores," says Holmer,an exercise scientist. It also improves endurance by increasing the body's ability to use a more efficient way for longer periods of exercise.</w:t>
      </w:r>
    </w:p>
    <w:p w14:paraId="39C9C8D3">
      <w:pPr>
        <w:spacing w:after="0" w:before="0" w:line="297" w:lineRule="auto"/>
        <w:ind w:firstLine="640" w:left="20" w:right="160"/>
        <w:jc w:val="both"/>
        <w:rPr>
          <w:rFonts w:ascii="Times New Roman" w:cs="Times New Roman" w:eastAsia="宋体" w:hAnsi="Times New Roman" w:hint="default"/>
          <w:color w:val="000000"/>
          <w:sz w:val="24"/>
          <w:szCs w:val="24"/>
        </w:rPr>
      </w:pPr>
      <w:r>
        <w:rPr>
          <w:rFonts w:ascii="Times New Roman" w:cs="Times New Roman" w:eastAsia="Calibri" w:hAnsi="Times New Roman" w:hint="default"/>
          <w:color w:val="000000"/>
          <w:sz w:val="24"/>
          <w:szCs w:val="24"/>
        </w:rPr>
        <w:t xml:space="preserve">For people just starting a fitness routine, Zone 2 training has some additional benefits,the major one being that it is </w:t>
      </w:r>
      <w:r>
        <w:rPr>
          <w:rFonts w:ascii="Times New Roman" w:cs="Times New Roman" w:eastAsia="宋体" w:hAnsi="Times New Roman" w:hint="eastAsia"/>
          <w:color w:val="000000"/>
          <w:sz w:val="24"/>
          <w:szCs w:val="24"/>
          <w:lang w:eastAsia="zh-CN"/>
        </w:rPr>
        <w:t>sustainable</w:t>
      </w:r>
      <w:r>
        <w:rPr>
          <w:rFonts w:ascii="Times New Roman" w:cs="Times New Roman" w:eastAsia="Calibri" w:hAnsi="Times New Roman" w:hint="default"/>
          <w:color w:val="000000"/>
          <w:sz w:val="24"/>
          <w:szCs w:val="24"/>
        </w:rPr>
        <w:t>. Zone 2 training can be done at a moderate pace, leaving a person feeling better the next day and ready to go again. In contrast, over-reliance on high-intensity training can lead to quicker burnout and longer recovery times.“Exercise doesn't have to hurt," Holmer says.</w:t>
      </w:r>
    </w:p>
    <w:p w14:paraId="03ABA9B7">
      <w:pPr>
        <w:spacing w:after="0" w:before="0" w:line="192" w:lineRule="auto"/>
        <w:ind w:firstLine="20"/>
        <w:jc w:val="both"/>
        <w:rPr>
          <w:rFonts w:ascii="Times New Roman" w:cs="Times New Roman" w:eastAsia="Calibri" w:hAnsi="Times New Roman" w:hint="default"/>
          <w:color w:val="000000"/>
          <w:sz w:val="24"/>
          <w:szCs w:val="24"/>
        </w:rPr>
      </w:pPr>
    </w:p>
    <w:p w14:paraId="666249C0">
      <w:pPr>
        <w:spacing w:after="0" w:before="0" w:line="192"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28.How can we describe "your all-day pace” in paragraph 2?</w:t>
      </w:r>
    </w:p>
    <w:p w14:paraId="3C4A0661">
      <w:pPr>
        <w:spacing w:after="0" w:before="119" w:line="240" w:lineRule="auto"/>
        <w:ind w:firstLine="4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A.Sustainable.       B.</w:t>
      </w:r>
      <w:r>
        <w:rPr>
          <w:rFonts w:ascii="Times New Roman" w:cs="Times New Roman" w:eastAsia="宋体" w:hAnsi="Times New Roman" w:hint="eastAsia"/>
          <w:color w:val="000000"/>
          <w:sz w:val="24"/>
          <w:szCs w:val="24"/>
          <w:lang w:eastAsia="zh-CN"/>
        </w:rPr>
        <w:t>Difficult</w:t>
      </w:r>
      <w:r>
        <w:rPr>
          <w:rFonts w:ascii="Times New Roman" w:cs="Times New Roman" w:eastAsia="Calibri" w:hAnsi="Times New Roman" w:hint="default"/>
          <w:color w:val="000000"/>
          <w:sz w:val="24"/>
          <w:szCs w:val="24"/>
        </w:rPr>
        <w:t>.     C.Unchanged.       D.Unrealistic.</w:t>
      </w:r>
    </w:p>
    <w:p w14:paraId="2ED9EAB2">
      <w:pPr>
        <w:spacing w:after="0" w:before="177"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29.Which of the following happens when Zone 2 training is done?</w:t>
      </w:r>
    </w:p>
    <w:p w14:paraId="274DE98F">
      <w:pPr>
        <w:spacing w:after="0" w:before="77" w:line="240"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A.The burning of fat slows down.</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 The use of carbohydrate is enhanced.</w:t>
      </w:r>
    </w:p>
    <w:p w14:paraId="0B95B337">
      <w:pPr>
        <w:spacing w:after="0" w:before="197" w:line="240"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 Lactate is removed faster than it is built up.</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D.The lactate-producing system is favored.</w:t>
      </w:r>
    </w:p>
    <w:p w14:paraId="605747AF">
      <w:pPr>
        <w:spacing w:after="0" w:before="137" w:line="240" w:lineRule="auto"/>
        <w:ind w:firstLine="2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30.What is paragraph 4 mainly about?</w:t>
      </w:r>
    </w:p>
    <w:p w14:paraId="3A868F04">
      <w:pPr>
        <w:spacing w:after="0" w:before="0" w:line="215" w:lineRule="auto"/>
        <w:ind w:firstLine="560"/>
        <w:jc w:val="both"/>
        <w:rPr>
          <w:rFonts w:ascii="Times New Roman" w:cs="Times New Roman" w:eastAsia="Calibri" w:hAnsi="Times New Roman" w:hint="default"/>
          <w:color w:val="000000"/>
          <w:sz w:val="24"/>
          <w:szCs w:val="24"/>
        </w:rPr>
      </w:pPr>
    </w:p>
    <w:p w14:paraId="6B507569">
      <w:pPr>
        <w:spacing w:after="0" w:before="0" w:line="215"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A.How Zone 2 training benefits endurance.</w:t>
      </w:r>
    </w:p>
    <w:p w14:paraId="250C90F1">
      <w:pPr>
        <w:spacing w:after="0" w:before="138" w:line="239"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Whether Zone 2 training is good to athletes.</w:t>
      </w:r>
    </w:p>
    <w:p w14:paraId="7CE043A1">
      <w:pPr>
        <w:spacing w:after="0" w:before="153" w:line="239"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 What is used as energy sources for Zone 2 exercises.</w:t>
      </w:r>
    </w:p>
    <w:p w14:paraId="2595832D">
      <w:pPr>
        <w:spacing w:after="0" w:before="153" w:line="239"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D. Why a more efficient way is used for Zone 2 exercises.</w:t>
      </w:r>
    </w:p>
    <w:p w14:paraId="05D201AE">
      <w:pPr>
        <w:spacing w:after="0" w:before="153" w:line="239"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31.What does Holmer suggest starters do by saying "Exercise doesn't have to hurt"?</w:t>
      </w:r>
    </w:p>
    <w:p w14:paraId="61AA4193">
      <w:pPr>
        <w:spacing w:after="0" w:before="153" w:line="239"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 Stop doing too much Zone 2 training.</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 Stop doing high-intensity training.</w:t>
      </w:r>
    </w:p>
    <w:p w14:paraId="7E5B72D1">
      <w:pPr>
        <w:spacing w:after="0" w:before="133" w:line="239" w:lineRule="auto"/>
        <w:ind w:firstLine="5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 Do training at a moderate pace.</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D.Do less exercise to avoid hurting themselves.</w:t>
      </w:r>
    </w:p>
    <w:p w14:paraId="133F4CD1">
      <w:pPr>
        <w:spacing w:after="0" w:before="133" w:line="239" w:lineRule="auto"/>
        <w:ind w:firstLine="4880"/>
        <w:jc w:val="both"/>
        <w:rPr>
          <w:rFonts w:ascii="Times New Roman" w:cs="Times New Roman" w:eastAsia="Calibri" w:hAnsi="Times New Roman" w:hint="default"/>
          <w:b/>
          <w:color w:val="000000"/>
          <w:sz w:val="24"/>
          <w:szCs w:val="24"/>
        </w:rPr>
      </w:pPr>
    </w:p>
    <w:p w14:paraId="3C785B99">
      <w:pPr>
        <w:spacing w:after="0" w:before="133" w:line="239" w:lineRule="auto"/>
        <w:ind w:firstLine="4880"/>
        <w:jc w:val="both"/>
        <w:rPr>
          <w:rFonts w:ascii="Times New Roman" w:cs="Times New Roman" w:eastAsia="Calibri" w:hAnsi="Times New Roman" w:hint="default"/>
          <w:b/>
          <w:color w:val="000000"/>
          <w:sz w:val="24"/>
          <w:szCs w:val="24"/>
        </w:rPr>
      </w:pPr>
    </w:p>
    <w:p w14:paraId="48329668">
      <w:pPr>
        <w:spacing w:after="0" w:before="133" w:line="239" w:lineRule="auto"/>
        <w:ind w:firstLine="4880"/>
        <w:jc w:val="both"/>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D</w:t>
      </w:r>
    </w:p>
    <w:p w14:paraId="626D4BB7">
      <w:pPr>
        <w:spacing w:after="0" w:before="77" w:line="314" w:lineRule="auto"/>
        <w:ind w:firstLine="520" w:left="40" w:right="3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“Digital switching＂ is a term refers to the modern habit of swiping（</w:t>
      </w:r>
      <w:r>
        <w:rPr>
          <w:rFonts w:ascii="Times New Roman" w:cs="Times New Roman" w:eastAsia="宋体" w:hAnsi="Times New Roman" w:hint="default"/>
          <w:color w:val="000000"/>
          <w:sz w:val="24"/>
          <w:szCs w:val="24"/>
        </w:rPr>
        <w:t>刷</w:t>
      </w:r>
      <w:r>
        <w:rPr>
          <w:rFonts w:ascii="Times New Roman" w:cs="Times New Roman" w:eastAsia="Calibri" w:hAnsi="Times New Roman" w:hint="default"/>
          <w:color w:val="000000"/>
          <w:sz w:val="24"/>
          <w:szCs w:val="24"/>
        </w:rPr>
        <w:t>）through and fast-forwarding online videos. Researchers from Canada did some exploration of it.</w:t>
      </w:r>
    </w:p>
    <w:p w14:paraId="70BCB6D7">
      <w:pPr>
        <w:spacing w:after="0" w:before="22" w:line="314" w:lineRule="auto"/>
        <w:ind w:firstLine="520" w:left="40" w:right="3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Kay Y.Y.Tam, a psychology researcher, launched the study after noticing herself-and pretty much everyone else-swiping through online videos. This behavior was connected with the “Boredom Feedback Model", a theory she had published in 2021. Boredom, she proposed,is rooted in attention shifts. These shifts often occur when there's a gap between how engaged people actually feel and how engaged they want to feel. The unpleasant emotion can develop when a situation lacks novelty or meaning.</w:t>
      </w:r>
    </w:p>
    <w:p w14:paraId="3D73B101">
      <w:pPr>
        <w:spacing w:after="0" w:before="17" w:line="314" w:lineRule="auto"/>
        <w:ind w:firstLine="520" w:left="40" w:right="3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“As digital switching involves frequent attention shifts, I wondered how this behavior might influence our feelings of boredom," Tam said.</w:t>
      </w:r>
    </w:p>
    <w:p w14:paraId="0FD0481D">
      <w:pPr>
        <w:spacing w:after="0" w:before="116" w:line="314" w:lineRule="auto"/>
        <w:ind w:firstLine="520" w:left="40" w:right="3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In her study, more than 1,200 participants,many of them university students, first watched a single video for ten minutes. They were then presented with seven shorter videos, with the option to skip to the next. On average, they skipped eight </w:t>
      </w:r>
      <w:r>
        <w:rPr>
          <w:rFonts w:ascii="Times New Roman" w:cs="Times New Roman" w:eastAsia="宋体" w:hAnsi="Times New Roman" w:hint="eastAsia"/>
          <w:color w:val="000000"/>
          <w:sz w:val="24"/>
          <w:szCs w:val="24"/>
          <w:lang w:eastAsia="zh-CN"/>
        </w:rPr>
        <w:t>times</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-but reported feeling more bored and less engaged when they watched the single video. Participants had a similar experience in another similar experiment.</w:t>
      </w:r>
    </w:p>
    <w:p w14:paraId="6D49910A">
      <w:pPr>
        <w:spacing w:after="0" w:before="0" w:line="314" w:lineRule="auto"/>
        <w:ind w:firstLine="520" w:left="40" w:right="3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"I'm convinced that switching, when it comes to videos, is not a good idea if the goal is to have an enjoyable experience," said Erin Westgate, a professor of psychology.“Sitting and toughing it out is likely a better choice.”</w:t>
      </w:r>
    </w:p>
    <w:p w14:paraId="3A33D5E8">
      <w:pPr>
        <w:spacing w:after="0" w:before="86" w:line="314" w:lineRule="auto"/>
        <w:ind w:firstLine="520" w:left="40" w:right="3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The new findings add to a growing body of evidence that boredom is on the rise, despite a world filled with content we can access at all times. People who are bored often turn to their phones, only to feel more bored. Swiping on social media has also been linked to increased feelings of boredom.</w:t>
      </w:r>
    </w:p>
    <w:p w14:paraId="5CD0F1C1">
      <w:pPr>
        <w:spacing w:after="0" w:before="0" w:line="314" w:lineRule="auto"/>
        <w:ind w:firstLine="520" w:left="40" w:right="36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Boredom can motivate people to explore their environment and to stop investing time in an activity that has little to offer. However, if we rely too much on quick escapes, it would be</w:t>
      </w:r>
    </w:p>
    <w:p w14:paraId="488A21F5">
      <w:pPr>
        <w:spacing w:after="0" w:before="0" w:line="251" w:lineRule="auto"/>
        <w:ind w:right="1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like an animal jumping from tree to tree in search of food without staying long enough to see if a tree bears fruit. That animal risks starvation.</w:t>
      </w:r>
    </w:p>
    <w:p w14:paraId="5416B541">
      <w:pPr>
        <w:spacing w:after="0" w:before="88"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32.What is the cause of attention shifts according to Tam's theory?</w:t>
      </w:r>
    </w:p>
    <w:p w14:paraId="13A2F25E">
      <w:pPr>
        <w:spacing w:after="0" w:before="10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A.The feeling of boredom.                B. The unsatisfied desire.</w:t>
      </w:r>
    </w:p>
    <w:p w14:paraId="47D608D7">
      <w:pPr>
        <w:spacing w:after="0" w:before="140"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C.The degree of engagement.              D.The lack of emotion.</w:t>
      </w:r>
    </w:p>
    <w:p w14:paraId="2CB41134">
      <w:pPr>
        <w:spacing w:after="0" w:before="118"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33. What does Tam's study of "digital switching" focus on?</w:t>
      </w:r>
    </w:p>
    <w:p w14:paraId="31110B32">
      <w:pPr>
        <w:spacing w:after="0" w:before="4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A.Its reason.    B.Its consequence.</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C.The theory behind it.    D.The solution to it.</w:t>
      </w:r>
    </w:p>
    <w:p w14:paraId="78133AA2">
      <w:pPr>
        <w:spacing w:after="0" w:before="129"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34. What is the main purpose of the last paragraph?</w:t>
      </w:r>
    </w:p>
    <w:p w14:paraId="4F1E6F48">
      <w:pPr>
        <w:spacing w:after="0" w:before="8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 To solve a problem.                   B. To make a suggestion.</w:t>
      </w:r>
    </w:p>
    <w:p w14:paraId="22B4A732">
      <w:pPr>
        <w:spacing w:after="0" w:before="10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C.To raise a question.                    D.To give a warning.</w:t>
      </w:r>
    </w:p>
    <w:p w14:paraId="124BE22F">
      <w:pPr>
        <w:spacing w:after="0" w:before="129"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35.Which of the following is a suitable title for the text?</w:t>
      </w:r>
    </w:p>
    <w:p w14:paraId="3DFF604E">
      <w:pPr>
        <w:spacing w:after="0" w:before="12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A.Digital Switching: the End of Endless Boredom</w:t>
      </w:r>
    </w:p>
    <w:p w14:paraId="5E7E0370">
      <w:pPr>
        <w:spacing w:after="0" w:before="10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B.Digital Switching: the Result of Endless Boredom</w:t>
      </w:r>
    </w:p>
    <w:p w14:paraId="4D62DFBB">
      <w:pPr>
        <w:spacing w:after="0" w:before="129" w:line="240" w:lineRule="auto"/>
        <w:ind w:firstLine="5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C.Digital Switching: the Trap of Endless Boredom</w:t>
      </w:r>
    </w:p>
    <w:p w14:paraId="38E1EDAC">
      <w:pPr>
        <w:spacing w:after="0" w:before="129" w:line="240" w:lineRule="auto"/>
        <w:ind w:firstLine="54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D.Digital Switching: the Root of Endless Boredom</w:t>
      </w:r>
    </w:p>
    <w:p w14:paraId="6EAE35F0">
      <w:pPr>
        <w:spacing w:after="0" w:before="89" w:line="240" w:lineRule="auto"/>
        <w:ind w:firstLine="4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第二节（共</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小题；每小题</w:t>
      </w:r>
      <w:r>
        <w:rPr>
          <w:rFonts w:ascii="Times New Roman" w:cs="Times New Roman" w:eastAsia="Calibri" w:hAnsi="Times New Roman" w:hint="default"/>
          <w:b/>
          <w:color w:val="000000"/>
          <w:sz w:val="24"/>
          <w:szCs w:val="24"/>
        </w:rPr>
        <w:t>2</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分，满分</w:t>
      </w:r>
      <w:r>
        <w:rPr>
          <w:rFonts w:ascii="Times New Roman" w:cs="Times New Roman" w:eastAsia="Calibri" w:hAnsi="Times New Roman" w:hint="default"/>
          <w:b/>
          <w:color w:val="000000"/>
          <w:sz w:val="24"/>
          <w:szCs w:val="24"/>
        </w:rPr>
        <w:t>12</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w:t>
      </w:r>
    </w:p>
    <w:p w14:paraId="36E624FF">
      <w:pPr>
        <w:spacing w:after="0" w:before="0" w:line="251" w:lineRule="auto"/>
        <w:ind w:hanging="40" w:left="80" w:right="14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阅读下面短文，从短文后选项中选出可以填入空白处的最佳选项。选项中有两项为多余选项。</w:t>
      </w:r>
    </w:p>
    <w:p w14:paraId="4023CBCD">
      <w:pPr>
        <w:spacing w:after="0" w:before="0" w:line="251" w:lineRule="auto"/>
        <w:ind w:firstLine="500" w:left="40" w:right="1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Music and art have always been closely connected, with each influencing the other in important ways. Artists are increasingly integrating musical elements into their work, creating experiences that blur（</w:t>
      </w:r>
      <w:r>
        <w:rPr>
          <w:rFonts w:ascii="Times New Roman" w:cs="Times New Roman" w:eastAsia="宋体" w:hAnsi="Times New Roman" w:hint="default"/>
          <w:color w:val="000000"/>
          <w:sz w:val="24"/>
          <w:szCs w:val="24"/>
        </w:rPr>
        <w:t>模糊</w:t>
      </w:r>
      <w:r>
        <w:rPr>
          <w:rFonts w:ascii="Times New Roman" w:cs="Times New Roman" w:eastAsia="Calibri" w:hAnsi="Times New Roman" w:hint="default"/>
          <w:color w:val="000000"/>
          <w:sz w:val="24"/>
          <w:szCs w:val="24"/>
        </w:rPr>
        <w:t>） the boundaries between the auditory and visual senses.</w:t>
      </w:r>
    </w:p>
    <w:p w14:paraId="20BF2133">
      <w:pPr>
        <w:spacing w:after="0" w:before="0" w:line="251" w:lineRule="auto"/>
        <w:ind w:firstLine="500" w:left="40" w:right="1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One of the mo</w:t>
      </w:r>
      <w:r>
        <w:rPr>
          <w:rFonts w:ascii="Times New Roman" w:cs="Times New Roman" w:eastAsia="Calibri" w:hAnsi="Times New Roman" w:hint="default"/>
          <w:color w:val="000000"/>
          <w:sz w:val="24"/>
          <w:szCs w:val="24"/>
          <w:u w:val="single"/>
        </w:rPr>
        <w:t>st striking</w:t>
      </w:r>
      <w:r>
        <w:rPr>
          <w:rFonts w:ascii="Times New Roman" w:cs="Times New Roman" w:eastAsia="Calibri" w:hAnsi="Times New Roman" w:hint="default"/>
          <w:color w:val="000000"/>
          <w:sz w:val="24"/>
          <w:szCs w:val="24"/>
        </w:rPr>
        <w:t xml:space="preserve"> examples of this trend is the rise of "sound art" which explores the relationship between sound and visual representation. Sound art combinations often involve large-scale, interactive sound environments. </w:t>
      </w:r>
      <w:r>
        <w:rPr>
          <w:rFonts w:ascii="Times New Roman" w:cs="Times New Roman" w:eastAsia="Calibri" w:hAnsi="Times New Roman" w:hint="default"/>
          <w:color w:val="000000"/>
          <w:sz w:val="24"/>
          <w:szCs w:val="24"/>
          <w:u w:val="single"/>
        </w:rPr>
        <w:t xml:space="preserve">     36    </w:t>
      </w:r>
      <w:r>
        <w:rPr>
          <w:rFonts w:ascii="Times New Roman" w:cs="Times New Roman" w:eastAsia="Calibri" w:hAnsi="Times New Roman" w:hint="default"/>
          <w:color w:val="000000"/>
          <w:sz w:val="24"/>
          <w:szCs w:val="24"/>
        </w:rPr>
        <w:t xml:space="preserve"> They can create an environment where the viewer becomes an active participant in the artistic experience.</w:t>
      </w:r>
    </w:p>
    <w:p w14:paraId="28B39311">
      <w:pPr>
        <w:spacing w:after="0" w:before="0" w:line="251" w:lineRule="auto"/>
        <w:ind w:firstLine="660" w:left="4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u w:val="single"/>
        </w:rPr>
        <w:t xml:space="preserve">    37    </w:t>
      </w:r>
      <w:r>
        <w:rPr>
          <w:rFonts w:ascii="Times New Roman" w:cs="Times New Roman" w:eastAsia="Calibri" w:hAnsi="Times New Roman" w:hint="default"/>
          <w:color w:val="000000"/>
          <w:sz w:val="24"/>
          <w:szCs w:val="24"/>
        </w:rPr>
        <w:t>This integration allows for a dynamic interplay between sound and image. The live performances add an element of naturalness and unpredictability to the exhibitions, making each visit a unique and unrepeatable experience.</w:t>
      </w:r>
    </w:p>
    <w:p w14:paraId="7522E400">
      <w:pPr>
        <w:spacing w:after="0" w:before="0" w:line="251" w:lineRule="auto"/>
        <w:ind w:firstLine="500" w:left="40" w:right="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Moreover,the use of music in film and video art has also developed. Artists are now experimenting with soundscapes that extend beyond traditional narrative（</w:t>
      </w:r>
      <w:r>
        <w:rPr>
          <w:rFonts w:ascii="Times New Roman" w:cs="Times New Roman" w:eastAsia="宋体" w:hAnsi="Times New Roman" w:hint="default"/>
          <w:color w:val="000000"/>
          <w:sz w:val="24"/>
          <w:szCs w:val="24"/>
        </w:rPr>
        <w:t>叙述</w:t>
      </w:r>
      <w:r>
        <w:rPr>
          <w:rFonts w:ascii="Times New Roman" w:cs="Times New Roman" w:eastAsia="Calibri" w:hAnsi="Times New Roman" w:hint="default"/>
          <w:color w:val="000000"/>
          <w:sz w:val="24"/>
          <w:szCs w:val="24"/>
        </w:rPr>
        <w:t>）structures，using music</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to arouse emotions and create atmosphere rather than simply underline plot points.</w:t>
      </w:r>
    </w:p>
    <w:p w14:paraId="567F6928">
      <w:pPr>
        <w:spacing w:after="0" w:before="72" w:line="240" w:lineRule="auto"/>
        <w:ind w:firstLine="40"/>
        <w:jc w:val="both"/>
        <w:rPr>
          <w:rFonts w:ascii="Times New Roman" w:cs="Times New Roman" w:eastAsia="Calibri" w:hAnsi="Times New Roman" w:hint="default"/>
          <w:color w:val="000000"/>
          <w:sz w:val="24"/>
          <w:szCs w:val="24"/>
          <w:u w:val="single"/>
        </w:rPr>
      </w:pPr>
      <w:r>
        <w:rPr>
          <w:rFonts w:ascii="Times New Roman" w:cs="Times New Roman" w:eastAsia="Calibri" w:hAnsi="Times New Roman" w:hint="default"/>
          <w:color w:val="000000"/>
          <w:sz w:val="24"/>
          <w:szCs w:val="24"/>
          <w:u w:val="single"/>
        </w:rPr>
        <w:t xml:space="preserve">    38    </w:t>
      </w:r>
    </w:p>
    <w:p w14:paraId="1225A705">
      <w:pPr>
        <w:spacing w:after="0" w:before="20" w:line="280" w:lineRule="auto"/>
        <w:ind w:firstLine="580" w:left="20" w:right="2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Despite these innovations, some artists argue that the integration of music into art can sometimes have different effects from the primary visual message. </w:t>
      </w:r>
      <w:r>
        <w:rPr>
          <w:rFonts w:ascii="Times New Roman" w:cs="Times New Roman" w:eastAsia="Calibri" w:hAnsi="Times New Roman" w:hint="default"/>
          <w:color w:val="000000"/>
          <w:sz w:val="24"/>
          <w:szCs w:val="24"/>
          <w:u w:val="single"/>
        </w:rPr>
        <w:t xml:space="preserve">      39      </w:t>
      </w:r>
      <w:r>
        <w:rPr>
          <w:rFonts w:ascii="Times New Roman" w:cs="Times New Roman" w:eastAsia="Calibri" w:hAnsi="Times New Roman" w:hint="default"/>
          <w:color w:val="000000"/>
          <w:sz w:val="24"/>
          <w:szCs w:val="24"/>
        </w:rPr>
        <w:t>They believe that music should serve as a complement（</w:t>
      </w:r>
      <w:r>
        <w:rPr>
          <w:rFonts w:ascii="Times New Roman" w:cs="Times New Roman" w:eastAsia="宋体" w:hAnsi="Times New Roman" w:hint="default"/>
          <w:color w:val="000000"/>
          <w:sz w:val="24"/>
          <w:szCs w:val="24"/>
        </w:rPr>
        <w:t>补充</w:t>
      </w:r>
      <w:r>
        <w:rPr>
          <w:rFonts w:ascii="Times New Roman" w:cs="Times New Roman" w:eastAsia="Calibri" w:hAnsi="Times New Roman" w:hint="default"/>
          <w:color w:val="000000"/>
          <w:sz w:val="24"/>
          <w:szCs w:val="24"/>
        </w:rPr>
        <w:t>） to the visual art， enhancing its effect rather than overshadowing it.</w:t>
      </w:r>
    </w:p>
    <w:p w14:paraId="0E2B0730">
      <w:pPr>
        <w:spacing w:after="0" w:before="0" w:line="280" w:lineRule="auto"/>
        <w:ind w:firstLine="580" w:left="20" w:right="2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To </w:t>
      </w:r>
      <w:r>
        <w:rPr>
          <w:rFonts w:ascii="Times New Roman" w:cs="Times New Roman" w:eastAsia="宋体" w:hAnsi="Times New Roman" w:hint="eastAsia"/>
          <w:color w:val="000000"/>
          <w:sz w:val="24"/>
          <w:szCs w:val="24"/>
          <w:lang w:eastAsia="zh-CN"/>
        </w:rPr>
        <w:t>address</w:t>
      </w:r>
      <w:r>
        <w:rPr>
          <w:rFonts w:ascii="Times New Roman" w:cs="Times New Roman" w:eastAsia="Calibri" w:hAnsi="Times New Roman" w:hint="default"/>
          <w:color w:val="000000"/>
          <w:sz w:val="24"/>
          <w:szCs w:val="24"/>
        </w:rPr>
        <w:t xml:space="preserve"> this concern, many artists are now focusing on creating a more harmonious balance between music and visual art. </w:t>
      </w:r>
      <w:r>
        <w:rPr>
          <w:rFonts w:ascii="Times New Roman" w:cs="Times New Roman" w:eastAsia="Calibri" w:hAnsi="Times New Roman" w:hint="default"/>
          <w:color w:val="000000"/>
          <w:sz w:val="24"/>
          <w:szCs w:val="24"/>
          <w:u w:val="single"/>
        </w:rPr>
        <w:t xml:space="preserve">     40     </w:t>
      </w:r>
      <w:r>
        <w:rPr>
          <w:rFonts w:ascii="Times New Roman" w:cs="Times New Roman" w:eastAsia="Calibri" w:hAnsi="Times New Roman" w:hint="default"/>
          <w:color w:val="000000"/>
          <w:sz w:val="24"/>
          <w:szCs w:val="24"/>
        </w:rPr>
        <w:t>By carefully selecting and integrating musical elements， they aim to create works that are both visually striking and aurally（</w:t>
      </w:r>
      <w:r>
        <w:rPr>
          <w:rFonts w:ascii="Times New Roman" w:cs="Times New Roman" w:eastAsia="宋体" w:hAnsi="Times New Roman" w:hint="default"/>
          <w:color w:val="000000"/>
          <w:sz w:val="24"/>
          <w:szCs w:val="24"/>
        </w:rPr>
        <w:t>听觉上地</w:t>
      </w:r>
      <w:r>
        <w:rPr>
          <w:rFonts w:ascii="Times New Roman" w:cs="Times New Roman" w:eastAsia="Calibri" w:hAnsi="Times New Roman" w:hint="default"/>
          <w:color w:val="000000"/>
          <w:sz w:val="24"/>
          <w:szCs w:val="24"/>
        </w:rPr>
        <w:t>）engaging, offering viewers a truly multisensory experience.</w:t>
      </w:r>
    </w:p>
    <w:p w14:paraId="26238AFC">
      <w:pPr>
        <w:spacing w:after="0" w:before="123"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 The artist dislikes composing original music for the artworks.</w:t>
      </w:r>
    </w:p>
    <w:p w14:paraId="3C4B547D">
      <w:pPr>
        <w:spacing w:after="0" w:before="129"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B. This special art form often challenges traditional ideas of storytelling.</w:t>
      </w:r>
    </w:p>
    <w:p w14:paraId="62D1F58F">
      <w:pPr>
        <w:spacing w:after="0" w:before="129"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C.This trend highlights the importance of finding the right balance between them.</w:t>
      </w:r>
    </w:p>
    <w:p w14:paraId="64925724">
      <w:pPr>
        <w:spacing w:after="0" w:before="109"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D.These connections often use technology to transform sound in innovative ways.</w:t>
      </w:r>
    </w:p>
    <w:p w14:paraId="69666B2D">
      <w:pPr>
        <w:spacing w:after="0" w:before="121" w:line="239"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E. Another notable development is the integration of live music into art exhibitions.</w:t>
      </w:r>
    </w:p>
    <w:p w14:paraId="3134CF04">
      <w:pPr>
        <w:spacing w:after="0" w:before="180" w:line="240" w:lineRule="auto"/>
        <w:ind w:firstLine="6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F.Instead,this does not mean that music should always give way to visual art.</w:t>
      </w:r>
    </w:p>
    <w:p w14:paraId="200419C3">
      <w:pPr>
        <w:spacing w:after="0" w:before="115" w:line="239" w:lineRule="auto"/>
        <w:ind w:firstLine="600"/>
        <w:jc w:val="both"/>
        <w:rPr>
          <w:rFonts w:ascii="Times New Roman" w:cs="Times New Roman" w:eastAsia="宋体" w:hAnsi="Times New Roman" w:hint="default"/>
          <w:color w:val="000000"/>
          <w:sz w:val="24"/>
          <w:szCs w:val="24"/>
        </w:rPr>
      </w:pPr>
      <w:r>
        <w:rPr>
          <w:rFonts w:ascii="Times New Roman" w:cs="Times New Roman" w:eastAsia="Calibri" w:hAnsi="Times New Roman" w:hint="default"/>
          <w:color w:val="000000"/>
          <w:sz w:val="24"/>
          <w:szCs w:val="24"/>
        </w:rPr>
        <w:t xml:space="preserve">G. Critics have warned that the overuse of </w:t>
      </w:r>
      <w:r>
        <w:rPr>
          <w:rFonts w:ascii="Times New Roman" w:cs="Times New Roman" w:eastAsia="宋体" w:hAnsi="Times New Roman" w:hint="eastAsia"/>
          <w:color w:val="000000"/>
          <w:sz w:val="24"/>
          <w:szCs w:val="24"/>
          <w:lang w:eastAsia="zh-CN"/>
        </w:rPr>
        <w:t>music</w:t>
      </w:r>
      <w:r>
        <w:rPr>
          <w:rFonts w:ascii="Times New Roman" w:cs="Times New Roman" w:eastAsia="Calibri" w:hAnsi="Times New Roman" w:hint="default"/>
          <w:color w:val="000000"/>
          <w:sz w:val="24"/>
          <w:szCs w:val="24"/>
        </w:rPr>
        <w:t xml:space="preserve"> can strongly impact the viewer's senses.</w:t>
      </w:r>
    </w:p>
    <w:p w14:paraId="7BFCEA1C">
      <w:pPr>
        <w:spacing w:after="0" w:before="0" w:line="240" w:lineRule="auto"/>
        <w:ind w:firstLine="0"/>
        <w:jc w:val="both"/>
        <w:rPr>
          <w:rFonts w:ascii="Times New Roman" w:cs="Times New Roman" w:eastAsia="宋体" w:hAnsi="Times New Roman" w:hint="default"/>
          <w:color w:val="000000"/>
          <w:sz w:val="24"/>
          <w:szCs w:val="24"/>
        </w:rPr>
      </w:pPr>
    </w:p>
    <w:p w14:paraId="33B0211B">
      <w:pPr>
        <w:spacing w:after="0" w:before="0" w:line="225" w:lineRule="auto"/>
        <w:ind w:firstLine="14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第三部分 语言运用（共两节，满分</w:t>
      </w:r>
      <w:r>
        <w:rPr>
          <w:rFonts w:ascii="Times New Roman" w:cs="Times New Roman" w:eastAsia="Calibri" w:hAnsi="Times New Roman" w:hint="default"/>
          <w:b/>
          <w:color w:val="000000"/>
          <w:sz w:val="24"/>
          <w:szCs w:val="24"/>
        </w:rPr>
        <w:t>30</w:t>
      </w:r>
      <w:r>
        <w:rPr>
          <w:rFonts w:ascii="Times New Roman" w:cs="Times New Roman" w:eastAsia="宋体" w:hAnsi="Times New Roman" w:hint="default"/>
          <w:b/>
          <w:color w:val="000000"/>
          <w:sz w:val="24"/>
          <w:szCs w:val="24"/>
        </w:rPr>
        <w:t>分）</w:t>
      </w:r>
    </w:p>
    <w:p w14:paraId="020D2074">
      <w:pPr>
        <w:spacing w:after="0" w:before="55" w:line="240" w:lineRule="auto"/>
        <w:ind w:firstLine="14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第一节（共</w:t>
      </w:r>
      <w:r>
        <w:rPr>
          <w:rFonts w:ascii="Times New Roman" w:cs="Times New Roman" w:eastAsia="Calibri" w:hAnsi="Times New Roman" w:hint="default"/>
          <w:b/>
          <w:color w:val="000000"/>
          <w:sz w:val="24"/>
          <w:szCs w:val="24"/>
        </w:rPr>
        <w:t>15</w:t>
      </w:r>
      <w:r>
        <w:rPr>
          <w:rFonts w:ascii="Times New Roman" w:cs="Times New Roman" w:eastAsia="宋体" w:hAnsi="Times New Roman" w:hint="default"/>
          <w:b/>
          <w:color w:val="000000"/>
          <w:sz w:val="24"/>
          <w:szCs w:val="24"/>
        </w:rPr>
        <w:t>小题；每小题</w:t>
      </w:r>
      <w:r>
        <w:rPr>
          <w:rFonts w:ascii="Times New Roman" w:cs="Times New Roman" w:eastAsia="Calibri" w:hAnsi="Times New Roman" w:hint="default"/>
          <w:b/>
          <w:color w:val="000000"/>
          <w:sz w:val="24"/>
          <w:szCs w:val="24"/>
        </w:rPr>
        <w:t>1</w:t>
      </w:r>
      <w:r>
        <w:rPr>
          <w:rFonts w:ascii="Times New Roman" w:cs="Times New Roman" w:eastAsia="宋体" w:hAnsi="Times New Roman" w:hint="default"/>
          <w:b/>
          <w:color w:val="000000"/>
          <w:sz w:val="24"/>
          <w:szCs w:val="24"/>
        </w:rPr>
        <w:t>分，满分</w:t>
      </w:r>
      <w:r>
        <w:rPr>
          <w:rFonts w:ascii="Times New Roman" w:cs="Times New Roman" w:eastAsia="Calibri" w:hAnsi="Times New Roman" w:hint="default"/>
          <w:b/>
          <w:color w:val="000000"/>
          <w:sz w:val="24"/>
          <w:szCs w:val="24"/>
        </w:rPr>
        <w:t>15</w:t>
      </w:r>
      <w:r>
        <w:rPr>
          <w:rFonts w:ascii="Times New Roman" w:cs="Times New Roman" w:eastAsia="宋体" w:hAnsi="Times New Roman" w:hint="default"/>
          <w:b/>
          <w:color w:val="000000"/>
          <w:sz w:val="24"/>
          <w:szCs w:val="24"/>
        </w:rPr>
        <w:t>分）</w:t>
      </w:r>
    </w:p>
    <w:p w14:paraId="60BF0CDA">
      <w:pPr>
        <w:spacing w:after="0" w:before="82" w:line="239" w:lineRule="auto"/>
        <w:ind w:firstLine="14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阅读下面短文，从每题所给的</w:t>
      </w:r>
      <w:r>
        <w:rPr>
          <w:rFonts w:ascii="Times New Roman" w:cs="Times New Roman" w:eastAsia="Calibri" w:hAnsi="Times New Roman" w:hint="default"/>
          <w:color w:val="000000"/>
          <w:sz w:val="24"/>
          <w:szCs w:val="24"/>
        </w:rPr>
        <w:t>A</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B</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C</w:t>
      </w:r>
      <w:r>
        <w:rPr>
          <w:rFonts w:ascii="Times New Roman" w:cs="Times New Roman" w:eastAsia="宋体" w:hAnsi="Times New Roman" w:hint="default"/>
          <w:color w:val="000000"/>
          <w:sz w:val="24"/>
          <w:szCs w:val="24"/>
        </w:rPr>
        <w:t>、</w:t>
      </w:r>
      <w:r>
        <w:rPr>
          <w:rFonts w:ascii="Times New Roman" w:cs="Times New Roman" w:eastAsia="Calibri" w:hAnsi="Times New Roman" w:hint="default"/>
          <w:color w:val="000000"/>
          <w:sz w:val="24"/>
          <w:szCs w:val="24"/>
        </w:rPr>
        <w:t>D</w:t>
      </w:r>
      <w:r>
        <w:rPr>
          <w:rFonts w:ascii="Times New Roman" w:cs="Times New Roman" w:eastAsia="宋体" w:hAnsi="Times New Roman" w:hint="default"/>
          <w:color w:val="000000"/>
          <w:sz w:val="24"/>
          <w:szCs w:val="24"/>
        </w:rPr>
        <w:t>四个选项中选出可以填入空白处的最佳选项。</w:t>
      </w:r>
    </w:p>
    <w:p w14:paraId="53FFCC1D">
      <w:pPr>
        <w:keepNext w:val="0"/>
        <w:keepLines w:val="0"/>
        <w:pageBreakBefore w:val="0"/>
        <w:widowControl w:val="0"/>
        <w:kinsoku/>
        <w:wordWrap/>
        <w:overflowPunct/>
        <w:topLinePunct w:val="0"/>
        <w:autoSpaceDE/>
        <w:autoSpaceDN/>
        <w:bidi w:val="0"/>
        <w:adjustRightInd/>
        <w:snapToGrid/>
        <w:spacing w:after="0" w:before="10" w:line="380" w:lineRule="exact"/>
        <w:ind w:firstLine="460" w:left="140" w:right="28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TikTok </w:t>
      </w:r>
      <w:r>
        <w:rPr>
          <w:rFonts w:ascii="Times New Roman" w:cs="Times New Roman" w:eastAsia="Calibri" w:hAnsi="Times New Roman" w:hint="default"/>
          <w:i/>
          <w:color w:val="000000"/>
          <w:sz w:val="24"/>
          <w:szCs w:val="24"/>
        </w:rPr>
        <w:t>user@mommom.maria</w:t>
      </w:r>
      <w:r>
        <w:rPr>
          <w:rFonts w:ascii="Times New Roman" w:cs="Times New Roman" w:eastAsia="Calibri" w:hAnsi="Times New Roman" w:hint="default"/>
          <w:color w:val="000000"/>
          <w:sz w:val="24"/>
          <w:szCs w:val="24"/>
        </w:rPr>
        <w:t xml:space="preserve"> has become a popular figure for frequently posting about her experiences as a grandma. She recently shared some deep</w:t>
      </w:r>
      <w:r>
        <w:rPr>
          <w:rFonts w:ascii="Times New Roman" w:cs="Times New Roman" w:eastAsia="Calibri" w:hAnsi="Times New Roman" w:hint="default"/>
          <w:color w:val="000000"/>
          <w:sz w:val="24"/>
          <w:szCs w:val="24"/>
          <w:u w:val="single"/>
        </w:rPr>
        <w:t xml:space="preserve"> 41  </w:t>
      </w:r>
      <w:r>
        <w:rPr>
          <w:rFonts w:ascii="Times New Roman" w:cs="Times New Roman" w:eastAsia="Calibri" w:hAnsi="Times New Roman" w:hint="default"/>
          <w:color w:val="000000"/>
          <w:sz w:val="24"/>
          <w:szCs w:val="24"/>
        </w:rPr>
        <w:t xml:space="preserve"> when talking about how to deal with disagreements with her daughter regarding her granddaughter's </w:t>
      </w:r>
      <w:r>
        <w:rPr>
          <w:rFonts w:ascii="Times New Roman" w:cs="Times New Roman" w:eastAsia="Calibri" w:hAnsi="Times New Roman" w:hint="default"/>
          <w:color w:val="000000"/>
          <w:sz w:val="24"/>
          <w:szCs w:val="24"/>
          <w:u w:val="single"/>
        </w:rPr>
        <w:t xml:space="preserve">   42   </w:t>
      </w:r>
      <w:r>
        <w:rPr>
          <w:rFonts w:ascii="Times New Roman" w:cs="Times New Roman" w:eastAsia="Calibri" w:hAnsi="Times New Roman" w:hint="default"/>
          <w:color w:val="000000"/>
          <w:sz w:val="24"/>
          <w:szCs w:val="24"/>
        </w:rPr>
        <w:t>.In a heartfelt video, she recounted a recent babysitting experience that brought this</w:t>
      </w:r>
      <w:r>
        <w:rPr>
          <w:rFonts w:ascii="Times New Roman" w:cs="Times New Roman" w:eastAsia="Calibri" w:hAnsi="Times New Roman" w:hint="default"/>
          <w:color w:val="000000"/>
          <w:sz w:val="24"/>
          <w:szCs w:val="24"/>
          <w:u w:val="single"/>
        </w:rPr>
        <w:t xml:space="preserve">  43  </w:t>
      </w:r>
      <w:r>
        <w:rPr>
          <w:rFonts w:ascii="Times New Roman" w:cs="Times New Roman" w:eastAsia="Calibri" w:hAnsi="Times New Roman" w:hint="default"/>
          <w:color w:val="000000"/>
          <w:sz w:val="24"/>
          <w:szCs w:val="24"/>
        </w:rPr>
        <w:t>to the forefront.</w:t>
      </w:r>
    </w:p>
    <w:p w14:paraId="39D7FBF9">
      <w:pPr>
        <w:keepNext w:val="0"/>
        <w:keepLines w:val="0"/>
        <w:pageBreakBefore w:val="0"/>
        <w:widowControl w:val="0"/>
        <w:kinsoku/>
        <w:wordWrap/>
        <w:overflowPunct/>
        <w:topLinePunct w:val="0"/>
        <w:autoSpaceDE/>
        <w:autoSpaceDN/>
        <w:bidi w:val="0"/>
        <w:adjustRightInd/>
        <w:snapToGrid/>
        <w:spacing w:after="0" w:before="49" w:line="380" w:lineRule="exact"/>
        <w:ind w:firstLine="600" w:left="140" w:right="28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The grandmother explained that her 13-month-old granddaughter had a(n)</w:t>
      </w:r>
      <w:r>
        <w:rPr>
          <w:rFonts w:ascii="Times New Roman" w:cs="Times New Roman" w:eastAsia="Calibri" w:hAnsi="Times New Roman" w:hint="default"/>
          <w:color w:val="000000"/>
          <w:sz w:val="24"/>
          <w:szCs w:val="24"/>
          <w:u w:val="single"/>
        </w:rPr>
        <w:t xml:space="preserve">  44  </w:t>
      </w:r>
      <w:r>
        <w:rPr>
          <w:rFonts w:ascii="Times New Roman" w:cs="Times New Roman" w:eastAsia="Calibri" w:hAnsi="Times New Roman" w:hint="default"/>
          <w:color w:val="000000"/>
          <w:sz w:val="24"/>
          <w:szCs w:val="24"/>
        </w:rPr>
        <w:t xml:space="preserve"> </w:t>
      </w:r>
      <w:r>
        <w:rPr>
          <w:rFonts w:ascii="Times New Roman" w:cs="Times New Roman" w:eastAsia="Calibri" w:hAnsi="Times New Roman" w:hint="default"/>
          <w:color w:val="000000"/>
          <w:sz w:val="24"/>
          <w:szCs w:val="24"/>
          <w:u w:val="single"/>
        </w:rPr>
        <w:t xml:space="preserve"> </w:t>
      </w:r>
      <w:r>
        <w:rPr>
          <w:rFonts w:ascii="Times New Roman" w:cs="Times New Roman" w:eastAsia="Calibri" w:hAnsi="Times New Roman" w:hint="default"/>
          <w:color w:val="000000"/>
          <w:sz w:val="24"/>
          <w:szCs w:val="24"/>
        </w:rPr>
        <w:t>of drinking milk from a sippy（</w:t>
      </w:r>
      <w:r>
        <w:rPr>
          <w:rFonts w:ascii="Times New Roman" w:cs="Times New Roman" w:eastAsia="宋体" w:hAnsi="Times New Roman" w:hint="default"/>
          <w:color w:val="000000"/>
          <w:sz w:val="24"/>
          <w:szCs w:val="24"/>
        </w:rPr>
        <w:t>吮吸</w:t>
      </w:r>
      <w:r>
        <w:rPr>
          <w:rFonts w:ascii="Times New Roman" w:cs="Times New Roman" w:eastAsia="Calibri" w:hAnsi="Times New Roman" w:hint="default"/>
          <w:color w:val="000000"/>
          <w:sz w:val="24"/>
          <w:szCs w:val="24"/>
        </w:rPr>
        <w:t>） cup with a straw twice a day： once in the morning and once before</w:t>
      </w:r>
      <w:r>
        <w:rPr>
          <w:rFonts w:ascii="Times New Roman" w:cs="Times New Roman" w:eastAsia="Calibri" w:hAnsi="Times New Roman" w:hint="default"/>
          <w:color w:val="000000"/>
          <w:sz w:val="24"/>
          <w:szCs w:val="24"/>
          <w:u w:val="single"/>
        </w:rPr>
        <w:t xml:space="preserve"> 45  </w:t>
      </w:r>
      <w:r>
        <w:rPr>
          <w:rFonts w:ascii="Times New Roman" w:cs="Times New Roman" w:eastAsia="Calibri" w:hAnsi="Times New Roman" w:hint="default"/>
          <w:color w:val="000000"/>
          <w:sz w:val="24"/>
          <w:szCs w:val="24"/>
        </w:rPr>
        <w:t>.When her daughter,as the</w:t>
      </w:r>
      <w:r>
        <w:rPr>
          <w:rFonts w:ascii="Times New Roman" w:cs="Times New Roman" w:eastAsia="Calibri" w:hAnsi="Times New Roman" w:hint="default"/>
          <w:color w:val="000000"/>
          <w:sz w:val="24"/>
          <w:szCs w:val="24"/>
          <w:u w:val="single"/>
        </w:rPr>
        <w:t xml:space="preserve"> 46  </w:t>
      </w:r>
      <w:r>
        <w:rPr>
          <w:rFonts w:ascii="Times New Roman" w:cs="Times New Roman" w:eastAsia="Calibri" w:hAnsi="Times New Roman" w:hint="default"/>
          <w:color w:val="000000"/>
          <w:sz w:val="24"/>
          <w:szCs w:val="24"/>
        </w:rPr>
        <w:t xml:space="preserve"> caregiver, instructed her to put the milk in the sippy cup before sleep,the grandmother had some</w:t>
      </w:r>
      <w:r>
        <w:rPr>
          <w:rFonts w:ascii="Times New Roman" w:cs="Times New Roman" w:eastAsia="Calibri" w:hAnsi="Times New Roman" w:hint="default"/>
          <w:color w:val="000000"/>
          <w:sz w:val="24"/>
          <w:szCs w:val="24"/>
          <w:u w:val="single"/>
        </w:rPr>
        <w:t xml:space="preserve"> 47  </w:t>
      </w:r>
      <w:r>
        <w:rPr>
          <w:rFonts w:ascii="Times New Roman" w:cs="Times New Roman" w:eastAsia="Calibri" w:hAnsi="Times New Roman" w:hint="default"/>
          <w:color w:val="000000"/>
          <w:sz w:val="24"/>
          <w:szCs w:val="24"/>
        </w:rPr>
        <w:t>.She felt that her granddaughter was still too young to handle such a cup effectively,</w:t>
      </w:r>
      <w:r>
        <w:rPr>
          <w:rFonts w:ascii="Times New Roman" w:cs="Times New Roman" w:eastAsia="Calibri" w:hAnsi="Times New Roman" w:hint="default"/>
          <w:color w:val="000000"/>
          <w:sz w:val="24"/>
          <w:szCs w:val="24"/>
          <w:u w:val="single"/>
        </w:rPr>
        <w:t xml:space="preserve">   48   </w:t>
      </w:r>
      <w:r>
        <w:rPr>
          <w:rFonts w:ascii="Times New Roman" w:cs="Times New Roman" w:eastAsia="Calibri" w:hAnsi="Times New Roman" w:hint="default"/>
          <w:color w:val="000000"/>
          <w:sz w:val="24"/>
          <w:szCs w:val="24"/>
        </w:rPr>
        <w:t xml:space="preserve"> potential choking risks or spills（</w:t>
      </w:r>
      <w:r>
        <w:rPr>
          <w:rFonts w:ascii="Times New Roman" w:cs="Times New Roman" w:eastAsia="宋体" w:hAnsi="Times New Roman" w:hint="default"/>
          <w:color w:val="000000"/>
          <w:sz w:val="24"/>
          <w:szCs w:val="24"/>
        </w:rPr>
        <w:t>溢出</w:t>
      </w:r>
      <w:r>
        <w:rPr>
          <w:rFonts w:ascii="Times New Roman" w:cs="Times New Roman" w:eastAsia="Calibri" w:hAnsi="Times New Roman" w:hint="default"/>
          <w:color w:val="000000"/>
          <w:sz w:val="24"/>
          <w:szCs w:val="24"/>
        </w:rPr>
        <w:t>）.</w:t>
      </w:r>
    </w:p>
    <w:p w14:paraId="1D8FC84D">
      <w:pPr>
        <w:keepNext w:val="0"/>
        <w:keepLines w:val="0"/>
        <w:pageBreakBefore w:val="0"/>
        <w:widowControl w:val="0"/>
        <w:kinsoku/>
        <w:wordWrap/>
        <w:overflowPunct/>
        <w:topLinePunct w:val="0"/>
        <w:autoSpaceDE/>
        <w:autoSpaceDN/>
        <w:bidi w:val="0"/>
        <w:adjustRightInd/>
        <w:snapToGrid/>
        <w:spacing w:after="0" w:before="0" w:line="380" w:lineRule="exact"/>
        <w:ind w:firstLine="600" w:left="140" w:right="280"/>
        <w:jc w:val="both"/>
        <w:textAlignment w:val="auto"/>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 xml:space="preserve">Despite these personal concerns, the grandmother chose to </w:t>
      </w:r>
      <w:r>
        <w:rPr>
          <w:rFonts w:ascii="Times New Roman" w:cs="Times New Roman" w:eastAsia="Calibri" w:hAnsi="Times New Roman" w:hint="default"/>
          <w:color w:val="000000"/>
          <w:sz w:val="24"/>
          <w:szCs w:val="24"/>
          <w:u w:val="single"/>
        </w:rPr>
        <w:t xml:space="preserve">   49   </w:t>
      </w:r>
      <w:r>
        <w:rPr>
          <w:rFonts w:ascii="Times New Roman" w:cs="Times New Roman" w:eastAsia="Calibri" w:hAnsi="Times New Roman" w:hint="default"/>
          <w:color w:val="000000"/>
          <w:sz w:val="24"/>
          <w:szCs w:val="24"/>
        </w:rPr>
        <w:t>her daughter's decisions. She recognized that, as a parent, her daughter had the right and</w:t>
      </w:r>
      <w:r>
        <w:rPr>
          <w:rFonts w:ascii="Times New Roman" w:cs="Times New Roman" w:eastAsia="Calibri" w:hAnsi="Times New Roman" w:hint="default"/>
          <w:color w:val="000000"/>
          <w:sz w:val="24"/>
          <w:szCs w:val="24"/>
          <w:u w:val="single"/>
        </w:rPr>
        <w:t xml:space="preserve">  50 </w:t>
      </w:r>
      <w:r>
        <w:rPr>
          <w:rFonts w:ascii="Times New Roman" w:cs="Times New Roman" w:eastAsia="Calibri" w:hAnsi="Times New Roman" w:hint="default"/>
          <w:color w:val="000000"/>
          <w:sz w:val="24"/>
          <w:szCs w:val="24"/>
        </w:rPr>
        <w:t xml:space="preserve"> </w:t>
      </w:r>
      <w:r>
        <w:rPr>
          <w:rFonts w:ascii="Times New Roman" w:cs="Times New Roman" w:eastAsia="Calibri" w:hAnsi="Times New Roman" w:hint="default"/>
          <w:color w:val="000000"/>
          <w:sz w:val="24"/>
          <w:szCs w:val="24"/>
          <w:u w:val="single"/>
        </w:rPr>
        <w:t xml:space="preserve">  </w:t>
      </w:r>
      <w:r>
        <w:rPr>
          <w:rFonts w:ascii="Times New Roman" w:cs="Times New Roman" w:eastAsia="Calibri" w:hAnsi="Times New Roman" w:hint="default"/>
          <w:color w:val="000000"/>
          <w:sz w:val="24"/>
          <w:szCs w:val="24"/>
        </w:rPr>
        <w:t xml:space="preserve">to make decisions about her child's education. The grandmother's role,she </w:t>
      </w:r>
      <w:r>
        <w:rPr>
          <w:rFonts w:ascii="Times New Roman" w:cs="Times New Roman" w:eastAsia="Calibri" w:hAnsi="Times New Roman" w:hint="default"/>
          <w:color w:val="000000"/>
          <w:sz w:val="24"/>
          <w:szCs w:val="24"/>
          <w:u w:val="single"/>
        </w:rPr>
        <w:t xml:space="preserve">  51</w:t>
      </w:r>
      <w:r>
        <w:rPr>
          <w:rFonts w:ascii="Times New Roman" w:cs="Times New Roman" w:eastAsia="Calibri" w:hAnsi="Times New Roman" w:hint="default"/>
          <w:color w:val="000000"/>
          <w:sz w:val="24"/>
          <w:szCs w:val="24"/>
        </w:rPr>
        <w:t xml:space="preserve"> ,was to provide</w:t>
      </w:r>
    </w:p>
    <w:p w14:paraId="04A18BF6">
      <w:pPr>
        <w:keepNext w:val="0"/>
        <w:keepLines w:val="0"/>
        <w:pageBreakBefore w:val="0"/>
        <w:widowControl w:val="0"/>
        <w:kinsoku/>
        <w:wordWrap/>
        <w:overflowPunct/>
        <w:topLinePunct w:val="0"/>
        <w:autoSpaceDE/>
        <w:autoSpaceDN/>
        <w:bidi w:val="0"/>
        <w:adjustRightInd/>
        <w:snapToGrid/>
        <w:spacing w:after="0" w:before="0" w:line="380" w:lineRule="exact"/>
        <w:ind w:hanging="40" w:left="60" w:right="32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love,support, and assistance when needed, not interrupting the</w:t>
      </w:r>
      <w:r>
        <w:rPr>
          <w:rFonts w:ascii="Times New Roman" w:cs="Times New Roman" w:eastAsia="Calibri" w:hAnsi="Times New Roman" w:hint="default"/>
          <w:color w:val="000000"/>
          <w:sz w:val="24"/>
          <w:szCs w:val="24"/>
          <w:u w:val="single"/>
        </w:rPr>
        <w:t xml:space="preserve"> 52  </w:t>
      </w:r>
      <w:r>
        <w:rPr>
          <w:rFonts w:ascii="Times New Roman" w:cs="Times New Roman" w:eastAsia="Calibri" w:hAnsi="Times New Roman" w:hint="default"/>
          <w:color w:val="000000"/>
          <w:sz w:val="24"/>
          <w:szCs w:val="24"/>
        </w:rPr>
        <w:t xml:space="preserve"> choices made by her daughter and son-in-law.</w:t>
      </w:r>
    </w:p>
    <w:p w14:paraId="7E0C8BFA">
      <w:pPr>
        <w:keepNext w:val="0"/>
        <w:keepLines w:val="0"/>
        <w:pageBreakBefore w:val="0"/>
        <w:widowControl w:val="0"/>
        <w:kinsoku/>
        <w:wordWrap/>
        <w:overflowPunct/>
        <w:topLinePunct w:val="0"/>
        <w:autoSpaceDE/>
        <w:autoSpaceDN/>
        <w:bidi w:val="0"/>
        <w:adjustRightInd/>
        <w:snapToGrid/>
        <w:spacing w:after="0" w:before="0" w:line="380" w:lineRule="exact"/>
        <w:ind w:firstLine="560" w:left="20" w:right="32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To her surprise and </w:t>
      </w:r>
      <w:r>
        <w:rPr>
          <w:rFonts w:ascii="Times New Roman" w:cs="Times New Roman" w:eastAsia="Calibri" w:hAnsi="Times New Roman" w:hint="default"/>
          <w:color w:val="000000"/>
          <w:sz w:val="24"/>
          <w:szCs w:val="24"/>
          <w:u w:val="single"/>
        </w:rPr>
        <w:t xml:space="preserve">  53   </w:t>
      </w:r>
      <w:r>
        <w:rPr>
          <w:rFonts w:ascii="Times New Roman" w:cs="Times New Roman" w:eastAsia="Calibri" w:hAnsi="Times New Roman" w:hint="default"/>
          <w:color w:val="000000"/>
          <w:sz w:val="24"/>
          <w:szCs w:val="24"/>
        </w:rPr>
        <w:t>,her granddaughter drank her milk without any problems,which seemed to prove her daughter's choice. The grandmother's video,which</w:t>
      </w:r>
      <w:r>
        <w:rPr>
          <w:rFonts w:ascii="Times New Roman" w:cs="Times New Roman" w:eastAsia="Calibri" w:hAnsi="Times New Roman" w:hint="default"/>
          <w:color w:val="000000"/>
          <w:sz w:val="24"/>
          <w:szCs w:val="24"/>
          <w:u w:val="single"/>
        </w:rPr>
        <w:t xml:space="preserve">  54  </w:t>
      </w:r>
      <w:r>
        <w:rPr>
          <w:rFonts w:ascii="Times New Roman" w:cs="Times New Roman" w:eastAsia="Calibri" w:hAnsi="Times New Roman" w:hint="default"/>
          <w:color w:val="000000"/>
          <w:sz w:val="24"/>
          <w:szCs w:val="24"/>
        </w:rPr>
        <w:t xml:space="preserve"> her thoughtful reflection on this experience, quickly gained over 100,000 views. Many viewers praised her for her </w:t>
      </w:r>
      <w:r>
        <w:rPr>
          <w:rFonts w:ascii="Times New Roman" w:cs="Times New Roman" w:eastAsia="Calibri" w:hAnsi="Times New Roman" w:hint="default"/>
          <w:color w:val="000000"/>
          <w:sz w:val="24"/>
          <w:szCs w:val="24"/>
          <w:u w:val="single"/>
        </w:rPr>
        <w:t xml:space="preserve">  55  </w:t>
      </w:r>
      <w:r>
        <w:rPr>
          <w:rFonts w:ascii="Times New Roman" w:cs="Times New Roman" w:eastAsia="Calibri" w:hAnsi="Times New Roman" w:hint="default"/>
          <w:color w:val="000000"/>
          <w:sz w:val="24"/>
          <w:szCs w:val="24"/>
        </w:rPr>
        <w:t>,with comments like “Protect this sweet woman at all costs" and “Oh how I wish my MIL (mother-in-law) was like you.”</w:t>
      </w:r>
    </w:p>
    <w:p w14:paraId="70D5549F">
      <w:pPr>
        <w:spacing w:after="0" w:before="92"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41.A.insights       B.assumptions       C.doubts           D.concerns</w:t>
      </w:r>
    </w:p>
    <w:p w14:paraId="4DCF64B4">
      <w:pPr>
        <w:spacing w:after="0" w:before="129"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42.A.growth        B.upbringing        C.development      D.treatment</w:t>
      </w:r>
      <w:bookmarkStart w:id="0" w:name="_GoBack"/>
      <w:bookmarkEnd w:id="0"/>
    </w:p>
    <w:p w14:paraId="75D100BA">
      <w:pPr>
        <w:spacing w:after="0" w:before="140"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43.A.sign          B.issue            C.event           D.clue</w:t>
      </w:r>
    </w:p>
    <w:p w14:paraId="1AEAAEB4">
      <w:pPr>
        <w:spacing w:after="0" w:before="98"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44.A.mode         B.passion          C.approach         D.routine</w:t>
      </w:r>
    </w:p>
    <w:p w14:paraId="37A9DD8F">
      <w:pPr>
        <w:spacing w:after="0" w:before="140"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45.A.lunch         B.dinner           C.bed             D.breakfast</w:t>
      </w:r>
    </w:p>
    <w:p w14:paraId="718AA79B">
      <w:pPr>
        <w:spacing w:after="0" w:before="78"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46.A.primary       B.only            C.previous         D.final</w:t>
      </w:r>
    </w:p>
    <w:p w14:paraId="1B0A7C30">
      <w:pPr>
        <w:spacing w:after="0" w:before="140"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47.A.claims        B.rights           C.beliefs           D.doubts</w:t>
      </w:r>
    </w:p>
    <w:p w14:paraId="629F0581">
      <w:pPr>
        <w:spacing w:after="0" w:before="118"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48.A.fearing        B.expecting        C.witnessing        D.preventing</w:t>
      </w:r>
    </w:p>
    <w:p w14:paraId="4CAA686B">
      <w:pPr>
        <w:spacing w:after="0" w:before="120"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49.A.change        B.respect          C.delay           D.admire</w:t>
      </w:r>
    </w:p>
    <w:p w14:paraId="7331D087">
      <w:pPr>
        <w:spacing w:after="0" w:before="98"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50.A.responsibility   B.option           C.curiosity         D.courage</w:t>
      </w:r>
    </w:p>
    <w:p w14:paraId="1F1D83E1">
      <w:pPr>
        <w:spacing w:after="0" w:before="140"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51.A.questioned     B.denied           C.emphasized       D.realized</w:t>
      </w:r>
    </w:p>
    <w:p w14:paraId="1A7BE1AD">
      <w:pPr>
        <w:spacing w:after="0" w:before="98"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52.A.parenting      B.accompanying     C.coaching         D.surviving</w:t>
      </w:r>
    </w:p>
    <w:p w14:paraId="3E7B1978">
      <w:pPr>
        <w:spacing w:after="0" w:before="109"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53.A.regret         B.relief            C.enthusiasm       D.embarrassment</w:t>
      </w:r>
    </w:p>
    <w:p w14:paraId="352A0EBD">
      <w:pPr>
        <w:spacing w:after="0" w:before="89"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54.A.exhibited      B.cancelled         C.grasped          D.implied</w:t>
      </w:r>
    </w:p>
    <w:p w14:paraId="55ECACFD">
      <w:pPr>
        <w:spacing w:after="0" w:before="169"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55.A.persistence     B.patience         C.maturity          D.loyalty</w:t>
      </w:r>
    </w:p>
    <w:p w14:paraId="4B34382B">
      <w:pPr>
        <w:spacing w:after="0" w:before="89"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第二节（共</w:t>
      </w:r>
      <w:r>
        <w:rPr>
          <w:rFonts w:ascii="Times New Roman" w:cs="Times New Roman" w:eastAsia="Calibri" w:hAnsi="Times New Roman" w:hint="default"/>
          <w:b/>
          <w:color w:val="000000"/>
          <w:sz w:val="24"/>
          <w:szCs w:val="24"/>
        </w:rPr>
        <w:t>10</w:t>
      </w:r>
      <w:r>
        <w:rPr>
          <w:rFonts w:ascii="Times New Roman" w:cs="Times New Roman" w:eastAsia="宋体" w:hAnsi="Times New Roman" w:hint="default"/>
          <w:b/>
          <w:color w:val="000000"/>
          <w:sz w:val="24"/>
          <w:szCs w:val="24"/>
        </w:rPr>
        <w:t>小题；每小题</w:t>
      </w:r>
      <w:r>
        <w:rPr>
          <w:rFonts w:ascii="Times New Roman" w:cs="Times New Roman" w:eastAsia="Calibri" w:hAnsi="Times New Roman" w:hint="default"/>
          <w:b/>
          <w:color w:val="000000"/>
          <w:sz w:val="24"/>
          <w:szCs w:val="24"/>
        </w:rPr>
        <w:t>1</w:t>
      </w:r>
      <w:r>
        <w:rPr>
          <w:rFonts w:ascii="Times New Roman" w:cs="Times New Roman" w:eastAsia="宋体" w:hAnsi="Times New Roman" w:hint="default"/>
          <w:b/>
          <w:color w:val="000000"/>
          <w:sz w:val="24"/>
          <w:szCs w:val="24"/>
        </w:rPr>
        <w:t>.</w:t>
      </w:r>
      <w:r>
        <w:rPr>
          <w:rFonts w:ascii="Times New Roman" w:cs="Times New Roman" w:eastAsia="Calibri" w:hAnsi="Times New Roman" w:hint="default"/>
          <w:b/>
          <w:color w:val="000000"/>
          <w:sz w:val="24"/>
          <w:szCs w:val="24"/>
        </w:rPr>
        <w:t>5</w:t>
      </w:r>
      <w:r>
        <w:rPr>
          <w:rFonts w:ascii="Times New Roman" w:cs="Times New Roman" w:eastAsia="宋体" w:hAnsi="Times New Roman" w:hint="default"/>
          <w:b/>
          <w:color w:val="000000"/>
          <w:sz w:val="24"/>
          <w:szCs w:val="24"/>
        </w:rPr>
        <w:t>分，满分</w:t>
      </w:r>
      <w:r>
        <w:rPr>
          <w:rFonts w:ascii="Times New Roman" w:cs="Times New Roman" w:eastAsia="Calibri" w:hAnsi="Times New Roman" w:hint="default"/>
          <w:b/>
          <w:color w:val="000000"/>
          <w:sz w:val="24"/>
          <w:szCs w:val="24"/>
        </w:rPr>
        <w:t>15</w:t>
      </w:r>
      <w:r>
        <w:rPr>
          <w:rFonts w:ascii="Times New Roman" w:cs="Times New Roman" w:eastAsia="宋体" w:hAnsi="Times New Roman" w:hint="default"/>
          <w:b/>
          <w:color w:val="000000"/>
          <w:sz w:val="24"/>
          <w:szCs w:val="24"/>
        </w:rPr>
        <w:t>分）</w:t>
      </w:r>
    </w:p>
    <w:p w14:paraId="027D5995">
      <w:pPr>
        <w:spacing w:after="0" w:before="109" w:line="240" w:lineRule="auto"/>
        <w:ind w:firstLine="2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阅读下面短文，在空白处填入</w:t>
      </w:r>
      <w:r>
        <w:rPr>
          <w:rFonts w:ascii="Times New Roman" w:cs="Times New Roman" w:eastAsia="Calibri" w:hAnsi="Times New Roman" w:hint="default"/>
          <w:color w:val="000000"/>
          <w:sz w:val="24"/>
          <w:szCs w:val="24"/>
        </w:rPr>
        <w:t>1</w:t>
      </w:r>
      <w:r>
        <w:rPr>
          <w:rFonts w:ascii="Times New Roman" w:cs="Times New Roman" w:eastAsia="宋体" w:hAnsi="Times New Roman" w:hint="default"/>
          <w:color w:val="000000"/>
          <w:sz w:val="24"/>
          <w:szCs w:val="24"/>
        </w:rPr>
        <w:t>个适当的单词或括号内单词的正确形式。</w:t>
      </w:r>
    </w:p>
    <w:p w14:paraId="68787A75">
      <w:pPr>
        <w:spacing w:after="0" w:before="130" w:line="280" w:lineRule="auto"/>
        <w:ind w:firstLine="560" w:left="20" w:right="3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China,a land of breathtaking landscapes, has left a lasting mark on my soul through my travels. Each destination,</w:t>
      </w:r>
      <w:r>
        <w:rPr>
          <w:rFonts w:ascii="Times New Roman" w:cs="Times New Roman" w:eastAsia="Calibri" w:hAnsi="Times New Roman" w:hint="default"/>
          <w:color w:val="000000"/>
          <w:sz w:val="24"/>
          <w:szCs w:val="24"/>
          <w:u w:val="single"/>
        </w:rPr>
        <w:t xml:space="preserve"> 56  </w:t>
      </w:r>
      <w:r>
        <w:rPr>
          <w:rFonts w:ascii="Times New Roman" w:cs="Times New Roman" w:eastAsia="Calibri" w:hAnsi="Times New Roman" w:hint="default"/>
          <w:color w:val="000000"/>
          <w:sz w:val="24"/>
          <w:szCs w:val="24"/>
        </w:rPr>
        <w:t xml:space="preserve"> (visit) at different times, offered unique and unforgettable experience.</w:t>
      </w:r>
    </w:p>
    <w:p w14:paraId="716A62A1">
      <w:pPr>
        <w:spacing w:after="0" w:before="80" w:line="280" w:lineRule="auto"/>
        <w:ind w:firstLine="560" w:left="20" w:right="320"/>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Last spring, I made a journey to the Great Wall, a must-go place for foreigners like me.After days of eager</w:t>
      </w:r>
      <w:r>
        <w:rPr>
          <w:rFonts w:ascii="Times New Roman" w:cs="Times New Roman" w:eastAsia="Calibri" w:hAnsi="Times New Roman" w:hint="default"/>
          <w:color w:val="000000"/>
          <w:sz w:val="24"/>
          <w:szCs w:val="24"/>
          <w:u w:val="single"/>
        </w:rPr>
        <w:t xml:space="preserve"> 57  </w:t>
      </w:r>
      <w:r>
        <w:rPr>
          <w:rFonts w:ascii="Times New Roman" w:cs="Times New Roman" w:eastAsia="Calibri" w:hAnsi="Times New Roman" w:hint="default"/>
          <w:color w:val="000000"/>
          <w:sz w:val="24"/>
          <w:szCs w:val="24"/>
        </w:rPr>
        <w:t xml:space="preserve"> (anticipate), I arrived at Badaling in early April. The sun started to shine through the clouds as I began my climb. An </w:t>
      </w:r>
      <w:r>
        <w:rPr>
          <w:rFonts w:ascii="Times New Roman" w:cs="Times New Roman" w:eastAsia="Calibri" w:hAnsi="Times New Roman" w:hint="default"/>
          <w:color w:val="000000"/>
          <w:sz w:val="24"/>
          <w:szCs w:val="24"/>
          <w:u w:val="single"/>
        </w:rPr>
        <w:t xml:space="preserve">  58  </w:t>
      </w:r>
      <w:r>
        <w:rPr>
          <w:rFonts w:ascii="Times New Roman" w:cs="Times New Roman" w:eastAsia="Calibri" w:hAnsi="Times New Roman" w:hint="default"/>
          <w:color w:val="000000"/>
          <w:sz w:val="24"/>
          <w:szCs w:val="24"/>
        </w:rPr>
        <w:t xml:space="preserve"> (elder) Chinese man,sensing my excitement,shared tales of how his grandfather helped repair the wall in his youth. Standing on that ancient structure, </w:t>
      </w:r>
      <w:r>
        <w:rPr>
          <w:rFonts w:ascii="Times New Roman" w:cs="Times New Roman" w:eastAsia="Calibri" w:hAnsi="Times New Roman" w:hint="default"/>
          <w:color w:val="000000"/>
          <w:sz w:val="24"/>
          <w:szCs w:val="24"/>
          <w:u w:val="single"/>
        </w:rPr>
        <w:t xml:space="preserve">   59   </w:t>
      </w:r>
      <w:r>
        <w:rPr>
          <w:rFonts w:ascii="Times New Roman" w:cs="Times New Roman" w:eastAsia="Calibri" w:hAnsi="Times New Roman" w:hint="default"/>
          <w:color w:val="000000"/>
          <w:sz w:val="24"/>
          <w:szCs w:val="24"/>
        </w:rPr>
        <w:t>(wind) across mountains like a dragon, I somewhat felt a connection to history.</w:t>
      </w:r>
    </w:p>
    <w:p w14:paraId="4FEED372">
      <w:pPr>
        <w:spacing w:after="0" w:before="0" w:line="278" w:lineRule="auto"/>
        <w:ind w:firstLine="540" w:left="40" w:right="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A few months later, in July, I found</w:t>
      </w:r>
      <w:r>
        <w:rPr>
          <w:rFonts w:ascii="Times New Roman" w:cs="Times New Roman" w:eastAsia="Calibri" w:hAnsi="Times New Roman" w:hint="default"/>
          <w:color w:val="000000"/>
          <w:sz w:val="24"/>
          <w:szCs w:val="24"/>
          <w:u w:val="single"/>
        </w:rPr>
        <w:t xml:space="preserve"> 60 </w:t>
      </w:r>
      <w:r>
        <w:rPr>
          <w:rFonts w:ascii="Times New Roman" w:cs="Times New Roman" w:eastAsia="Calibri" w:hAnsi="Times New Roman" w:hint="default"/>
          <w:color w:val="000000"/>
          <w:sz w:val="24"/>
          <w:szCs w:val="24"/>
        </w:rPr>
        <w:t xml:space="preserve"> (me) in Guilin. The moment I'd heard of its beauty, I'd been eager to visit. I boarded a bamboo raft on the Li River. The owner,</w:t>
      </w:r>
      <w:r>
        <w:rPr>
          <w:rFonts w:ascii="Times New Roman" w:cs="Times New Roman" w:eastAsia="Calibri" w:hAnsi="Times New Roman" w:hint="default"/>
          <w:color w:val="000000"/>
          <w:sz w:val="24"/>
          <w:szCs w:val="24"/>
          <w:u w:val="single"/>
        </w:rPr>
        <w:t xml:space="preserve">   61 </w:t>
      </w:r>
      <w:r>
        <w:rPr>
          <w:rFonts w:ascii="Times New Roman" w:cs="Times New Roman" w:eastAsia="Calibri" w:hAnsi="Times New Roman" w:hint="default"/>
          <w:color w:val="000000"/>
          <w:sz w:val="24"/>
          <w:szCs w:val="24"/>
        </w:rPr>
        <w:t xml:space="preserve"> joyful local, sang folk songs</w:t>
      </w:r>
      <w:r>
        <w:rPr>
          <w:rFonts w:ascii="Times New Roman" w:cs="Times New Roman" w:eastAsia="Calibri" w:hAnsi="Times New Roman" w:hint="default"/>
          <w:color w:val="000000"/>
          <w:sz w:val="24"/>
          <w:szCs w:val="24"/>
          <w:u w:val="single"/>
        </w:rPr>
        <w:t xml:space="preserve"> 62  </w:t>
      </w:r>
      <w:r>
        <w:rPr>
          <w:rFonts w:ascii="Times New Roman" w:cs="Times New Roman" w:eastAsia="Calibri" w:hAnsi="Times New Roman" w:hint="default"/>
          <w:color w:val="000000"/>
          <w:sz w:val="24"/>
          <w:szCs w:val="24"/>
        </w:rPr>
        <w:t xml:space="preserve"> we sailed through the</w:t>
      </w:r>
      <w:r>
        <w:rPr>
          <w:rFonts w:ascii="Times New Roman" w:cs="Times New Roman" w:eastAsia="宋体" w:hAnsi="Times New Roman" w:hint="eastAsia"/>
          <w:color w:val="000000"/>
          <w:sz w:val="24"/>
          <w:szCs w:val="24"/>
          <w:lang w:eastAsia="zh-CN" w:val="en-US"/>
        </w:rPr>
        <w:t xml:space="preserve"> </w:t>
      </w:r>
      <w:r>
        <w:rPr>
          <w:rFonts w:ascii="Times New Roman" w:cs="Times New Roman" w:eastAsia="Calibri" w:hAnsi="Times New Roman" w:hint="default"/>
          <w:color w:val="000000"/>
          <w:sz w:val="24"/>
          <w:szCs w:val="24"/>
        </w:rPr>
        <w:t>beautiful scenery.The limestone karsts（</w:t>
      </w:r>
      <w:r>
        <w:rPr>
          <w:rFonts w:ascii="Times New Roman" w:cs="Times New Roman" w:eastAsia="宋体" w:hAnsi="Times New Roman" w:hint="default"/>
          <w:color w:val="000000"/>
          <w:sz w:val="24"/>
          <w:szCs w:val="24"/>
        </w:rPr>
        <w:t>喀斯特石</w:t>
      </w:r>
      <w:r>
        <w:rPr>
          <w:rFonts w:ascii="Times New Roman" w:cs="Times New Roman" w:eastAsia="Calibri" w:hAnsi="Times New Roman" w:hint="default"/>
          <w:color w:val="000000"/>
          <w:sz w:val="24"/>
          <w:szCs w:val="24"/>
        </w:rPr>
        <w:t>）rose gracefully from the water， creating a dreamy， almost otherworldly backdrop.</w:t>
      </w:r>
    </w:p>
    <w:p w14:paraId="55F9DA77">
      <w:pPr>
        <w:spacing w:after="0" w:before="0" w:line="278" w:lineRule="auto"/>
        <w:ind w:firstLine="540" w:left="40" w:right="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Finally, in October, I made my way</w:t>
      </w:r>
      <w:r>
        <w:rPr>
          <w:rFonts w:ascii="Times New Roman" w:cs="Times New Roman" w:eastAsia="Calibri" w:hAnsi="Times New Roman" w:hint="default"/>
          <w:color w:val="000000"/>
          <w:sz w:val="24"/>
          <w:szCs w:val="24"/>
          <w:u w:val="single"/>
        </w:rPr>
        <w:t xml:space="preserve">  63  </w:t>
      </w:r>
      <w:r>
        <w:rPr>
          <w:rFonts w:ascii="Times New Roman" w:cs="Times New Roman" w:eastAsia="Calibri" w:hAnsi="Times New Roman" w:hint="default"/>
          <w:color w:val="000000"/>
          <w:sz w:val="24"/>
          <w:szCs w:val="24"/>
        </w:rPr>
        <w:t xml:space="preserve"> </w:t>
      </w:r>
      <w:r>
        <w:rPr>
          <w:rFonts w:ascii="Times New Roman" w:cs="Times New Roman" w:eastAsia="Calibri" w:hAnsi="Times New Roman" w:hint="default"/>
          <w:color w:val="000000"/>
          <w:sz w:val="24"/>
          <w:szCs w:val="24"/>
          <w:u w:val="single"/>
        </w:rPr>
        <w:t xml:space="preserve"> </w:t>
      </w:r>
      <w:r>
        <w:rPr>
          <w:rFonts w:ascii="Times New Roman" w:cs="Times New Roman" w:eastAsia="Calibri" w:hAnsi="Times New Roman" w:hint="default"/>
          <w:color w:val="000000"/>
          <w:sz w:val="24"/>
          <w:szCs w:val="24"/>
        </w:rPr>
        <w:t>Zhangye Danxia National Geopark. The long bus ride</w:t>
      </w:r>
      <w:r>
        <w:rPr>
          <w:rFonts w:ascii="Times New Roman" w:cs="Times New Roman" w:eastAsia="Calibri" w:hAnsi="Times New Roman" w:hint="default"/>
          <w:color w:val="000000"/>
          <w:sz w:val="24"/>
          <w:szCs w:val="24"/>
          <w:u w:val="single"/>
        </w:rPr>
        <w:t xml:space="preserve"> 64 </w:t>
      </w:r>
      <w:r>
        <w:rPr>
          <w:rFonts w:ascii="Times New Roman" w:cs="Times New Roman" w:eastAsia="Calibri" w:hAnsi="Times New Roman" w:hint="default"/>
          <w:color w:val="000000"/>
          <w:sz w:val="24"/>
          <w:szCs w:val="24"/>
        </w:rPr>
        <w:t xml:space="preserve"> </w:t>
      </w:r>
      <w:r>
        <w:rPr>
          <w:rFonts w:ascii="Times New Roman" w:cs="Times New Roman" w:eastAsia="Calibri" w:hAnsi="Times New Roman" w:hint="default"/>
          <w:color w:val="000000"/>
          <w:sz w:val="24"/>
          <w:szCs w:val="24"/>
          <w:u w:val="single"/>
        </w:rPr>
        <w:t xml:space="preserve"> </w:t>
      </w:r>
      <w:r>
        <w:rPr>
          <w:rFonts w:ascii="Times New Roman" w:cs="Times New Roman" w:eastAsia="Calibri" w:hAnsi="Times New Roman" w:hint="default"/>
          <w:color w:val="000000"/>
          <w:sz w:val="24"/>
          <w:szCs w:val="24"/>
        </w:rPr>
        <w:t>(forget) instantly as I laid eyes on the rainbow-hued rock formations. A young artist was there, drawing the scene on canvas. His passion was infectious, and I spent hours fascinated by the surreal beauty. Each place,</w:t>
      </w:r>
      <w:r>
        <w:rPr>
          <w:rFonts w:ascii="Times New Roman" w:cs="Times New Roman" w:eastAsia="Calibri" w:hAnsi="Times New Roman" w:hint="default"/>
          <w:color w:val="000000"/>
          <w:sz w:val="24"/>
          <w:szCs w:val="24"/>
          <w:u w:val="single"/>
        </w:rPr>
        <w:t xml:space="preserve">  65 </w:t>
      </w:r>
      <w:r>
        <w:rPr>
          <w:rFonts w:ascii="Times New Roman" w:cs="Times New Roman" w:eastAsia="Calibri" w:hAnsi="Times New Roman" w:hint="default"/>
          <w:color w:val="000000"/>
          <w:sz w:val="24"/>
          <w:szCs w:val="24"/>
        </w:rPr>
        <w:t xml:space="preserve"> I visited at these distinct times,added a new page to my love affair with China's landscapes.</w:t>
      </w:r>
    </w:p>
    <w:p w14:paraId="2279693B">
      <w:pPr>
        <w:spacing w:after="0" w:before="0" w:line="240" w:lineRule="auto"/>
        <w:ind w:firstLine="0"/>
        <w:jc w:val="both"/>
        <w:rPr>
          <w:rFonts w:ascii="Times New Roman" w:cs="Times New Roman" w:eastAsia="宋体" w:hAnsi="Times New Roman" w:hint="default"/>
          <w:color w:val="000000"/>
          <w:sz w:val="24"/>
          <w:szCs w:val="24"/>
        </w:rPr>
      </w:pPr>
    </w:p>
    <w:p w14:paraId="6C2D0558">
      <w:pPr>
        <w:spacing w:after="0" w:before="0" w:line="215" w:lineRule="auto"/>
        <w:ind w:firstLine="4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第四部分 写作（共两节，满分</w:t>
      </w:r>
      <w:r>
        <w:rPr>
          <w:rFonts w:ascii="Times New Roman" w:cs="Times New Roman" w:eastAsia="Calibri" w:hAnsi="Times New Roman" w:hint="default"/>
          <w:b/>
          <w:color w:val="000000"/>
          <w:sz w:val="24"/>
          <w:szCs w:val="24"/>
        </w:rPr>
        <w:t>40</w:t>
      </w:r>
      <w:r>
        <w:rPr>
          <w:rFonts w:ascii="Times New Roman" w:cs="Times New Roman" w:eastAsia="宋体" w:hAnsi="Times New Roman" w:hint="default"/>
          <w:b/>
          <w:color w:val="000000"/>
          <w:sz w:val="24"/>
          <w:szCs w:val="24"/>
        </w:rPr>
        <w:t>分）</w:t>
      </w:r>
    </w:p>
    <w:p w14:paraId="7F65C5D8">
      <w:pPr>
        <w:spacing w:after="0" w:before="121" w:line="240" w:lineRule="auto"/>
        <w:ind w:firstLine="4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第一节（满分</w:t>
      </w:r>
      <w:r>
        <w:rPr>
          <w:rFonts w:ascii="Times New Roman" w:cs="Times New Roman" w:eastAsia="Calibri" w:hAnsi="Times New Roman" w:hint="default"/>
          <w:b/>
          <w:color w:val="000000"/>
          <w:sz w:val="24"/>
          <w:szCs w:val="24"/>
        </w:rPr>
        <w:t>15</w:t>
      </w:r>
      <w:r>
        <w:rPr>
          <w:rFonts w:ascii="Times New Roman" w:cs="Times New Roman" w:eastAsia="宋体" w:hAnsi="Times New Roman" w:hint="default"/>
          <w:b/>
          <w:color w:val="000000"/>
          <w:sz w:val="24"/>
          <w:szCs w:val="24"/>
        </w:rPr>
        <w:t>分）</w:t>
      </w:r>
    </w:p>
    <w:p w14:paraId="388C5BCF">
      <w:pPr>
        <w:spacing w:after="0" w:before="0" w:line="278" w:lineRule="auto"/>
        <w:ind w:firstLine="540" w:left="40" w:right="8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假定你是李华，你在小红书（</w:t>
      </w:r>
      <w:r>
        <w:rPr>
          <w:rFonts w:ascii="Times New Roman" w:cs="Times New Roman" w:eastAsia="Calibri" w:hAnsi="Times New Roman" w:hint="default"/>
          <w:color w:val="000000"/>
          <w:sz w:val="24"/>
          <w:szCs w:val="24"/>
        </w:rPr>
        <w:t>Little</w:t>
      </w:r>
      <w:r>
        <w:rPr>
          <w:rFonts w:ascii="Times New Roman" w:cs="Times New Roman" w:eastAsia="宋体" w:hAnsi="Times New Roman" w:hint="default"/>
          <w:color w:val="000000"/>
          <w:sz w:val="24"/>
          <w:szCs w:val="24"/>
        </w:rPr>
        <w:t xml:space="preserve"> </w:t>
      </w:r>
      <w:r>
        <w:rPr>
          <w:rFonts w:ascii="Times New Roman" w:cs="Times New Roman" w:eastAsia="Calibri" w:hAnsi="Times New Roman" w:hint="default"/>
          <w:color w:val="000000"/>
          <w:sz w:val="24"/>
          <w:szCs w:val="24"/>
        </w:rPr>
        <w:t>Red</w:t>
      </w:r>
      <w:r>
        <w:rPr>
          <w:rFonts w:ascii="Times New Roman" w:cs="Times New Roman" w:eastAsia="宋体" w:hAnsi="Times New Roman" w:hint="default"/>
          <w:color w:val="000000"/>
          <w:sz w:val="24"/>
          <w:szCs w:val="24"/>
        </w:rPr>
        <w:t xml:space="preserve"> </w:t>
      </w:r>
      <w:r>
        <w:rPr>
          <w:rFonts w:ascii="Times New Roman" w:cs="Times New Roman" w:eastAsia="Calibri" w:hAnsi="Times New Roman" w:hint="default"/>
          <w:color w:val="000000"/>
          <w:sz w:val="24"/>
          <w:szCs w:val="24"/>
        </w:rPr>
        <w:t>Note</w:t>
      </w:r>
      <w:r>
        <w:rPr>
          <w:rFonts w:ascii="Times New Roman" w:cs="Times New Roman" w:eastAsia="宋体" w:hAnsi="Times New Roman" w:hint="default"/>
          <w:color w:val="000000"/>
          <w:sz w:val="24"/>
          <w:szCs w:val="24"/>
        </w:rPr>
        <w:t>）上看到了一位美国高中生</w:t>
      </w:r>
      <w:r>
        <w:rPr>
          <w:rFonts w:ascii="Times New Roman" w:cs="Times New Roman" w:eastAsia="Calibri" w:hAnsi="Times New Roman" w:hint="default"/>
          <w:color w:val="000000"/>
          <w:sz w:val="24"/>
          <w:szCs w:val="24"/>
        </w:rPr>
        <w:t>James</w:t>
      </w:r>
      <w:r>
        <w:rPr>
          <w:rFonts w:ascii="Times New Roman" w:cs="Times New Roman" w:eastAsia="宋体" w:hAnsi="Times New Roman" w:hint="default"/>
          <w:color w:val="000000"/>
          <w:sz w:val="24"/>
          <w:szCs w:val="24"/>
        </w:rPr>
        <w:t>今年暑假要来中国学习两个月。他以前选修过中文，所以想找一位中国学生帮他提升中文水平。请你给他写一封邮件推荐自己，内容包括：</w:t>
      </w:r>
    </w:p>
    <w:p w14:paraId="0C357335">
      <w:pPr>
        <w:spacing w:after="0" w:before="124"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w:t>
      </w:r>
      <w:r>
        <w:rPr>
          <w:rFonts w:ascii="Times New Roman" w:cs="Times New Roman" w:eastAsia="宋体" w:hAnsi="Times New Roman" w:hint="default"/>
          <w:color w:val="000000"/>
          <w:sz w:val="24"/>
          <w:szCs w:val="24"/>
        </w:rPr>
        <w:t>．你的优势；</w:t>
      </w:r>
    </w:p>
    <w:p w14:paraId="680B93D5">
      <w:pPr>
        <w:spacing w:after="0" w:before="96"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w:t>
      </w:r>
      <w:r>
        <w:rPr>
          <w:rFonts w:ascii="Times New Roman" w:cs="Times New Roman" w:eastAsia="宋体" w:hAnsi="Times New Roman" w:hint="default"/>
          <w:color w:val="000000"/>
          <w:sz w:val="24"/>
          <w:szCs w:val="24"/>
        </w:rPr>
        <w:t>．提升方案。</w:t>
      </w:r>
    </w:p>
    <w:p w14:paraId="69829D3B">
      <w:pPr>
        <w:spacing w:after="0" w:before="96" w:line="240" w:lineRule="auto"/>
        <w:ind w:firstLine="4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注意：</w:t>
      </w:r>
    </w:p>
    <w:p w14:paraId="7859FB7E">
      <w:pPr>
        <w:spacing w:after="0" w:before="96"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w:t>
      </w:r>
      <w:r>
        <w:rPr>
          <w:rFonts w:ascii="Times New Roman" w:cs="Times New Roman" w:eastAsia="宋体" w:hAnsi="Times New Roman" w:hint="default"/>
          <w:color w:val="000000"/>
          <w:sz w:val="24"/>
          <w:szCs w:val="24"/>
        </w:rPr>
        <w:t>．词数</w:t>
      </w:r>
      <w:r>
        <w:rPr>
          <w:rFonts w:ascii="Times New Roman" w:cs="Times New Roman" w:eastAsia="Calibri" w:hAnsi="Times New Roman" w:hint="default"/>
          <w:color w:val="000000"/>
          <w:sz w:val="24"/>
          <w:szCs w:val="24"/>
        </w:rPr>
        <w:t>80</w:t>
      </w:r>
      <w:r>
        <w:rPr>
          <w:rFonts w:ascii="Times New Roman" w:cs="Times New Roman" w:eastAsia="宋体" w:hAnsi="Times New Roman" w:hint="default"/>
          <w:color w:val="000000"/>
          <w:sz w:val="24"/>
          <w:szCs w:val="24"/>
        </w:rPr>
        <w:t>左右；</w:t>
      </w:r>
    </w:p>
    <w:p w14:paraId="7163271A">
      <w:pPr>
        <w:spacing w:after="0" w:before="116"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w:t>
      </w:r>
      <w:r>
        <w:rPr>
          <w:rFonts w:ascii="Times New Roman" w:cs="Times New Roman" w:eastAsia="宋体" w:hAnsi="Times New Roman" w:hint="default"/>
          <w:color w:val="000000"/>
          <w:sz w:val="24"/>
          <w:szCs w:val="24"/>
        </w:rPr>
        <w:t>．请按如下格式在答题卡的相应位置作答。</w:t>
      </w:r>
    </w:p>
    <w:p w14:paraId="57430CBD">
      <w:pPr>
        <w:spacing w:after="0" w:before="117" w:line="240" w:lineRule="auto"/>
        <w:ind w:firstLine="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Dear James,</w:t>
      </w:r>
    </w:p>
    <w:p w14:paraId="307DD642">
      <w:pPr>
        <w:spacing w:after="0" w:before="0" w:line="278" w:lineRule="auto"/>
        <w:ind w:firstLine="0" w:left="40" w:right="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u w:val="single"/>
        </w:rPr>
        <w:t xml:space="preserve">                                                                                                                                            </w:t>
      </w:r>
    </w:p>
    <w:p w14:paraId="748D7A03">
      <w:pPr>
        <w:spacing w:after="0" w:before="135" w:line="240" w:lineRule="auto"/>
        <w:jc w:val="both"/>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u w:val="single"/>
        </w:rPr>
        <w:t xml:space="preserve">                                                                       </w:t>
      </w:r>
    </w:p>
    <w:p w14:paraId="0BF37988">
      <w:pPr>
        <w:spacing w:after="0" w:before="135" w:line="240" w:lineRule="auto"/>
        <w:ind w:firstLine="58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That's all about me and my plan. Looking forward to your reply.</w:t>
      </w:r>
    </w:p>
    <w:p w14:paraId="4F9DBE55">
      <w:pPr>
        <w:spacing w:after="0" w:before="141" w:line="239" w:lineRule="auto"/>
        <w:ind w:firstLine="8180"/>
        <w:jc w:val="right"/>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Yours Sincerely,</w:t>
      </w:r>
    </w:p>
    <w:p w14:paraId="7B50AE3B">
      <w:pPr>
        <w:spacing w:after="0" w:before="77" w:line="240" w:lineRule="auto"/>
        <w:ind w:firstLine="9160"/>
        <w:jc w:val="right"/>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Li Hua</w:t>
      </w:r>
    </w:p>
    <w:p w14:paraId="6A2DDD09">
      <w:pPr>
        <w:spacing w:after="0" w:before="116" w:line="240" w:lineRule="auto"/>
        <w:ind w:firstLine="40"/>
        <w:jc w:val="both"/>
        <w:rPr>
          <w:rFonts w:ascii="Times New Roman" w:cs="Times New Roman" w:hAnsi="Times New Roman" w:hint="default"/>
          <w:sz w:val="24"/>
          <w:szCs w:val="24"/>
        </w:rPr>
      </w:pPr>
      <w:r>
        <w:rPr>
          <w:rFonts w:ascii="Times New Roman" w:cs="Times New Roman" w:eastAsia="宋体" w:hAnsi="Times New Roman" w:hint="default"/>
          <w:b/>
          <w:color w:val="000000"/>
          <w:sz w:val="24"/>
          <w:szCs w:val="24"/>
        </w:rPr>
        <w:t>第二节</w:t>
      </w:r>
      <w:r>
        <w:rPr>
          <w:rFonts w:ascii="Times New Roman" w:cs="Times New Roman" w:eastAsia="宋体" w:hAnsi="Times New Roman" w:hint="default"/>
          <w:color w:val="000000"/>
          <w:sz w:val="24"/>
          <w:szCs w:val="24"/>
        </w:rPr>
        <w:t xml:space="preserve"> （满分</w:t>
      </w:r>
      <w:r>
        <w:rPr>
          <w:rFonts w:ascii="Times New Roman" w:cs="Times New Roman" w:eastAsia="Calibri" w:hAnsi="Times New Roman" w:hint="default"/>
          <w:color w:val="000000"/>
          <w:sz w:val="24"/>
          <w:szCs w:val="24"/>
        </w:rPr>
        <w:t>25</w:t>
      </w:r>
      <w:r>
        <w:rPr>
          <w:rFonts w:ascii="Times New Roman" w:cs="Times New Roman" w:eastAsia="宋体" w:hAnsi="Times New Roman" w:hint="default"/>
          <w:color w:val="000000"/>
          <w:sz w:val="24"/>
          <w:szCs w:val="24"/>
        </w:rPr>
        <w:t>分）</w:t>
      </w:r>
    </w:p>
    <w:p w14:paraId="116CEC06">
      <w:pPr>
        <w:spacing w:after="0" w:before="122" w:line="239" w:lineRule="auto"/>
        <w:ind w:firstLine="580"/>
        <w:jc w:val="both"/>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阅读下面材料，根据其内容和所给段落开头语续写两段，使之构成一篇完整的短文。</w:t>
      </w:r>
    </w:p>
    <w:p w14:paraId="406BFB36">
      <w:pPr>
        <w:keepNext w:val="0"/>
        <w:keepLines w:val="0"/>
        <w:pageBreakBefore w:val="0"/>
        <w:widowControl w:val="0"/>
        <w:kinsoku/>
        <w:wordWrap/>
        <w:overflowPunct/>
        <w:topLinePunct w:val="0"/>
        <w:autoSpaceDE/>
        <w:autoSpaceDN/>
        <w:bidi w:val="0"/>
        <w:adjustRightInd/>
        <w:snapToGrid/>
        <w:spacing w:after="0" w:before="102" w:line="380" w:lineRule="exact"/>
        <w:ind w:firstLine="540" w:left="40" w:right="8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Mrs. Thompson, a retired teacher, was well-known for her insightful advice and genuine willingness to help others. Many high school students often turned to her for guidance and as her neighbor, me included.</w:t>
      </w:r>
    </w:p>
    <w:p w14:paraId="2331C655">
      <w:pPr>
        <w:keepNext w:val="0"/>
        <w:keepLines w:val="0"/>
        <w:pageBreakBefore w:val="0"/>
        <w:widowControl w:val="0"/>
        <w:kinsoku/>
        <w:wordWrap/>
        <w:overflowPunct/>
        <w:topLinePunct w:val="0"/>
        <w:autoSpaceDE/>
        <w:autoSpaceDN/>
        <w:bidi w:val="0"/>
        <w:adjustRightInd/>
        <w:snapToGrid/>
        <w:spacing w:after="0" w:before="28" w:line="380" w:lineRule="exact"/>
        <w:ind w:firstLine="540" w:left="40" w:right="80"/>
        <w:jc w:val="both"/>
        <w:textAlignment w:val="auto"/>
        <w:rPr>
          <w:rFonts w:ascii="Times New Roman" w:cs="Times New Roman" w:eastAsia="Calibri" w:hAnsi="Times New Roman" w:hint="default"/>
          <w:color w:val="000000"/>
          <w:sz w:val="24"/>
          <w:szCs w:val="24"/>
        </w:rPr>
      </w:pPr>
      <w:r>
        <w:rPr>
          <w:rFonts w:ascii="Times New Roman" w:cs="Times New Roman" w:eastAsia="Calibri" w:hAnsi="Times New Roman" w:hint="default"/>
          <w:color w:val="000000"/>
          <w:sz w:val="24"/>
          <w:szCs w:val="24"/>
        </w:rPr>
        <w:t>One afternoon, feeling troubled and uncertain about my future after a disappointing exam,I decided to knock on Mrs. Thompson's door.</w:t>
      </w:r>
    </w:p>
    <w:p w14:paraId="7DAB53D5">
      <w:pPr>
        <w:keepNext w:val="0"/>
        <w:keepLines w:val="0"/>
        <w:pageBreakBefore w:val="0"/>
        <w:widowControl w:val="0"/>
        <w:kinsoku/>
        <w:wordWrap/>
        <w:overflowPunct/>
        <w:topLinePunct w:val="0"/>
        <w:autoSpaceDE/>
        <w:autoSpaceDN/>
        <w:bidi w:val="0"/>
        <w:adjustRightInd/>
        <w:snapToGrid/>
        <w:spacing w:after="0" w:before="0" w:line="380" w:lineRule="exact"/>
        <w:ind w:firstLine="620" w:left="20" w:right="6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"I don't know what I'm doing with my life," I admitted, my eyes fixed on the floor.“It feels like everyone else has it all figured out, and I'm just stuck." My voice trembled with sadness and a hint of fear.</w:t>
      </w:r>
    </w:p>
    <w:p w14:paraId="6D38522D">
      <w:pPr>
        <w:keepNext w:val="0"/>
        <w:keepLines w:val="0"/>
        <w:pageBreakBefore w:val="0"/>
        <w:widowControl w:val="0"/>
        <w:kinsoku/>
        <w:wordWrap/>
        <w:overflowPunct/>
        <w:topLinePunct w:val="0"/>
        <w:autoSpaceDE/>
        <w:autoSpaceDN/>
        <w:bidi w:val="0"/>
        <w:adjustRightInd/>
        <w:snapToGrid/>
        <w:spacing w:after="0" w:before="0" w:line="380" w:lineRule="exact"/>
        <w:ind w:firstLine="620" w:left="20" w:right="6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I had bombed my last math test, and it felt like that failure stayed in every corner of my mind, increasing my anxiety about college examination and what I might want to pursue. While my friends seemed to advance effortlessly through their studies, I was struggling to stay afloat.The feeling that I was falling behind only deepened my sense of hopelessness.</w:t>
      </w:r>
    </w:p>
    <w:p w14:paraId="0B094A5A">
      <w:pPr>
        <w:keepNext w:val="0"/>
        <w:keepLines w:val="0"/>
        <w:pageBreakBefore w:val="0"/>
        <w:widowControl w:val="0"/>
        <w:kinsoku/>
        <w:wordWrap/>
        <w:overflowPunct/>
        <w:topLinePunct w:val="0"/>
        <w:autoSpaceDE/>
        <w:autoSpaceDN/>
        <w:bidi w:val="0"/>
        <w:adjustRightInd/>
        <w:snapToGrid/>
        <w:spacing w:after="0" w:before="0" w:line="380" w:lineRule="exact"/>
        <w:ind w:firstLine="620" w:left="20" w:right="6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Mrs. Thompson listened carefully, her face a picture of calm and understanding.Without saying much， she handed me a small tomato seedling（</w:t>
      </w:r>
      <w:r>
        <w:rPr>
          <w:rFonts w:ascii="Times New Roman" w:cs="Times New Roman" w:eastAsia="宋体" w:hAnsi="Times New Roman" w:hint="default"/>
          <w:color w:val="000000"/>
          <w:sz w:val="24"/>
          <w:szCs w:val="24"/>
        </w:rPr>
        <w:t>苗</w:t>
      </w:r>
      <w:r>
        <w:rPr>
          <w:rFonts w:ascii="Times New Roman" w:cs="Times New Roman" w:eastAsia="Calibri" w:hAnsi="Times New Roman" w:hint="default"/>
          <w:color w:val="000000"/>
          <w:sz w:val="24"/>
          <w:szCs w:val="24"/>
        </w:rPr>
        <w:t>） in a pot. The tiny plant，with its delicate green leaves, seemed to symbolize a slight sign of hope.</w:t>
      </w:r>
    </w:p>
    <w:p w14:paraId="6F642141">
      <w:pPr>
        <w:keepNext w:val="0"/>
        <w:keepLines w:val="0"/>
        <w:pageBreakBefore w:val="0"/>
        <w:widowControl w:val="0"/>
        <w:kinsoku/>
        <w:wordWrap/>
        <w:overflowPunct/>
        <w:topLinePunct w:val="0"/>
        <w:autoSpaceDE/>
        <w:autoSpaceDN/>
        <w:bidi w:val="0"/>
        <w:adjustRightInd/>
        <w:snapToGrid/>
        <w:spacing w:after="0" w:before="0" w:line="380" w:lineRule="exact"/>
        <w:ind w:firstLine="620" w:left="20" w:right="6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"Let's plant this in the garden," she said gently. “Water it every day and make sure it gets enough sunlight. But for a whole week, don't focus on its progress. Just trust that it's growing."</w:t>
      </w:r>
    </w:p>
    <w:p w14:paraId="24AAA112">
      <w:pPr>
        <w:keepNext w:val="0"/>
        <w:keepLines w:val="0"/>
        <w:pageBreakBefore w:val="0"/>
        <w:widowControl w:val="0"/>
        <w:kinsoku/>
        <w:wordWrap/>
        <w:overflowPunct/>
        <w:topLinePunct w:val="0"/>
        <w:autoSpaceDE/>
        <w:autoSpaceDN/>
        <w:bidi w:val="0"/>
        <w:adjustRightInd/>
        <w:snapToGrid/>
        <w:spacing w:after="0" w:before="0" w:line="380" w:lineRule="exact"/>
        <w:ind w:firstLine="620" w:left="20" w:right="60"/>
        <w:jc w:val="both"/>
        <w:textAlignment w:val="auto"/>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Every day, I faithfully watered the little seedling, as if I was putting my own hopes into it.I carefully ensured it got the right amount of sunlight, positioning it just so under the sun's rays.With great self-control, I resisted the urge to examine it too closely. As the days went by, I felt a mix of eagerness and impatience, like a child waiting for a long-promised gift,longing to see some sign that my efforts were making a difference.</w:t>
      </w:r>
    </w:p>
    <w:p w14:paraId="306F337A">
      <w:pPr>
        <w:keepNext w:val="0"/>
        <w:keepLines w:val="0"/>
        <w:pageBreakBefore w:val="0"/>
        <w:widowControl w:val="0"/>
        <w:kinsoku/>
        <w:wordWrap/>
        <w:overflowPunct/>
        <w:topLinePunct w:val="0"/>
        <w:autoSpaceDE/>
        <w:autoSpaceDN/>
        <w:bidi w:val="0"/>
        <w:adjustRightInd/>
        <w:snapToGrid/>
        <w:spacing w:after="0" w:before="67" w:line="380" w:lineRule="exact"/>
        <w:ind w:firstLine="20"/>
        <w:jc w:val="both"/>
        <w:textAlignment w:val="auto"/>
        <w:rPr>
          <w:rFonts w:ascii="Times New Roman" w:cs="Times New Roman" w:hAnsi="Times New Roman" w:hint="default"/>
          <w:sz w:val="24"/>
          <w:szCs w:val="24"/>
        </w:rPr>
      </w:pPr>
      <w:r>
        <w:rPr>
          <w:rFonts w:ascii="Times New Roman" w:cs="Times New Roman" w:eastAsia="宋体" w:hAnsi="Times New Roman" w:hint="default"/>
          <w:color w:val="000000"/>
          <w:sz w:val="24"/>
          <w:szCs w:val="24"/>
        </w:rPr>
        <w:t>注意：</w:t>
      </w:r>
    </w:p>
    <w:p w14:paraId="5CC142F6">
      <w:pPr>
        <w:spacing w:after="0" w:before="109" w:line="240" w:lineRule="auto"/>
        <w:ind w:firstLine="6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1</w:t>
      </w:r>
      <w:r>
        <w:rPr>
          <w:rFonts w:ascii="Times New Roman" w:cs="Times New Roman" w:eastAsia="宋体" w:hAnsi="Times New Roman" w:hint="default"/>
          <w:color w:val="000000"/>
          <w:sz w:val="24"/>
          <w:szCs w:val="24"/>
        </w:rPr>
        <w:t>．续写词数应为</w:t>
      </w:r>
      <w:r>
        <w:rPr>
          <w:rFonts w:ascii="Times New Roman" w:cs="Times New Roman" w:eastAsia="Calibri" w:hAnsi="Times New Roman" w:hint="default"/>
          <w:color w:val="000000"/>
          <w:sz w:val="24"/>
          <w:szCs w:val="24"/>
        </w:rPr>
        <w:t>150</w:t>
      </w:r>
      <w:r>
        <w:rPr>
          <w:rFonts w:ascii="Times New Roman" w:cs="Times New Roman" w:eastAsia="宋体" w:hAnsi="Times New Roman" w:hint="default"/>
          <w:color w:val="000000"/>
          <w:sz w:val="24"/>
          <w:szCs w:val="24"/>
        </w:rPr>
        <w:t>个左右；</w:t>
      </w:r>
    </w:p>
    <w:p w14:paraId="1C0CCF34">
      <w:pPr>
        <w:spacing w:after="0" w:before="109" w:line="240" w:lineRule="auto"/>
        <w:ind w:firstLine="64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2</w:t>
      </w:r>
      <w:r>
        <w:rPr>
          <w:rFonts w:ascii="Times New Roman" w:cs="Times New Roman" w:eastAsia="宋体" w:hAnsi="Times New Roman" w:hint="default"/>
          <w:color w:val="000000"/>
          <w:sz w:val="24"/>
          <w:szCs w:val="24"/>
        </w:rPr>
        <w:t>．请按如下格式在答题卡的相应位置作答。</w:t>
      </w:r>
    </w:p>
    <w:p w14:paraId="4791EDB9">
      <w:pPr>
        <w:spacing w:after="0" w:before="149" w:line="24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Paragraph one:</w:t>
      </w:r>
    </w:p>
    <w:p w14:paraId="2A4B551B">
      <w:pPr>
        <w:spacing w:after="0" w:before="0" w:line="247" w:lineRule="auto"/>
        <w:ind w:firstLine="620" w:left="20" w:right="20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rPr>
        <w:t xml:space="preserve">"Let's go to check on the plant," </w:t>
      </w:r>
      <w:r>
        <w:rPr>
          <w:rFonts w:ascii="Times New Roman" w:cs="Times New Roman" w:eastAsia="宋体" w:hAnsi="Times New Roman" w:hint="eastAsia"/>
          <w:color w:val="000000"/>
          <w:sz w:val="24"/>
          <w:szCs w:val="24"/>
          <w:lang w:eastAsia="zh-CN"/>
        </w:rPr>
        <w:t>Mrs</w:t>
      </w:r>
      <w:r>
        <w:rPr>
          <w:rFonts w:ascii="Times New Roman" w:cs="Times New Roman" w:eastAsia="Calibri" w:hAnsi="Times New Roman" w:hint="default"/>
          <w:color w:val="000000"/>
          <w:sz w:val="24"/>
          <w:szCs w:val="24"/>
        </w:rPr>
        <w:t>. Thompson said to me a week later.</w:t>
      </w:r>
      <w:r>
        <w:rPr>
          <w:rFonts w:ascii="Times New Roman" w:cs="Times New Roman" w:eastAsia="Calibri" w:hAnsi="Times New Roman" w:hint="default"/>
          <w:color w:val="000000"/>
          <w:sz w:val="24"/>
          <w:szCs w:val="24"/>
          <w:u w:val="single"/>
        </w:rPr>
        <w:t xml:space="preserve">                                                                                         </w:t>
      </w:r>
    </w:p>
    <w:p w14:paraId="3DF8D341">
      <w:pPr>
        <w:spacing w:after="0" w:before="153" w:line="239" w:lineRule="auto"/>
        <w:ind w:firstLine="2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u w:val="single"/>
        </w:rPr>
        <w:t xml:space="preserve">                                                                            </w:t>
      </w:r>
    </w:p>
    <w:p w14:paraId="2FBCFEB1">
      <w:pPr>
        <w:spacing w:after="0" w:before="0" w:line="240" w:lineRule="auto"/>
        <w:ind w:firstLine="0"/>
        <w:jc w:val="both"/>
        <w:rPr>
          <w:rFonts w:ascii="Times New Roman" w:cs="Times New Roman" w:eastAsia="宋体" w:hAnsi="Times New Roman" w:hint="default"/>
          <w:color w:val="000000"/>
          <w:sz w:val="24"/>
          <w:szCs w:val="24"/>
        </w:rPr>
      </w:pPr>
    </w:p>
    <w:p w14:paraId="2EB7B4AE">
      <w:pPr>
        <w:spacing w:after="0" w:before="0" w:line="230" w:lineRule="auto"/>
        <w:ind w:firstLine="20"/>
        <w:jc w:val="both"/>
        <w:rPr>
          <w:rFonts w:ascii="Times New Roman" w:cs="Times New Roman" w:hAnsi="Times New Roman" w:hint="default"/>
          <w:sz w:val="24"/>
          <w:szCs w:val="24"/>
        </w:rPr>
      </w:pPr>
      <w:r>
        <w:rPr>
          <w:rFonts w:ascii="Times New Roman" w:cs="Times New Roman" w:eastAsia="Calibri" w:hAnsi="Times New Roman" w:hint="default"/>
          <w:b/>
          <w:color w:val="000000"/>
          <w:sz w:val="24"/>
          <w:szCs w:val="24"/>
        </w:rPr>
        <w:t>Paragraph two:</w:t>
      </w:r>
    </w:p>
    <w:p w14:paraId="2D5DB1F7">
      <w:pPr>
        <w:spacing w:after="0" w:before="0" w:line="247" w:lineRule="auto"/>
        <w:ind w:firstLine="620" w:left="20" w:right="60"/>
        <w:jc w:val="both"/>
        <w:rPr>
          <w:rFonts w:ascii="Times New Roman" w:cs="Times New Roman" w:eastAsia="Calibri" w:hAnsi="Times New Roman" w:hint="default"/>
          <w:color w:val="000000"/>
          <w:sz w:val="24"/>
          <w:szCs w:val="24"/>
          <w:u w:val="single"/>
        </w:rPr>
      </w:pPr>
      <w:r>
        <w:rPr>
          <w:rFonts w:ascii="Times New Roman" w:cs="Times New Roman" w:eastAsia="Calibri" w:hAnsi="Times New Roman" w:hint="default"/>
          <w:color w:val="000000"/>
          <w:sz w:val="24"/>
          <w:szCs w:val="24"/>
        </w:rPr>
        <w:t>One day,as I bent down to water it, a tiny yellow flower caught my eye.</w:t>
      </w:r>
      <w:r>
        <w:rPr>
          <w:rFonts w:ascii="Times New Roman" w:cs="Times New Roman" w:eastAsia="Calibri" w:hAnsi="Times New Roman" w:hint="default"/>
          <w:color w:val="000000"/>
          <w:sz w:val="24"/>
          <w:szCs w:val="24"/>
          <w:u w:val="single"/>
        </w:rPr>
        <w:t xml:space="preserve">               </w:t>
      </w:r>
    </w:p>
    <w:p w14:paraId="6E818CA6">
      <w:pPr>
        <w:spacing w:after="0" w:before="0" w:line="247" w:lineRule="auto"/>
        <w:ind w:right="60"/>
        <w:jc w:val="both"/>
        <w:rPr>
          <w:rFonts w:ascii="Times New Roman" w:cs="Times New Roman" w:hAnsi="Times New Roman" w:hint="default"/>
          <w:sz w:val="24"/>
          <w:szCs w:val="24"/>
        </w:rPr>
      </w:pPr>
      <w:r>
        <w:rPr>
          <w:rFonts w:ascii="Times New Roman" w:cs="Times New Roman" w:eastAsia="Calibri" w:hAnsi="Times New Roman" w:hint="default"/>
          <w:color w:val="000000"/>
          <w:sz w:val="24"/>
          <w:szCs w:val="24"/>
          <w:u w:val="single"/>
        </w:rPr>
        <w:t xml:space="preserve">                                                                                                                                                       </w:t>
      </w:r>
    </w:p>
    <w:sectPr>
      <w:headerReference r:id="rId6" w:type="default"/>
      <w:footerReference r:id="rId7" w:type="default"/>
      <w:type w:val="continuous"/>
      <w:pgSz w:h="17700" w:w="11900"/>
      <w:pgMar w:bottom="1009" w:footer="992" w:gutter="0" w:header="851" w:left="1003" w:right="1003" w:top="1015"/>
      <w:cols w:num="1"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Webdings">
    <w:panose1 w:val="05030102010509060703"/>
    <w:charset w:val="00"/>
    <w:family w:val="auto"/>
    <w:pitch w:val="default"/>
    <w:sig w:usb0="00000000" w:usb1="00000000" w:usb2="00000000" w:usb3="00000000" w:csb0="8000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4A3F5A04">
    <w:pPr>
      <w:spacing w:line="129" w:lineRule="auto"/>
      <w:jc w:val="center"/>
    </w:pPr>
    <w:r>
      <w:rPr>
        <w:sz w:val="21"/>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51"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14:paraId="04785C66">
                    <w:pPr>
                      <w:pStyle w:val="Footer"/>
                    </w:pPr>
                    <w:r>
                      <w:fldChar w:fldCharType="begin"/>
                    </w:r>
                    <w:r>
                      <w:instrText xml:space="preserve"> PAGE  \* MERGEFORMAT </w:instrText>
                    </w:r>
                    <w:r>
                      <w:fldChar w:fldCharType="separate"/>
                    </w:r>
                    <w:r>
                      <w:t>1</w:t>
                    </w:r>
                    <w:r>
                      <w:fldChar w:fldCharType="end"/>
                    </w:r>
                  </w:p>
                </w:txbxContent>
              </v:textbox>
              <w10:wrap anchorx="margin"/>
            </v:shape>
          </w:pict>
        </mc:Fallback>
      </mc:AlternateContent>
    </w:r>
  </w:p>
  <w:p w:rsidR="004151FC">
    <w:pPr>
      <w:tabs>
        <w:tab w:val="center" w:pos="4153"/>
        <w:tab w:val="right" w:pos="8306"/>
      </w:tabs>
      <w:snapToGrid w:val="0"/>
      <w:jc w:val="left"/>
      <w:rPr>
        <w:rFonts w:ascii="Times New Roman" w:eastAsia="宋体" w:hAnsi="Times New Roman" w:cs="Times New Roman"/>
        <w:sz w:val="2"/>
        <w:szCs w:val="2"/>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2"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3" type="#_x0000_t75" alt="学科网 zxxk.com" style="width:0.05pt;height:0.05pt;margin-top:-20.75pt;margin-left:64.05pt;position:absolute;z-index:251661312" filled="f" stroked="f">
          <v:imagedata r:id="rId1" r:href="rId2" o:title=""/>
          <v:path o:extrusionok="f"/>
          <o:lock v:ext="edit" aspectratio="t"/>
        </v:shape>
      </w:pict>
    </w:r>
    <w:r>
      <w:rPr>
        <w:rFonts w:ascii="Times New Roman" w:eastAsia="宋体" w:hAnsi="Times New Roman" w:cs="Times New Roman" w:hint="eastAsia"/>
        <w:color w:val="FFFFFF"/>
        <w:sz w:val="2"/>
        <w:szCs w:val="2"/>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sz w:val="2"/>
        <w:szCs w:val="2"/>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A91C2379"/>
    <w:multiLevelType w:val="singleLevel"/>
    <w:tmpl w:val="A91C2379"/>
    <w:lvl w:ilvl="0">
      <w:start w:val="1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BC8"/>
    <w:rsid w:val="000D6051"/>
    <w:rsid w:val="004151FC"/>
    <w:rsid w:val="009F0BE0"/>
    <w:rsid w:val="00BA6D97"/>
    <w:rsid w:val="00BD0BC8"/>
    <w:rsid w:val="00C02FC6"/>
    <w:rsid w:val="052C765E"/>
    <w:rsid w:val="1FBF141F"/>
    <w:rsid w:val="30134B5A"/>
    <w:rsid w:val="3B5129DA"/>
    <w:rsid w:val="3C350796"/>
    <w:rsid w:val="5BB46942"/>
    <w:rsid w:val="5CD56B70"/>
    <w:rsid w:val="772B58B2"/>
    <w:rsid w:val="7B002B41"/>
    <w:rsid w:val="7DB640F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sz w:val="21"/>
      <w:szCs w:val="22"/>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 w:type="paragraph" w:styleId="Footer">
    <w:name w:val="footer"/>
    <w:basedOn w:val="Normal"/>
    <w:pPr>
      <w:tabs>
        <w:tab w:val="center" w:pos="4153"/>
        <w:tab w:val="right" w:pos="8306"/>
      </w:tabs>
      <w:snapToGrid w:val="0"/>
      <w:jc w:val="left"/>
    </w:pPr>
    <w:rPr>
      <w:sz w:val="18"/>
    </w:rPr>
  </w:style>
  <w:style w:type="table" w:styleId="TableGrid">
    <w:name w:val="Table Grid"/>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sz w:val="18"/>
      <w:szCs w:val="18"/>
      <w:lang w:eastAsia="zh-CN"/>
    </w:rPr>
  </w:style>
  <w:style w:type="character" w:customStyle="1" w:styleId="Char">
    <w:name w:val="页眉 Char"/>
    <w:link w:val="Header"/>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numbering" Target="numbering.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17</TotalTime>
  <Pages>10</Pages>
  <Words>939</Words>
  <Characters>2819</Characters>
  <Application>Microsoft Office Word</Application>
  <DocSecurity>0</DocSecurity>
  <Lines>0</Lines>
  <Paragraphs>0</Paragraphs>
  <ScaleCrop>false</ScaleCrop>
  <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wordbuilder</dc:title>
  <dc:creator>INTSIG</dc:creator>
  <dc:description>Intsig Word Converter</dc:description>
  <cp:lastModifiedBy>Admin</cp:lastModifiedBy>
  <cp:revision>0</cp:revision>
  <dcterms:created xsi:type="dcterms:W3CDTF">2025-03-19T08:04:09Z</dcterms:created>
  <dcterms:modified xsi:type="dcterms:W3CDTF">2025-03-19T08:24:16Z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