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firstLine="211" w:firstLineChars="75"/>
        <w:jc w:val="center"/>
        <w:rPr>
          <w:rFonts w:ascii="Times New Roman" w:hAnsi="Times New Roman"/>
          <w:b/>
          <w:bCs/>
          <w:color w:val="000000"/>
          <w:sz w:val="28"/>
          <w:szCs w:val="28"/>
        </w:rPr>
      </w:pPr>
      <w:r>
        <w:rPr>
          <w:rFonts w:ascii="Times New Roman" w:hAnsi="Times New Roman"/>
          <w:b/>
          <w:bCs/>
          <w:color w:val="000000"/>
          <w:sz w:val="28"/>
          <w:szCs w:val="28"/>
        </w:rPr>
        <w:t>Summary writing</w:t>
      </w:r>
    </w:p>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一、阅读下面短文，根据其内容写一篇</w:t>
      </w:r>
      <w:r>
        <w:rPr>
          <w:rFonts w:ascii="Times New Roman" w:hAnsi="Times New Roman"/>
          <w:color w:val="000000"/>
          <w:sz w:val="24"/>
          <w:szCs w:val="24"/>
        </w:rPr>
        <w:t>60</w:t>
      </w:r>
      <w:r>
        <w:rPr>
          <w:rFonts w:hint="eastAsia" w:ascii="Times New Roman" w:hAnsi="Times New Roman"/>
          <w:color w:val="000000"/>
          <w:sz w:val="24"/>
          <w:szCs w:val="24"/>
        </w:rPr>
        <w:t>词左右的内容概要。</w:t>
      </w: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 xml:space="preserve">Who is in control of your life? Who is </w:t>
      </w:r>
      <w:r>
        <w:rPr>
          <w:rFonts w:ascii="Times New Roman" w:hAnsi="Times New Roman"/>
          <w:b/>
          <w:bCs/>
          <w:color w:val="000000"/>
          <w:sz w:val="24"/>
          <w:szCs w:val="24"/>
        </w:rPr>
        <w:t>pull</w:t>
      </w:r>
      <w:r>
        <w:rPr>
          <w:rFonts w:ascii="Times New Roman" w:hAnsi="Times New Roman"/>
          <w:color w:val="000000"/>
          <w:sz w:val="24"/>
          <w:szCs w:val="24"/>
        </w:rPr>
        <w:t xml:space="preserve">ing </w:t>
      </w:r>
      <w:r>
        <w:rPr>
          <w:rFonts w:ascii="Times New Roman" w:hAnsi="Times New Roman"/>
          <w:b/>
          <w:bCs/>
          <w:color w:val="000000"/>
          <w:sz w:val="24"/>
          <w:szCs w:val="24"/>
        </w:rPr>
        <w:t>your strings</w:t>
      </w:r>
      <w:r>
        <w:rPr>
          <w:rFonts w:ascii="Times New Roman" w:hAnsi="Times New Roman"/>
          <w:color w:val="000000"/>
          <w:sz w:val="24"/>
          <w:szCs w:val="24"/>
        </w:rPr>
        <w:t xml:space="preserve">? </w:t>
      </w:r>
      <w:r>
        <w:rPr>
          <w:rFonts w:hint="eastAsia" w:ascii="Times New Roman" w:hAnsi="Times New Roman"/>
          <w:color w:val="000000"/>
          <w:sz w:val="24"/>
          <w:szCs w:val="24"/>
        </w:rPr>
        <w:t>(操控)</w:t>
      </w:r>
      <w:r>
        <w:rPr>
          <w:rFonts w:ascii="Times New Roman" w:hAnsi="Times New Roman"/>
          <w:color w:val="000000"/>
          <w:sz w:val="24"/>
          <w:szCs w:val="24"/>
        </w:rPr>
        <w:t>For the majority of us, it’s other people – society, colleagues, friends, or our family. We learned this way of operating when we were very young, of course. We were brainwashed. We discovered that feeling important and feeling accepted was a nice experience and so we learned to do everything we could to make other people like us. As Oscar Wilde puts it, “Most people are other people. Their thoughts are someone else’s opinions, their lives a mimicry (</w:t>
      </w:r>
      <w:r>
        <w:rPr>
          <w:rFonts w:hint="eastAsia" w:ascii="Times New Roman" w:hAnsi="Times New Roman"/>
          <w:color w:val="000000"/>
          <w:sz w:val="24"/>
          <w:szCs w:val="24"/>
        </w:rPr>
        <w:t>模仿</w:t>
      </w:r>
      <w:r>
        <w:rPr>
          <w:rFonts w:ascii="Times New Roman" w:hAnsi="Times New Roman"/>
          <w:color w:val="000000"/>
          <w:sz w:val="24"/>
          <w:szCs w:val="24"/>
        </w:rPr>
        <w:t>), their passions a quotation.”</w:t>
      </w:r>
      <w:r>
        <w:rPr>
          <w:rFonts w:ascii="Times New Roman" w:hAnsi="Times New Roman"/>
          <w:color w:val="000000"/>
          <w:sz w:val="24"/>
          <w:szCs w:val="24"/>
        </w:rPr>
        <w:br w:type="textWrapping"/>
      </w:r>
      <w:r>
        <w:rPr>
          <w:rFonts w:ascii="Times New Roman" w:hAnsi="Times New Roman"/>
          <w:color w:val="000000"/>
          <w:sz w:val="24"/>
          <w:szCs w:val="24"/>
        </w:rPr>
        <w:t xml:space="preserve">     When people tell us how wonderful we are, it makes us feel good. We </w:t>
      </w:r>
      <w:r>
        <w:rPr>
          <w:rFonts w:ascii="Times New Roman" w:hAnsi="Times New Roman"/>
          <w:b/>
          <w:color w:val="000000"/>
          <w:sz w:val="24"/>
          <w:szCs w:val="24"/>
        </w:rPr>
        <w:t>long for</w:t>
      </w:r>
      <w:r>
        <w:rPr>
          <w:rFonts w:ascii="Times New Roman" w:hAnsi="Times New Roman"/>
          <w:color w:val="000000"/>
          <w:sz w:val="24"/>
          <w:szCs w:val="24"/>
        </w:rPr>
        <w:t xml:space="preserve"> this good feeling like a drug – we are addicted to it and seek it out wherever we can. </w:t>
      </w:r>
      <w:r>
        <w:rPr>
          <w:rFonts w:ascii="Times New Roman" w:hAnsi="Times New Roman"/>
          <w:b/>
          <w:bCs/>
          <w:color w:val="000000"/>
          <w:sz w:val="24"/>
          <w:szCs w:val="24"/>
        </w:rPr>
        <w:t>Therefore</w:t>
      </w:r>
      <w:r>
        <w:rPr>
          <w:rFonts w:ascii="Times New Roman" w:hAnsi="Times New Roman"/>
          <w:color w:val="000000"/>
          <w:sz w:val="24"/>
          <w:szCs w:val="24"/>
        </w:rPr>
        <w:t xml:space="preserve">, we are so eager for the </w:t>
      </w:r>
      <w:r>
        <w:rPr>
          <w:rFonts w:ascii="Times New Roman" w:hAnsi="Times New Roman"/>
          <w:b/>
          <w:color w:val="000000"/>
          <w:sz w:val="24"/>
          <w:szCs w:val="24"/>
        </w:rPr>
        <w:t>approval</w:t>
      </w:r>
      <w:r>
        <w:rPr>
          <w:rFonts w:ascii="Times New Roman" w:hAnsi="Times New Roman"/>
          <w:color w:val="000000"/>
          <w:sz w:val="24"/>
          <w:szCs w:val="24"/>
        </w:rPr>
        <w:t xml:space="preserve"> of others that we live unhappy and limited lives, failing to do the things we really want to. Just as drug addicts and alcoholics live worsened lives to keep getting their drug, we worsen our own existence to get our own constant drug of approval.</w:t>
      </w:r>
      <w:r>
        <w:rPr>
          <w:rFonts w:ascii="Times New Roman" w:hAnsi="Times New Roman"/>
          <w:color w:val="000000"/>
          <w:sz w:val="24"/>
          <w:szCs w:val="24"/>
        </w:rPr>
        <w:br w:type="textWrapping"/>
      </w:r>
      <w:r>
        <w:rPr>
          <w:rFonts w:ascii="Times New Roman" w:hAnsi="Times New Roman"/>
          <w:color w:val="000000"/>
          <w:sz w:val="24"/>
          <w:szCs w:val="24"/>
        </w:rPr>
        <w:t xml:space="preserve">     </w:t>
      </w:r>
      <w:r>
        <w:rPr>
          <w:rFonts w:ascii="Times New Roman" w:hAnsi="Times New Roman"/>
          <w:b/>
          <w:bCs/>
          <w:color w:val="000000"/>
          <w:sz w:val="24"/>
          <w:szCs w:val="24"/>
        </w:rPr>
        <w:t>But</w:t>
      </w:r>
      <w:r>
        <w:rPr>
          <w:rFonts w:ascii="Times New Roman" w:hAnsi="Times New Roman"/>
          <w:color w:val="000000"/>
          <w:sz w:val="24"/>
          <w:szCs w:val="24"/>
        </w:rPr>
        <w:t xml:space="preserve">, just as with any drug, there is a price to pay. The price of the approval drug is freedom – </w:t>
      </w:r>
      <w:r>
        <w:rPr>
          <w:rFonts w:ascii="Times New Roman" w:hAnsi="Times New Roman"/>
          <w:b/>
          <w:color w:val="000000"/>
          <w:sz w:val="24"/>
          <w:szCs w:val="24"/>
        </w:rPr>
        <w:t>the freedom to</w:t>
      </w:r>
      <w:r>
        <w:rPr>
          <w:rFonts w:ascii="Times New Roman" w:hAnsi="Times New Roman"/>
          <w:color w:val="000000"/>
          <w:sz w:val="24"/>
          <w:szCs w:val="24"/>
        </w:rPr>
        <w:t xml:space="preserve"> be ourselves. The truth is that we cannot control what other people think. Everyone has a different way of thinking, and people change their opinions all the time. </w:t>
      </w:r>
      <w:r>
        <w:rPr>
          <w:rFonts w:ascii="Times New Roman" w:hAnsi="Times New Roman"/>
          <w:b/>
          <w:bCs/>
          <w:color w:val="000000"/>
          <w:sz w:val="24"/>
          <w:szCs w:val="24"/>
        </w:rPr>
        <w:t>Moreover</w:t>
      </w:r>
      <w:r>
        <w:rPr>
          <w:rFonts w:ascii="Times New Roman" w:hAnsi="Times New Roman"/>
          <w:color w:val="000000"/>
          <w:sz w:val="24"/>
          <w:szCs w:val="24"/>
        </w:rPr>
        <w:t>, people have their own business, and in the end, they’re more interested in themselves than in you. The person who tries to please everyone will only end up getting exhausted and probably pleasing no one in the process.</w:t>
      </w:r>
    </w:p>
    <w:p>
      <w:pPr>
        <w:ind w:left="-178" w:leftChars="-85" w:firstLine="181" w:firstLineChars="75"/>
        <w:rPr>
          <w:rFonts w:ascii="Times New Roman" w:hAnsi="Times New Roman"/>
          <w:color w:val="000000"/>
          <w:sz w:val="24"/>
          <w:szCs w:val="24"/>
        </w:rPr>
      </w:pPr>
      <w:r>
        <w:rPr>
          <w:rFonts w:ascii="Times New Roman" w:hAnsi="Times New Roman"/>
          <w:b/>
          <w:bCs/>
          <w:color w:val="000000"/>
          <w:sz w:val="24"/>
          <w:szCs w:val="24"/>
        </w:rPr>
        <w:t>So</w:t>
      </w:r>
      <w:r>
        <w:rPr>
          <w:rFonts w:ascii="Times New Roman" w:hAnsi="Times New Roman"/>
          <w:color w:val="000000"/>
          <w:sz w:val="24"/>
          <w:szCs w:val="24"/>
        </w:rPr>
        <w:t xml:space="preserve"> how can we take back control? I think there's only one way -- make a conscious decision to </w:t>
      </w:r>
      <w:r>
        <w:rPr>
          <w:rFonts w:ascii="Times New Roman" w:hAnsi="Times New Roman"/>
          <w:color w:val="000000"/>
          <w:sz w:val="24"/>
          <w:szCs w:val="24"/>
        </w:rPr>
        <w:pict>
          <v:shape id="_x0000_i1025" o:spt="75" alt="http://pic1.mofangge.com/upload/papers/g03/20120924/20120924212535962143.png" type="#_x0000_t75" style="height:0.75pt;width:0.75pt;" filled="f" o:preferrelative="t" stroked="f" coordsize="21600,21600">
            <v:path/>
            <v:fill on="f" focussize="0,0"/>
            <v:stroke on="f" joinstyle="miter"/>
            <v:imagedata r:id="rId5" o:title=""/>
            <o:lock v:ext="edit" aspectratio="t"/>
            <w10:wrap type="none"/>
            <w10:anchorlock/>
          </v:shape>
        </w:pict>
      </w:r>
      <w:r>
        <w:rPr>
          <w:rFonts w:ascii="Times New Roman" w:hAnsi="Times New Roman"/>
          <w:color w:val="000000"/>
          <w:sz w:val="24"/>
          <w:szCs w:val="24"/>
        </w:rPr>
        <w:t>stop caring what other people think. We should guide ourselves by means of a set of values -- not values imposed (</w:t>
      </w:r>
      <w:r>
        <w:rPr>
          <w:rFonts w:hint="eastAsia" w:ascii="Times New Roman" w:hAnsi="Times New Roman"/>
          <w:color w:val="000000"/>
          <w:sz w:val="24"/>
          <w:szCs w:val="24"/>
        </w:rPr>
        <w:t>强加</w:t>
      </w:r>
      <w:r>
        <w:rPr>
          <w:rFonts w:ascii="Times New Roman" w:hAnsi="Times New Roman"/>
          <w:color w:val="000000"/>
          <w:sz w:val="24"/>
          <w:szCs w:val="24"/>
        </w:rPr>
        <w:t xml:space="preserve">) from the outside by others, but values which come from within. If we are driven by these values and not by the changing opinions and value systems of others, we will live a more authentic, effective, purposeful and happy life.  </w:t>
      </w:r>
      <w:r>
        <w:rPr>
          <w:rFonts w:hint="eastAsia" w:ascii="Times New Roman" w:hAnsi="Times New Roman"/>
          <w:color w:val="000000"/>
          <w:sz w:val="24"/>
          <w:szCs w:val="24"/>
        </w:rPr>
        <w:t>(</w:t>
      </w:r>
      <w:r>
        <w:rPr>
          <w:rFonts w:ascii="Times New Roman" w:hAnsi="Times New Roman"/>
          <w:color w:val="000000"/>
          <w:sz w:val="24"/>
          <w:szCs w:val="24"/>
        </w:rPr>
        <w:t>358</w:t>
      </w:r>
      <w:r>
        <w:rPr>
          <w:rFonts w:hint="eastAsia" w:ascii="Times New Roman" w:hAnsi="Times New Roman"/>
          <w:color w:val="000000"/>
          <w:sz w:val="24"/>
          <w:szCs w:val="24"/>
        </w:rPr>
        <w:t>)</w:t>
      </w:r>
    </w:p>
    <w:p>
      <w:pPr>
        <w:ind w:left="-178" w:leftChars="-85" w:firstLine="181" w:firstLineChars="75"/>
        <w:rPr>
          <w:rFonts w:ascii="Times New Roman" w:hAnsi="Times New Roman"/>
          <w:b/>
          <w:bCs/>
          <w:color w:val="000000"/>
          <w:sz w:val="24"/>
          <w:szCs w:val="24"/>
        </w:rPr>
      </w:pPr>
      <w:r>
        <w:rPr>
          <w:rFonts w:hint="eastAsia" w:ascii="Times New Roman" w:hAnsi="Times New Roman"/>
          <w:b/>
          <w:bCs/>
          <w:color w:val="000000"/>
          <w:sz w:val="24"/>
          <w:szCs w:val="24"/>
        </w:rPr>
        <w:t>一、R</w:t>
      </w:r>
      <w:r>
        <w:rPr>
          <w:rFonts w:ascii="Times New Roman" w:hAnsi="Times New Roman"/>
          <w:b/>
          <w:bCs/>
          <w:color w:val="000000"/>
          <w:sz w:val="24"/>
          <w:szCs w:val="24"/>
        </w:rPr>
        <w:t>ead --- structure</w:t>
      </w:r>
      <w:r>
        <w:rPr>
          <w:rFonts w:hint="eastAsia" w:ascii="Times New Roman" w:hAnsi="Times New Roman"/>
          <w:b/>
          <w:bCs/>
          <w:color w:val="000000"/>
          <w:sz w:val="24"/>
          <w:szCs w:val="24"/>
        </w:rPr>
        <w:t>、</w:t>
      </w:r>
      <w:r>
        <w:rPr>
          <w:rFonts w:ascii="Times New Roman" w:hAnsi="Times New Roman"/>
          <w:b/>
          <w:bCs/>
          <w:color w:val="000000"/>
          <w:sz w:val="24"/>
          <w:szCs w:val="24"/>
        </w:rPr>
        <w:t>topic sentences and key words</w:t>
      </w:r>
      <w:r>
        <w:rPr>
          <w:rFonts w:hint="eastAsia" w:ascii="Times New Roman" w:hAnsi="Times New Roman"/>
          <w:b/>
          <w:bCs/>
          <w:color w:val="000000"/>
          <w:sz w:val="24"/>
          <w:szCs w:val="24"/>
        </w:rPr>
        <w:t xml:space="preserve">  (思考并回答)</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导学问题：</w:t>
            </w:r>
          </w:p>
          <w:p>
            <w:pPr>
              <w:rPr>
                <w:rFonts w:ascii="Times New Roman" w:hAnsi="Times New Roman"/>
                <w:color w:val="000000"/>
                <w:sz w:val="24"/>
                <w:szCs w:val="24"/>
              </w:rPr>
            </w:pPr>
            <w:r>
              <w:rPr>
                <w:rFonts w:hint="eastAsia" w:ascii="Times New Roman" w:hAnsi="Times New Roman"/>
                <w:color w:val="000000"/>
                <w:sz w:val="24"/>
                <w:szCs w:val="24"/>
              </w:rPr>
              <w:t xml:space="preserve">Q1: What is the writing style of the passage? </w:t>
            </w:r>
          </w:p>
          <w:p>
            <w:pPr>
              <w:ind w:left="-21" w:leftChars="-10" w:firstLine="480" w:firstLineChars="200"/>
              <w:rPr>
                <w:rFonts w:ascii="Times New Roman" w:hAnsi="Times New Roman"/>
                <w:color w:val="000000"/>
                <w:sz w:val="24"/>
                <w:szCs w:val="24"/>
              </w:rPr>
            </w:pPr>
            <w:r>
              <w:rPr>
                <w:rFonts w:hint="eastAsia" w:ascii="Times New Roman" w:hAnsi="Times New Roman"/>
                <w:color w:val="000000"/>
                <w:sz w:val="24"/>
                <w:szCs w:val="24"/>
              </w:rPr>
              <w:t>A.  Argumentation   B.  Narration   C.  Exposition</w:t>
            </w:r>
          </w:p>
          <w:p>
            <w:pPr>
              <w:rPr>
                <w:rFonts w:ascii="Times New Roman" w:hAnsi="Times New Roman"/>
                <w:color w:val="000000"/>
                <w:sz w:val="24"/>
                <w:szCs w:val="24"/>
              </w:rPr>
            </w:pPr>
            <w:r>
              <w:rPr>
                <w:rFonts w:hint="eastAsia" w:ascii="Times New Roman" w:hAnsi="Times New Roman"/>
                <w:color w:val="000000"/>
                <w:sz w:val="24"/>
                <w:szCs w:val="24"/>
              </w:rPr>
              <w:t>Q2: How is the passage organized? What does an exposition consist of ?</w:t>
            </w:r>
          </w:p>
          <w:p>
            <w:pPr>
              <w:rPr>
                <w:rFonts w:ascii="Times New Roman" w:hAnsi="Times New Roman"/>
                <w:color w:val="000000"/>
                <w:sz w:val="24"/>
                <w:szCs w:val="24"/>
              </w:rPr>
            </w:pPr>
          </w:p>
          <w:p>
            <w:pPr>
              <w:rPr>
                <w:rFonts w:ascii="Times New Roman" w:hAnsi="Times New Roman"/>
                <w:color w:val="000000"/>
                <w:sz w:val="24"/>
                <w:szCs w:val="24"/>
              </w:rPr>
            </w:pPr>
            <w:r>
              <w:rPr>
                <w:rFonts w:hint="eastAsia" w:ascii="Times New Roman" w:hAnsi="Times New Roman"/>
                <w:color w:val="000000"/>
                <w:sz w:val="24"/>
                <w:szCs w:val="24"/>
              </w:rPr>
              <w:t>Q3: Para 1 introduces a _________; Para 2 introduces _________; Para 3 introduces _________; Para 4 introduces _________.</w:t>
            </w:r>
          </w:p>
        </w:tc>
      </w:tr>
    </w:tbl>
    <w:p>
      <w:pPr>
        <w:ind w:left="-178" w:leftChars="-85" w:firstLine="181" w:firstLineChars="75"/>
        <w:rPr>
          <w:rFonts w:ascii="Times New Roman" w:hAnsi="Times New Roman"/>
          <w:b/>
          <w:bCs/>
          <w:color w:val="000000"/>
          <w:sz w:val="24"/>
          <w:szCs w:val="24"/>
        </w:rPr>
      </w:pPr>
      <w:r>
        <w:rPr>
          <w:rFonts w:hint="eastAsia" w:ascii="Times New Roman" w:hAnsi="Times New Roman"/>
          <w:b/>
          <w:bCs/>
          <w:color w:val="000000"/>
          <w:sz w:val="24"/>
          <w:szCs w:val="24"/>
        </w:rPr>
        <w:t>二、Paraphrase key points：</w:t>
      </w: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 xml:space="preserve">Para 1: Other people are </w:t>
      </w:r>
      <w:r>
        <w:rPr>
          <w:rFonts w:ascii="Times New Roman" w:hAnsi="Times New Roman"/>
          <w:b/>
          <w:bCs/>
          <w:color w:val="000000"/>
          <w:sz w:val="24"/>
          <w:szCs w:val="24"/>
          <w:u w:val="single"/>
        </w:rPr>
        <w:t>in control of</w:t>
      </w:r>
      <w:r>
        <w:rPr>
          <w:rFonts w:ascii="Times New Roman" w:hAnsi="Times New Roman"/>
          <w:color w:val="000000"/>
          <w:sz w:val="24"/>
          <w:szCs w:val="24"/>
        </w:rPr>
        <w:t xml:space="preserve"> our life.</w:t>
      </w:r>
    </w:p>
    <w:p>
      <w:pPr>
        <w:ind w:left="-178" w:leftChars="-85" w:firstLine="181" w:firstLineChars="75"/>
        <w:rPr>
          <w:rFonts w:ascii="Times New Roman" w:hAnsi="Times New Roman"/>
          <w:b/>
          <w:bCs/>
          <w:color w:val="000000"/>
          <w:sz w:val="24"/>
          <w:szCs w:val="24"/>
        </w:rPr>
      </w:pPr>
      <w:r>
        <w:rPr>
          <w:rFonts w:ascii="Times New Roman" w:hAnsi="Times New Roman"/>
          <w:b/>
          <w:bCs/>
          <w:color w:val="000000"/>
          <w:sz w:val="24"/>
          <w:szCs w:val="24"/>
        </w:rPr>
        <w:t>Paraphrasing methods:</w:t>
      </w:r>
    </w:p>
    <w:p>
      <w:pPr>
        <w:ind w:left="-178" w:leftChars="-85" w:firstLine="181" w:firstLineChars="75"/>
        <w:rPr>
          <w:rFonts w:ascii="Times New Roman" w:hAnsi="Times New Roman"/>
          <w:b/>
          <w:bCs/>
          <w:color w:val="000000"/>
          <w:sz w:val="24"/>
          <w:szCs w:val="24"/>
        </w:rPr>
      </w:pPr>
      <w:r>
        <w:rPr>
          <w:rFonts w:ascii="Times New Roman" w:hAnsi="Times New Roman"/>
          <w:b/>
          <w:bCs/>
          <w:color w:val="000000"/>
          <w:sz w:val="24"/>
          <w:szCs w:val="24"/>
        </w:rPr>
        <w:t xml:space="preserve">(1) </w:t>
      </w:r>
      <w:r>
        <w:rPr>
          <w:rFonts w:hint="eastAsia" w:ascii="Times New Roman" w:hAnsi="Times New Roman"/>
          <w:b/>
          <w:bCs/>
          <w:color w:val="000000"/>
          <w:sz w:val="24"/>
          <w:szCs w:val="24"/>
        </w:rPr>
        <w:t>C</w:t>
      </w:r>
      <w:r>
        <w:rPr>
          <w:rFonts w:ascii="Times New Roman" w:hAnsi="Times New Roman"/>
          <w:b/>
          <w:bCs/>
          <w:color w:val="000000"/>
          <w:sz w:val="24"/>
          <w:szCs w:val="24"/>
        </w:rPr>
        <w:t>hange the speech of words</w:t>
      </w:r>
      <w:r>
        <w:rPr>
          <w:rFonts w:hint="eastAsia" w:ascii="Times New Roman" w:hAnsi="Times New Roman"/>
          <w:b/>
          <w:bCs/>
          <w:color w:val="000000"/>
          <w:sz w:val="24"/>
          <w:szCs w:val="24"/>
        </w:rPr>
        <w:t>改变词性</w:t>
      </w:r>
      <w:r>
        <w:rPr>
          <w:rFonts w:ascii="Times New Roman" w:hAnsi="Times New Roman"/>
          <w:b/>
          <w:bCs/>
          <w:color w:val="000000"/>
          <w:sz w:val="24"/>
          <w:szCs w:val="24"/>
        </w:rPr>
        <w:t xml:space="preserve"> (2) </w:t>
      </w:r>
      <w:r>
        <w:rPr>
          <w:rFonts w:hint="eastAsia" w:ascii="Times New Roman" w:hAnsi="Times New Roman"/>
          <w:b/>
          <w:bCs/>
          <w:color w:val="000000"/>
          <w:sz w:val="24"/>
          <w:szCs w:val="24"/>
        </w:rPr>
        <w:t>U</w:t>
      </w:r>
      <w:r>
        <w:rPr>
          <w:rFonts w:ascii="Times New Roman" w:hAnsi="Times New Roman"/>
          <w:b/>
          <w:bCs/>
          <w:color w:val="000000"/>
          <w:sz w:val="24"/>
          <w:szCs w:val="24"/>
        </w:rPr>
        <w:t xml:space="preserve">se synonyms </w:t>
      </w:r>
      <w:r>
        <w:rPr>
          <w:rFonts w:hint="eastAsia" w:ascii="Times New Roman" w:hAnsi="Times New Roman"/>
          <w:b/>
          <w:bCs/>
          <w:color w:val="000000"/>
          <w:sz w:val="24"/>
          <w:szCs w:val="24"/>
        </w:rPr>
        <w:t>近义词</w:t>
      </w:r>
    </w:p>
    <w:p>
      <w:pPr>
        <w:rPr>
          <w:rFonts w:ascii="Times New Roman" w:hAnsi="Times New Roman"/>
          <w:b/>
          <w:bCs/>
          <w:color w:val="000000"/>
          <w:sz w:val="24"/>
          <w:szCs w:val="24"/>
        </w:rPr>
      </w:pPr>
      <w:r>
        <w:rPr>
          <w:rFonts w:ascii="Times New Roman" w:hAnsi="Times New Roman"/>
          <w:b/>
          <w:bCs/>
          <w:color w:val="000000"/>
          <w:sz w:val="24"/>
          <w:szCs w:val="24"/>
        </w:rPr>
        <w:t xml:space="preserve">(3) </w:t>
      </w:r>
      <w:r>
        <w:rPr>
          <w:rFonts w:hint="eastAsia" w:ascii="Times New Roman" w:hAnsi="Times New Roman"/>
          <w:b/>
          <w:bCs/>
          <w:color w:val="000000"/>
          <w:sz w:val="24"/>
          <w:szCs w:val="24"/>
        </w:rPr>
        <w:t>C</w:t>
      </w:r>
      <w:r>
        <w:rPr>
          <w:rFonts w:ascii="Times New Roman" w:hAnsi="Times New Roman"/>
          <w:b/>
          <w:bCs/>
          <w:color w:val="000000"/>
          <w:sz w:val="24"/>
          <w:szCs w:val="24"/>
        </w:rPr>
        <w:t xml:space="preserve">hange the voice </w:t>
      </w:r>
      <w:r>
        <w:rPr>
          <w:rFonts w:hint="eastAsia" w:ascii="Times New Roman" w:hAnsi="Times New Roman"/>
          <w:b/>
          <w:bCs/>
          <w:color w:val="000000"/>
          <w:sz w:val="24"/>
          <w:szCs w:val="24"/>
        </w:rPr>
        <w:t>改变语态</w:t>
      </w:r>
      <w:r>
        <w:rPr>
          <w:rFonts w:ascii="Times New Roman" w:hAnsi="Times New Roman"/>
          <w:b/>
          <w:bCs/>
          <w:color w:val="000000"/>
          <w:sz w:val="24"/>
          <w:szCs w:val="24"/>
        </w:rPr>
        <w:t>(4)</w:t>
      </w:r>
      <w:r>
        <w:rPr>
          <w:rFonts w:hint="eastAsia" w:ascii="Times New Roman" w:hAnsi="Times New Roman"/>
          <w:b/>
          <w:bCs/>
          <w:color w:val="000000"/>
          <w:sz w:val="24"/>
          <w:szCs w:val="24"/>
        </w:rPr>
        <w:t>T</w:t>
      </w:r>
      <w:r>
        <w:rPr>
          <w:rFonts w:ascii="Times New Roman" w:hAnsi="Times New Roman"/>
          <w:b/>
          <w:bCs/>
          <w:color w:val="000000"/>
          <w:sz w:val="24"/>
          <w:szCs w:val="24"/>
        </w:rPr>
        <w:t xml:space="preserve">ransform sentence patterns </w:t>
      </w:r>
      <w:r>
        <w:rPr>
          <w:rFonts w:hint="eastAsia" w:ascii="Times New Roman" w:hAnsi="Times New Roman"/>
          <w:b/>
          <w:bCs/>
          <w:color w:val="000000"/>
          <w:sz w:val="24"/>
          <w:szCs w:val="24"/>
        </w:rPr>
        <w:t>改变句型</w:t>
      </w:r>
    </w:p>
    <w:p>
      <w:pPr>
        <w:rPr>
          <w:rFonts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Other people ____________ our life.</w:t>
      </w:r>
    </w:p>
    <w:p>
      <w:pPr>
        <w:ind w:left="-21" w:leftChars="-10"/>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Other people are ____________ our life.</w:t>
      </w:r>
    </w:p>
    <w:p>
      <w:pPr>
        <w:ind w:left="-21" w:leftChars="-10"/>
        <w:rPr>
          <w:rFonts w:ascii="Times New Roman" w:hAnsi="Times New Roman"/>
          <w:color w:val="000000"/>
          <w:sz w:val="24"/>
          <w:szCs w:val="24"/>
        </w:rPr>
      </w:pPr>
      <w:r>
        <w:rPr>
          <w:rFonts w:hint="eastAsia" w:ascii="Times New Roman" w:hAnsi="Times New Roman"/>
          <w:color w:val="000000"/>
          <w:sz w:val="24"/>
          <w:szCs w:val="24"/>
        </w:rPr>
        <w:t>3.</w:t>
      </w:r>
      <w:r>
        <w:rPr>
          <w:rFonts w:ascii="Times New Roman" w:hAnsi="Times New Roman"/>
          <w:color w:val="000000"/>
          <w:sz w:val="24"/>
          <w:szCs w:val="24"/>
        </w:rPr>
        <w:t>Our life ____________ by other people.</w:t>
      </w:r>
    </w:p>
    <w:p>
      <w:pPr>
        <w:ind w:left="-21" w:leftChars="-10"/>
        <w:rPr>
          <w:rFonts w:ascii="Times New Roman" w:hAnsi="Times New Roman"/>
          <w:color w:val="000000"/>
          <w:sz w:val="24"/>
          <w:szCs w:val="24"/>
        </w:rPr>
      </w:pPr>
      <w:r>
        <w:rPr>
          <w:rFonts w:hint="eastAsia" w:ascii="Times New Roman" w:hAnsi="Times New Roman"/>
          <w:color w:val="000000"/>
          <w:sz w:val="24"/>
          <w:szCs w:val="24"/>
        </w:rPr>
        <w:t>4.</w:t>
      </w:r>
      <w:r>
        <w:rPr>
          <w:rFonts w:ascii="Times New Roman" w:hAnsi="Times New Roman"/>
          <w:color w:val="000000"/>
          <w:sz w:val="24"/>
          <w:szCs w:val="24"/>
        </w:rPr>
        <w:t>It is other people ____________ control our life.</w:t>
      </w:r>
    </w:p>
    <w:p>
      <w:pPr>
        <w:rPr>
          <w:rFonts w:ascii="Times New Roman" w:hAnsi="Times New Roman"/>
          <w:color w:val="000000"/>
          <w:sz w:val="24"/>
          <w:szCs w:val="24"/>
        </w:rPr>
      </w:pPr>
      <w:r>
        <w:rPr>
          <w:rFonts w:ascii="Times New Roman" w:hAnsi="Times New Roman"/>
          <w:color w:val="000000"/>
          <w:sz w:val="24"/>
          <w:szCs w:val="24"/>
        </w:rPr>
        <w:t xml:space="preserve">Para 2: We </w:t>
      </w:r>
      <w:r>
        <w:rPr>
          <w:rFonts w:ascii="Times New Roman" w:hAnsi="Times New Roman"/>
          <w:b/>
          <w:bCs/>
          <w:color w:val="000000"/>
          <w:sz w:val="24"/>
          <w:szCs w:val="24"/>
          <w:u w:val="single"/>
        </w:rPr>
        <w:t>are eager for</w:t>
      </w:r>
      <w:r>
        <w:rPr>
          <w:rFonts w:ascii="Times New Roman" w:hAnsi="Times New Roman"/>
          <w:color w:val="000000"/>
          <w:sz w:val="24"/>
          <w:szCs w:val="24"/>
        </w:rPr>
        <w:t xml:space="preserve"> the </w:t>
      </w:r>
      <w:r>
        <w:rPr>
          <w:rFonts w:ascii="Times New Roman" w:hAnsi="Times New Roman"/>
          <w:b/>
          <w:bCs/>
          <w:color w:val="000000"/>
          <w:sz w:val="24"/>
          <w:szCs w:val="24"/>
          <w:u w:val="single"/>
        </w:rPr>
        <w:t>approval</w:t>
      </w:r>
      <w:r>
        <w:rPr>
          <w:rFonts w:ascii="Times New Roman" w:hAnsi="Times New Roman"/>
          <w:color w:val="000000"/>
          <w:sz w:val="24"/>
          <w:szCs w:val="24"/>
        </w:rPr>
        <w:t xml:space="preserve"> of others.</w:t>
      </w:r>
    </w:p>
    <w:p>
      <w:pPr>
        <w:ind w:left="-178" w:leftChars="-85" w:firstLine="181" w:firstLineChars="75"/>
        <w:rPr>
          <w:rFonts w:ascii="Times New Roman" w:hAnsi="Times New Roman"/>
          <w:b/>
          <w:bCs/>
          <w:color w:val="000000"/>
          <w:sz w:val="24"/>
          <w:szCs w:val="24"/>
        </w:rPr>
      </w:pPr>
      <w:r>
        <w:rPr>
          <w:rFonts w:ascii="Times New Roman" w:hAnsi="Times New Roman"/>
          <w:b/>
          <w:bCs/>
          <w:color w:val="000000"/>
          <w:sz w:val="24"/>
          <w:szCs w:val="24"/>
        </w:rPr>
        <w:t>Paraphrasing methods: (1) use synonyms (2) change the voice</w:t>
      </w:r>
    </w:p>
    <w:p>
      <w:pPr>
        <w:rPr>
          <w:rFonts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 xml:space="preserve">The main reason is that we ____________ getting approval. </w:t>
      </w:r>
    </w:p>
    <w:p>
      <w:pPr>
        <w:ind w:left="-21" w:leftChars="-10"/>
        <w:rPr>
          <w:rFonts w:ascii="Times New Roman" w:hAnsi="Times New Roman"/>
          <w:color w:val="000000"/>
          <w:sz w:val="24"/>
          <w:szCs w:val="24"/>
        </w:rPr>
      </w:pPr>
      <w:r>
        <w:rPr>
          <w:rFonts w:hint="eastAsia" w:ascii="Times New Roman" w:hAnsi="Times New Roman"/>
          <w:color w:val="000000"/>
          <w:sz w:val="24"/>
          <w:szCs w:val="24"/>
        </w:rPr>
        <w:t xml:space="preserve">2. </w:t>
      </w:r>
      <w:r>
        <w:rPr>
          <w:rFonts w:ascii="Times New Roman" w:hAnsi="Times New Roman"/>
          <w:color w:val="000000"/>
          <w:sz w:val="24"/>
          <w:szCs w:val="24"/>
        </w:rPr>
        <w:t>We are ____________ for getting others’ ____________.</w:t>
      </w:r>
    </w:p>
    <w:p>
      <w:pPr>
        <w:ind w:left="-21" w:leftChars="-10"/>
        <w:rPr>
          <w:rFonts w:ascii="Times New Roman" w:hAnsi="Times New Roman"/>
          <w:color w:val="000000"/>
          <w:sz w:val="24"/>
          <w:szCs w:val="24"/>
        </w:rPr>
      </w:pPr>
      <w:r>
        <w:rPr>
          <w:rFonts w:hint="eastAsia" w:ascii="Times New Roman" w:hAnsi="Times New Roman"/>
          <w:color w:val="000000"/>
          <w:sz w:val="24"/>
          <w:szCs w:val="24"/>
        </w:rPr>
        <w:t xml:space="preserve">3. </w:t>
      </w:r>
      <w:r>
        <w:rPr>
          <w:rFonts w:ascii="Times New Roman" w:hAnsi="Times New Roman"/>
          <w:color w:val="000000"/>
          <w:sz w:val="24"/>
          <w:szCs w:val="24"/>
        </w:rPr>
        <w:t>That's because we attach great importance to ____________ by them.</w:t>
      </w:r>
    </w:p>
    <w:p>
      <w:pPr>
        <w:ind w:left="-178" w:leftChars="-85" w:firstLine="180" w:firstLineChars="75"/>
        <w:rPr>
          <w:rFonts w:ascii="Times New Roman" w:hAnsi="Times New Roman"/>
          <w:color w:val="000000"/>
          <w:sz w:val="24"/>
          <w:szCs w:val="24"/>
        </w:rPr>
      </w:pPr>
    </w:p>
    <w:p>
      <w:pPr>
        <w:ind w:left="-178" w:leftChars="-85" w:firstLine="180" w:firstLineChars="75"/>
        <w:rPr>
          <w:rFonts w:ascii="Times New Roman" w:hAnsi="Times New Roman"/>
          <w:b/>
          <w:bCs/>
          <w:color w:val="000000"/>
          <w:sz w:val="24"/>
          <w:szCs w:val="24"/>
        </w:rPr>
      </w:pPr>
      <w:r>
        <w:rPr>
          <w:rFonts w:ascii="Times New Roman" w:hAnsi="Times New Roman"/>
          <w:color w:val="000000"/>
          <w:sz w:val="24"/>
          <w:szCs w:val="24"/>
        </w:rPr>
        <w:t xml:space="preserve">Para 3: </w:t>
      </w:r>
      <w:r>
        <w:rPr>
          <w:rFonts w:hint="eastAsia" w:ascii="Times New Roman" w:hAnsi="Times New Roman"/>
          <w:b/>
          <w:bCs/>
          <w:color w:val="000000"/>
          <w:sz w:val="24"/>
          <w:szCs w:val="24"/>
        </w:rPr>
        <w:t xml:space="preserve">The </w:t>
      </w:r>
      <w:r>
        <w:rPr>
          <w:rFonts w:hint="eastAsia" w:ascii="Times New Roman" w:hAnsi="Times New Roman"/>
          <w:b/>
          <w:bCs/>
          <w:color w:val="000000"/>
          <w:sz w:val="24"/>
          <w:szCs w:val="24"/>
          <w:u w:val="single"/>
        </w:rPr>
        <w:t>price</w:t>
      </w:r>
      <w:r>
        <w:rPr>
          <w:rFonts w:hint="eastAsia" w:ascii="Times New Roman" w:hAnsi="Times New Roman"/>
          <w:b/>
          <w:bCs/>
          <w:color w:val="000000"/>
          <w:sz w:val="24"/>
          <w:szCs w:val="24"/>
        </w:rPr>
        <w:t xml:space="preserve"> of the approval drug is freedom, because people </w:t>
      </w:r>
      <w:r>
        <w:rPr>
          <w:rFonts w:hint="eastAsia" w:ascii="Times New Roman" w:hAnsi="Times New Roman"/>
          <w:b/>
          <w:bCs/>
          <w:color w:val="000000"/>
          <w:sz w:val="24"/>
          <w:szCs w:val="24"/>
          <w:u w:val="single"/>
        </w:rPr>
        <w:t>change their opinions all the time</w:t>
      </w:r>
      <w:r>
        <w:rPr>
          <w:rFonts w:hint="eastAsia" w:ascii="Times New Roman" w:hAnsi="Times New Roman"/>
          <w:b/>
          <w:bCs/>
          <w:color w:val="000000"/>
          <w:sz w:val="24"/>
          <w:szCs w:val="24"/>
        </w:rPr>
        <w:t xml:space="preserve"> and </w:t>
      </w:r>
      <w:r>
        <w:rPr>
          <w:rFonts w:hint="eastAsia" w:ascii="Times New Roman" w:hAnsi="Times New Roman"/>
          <w:b/>
          <w:bCs/>
          <w:color w:val="000000"/>
          <w:sz w:val="24"/>
          <w:szCs w:val="24"/>
          <w:u w:val="single"/>
        </w:rPr>
        <w:t>are more interested in themselves</w:t>
      </w:r>
      <w:r>
        <w:rPr>
          <w:rFonts w:hint="eastAsia" w:ascii="Times New Roman" w:hAnsi="Times New Roman"/>
          <w:b/>
          <w:bCs/>
          <w:color w:val="000000"/>
          <w:sz w:val="24"/>
          <w:szCs w:val="24"/>
        </w:rPr>
        <w:t>.</w:t>
      </w:r>
    </w:p>
    <w:p>
      <w:pPr>
        <w:ind w:left="-178" w:leftChars="-85" w:firstLine="181" w:firstLineChars="75"/>
        <w:rPr>
          <w:rFonts w:ascii="Times New Roman" w:hAnsi="Times New Roman"/>
          <w:b/>
          <w:bCs/>
          <w:color w:val="000000"/>
          <w:sz w:val="24"/>
          <w:szCs w:val="24"/>
        </w:rPr>
      </w:pPr>
      <w:r>
        <w:rPr>
          <w:rFonts w:ascii="Times New Roman" w:hAnsi="Times New Roman"/>
          <w:b/>
          <w:bCs/>
          <w:color w:val="000000"/>
          <w:sz w:val="24"/>
          <w:szCs w:val="24"/>
        </w:rPr>
        <w:t xml:space="preserve">Paraphrasing methods: </w:t>
      </w:r>
      <w:r>
        <w:rPr>
          <w:rFonts w:hint="eastAsia" w:ascii="Times New Roman" w:hAnsi="Times New Roman"/>
          <w:b/>
          <w:bCs/>
          <w:color w:val="000000"/>
          <w:sz w:val="24"/>
          <w:szCs w:val="24"/>
        </w:rPr>
        <w:t>U</w:t>
      </w:r>
      <w:r>
        <w:rPr>
          <w:rFonts w:ascii="Times New Roman" w:hAnsi="Times New Roman"/>
          <w:b/>
          <w:bCs/>
          <w:color w:val="000000"/>
          <w:sz w:val="24"/>
          <w:szCs w:val="24"/>
        </w:rPr>
        <w:t xml:space="preserve">se </w:t>
      </w:r>
      <w:r>
        <w:rPr>
          <w:rFonts w:hint="eastAsia" w:ascii="Times New Roman" w:hAnsi="Times New Roman"/>
          <w:b/>
          <w:bCs/>
          <w:color w:val="000000"/>
          <w:sz w:val="24"/>
          <w:szCs w:val="24"/>
        </w:rPr>
        <w:t xml:space="preserve">a </w:t>
      </w:r>
      <w:r>
        <w:rPr>
          <w:rFonts w:ascii="Times New Roman" w:hAnsi="Times New Roman"/>
          <w:b/>
          <w:bCs/>
          <w:color w:val="000000"/>
          <w:sz w:val="24"/>
          <w:szCs w:val="24"/>
        </w:rPr>
        <w:t>single word to cover the whole sentence's meaning.</w:t>
      </w:r>
    </w:p>
    <w:p>
      <w:pPr>
        <w:rPr>
          <w:rFonts w:ascii="Times New Roman" w:hAnsi="Times New Roman"/>
          <w:color w:val="000000"/>
          <w:sz w:val="24"/>
          <w:szCs w:val="24"/>
        </w:rPr>
      </w:pPr>
      <w:r>
        <w:rPr>
          <w:rFonts w:hint="eastAsia" w:ascii="Times New Roman" w:hAnsi="Times New Roman"/>
          <w:b/>
          <w:bCs/>
          <w:color w:val="000000"/>
          <w:sz w:val="24"/>
          <w:szCs w:val="24"/>
        </w:rPr>
        <w:t>Thinking</w:t>
      </w:r>
      <w:r>
        <w:rPr>
          <w:rFonts w:hint="eastAsia" w:ascii="Times New Roman" w:hAnsi="Times New Roman"/>
          <w:color w:val="000000"/>
          <w:sz w:val="24"/>
          <w:szCs w:val="24"/>
        </w:rPr>
        <w:t xml:space="preserve"> : </w:t>
      </w:r>
      <w:r>
        <w:rPr>
          <w:rFonts w:ascii="Times New Roman" w:hAnsi="Times New Roman"/>
          <w:color w:val="000000"/>
          <w:sz w:val="24"/>
          <w:szCs w:val="24"/>
        </w:rPr>
        <w:t xml:space="preserve">Their ____________ and ____________thoughts are beyond our control. </w:t>
      </w: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 xml:space="preserve">Their recognition costs us our freedom to be who we are, __________their </w:t>
      </w:r>
      <w:r>
        <w:rPr>
          <w:rFonts w:hint="eastAsia" w:ascii="Times New Roman" w:hAnsi="Times New Roman"/>
          <w:color w:val="000000"/>
          <w:sz w:val="24"/>
          <w:szCs w:val="24"/>
        </w:rPr>
        <w:t>changeable and uninterested</w:t>
      </w:r>
      <w:r>
        <w:rPr>
          <w:rFonts w:ascii="Times New Roman" w:hAnsi="Times New Roman"/>
          <w:color w:val="000000"/>
          <w:sz w:val="24"/>
          <w:szCs w:val="24"/>
        </w:rPr>
        <w:t xml:space="preserve"> thoughts are uncontrollable.</w:t>
      </w:r>
    </w:p>
    <w:p>
      <w:pPr>
        <w:ind w:left="-178" w:leftChars="-85" w:firstLine="180" w:firstLineChars="75"/>
        <w:rPr>
          <w:rFonts w:ascii="Times New Roman" w:hAnsi="Times New Roman"/>
          <w:color w:val="000000"/>
          <w:sz w:val="24"/>
          <w:szCs w:val="24"/>
        </w:rPr>
      </w:pP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 xml:space="preserve">Para 4: </w:t>
      </w:r>
      <w:r>
        <w:rPr>
          <w:rFonts w:hint="eastAsia" w:ascii="Times New Roman" w:hAnsi="Times New Roman"/>
          <w:color w:val="000000"/>
          <w:sz w:val="24"/>
          <w:szCs w:val="24"/>
        </w:rPr>
        <w:t xml:space="preserve">We should </w:t>
      </w:r>
      <w:r>
        <w:rPr>
          <w:rFonts w:hint="eastAsia" w:ascii="Times New Roman" w:hAnsi="Times New Roman"/>
          <w:b/>
          <w:bCs/>
          <w:color w:val="000000"/>
          <w:sz w:val="24"/>
          <w:szCs w:val="24"/>
          <w:u w:val="single"/>
        </w:rPr>
        <w:t>stop caring</w:t>
      </w:r>
      <w:r>
        <w:rPr>
          <w:rFonts w:hint="eastAsia" w:ascii="Times New Roman" w:hAnsi="Times New Roman"/>
          <w:color w:val="000000"/>
          <w:sz w:val="24"/>
          <w:szCs w:val="24"/>
        </w:rPr>
        <w:t xml:space="preserve"> what other people think and guide ourselves by values which</w:t>
      </w:r>
      <w:r>
        <w:rPr>
          <w:rFonts w:hint="eastAsia" w:ascii="Times New Roman" w:hAnsi="Times New Roman"/>
          <w:b/>
          <w:bCs/>
          <w:color w:val="000000"/>
          <w:sz w:val="24"/>
          <w:szCs w:val="24"/>
          <w:u w:val="single"/>
        </w:rPr>
        <w:t xml:space="preserve"> come from within</w:t>
      </w:r>
      <w:r>
        <w:rPr>
          <w:rFonts w:hint="eastAsia" w:ascii="Times New Roman" w:hAnsi="Times New Roman"/>
          <w:color w:val="000000"/>
          <w:sz w:val="24"/>
          <w:szCs w:val="24"/>
        </w:rPr>
        <w:t>, so we will live a more enjoyful life.</w:t>
      </w:r>
    </w:p>
    <w:p>
      <w:pPr>
        <w:ind w:left="-178" w:leftChars="-85" w:firstLine="181" w:firstLineChars="75"/>
        <w:rPr>
          <w:rFonts w:ascii="Times New Roman" w:hAnsi="Times New Roman"/>
          <w:b/>
          <w:bCs/>
          <w:color w:val="000000"/>
          <w:sz w:val="24"/>
          <w:szCs w:val="24"/>
        </w:rPr>
      </w:pPr>
      <w:r>
        <w:rPr>
          <w:rFonts w:ascii="Times New Roman" w:hAnsi="Times New Roman"/>
          <w:b/>
          <w:bCs/>
          <w:color w:val="000000"/>
          <w:sz w:val="24"/>
          <w:szCs w:val="24"/>
        </w:rPr>
        <w:t>Paraphrasing methods:</w:t>
      </w:r>
    </w:p>
    <w:p>
      <w:pPr>
        <w:ind w:left="-178" w:leftChars="-85" w:firstLine="181" w:firstLineChars="75"/>
        <w:rPr>
          <w:rFonts w:ascii="Times New Roman" w:hAnsi="Times New Roman"/>
          <w:b/>
          <w:bCs/>
          <w:color w:val="000000"/>
          <w:sz w:val="24"/>
          <w:szCs w:val="24"/>
        </w:rPr>
      </w:pPr>
      <w:r>
        <w:rPr>
          <w:rFonts w:hint="eastAsia" w:ascii="Times New Roman" w:hAnsi="Times New Roman"/>
          <w:b/>
          <w:bCs/>
          <w:color w:val="000000"/>
          <w:sz w:val="24"/>
          <w:szCs w:val="24"/>
        </w:rPr>
        <w:t>T</w:t>
      </w:r>
      <w:r>
        <w:rPr>
          <w:rFonts w:ascii="Times New Roman" w:hAnsi="Times New Roman"/>
          <w:b/>
          <w:bCs/>
          <w:color w:val="000000"/>
          <w:sz w:val="24"/>
          <w:szCs w:val="24"/>
        </w:rPr>
        <w:t>ransform sentence patterns (inversion</w:t>
      </w:r>
      <w:r>
        <w:rPr>
          <w:rFonts w:hint="eastAsia" w:ascii="Times New Roman" w:hAnsi="Times New Roman"/>
          <w:b/>
          <w:bCs/>
          <w:color w:val="000000"/>
          <w:sz w:val="24"/>
          <w:szCs w:val="24"/>
        </w:rPr>
        <w:t>倒装</w:t>
      </w:r>
      <w:r>
        <w:rPr>
          <w:rFonts w:ascii="Times New Roman" w:hAnsi="Times New Roman"/>
          <w:b/>
          <w:bCs/>
          <w:color w:val="000000"/>
          <w:sz w:val="24"/>
          <w:szCs w:val="24"/>
        </w:rPr>
        <w:t>, nonfinite verbs</w:t>
      </w:r>
      <w:r>
        <w:rPr>
          <w:rFonts w:hint="eastAsia" w:ascii="Times New Roman" w:hAnsi="Times New Roman"/>
          <w:b/>
          <w:bCs/>
          <w:color w:val="000000"/>
          <w:sz w:val="24"/>
          <w:szCs w:val="24"/>
        </w:rPr>
        <w:t>非谓语动词</w:t>
      </w:r>
      <w:r>
        <w:rPr>
          <w:rFonts w:ascii="Times New Roman" w:hAnsi="Times New Roman"/>
          <w:b/>
          <w:bCs/>
          <w:color w:val="000000"/>
          <w:sz w:val="24"/>
          <w:szCs w:val="24"/>
        </w:rPr>
        <w:t xml:space="preserve">, </w:t>
      </w:r>
      <w:r>
        <w:rPr>
          <w:rFonts w:hint="eastAsia" w:ascii="Times New Roman" w:hAnsi="Times New Roman"/>
          <w:b/>
          <w:bCs/>
          <w:color w:val="000000"/>
          <w:sz w:val="24"/>
          <w:szCs w:val="24"/>
        </w:rPr>
        <w:t>attribute clause 定语从句</w:t>
      </w:r>
      <w:r>
        <w:rPr>
          <w:rFonts w:ascii="Times New Roman" w:hAnsi="Times New Roman"/>
          <w:b/>
          <w:bCs/>
          <w:color w:val="000000"/>
          <w:sz w:val="24"/>
          <w:szCs w:val="24"/>
        </w:rPr>
        <w:t xml:space="preserve">.) </w:t>
      </w:r>
    </w:p>
    <w:p>
      <w:pPr>
        <w:rPr>
          <w:rFonts w:ascii="Times New Roman" w:hAnsi="Times New Roman"/>
          <w:b/>
          <w:bCs/>
          <w:color w:val="000000"/>
          <w:sz w:val="24"/>
          <w:szCs w:val="24"/>
        </w:rPr>
      </w:pPr>
      <w:r>
        <w:rPr>
          <w:rFonts w:ascii="Times New Roman" w:hAnsi="Times New Roman"/>
          <w:color w:val="000000"/>
          <w:sz w:val="24"/>
          <w:szCs w:val="24"/>
        </w:rPr>
        <w:t>1.Only by ____________ others’ opinion and sticking to our inner values  ____________live a more enjoy</w:t>
      </w:r>
      <w:r>
        <w:rPr>
          <w:rFonts w:hint="eastAsia" w:ascii="Times New Roman" w:hAnsi="Times New Roman"/>
          <w:color w:val="000000"/>
          <w:sz w:val="24"/>
          <w:szCs w:val="24"/>
        </w:rPr>
        <w:t>able</w:t>
      </w:r>
      <w:r>
        <w:rPr>
          <w:rFonts w:ascii="Times New Roman" w:hAnsi="Times New Roman"/>
          <w:color w:val="000000"/>
          <w:sz w:val="24"/>
          <w:szCs w:val="24"/>
        </w:rPr>
        <w:t xml:space="preserve"> life.</w:t>
      </w:r>
      <w:r>
        <w:rPr>
          <w:rFonts w:hint="eastAsia" w:ascii="Times New Roman" w:hAnsi="Times New Roman"/>
          <w:b/>
          <w:bCs/>
          <w:color w:val="000000"/>
          <w:sz w:val="24"/>
          <w:szCs w:val="24"/>
        </w:rPr>
        <w:t xml:space="preserve"> (倒装)</w:t>
      </w:r>
    </w:p>
    <w:p>
      <w:pPr>
        <w:ind w:left="-178" w:leftChars="-85" w:firstLine="180" w:firstLineChars="75"/>
        <w:rPr>
          <w:rFonts w:ascii="Times New Roman" w:hAnsi="Times New Roman"/>
          <w:b/>
          <w:bCs/>
          <w:color w:val="000000"/>
          <w:sz w:val="24"/>
          <w:szCs w:val="24"/>
        </w:rPr>
      </w:pPr>
      <w:r>
        <w:rPr>
          <w:rFonts w:ascii="Times New Roman" w:hAnsi="Times New Roman"/>
          <w:color w:val="000000"/>
          <w:sz w:val="24"/>
          <w:szCs w:val="24"/>
        </w:rPr>
        <w:t xml:space="preserve">2. Ignoring opinions of others and sticking to our inner values are </w:t>
      </w:r>
      <w:r>
        <w:rPr>
          <w:rFonts w:hint="eastAsia" w:ascii="Times New Roman" w:hAnsi="Times New Roman"/>
          <w:color w:val="000000"/>
          <w:sz w:val="24"/>
          <w:szCs w:val="24"/>
        </w:rPr>
        <w:t>good</w:t>
      </w:r>
      <w:r>
        <w:rPr>
          <w:rFonts w:ascii="Times New Roman" w:hAnsi="Times New Roman"/>
          <w:color w:val="000000"/>
          <w:sz w:val="24"/>
          <w:szCs w:val="24"/>
        </w:rPr>
        <w:t xml:space="preserve"> ways to be ourselves, ____________ makes our life cheerful and meaningful.</w:t>
      </w:r>
      <w:r>
        <w:rPr>
          <w:rFonts w:hint="eastAsia" w:ascii="Times New Roman" w:hAnsi="Times New Roman"/>
          <w:b/>
          <w:bCs/>
          <w:color w:val="000000"/>
          <w:sz w:val="24"/>
          <w:szCs w:val="24"/>
        </w:rPr>
        <w:t>（定语从句）</w:t>
      </w:r>
    </w:p>
    <w:p>
      <w:pPr>
        <w:ind w:left="-178" w:leftChars="-85" w:firstLine="180" w:firstLineChars="75"/>
        <w:rPr>
          <w:rFonts w:ascii="Times New Roman" w:hAnsi="Times New Roman"/>
          <w:b/>
          <w:bCs/>
          <w:color w:val="000000"/>
          <w:sz w:val="24"/>
          <w:szCs w:val="24"/>
        </w:rPr>
      </w:pPr>
      <w:r>
        <w:rPr>
          <w:rFonts w:ascii="Times New Roman" w:hAnsi="Times New Roman"/>
          <w:color w:val="000000"/>
          <w:sz w:val="24"/>
          <w:szCs w:val="24"/>
        </w:rPr>
        <w:t>3. One advisable solution is to ignore other people's opinion and to be ourselves,</w:t>
      </w:r>
      <w:r>
        <w:rPr>
          <w:rFonts w:hint="eastAsia" w:ascii="Times New Roman" w:hAnsi="Times New Roman"/>
          <w:color w:val="000000"/>
          <w:sz w:val="24"/>
          <w:szCs w:val="24"/>
        </w:rPr>
        <w:t xml:space="preserve"> </w:t>
      </w:r>
      <w:r>
        <w:rPr>
          <w:rFonts w:ascii="Times New Roman" w:hAnsi="Times New Roman"/>
          <w:color w:val="000000"/>
          <w:sz w:val="24"/>
          <w:szCs w:val="24"/>
        </w:rPr>
        <w:t>thus ____________ our life more enjoy</w:t>
      </w:r>
      <w:r>
        <w:rPr>
          <w:rFonts w:hint="eastAsia" w:ascii="Times New Roman" w:hAnsi="Times New Roman"/>
          <w:color w:val="000000"/>
          <w:sz w:val="24"/>
          <w:szCs w:val="24"/>
        </w:rPr>
        <w:t>able</w:t>
      </w:r>
      <w:r>
        <w:rPr>
          <w:rFonts w:ascii="Times New Roman" w:hAnsi="Times New Roman"/>
          <w:color w:val="000000"/>
          <w:sz w:val="24"/>
          <w:szCs w:val="24"/>
        </w:rPr>
        <w:t>.</w:t>
      </w:r>
      <w:r>
        <w:rPr>
          <w:rFonts w:hint="eastAsia" w:ascii="Times New Roman" w:hAnsi="Times New Roman"/>
          <w:b/>
          <w:bCs/>
          <w:color w:val="000000"/>
          <w:sz w:val="24"/>
          <w:szCs w:val="24"/>
        </w:rPr>
        <w:t>（非谓语动词）</w:t>
      </w:r>
    </w:p>
    <w:p>
      <w:pPr>
        <w:tabs>
          <w:tab w:val="left" w:pos="538"/>
        </w:tabs>
        <w:ind w:left="-178" w:leftChars="-85" w:firstLine="158" w:firstLineChars="75"/>
        <w:rPr>
          <w:rFonts w:ascii="Times New Roman" w:hAnsi="Times New Roman"/>
          <w:b/>
          <w:bCs/>
          <w:color w:val="000000"/>
          <w:szCs w:val="21"/>
        </w:rPr>
      </w:pPr>
    </w:p>
    <w:p>
      <w:pPr>
        <w:tabs>
          <w:tab w:val="left" w:pos="538"/>
        </w:tabs>
        <w:rPr>
          <w:rFonts w:ascii="Times New Roman" w:hAnsi="Times New Roman"/>
          <w:b/>
          <w:bCs/>
          <w:color w:val="000000"/>
          <w:szCs w:val="21"/>
        </w:rPr>
      </w:pPr>
      <w:r>
        <w:rPr>
          <w:rFonts w:hint="eastAsia" w:ascii="Times New Roman" w:hAnsi="Times New Roman"/>
          <w:b/>
          <w:bCs/>
          <w:color w:val="000000"/>
          <w:szCs w:val="21"/>
        </w:rPr>
        <w:t>三、</w:t>
      </w:r>
      <w:r>
        <w:rPr>
          <w:rFonts w:ascii="Times New Roman" w:hAnsi="Times New Roman"/>
          <w:b/>
          <w:bCs/>
          <w:color w:val="000000"/>
          <w:szCs w:val="21"/>
        </w:rPr>
        <w:tab/>
      </w:r>
      <w:r>
        <w:rPr>
          <w:rFonts w:hint="eastAsia" w:ascii="Times New Roman" w:hAnsi="Times New Roman"/>
          <w:b/>
          <w:bCs/>
          <w:color w:val="000000"/>
          <w:szCs w:val="21"/>
        </w:rPr>
        <w:t>Summary</w:t>
      </w:r>
    </w:p>
    <w:tbl>
      <w:tblPr>
        <w:tblStyle w:val="6"/>
        <w:tblpPr w:leftFromText="180" w:rightFromText="180" w:vertAnchor="text" w:horzAnchor="margin" w:tblpY="158"/>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246"/>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0" w:type="dxa"/>
            <w:gridSpan w:val="3"/>
            <w:vAlign w:val="center"/>
          </w:tcPr>
          <w:p>
            <w:pPr>
              <w:ind w:left="-178" w:leftChars="-85" w:firstLine="181" w:firstLineChars="75"/>
              <w:jc w:val="center"/>
              <w:rPr>
                <w:b/>
                <w:color w:val="000000"/>
                <w:sz w:val="24"/>
                <w:szCs w:val="24"/>
              </w:rPr>
            </w:pPr>
            <w:r>
              <w:rPr>
                <w:b/>
                <w:color w:val="000000"/>
                <w:sz w:val="24"/>
                <w:szCs w:val="24"/>
              </w:rPr>
              <w:t>A Good summary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ind w:left="-178" w:leftChars="-85" w:firstLine="180" w:firstLineChars="75"/>
              <w:jc w:val="center"/>
              <w:rPr>
                <w:rFonts w:ascii="Times New Roman" w:hAnsi="Times New Roman"/>
                <w:color w:val="000000"/>
                <w:sz w:val="24"/>
                <w:szCs w:val="24"/>
              </w:rPr>
            </w:pPr>
            <w:r>
              <w:rPr>
                <w:rFonts w:ascii="Times New Roman" w:hAnsi="Times New Roman"/>
                <w:color w:val="000000"/>
                <w:sz w:val="24"/>
                <w:szCs w:val="24"/>
              </w:rPr>
              <w:t>Steps</w:t>
            </w:r>
          </w:p>
        </w:tc>
        <w:tc>
          <w:tcPr>
            <w:tcW w:w="2246" w:type="dxa"/>
          </w:tcPr>
          <w:p>
            <w:pPr>
              <w:ind w:left="-178" w:leftChars="-85" w:firstLine="180" w:firstLineChars="75"/>
              <w:jc w:val="center"/>
              <w:rPr>
                <w:rFonts w:ascii="Times New Roman" w:hAnsi="Times New Roman"/>
                <w:color w:val="000000"/>
                <w:sz w:val="24"/>
                <w:szCs w:val="24"/>
              </w:rPr>
            </w:pPr>
            <w:r>
              <w:rPr>
                <w:rFonts w:ascii="Times New Roman" w:hAnsi="Times New Roman"/>
                <w:color w:val="000000"/>
                <w:sz w:val="24"/>
                <w:szCs w:val="24"/>
              </w:rPr>
              <w:t>Confusion</w:t>
            </w:r>
          </w:p>
        </w:tc>
        <w:tc>
          <w:tcPr>
            <w:tcW w:w="3654" w:type="dxa"/>
          </w:tcPr>
          <w:p>
            <w:pPr>
              <w:ind w:left="-178" w:leftChars="-85" w:firstLine="180" w:firstLineChars="75"/>
              <w:jc w:val="center"/>
              <w:rPr>
                <w:rFonts w:ascii="Times New Roman" w:hAnsi="Times New Roman"/>
                <w:color w:val="000000"/>
                <w:sz w:val="24"/>
                <w:szCs w:val="24"/>
              </w:rPr>
            </w:pPr>
            <w:r>
              <w:rPr>
                <w:rFonts w:ascii="Times New Roman" w:hAnsi="Times New Roman"/>
                <w:color w:val="000000"/>
                <w:sz w:val="24"/>
                <w:szCs w:val="24"/>
              </w:rPr>
              <w:t>Skills and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1"/>
              </w:num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R______ the passage carefully to get the general idea</w:t>
            </w:r>
          </w:p>
        </w:tc>
        <w:tc>
          <w:tcPr>
            <w:tcW w:w="2246" w:type="dxa"/>
            <w:vMerge w:val="restart"/>
          </w:tcPr>
          <w:p>
            <w:pPr>
              <w:ind w:left="-178" w:leftChars="-85" w:firstLine="180" w:firstLineChars="75"/>
              <w:rPr>
                <w:rFonts w:ascii="Times New Roman" w:hAnsi="Times New Roman"/>
                <w:color w:val="000000"/>
                <w:sz w:val="24"/>
                <w:szCs w:val="24"/>
              </w:rPr>
            </w:pPr>
          </w:p>
          <w:p>
            <w:pPr>
              <w:ind w:left="-178" w:leftChars="-85" w:firstLine="180" w:firstLineChars="75"/>
              <w:rPr>
                <w:rFonts w:ascii="Times New Roman" w:hAnsi="Times New Roman"/>
                <w:color w:val="000000"/>
                <w:sz w:val="24"/>
                <w:szCs w:val="24"/>
              </w:rPr>
            </w:pP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Find key points</w:t>
            </w:r>
          </w:p>
        </w:tc>
        <w:tc>
          <w:tcPr>
            <w:tcW w:w="3654" w:type="dxa"/>
            <w:vMerge w:val="restart"/>
            <w:vAlign w:val="center"/>
          </w:tcPr>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Tip1:</w:t>
            </w:r>
            <w:r>
              <w:rPr>
                <w:rFonts w:hint="eastAsia" w:ascii="Times New Roman" w:hAnsi="Times New Roman"/>
                <w:color w:val="000000"/>
                <w:sz w:val="24"/>
                <w:szCs w:val="24"/>
              </w:rPr>
              <w:t>D</w:t>
            </w:r>
            <w:r>
              <w:rPr>
                <w:rFonts w:ascii="Times New Roman" w:hAnsi="Times New Roman"/>
                <w:color w:val="000000"/>
                <w:sz w:val="24"/>
                <w:szCs w:val="24"/>
              </w:rPr>
              <w:t xml:space="preserve">eleteunnecessary </w:t>
            </w:r>
            <w:r>
              <w:rPr>
                <w:rFonts w:hint="eastAsia" w:ascii="Times New Roman" w:hAnsi="Times New Roman"/>
                <w:color w:val="000000"/>
                <w:sz w:val="24"/>
                <w:szCs w:val="24"/>
              </w:rPr>
              <w:t>information</w:t>
            </w:r>
            <w:r>
              <w:rPr>
                <w:rFonts w:ascii="Times New Roman" w:hAnsi="Times New Roman"/>
                <w:color w:val="000000"/>
                <w:sz w:val="24"/>
                <w:szCs w:val="24"/>
              </w:rPr>
              <w:t xml:space="preserve"> such as </w:t>
            </w:r>
            <w:r>
              <w:rPr>
                <w:rFonts w:hint="eastAsia" w:ascii="Times New Roman" w:hAnsi="Times New Roman"/>
                <w:color w:val="000000"/>
                <w:sz w:val="24"/>
                <w:szCs w:val="24"/>
              </w:rPr>
              <w:t xml:space="preserve">details, examples or </w:t>
            </w:r>
            <w:r>
              <w:rPr>
                <w:rFonts w:ascii="Times New Roman" w:hAnsi="Times New Roman"/>
                <w:color w:val="000000"/>
                <w:sz w:val="24"/>
                <w:szCs w:val="24"/>
              </w:rPr>
              <w:t>quotation</w:t>
            </w:r>
          </w:p>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 xml:space="preserve">Tip2: </w:t>
            </w:r>
            <w:r>
              <w:rPr>
                <w:rFonts w:hint="eastAsia" w:ascii="Times New Roman" w:hAnsi="Times New Roman"/>
                <w:color w:val="000000"/>
                <w:sz w:val="24"/>
                <w:szCs w:val="24"/>
              </w:rPr>
              <w:t>C</w:t>
            </w:r>
            <w:r>
              <w:rPr>
                <w:rFonts w:ascii="Times New Roman" w:hAnsi="Times New Roman"/>
                <w:color w:val="000000"/>
                <w:sz w:val="24"/>
                <w:szCs w:val="24"/>
              </w:rPr>
              <w:t>ombine</w:t>
            </w:r>
            <w:r>
              <w:rPr>
                <w:rFonts w:hint="eastAsia" w:ascii="Times New Roman" w:hAnsi="Times New Roman"/>
                <w:color w:val="000000"/>
                <w:sz w:val="24"/>
                <w:szCs w:val="24"/>
              </w:rPr>
              <w:t xml:space="preserve"> two different </w:t>
            </w:r>
            <w:r>
              <w:rPr>
                <w:rFonts w:ascii="Times New Roman" w:hAnsi="Times New Roman"/>
                <w:color w:val="000000"/>
                <w:sz w:val="24"/>
                <w:szCs w:val="24"/>
              </w:rPr>
              <w:t>points if necessary</w:t>
            </w:r>
          </w:p>
          <w:p>
            <w:pPr>
              <w:ind w:left="-178" w:leftChars="-85" w:firstLine="180" w:firstLineChars="75"/>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1"/>
              </w:num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A_____ the main points</w:t>
            </w:r>
          </w:p>
        </w:tc>
        <w:tc>
          <w:tcPr>
            <w:tcW w:w="2246" w:type="dxa"/>
            <w:vMerge w:val="continue"/>
          </w:tcPr>
          <w:p>
            <w:pPr>
              <w:ind w:left="-178" w:leftChars="-85" w:firstLine="180" w:firstLineChars="75"/>
              <w:rPr>
                <w:rFonts w:ascii="Times New Roman" w:hAnsi="Times New Roman"/>
                <w:color w:val="000000"/>
                <w:sz w:val="24"/>
                <w:szCs w:val="24"/>
              </w:rPr>
            </w:pPr>
          </w:p>
        </w:tc>
        <w:tc>
          <w:tcPr>
            <w:tcW w:w="3654" w:type="dxa"/>
            <w:vMerge w:val="continue"/>
          </w:tcPr>
          <w:p>
            <w:pPr>
              <w:ind w:left="-178" w:leftChars="-85" w:firstLine="180" w:firstLineChars="75"/>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1"/>
              </w:num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P_______</w:t>
            </w:r>
            <w:r>
              <w:rPr>
                <w:rFonts w:hint="eastAsia" w:ascii="Times New Roman" w:hAnsi="Times New Roman"/>
                <w:color w:val="000000"/>
                <w:sz w:val="24"/>
                <w:szCs w:val="24"/>
              </w:rPr>
              <w:t xml:space="preserve"> </w:t>
            </w:r>
            <w:r>
              <w:rPr>
                <w:rFonts w:ascii="Times New Roman" w:hAnsi="Times New Roman"/>
                <w:color w:val="000000"/>
                <w:sz w:val="24"/>
                <w:szCs w:val="24"/>
              </w:rPr>
              <w:t>the</w:t>
            </w:r>
            <w:r>
              <w:rPr>
                <w:rFonts w:hint="eastAsia" w:ascii="Times New Roman" w:hAnsi="Times New Roman"/>
                <w:color w:val="000000"/>
                <w:sz w:val="24"/>
                <w:szCs w:val="24"/>
              </w:rPr>
              <w:t xml:space="preserve"> </w:t>
            </w:r>
            <w:r>
              <w:rPr>
                <w:rFonts w:ascii="Times New Roman" w:hAnsi="Times New Roman"/>
                <w:color w:val="000000"/>
                <w:sz w:val="24"/>
                <w:szCs w:val="24"/>
              </w:rPr>
              <w:t xml:space="preserve">main </w:t>
            </w:r>
            <w:r>
              <w:rPr>
                <w:rFonts w:hint="eastAsia" w:ascii="Times New Roman" w:hAnsi="Times New Roman"/>
                <w:color w:val="000000"/>
                <w:sz w:val="24"/>
                <w:szCs w:val="24"/>
              </w:rPr>
              <w:t>points</w:t>
            </w:r>
          </w:p>
        </w:tc>
        <w:tc>
          <w:tcPr>
            <w:tcW w:w="2246" w:type="dxa"/>
            <w:vMerge w:val="restart"/>
          </w:tcPr>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Paraphrase</w:t>
            </w:r>
            <w:r>
              <w:rPr>
                <w:rFonts w:hint="eastAsia" w:ascii="Times New Roman" w:hAnsi="Times New Roman"/>
                <w:color w:val="000000"/>
                <w:sz w:val="24"/>
                <w:szCs w:val="24"/>
              </w:rPr>
              <w:t xml:space="preserve"> </w:t>
            </w:r>
            <w:r>
              <w:rPr>
                <w:rFonts w:ascii="Times New Roman" w:hAnsi="Times New Roman"/>
                <w:color w:val="000000"/>
                <w:sz w:val="24"/>
                <w:szCs w:val="24"/>
              </w:rPr>
              <w:t>key points</w:t>
            </w:r>
          </w:p>
        </w:tc>
        <w:tc>
          <w:tcPr>
            <w:tcW w:w="3654" w:type="dxa"/>
            <w:vMerge w:val="restart"/>
          </w:tcPr>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Method</w:t>
            </w:r>
            <w:r>
              <w:rPr>
                <w:rFonts w:ascii="Times New Roman" w:hAnsi="Times New Roman"/>
                <w:color w:val="000000"/>
                <w:sz w:val="24"/>
                <w:szCs w:val="24"/>
              </w:rPr>
              <w:t>1:U</w:t>
            </w:r>
            <w:r>
              <w:rPr>
                <w:rFonts w:hint="eastAsia" w:ascii="Times New Roman" w:hAnsi="Times New Roman"/>
                <w:color w:val="000000"/>
                <w:sz w:val="24"/>
                <w:szCs w:val="24"/>
              </w:rPr>
              <w:t>se</w:t>
            </w:r>
            <w:r>
              <w:rPr>
                <w:rFonts w:ascii="Times New Roman" w:hAnsi="Times New Roman"/>
                <w:color w:val="000000"/>
                <w:sz w:val="24"/>
                <w:szCs w:val="24"/>
              </w:rPr>
              <w:t xml:space="preserve"> ____________</w:t>
            </w:r>
          </w:p>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Method</w:t>
            </w:r>
            <w:r>
              <w:rPr>
                <w:rFonts w:ascii="Times New Roman" w:hAnsi="Times New Roman"/>
                <w:color w:val="000000"/>
                <w:sz w:val="24"/>
                <w:szCs w:val="24"/>
              </w:rPr>
              <w:t>2:Change____________</w:t>
            </w:r>
          </w:p>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Method</w:t>
            </w:r>
            <w:r>
              <w:rPr>
                <w:rFonts w:ascii="Times New Roman" w:hAnsi="Times New Roman"/>
                <w:color w:val="000000"/>
                <w:sz w:val="24"/>
                <w:szCs w:val="24"/>
              </w:rPr>
              <w:t>3:Change____________</w:t>
            </w:r>
          </w:p>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Method</w:t>
            </w:r>
            <w:r>
              <w:rPr>
                <w:rFonts w:ascii="Times New Roman" w:hAnsi="Times New Roman"/>
                <w:color w:val="000000"/>
                <w:sz w:val="24"/>
                <w:szCs w:val="24"/>
              </w:rPr>
              <w:t>4</w:t>
            </w:r>
            <w:r>
              <w:rPr>
                <w:rFonts w:hint="eastAsia" w:ascii="Times New Roman" w:hAnsi="Times New Roman"/>
                <w:color w:val="000000"/>
                <w:sz w:val="24"/>
                <w:szCs w:val="24"/>
              </w:rPr>
              <w:t>:Transform</w:t>
            </w:r>
            <w:r>
              <w:rPr>
                <w:rFonts w:ascii="Times New Roman" w:hAnsi="Times New Roman"/>
                <w:color w:val="000000"/>
                <w:sz w:val="24"/>
                <w:szCs w:val="24"/>
              </w:rPr>
              <w:t>__________</w:t>
            </w:r>
          </w:p>
          <w:p>
            <w:pPr>
              <w:ind w:left="-178" w:leftChars="-85" w:firstLine="180" w:firstLineChars="75"/>
              <w:rPr>
                <w:rFonts w:ascii="Times New Roman" w:hAnsi="Times New Roman"/>
                <w:color w:val="000000"/>
                <w:sz w:val="24"/>
                <w:szCs w:val="24"/>
              </w:rPr>
            </w:pPr>
            <w:r>
              <w:rPr>
                <w:rFonts w:hint="eastAsia" w:ascii="Times New Roman" w:hAnsi="Times New Roman"/>
                <w:color w:val="000000"/>
                <w:sz w:val="24"/>
                <w:szCs w:val="24"/>
              </w:rPr>
              <w:t>Method</w:t>
            </w:r>
            <w:r>
              <w:rPr>
                <w:rFonts w:ascii="Times New Roman" w:hAnsi="Times New Roman"/>
                <w:color w:val="000000"/>
                <w:sz w:val="24"/>
                <w:szCs w:val="24"/>
              </w:rPr>
              <w:t>5:Use____________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1"/>
              </w:num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L______ sentences into paragraphs with connectives</w:t>
            </w:r>
          </w:p>
        </w:tc>
        <w:tc>
          <w:tcPr>
            <w:tcW w:w="2246" w:type="dxa"/>
            <w:vMerge w:val="continue"/>
          </w:tcPr>
          <w:p>
            <w:pPr>
              <w:ind w:left="-178" w:leftChars="-85" w:firstLine="180" w:firstLineChars="75"/>
              <w:rPr>
                <w:rFonts w:ascii="Times New Roman" w:hAnsi="Times New Roman"/>
                <w:color w:val="000000"/>
                <w:sz w:val="24"/>
                <w:szCs w:val="24"/>
              </w:rPr>
            </w:pPr>
          </w:p>
        </w:tc>
        <w:tc>
          <w:tcPr>
            <w:tcW w:w="3654" w:type="dxa"/>
            <w:vMerge w:val="continue"/>
          </w:tcPr>
          <w:p>
            <w:pPr>
              <w:ind w:left="-178" w:leftChars="-85" w:firstLine="180" w:firstLineChars="75"/>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1"/>
              </w:num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C______ for possible mistakes</w:t>
            </w:r>
          </w:p>
        </w:tc>
        <w:tc>
          <w:tcPr>
            <w:tcW w:w="2246" w:type="dxa"/>
          </w:tcPr>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Make a passage</w:t>
            </w:r>
          </w:p>
        </w:tc>
        <w:tc>
          <w:tcPr>
            <w:tcW w:w="3654" w:type="dxa"/>
          </w:tcPr>
          <w:p>
            <w:pPr>
              <w:ind w:left="-178" w:leftChars="-85" w:firstLine="180" w:firstLineChars="75"/>
              <w:rPr>
                <w:rFonts w:ascii="Times New Roman" w:hAnsi="Times New Roman"/>
                <w:color w:val="000000"/>
                <w:sz w:val="24"/>
                <w:szCs w:val="24"/>
              </w:rPr>
            </w:pPr>
            <w:r>
              <w:rPr>
                <w:rFonts w:ascii="Times New Roman" w:hAnsi="Times New Roman"/>
                <w:color w:val="000000"/>
                <w:sz w:val="24"/>
                <w:szCs w:val="24"/>
              </w:rPr>
              <w:t>Tip3:add ____________ to make the passage clear and logical</w:t>
            </w:r>
          </w:p>
        </w:tc>
      </w:tr>
    </w:tbl>
    <w:p>
      <w:pPr>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四、Reflection</w:t>
      </w:r>
    </w:p>
    <w:p>
      <w:p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回顾这节写作课，并总结自己学到的有关微技能的要点。</w:t>
      </w:r>
    </w:p>
    <w:p>
      <w:pPr>
        <w:numPr>
          <w:ilvl w:val="0"/>
          <w:numId w:val="2"/>
        </w:num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主旨大意是什么？对于概要写作而言，它起到什么作用？</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numPr>
          <w:ilvl w:val="0"/>
          <w:numId w:val="2"/>
        </w:num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如何归纳主旨大意？</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numPr>
          <w:ilvl w:val="0"/>
          <w:numId w:val="2"/>
        </w:num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学完转换句子要点的技巧，我</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w:t>
      </w:r>
    </w:p>
    <w:p>
      <w:pPr>
        <w:ind w:left="-178" w:leftChars="-85" w:firstLine="181" w:firstLineChars="75"/>
        <w:jc w:val="left"/>
        <w:rPr>
          <w:rFonts w:ascii="Times New Roman" w:hAnsi="Times New Roman"/>
          <w:b/>
          <w:bCs/>
          <w:color w:val="000000"/>
          <w:sz w:val="24"/>
          <w:szCs w:val="24"/>
        </w:rPr>
      </w:pPr>
    </w:p>
    <w:p>
      <w:pPr>
        <w:numPr>
          <w:ilvl w:val="0"/>
          <w:numId w:val="3"/>
        </w:num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Have a try</w:t>
      </w:r>
    </w:p>
    <w:p>
      <w:pPr>
        <w:jc w:val="left"/>
        <w:rPr>
          <w:rFonts w:ascii="Times New Roman" w:hAnsi="Times New Roman"/>
          <w:b/>
          <w:bCs/>
          <w:color w:val="000000"/>
          <w:sz w:val="24"/>
          <w:szCs w:val="24"/>
        </w:rPr>
      </w:pPr>
    </w:p>
    <w:p>
      <w:pPr>
        <w:ind w:left="-21" w:leftChars="-10" w:firstLine="480" w:firstLineChars="200"/>
        <w:jc w:val="left"/>
        <w:rPr>
          <w:rFonts w:ascii="Times New Roman" w:hAnsi="Times New Roman"/>
          <w:color w:val="000000"/>
          <w:sz w:val="24"/>
          <w:szCs w:val="24"/>
        </w:rPr>
      </w:pPr>
      <w:r>
        <w:rPr>
          <w:rFonts w:hint="eastAsia" w:ascii="Times New Roman" w:hAnsi="Times New Roman"/>
          <w:color w:val="000000"/>
          <w:sz w:val="24"/>
          <w:szCs w:val="24"/>
        </w:rPr>
        <w:t>Many of us invest valuable time, energy and money planning our vacations. We do this because we know for sure that going on vacations must be good for us. Research proves this feeling without a doubt. Vacations help us perform better at work, improve our sleep quality and cushion us against depression.</w:t>
      </w:r>
    </w:p>
    <w:p>
      <w:p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 xml:space="preserve">    Yet, despite these benefits, many of us return home with a feeling that our last vacation was OK - but not great. In order to change this, some mistakes should be avoided. A typical one for vacation planners is attempting to maximize value for money by planning trips that have too many things. Perhaps you’re planning a trip to Europe, seven cities in 10 </w:t>
      </w:r>
      <w:bookmarkStart w:id="0" w:name="_GoBack"/>
      <w:bookmarkEnd w:id="0"/>
      <w:r>
        <w:rPr>
          <w:rFonts w:hint="eastAsia" w:ascii="Times New Roman" w:hAnsi="Times New Roman"/>
          <w:color w:val="000000"/>
          <w:sz w:val="24"/>
          <w:szCs w:val="24"/>
        </w:rPr>
        <w:t>days, and you realize it will cost only a little more to add two more destinations to the list. Sounds fine in theory, but hopping from one place to the next hardly gives an opportunity to experience what psychologists call mindfulness -- time to take in our new surroundings, time to be present and absorb our travel experiences. Another mistake is that we worry too much about strategic issues such as how to find a good flight deal, how to get from A to B, or which destinations to add or subtract from our journey. These issues may seem important, but our psychological state of mind is far more important.</w:t>
      </w:r>
    </w:p>
    <w:p>
      <w:pPr>
        <w:ind w:left="-178" w:leftChars="-85" w:firstLine="180" w:firstLineChars="75"/>
        <w:jc w:val="left"/>
        <w:rPr>
          <w:rFonts w:ascii="Times New Roman" w:hAnsi="Times New Roman"/>
          <w:color w:val="000000"/>
          <w:sz w:val="24"/>
          <w:szCs w:val="24"/>
        </w:rPr>
      </w:pPr>
      <w:r>
        <w:rPr>
          <w:rFonts w:hint="eastAsia" w:ascii="Times New Roman" w:hAnsi="Times New Roman"/>
          <w:color w:val="000000"/>
          <w:sz w:val="24"/>
          <w:szCs w:val="24"/>
        </w:rPr>
        <w:t xml:space="preserve">    Actually, vacation happiness is based on the following top rules. First, choose your travel companions wisely, because nothing contributes more significantly to a trip than the right companions. Second，don’t spend your vacation time in a place where everything is too expensive so as to maintain a positive mood. Third, shop wisely, for meaningful experiences provide more long-term happiness than physical possessions.</w:t>
      </w: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p>
    <w:p>
      <w:p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你在写之前，请仔细思考概要写作评分原则。</w:t>
      </w:r>
    </w:p>
    <w:p>
      <w:pPr>
        <w:ind w:left="-178" w:leftChars="-85" w:firstLine="181" w:firstLineChars="75"/>
        <w:jc w:val="left"/>
        <w:rPr>
          <w:rFonts w:ascii="Times New Roman" w:hAnsi="Times New Roman"/>
          <w:b/>
          <w:bCs/>
          <w:color w:val="000000"/>
          <w:sz w:val="24"/>
          <w:szCs w:val="2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4"/>
              </w:num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对原文要点的理解和呈现情况</w:t>
            </w:r>
          </w:p>
          <w:p>
            <w:pPr>
              <w:numPr>
                <w:ilvl w:val="0"/>
                <w:numId w:val="4"/>
              </w:num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应用语法结构和词汇的准确性</w:t>
            </w:r>
          </w:p>
          <w:p>
            <w:pPr>
              <w:numPr>
                <w:ilvl w:val="0"/>
                <w:numId w:val="4"/>
              </w:num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上下文的连贯性</w:t>
            </w:r>
          </w:p>
          <w:p>
            <w:pPr>
              <w:numPr>
                <w:ilvl w:val="0"/>
                <w:numId w:val="4"/>
              </w:numPr>
              <w:ind w:left="-178" w:leftChars="-85" w:firstLine="181" w:firstLineChars="75"/>
              <w:jc w:val="left"/>
              <w:rPr>
                <w:rFonts w:ascii="Times New Roman" w:hAnsi="Times New Roman"/>
                <w:b/>
                <w:bCs/>
                <w:color w:val="000000"/>
                <w:sz w:val="24"/>
                <w:szCs w:val="24"/>
              </w:rPr>
            </w:pPr>
            <w:r>
              <w:rPr>
                <w:rFonts w:hint="eastAsia" w:ascii="Times New Roman" w:hAnsi="Times New Roman"/>
                <w:b/>
                <w:bCs/>
                <w:color w:val="000000"/>
                <w:sz w:val="24"/>
                <w:szCs w:val="24"/>
              </w:rPr>
              <w:t>对各药店表达的独立性情况（即用自己的语言表达文章中的各个要点）</w:t>
            </w:r>
          </w:p>
        </w:tc>
      </w:tr>
    </w:tbl>
    <w:p>
      <w:pPr>
        <w:ind w:left="-178" w:leftChars="-85" w:firstLine="157" w:firstLineChars="75"/>
        <w:jc w:val="left"/>
        <w:rPr>
          <w:color w:val="000000"/>
        </w:rPr>
      </w:pPr>
      <w:r>
        <w:pict>
          <v:shape id="_x0000_s1026" o:spid="_x0000_s1026" o:spt="202" type="#_x0000_t202" style="position:absolute;left:0pt;margin-left:-13.9pt;margin-top:28.1pt;height:195pt;width:450pt;z-index:1024;mso-width-relative:page;mso-height-relative:page;" filled="f" coordsize="21600,21600">
            <v:path/>
            <v:fill on="f" focussize="0,0"/>
            <v:stroke dashstyle="dash"/>
            <v:imagedata o:title=""/>
            <o:lock v:ext="edit"/>
            <v:textbox>
              <w:txbxContent>
                <w:p>
                  <w:pPr>
                    <w:rPr>
                      <w:rFonts w:ascii="Times New Roman" w:hAnsi="Times New Roman"/>
                      <w:sz w:val="24"/>
                      <w:szCs w:val="24"/>
                    </w:rPr>
                  </w:pPr>
                </w:p>
                <w:p>
                  <w:pPr>
                    <w:spacing w:beforeLines="50" w:line="280" w:lineRule="atLeast"/>
                    <w:rPr>
                      <w:u w:val="single"/>
                    </w:rPr>
                  </w:pPr>
                </w:p>
                <w:p>
                  <w:pPr>
                    <w:spacing w:beforeLines="50" w:line="280" w:lineRule="atLeast"/>
                    <w:rPr>
                      <w:u w:val="single"/>
                    </w:rPr>
                  </w:pPr>
                </w:p>
                <w:p>
                  <w:pPr>
                    <w:spacing w:beforeLines="50" w:line="280" w:lineRule="atLeast"/>
                    <w:rPr>
                      <w:u w:val="single"/>
                    </w:rPr>
                  </w:pPr>
                </w:p>
                <w:p>
                  <w:pPr>
                    <w:spacing w:beforeLines="50" w:line="280" w:lineRule="atLeast"/>
                    <w:rPr>
                      <w:u w:val="single"/>
                    </w:rPr>
                  </w:pPr>
                </w:p>
                <w:p>
                  <w:pPr>
                    <w:spacing w:beforeLines="50" w:line="280" w:lineRule="atLeast"/>
                    <w:rPr>
                      <w:u w:val="single"/>
                    </w:rPr>
                  </w:pPr>
                </w:p>
                <w:p>
                  <w:pPr>
                    <w:spacing w:beforeLines="50" w:line="280" w:lineRule="atLeast"/>
                    <w:ind w:left="7560" w:hanging="7560" w:hangingChars="3600"/>
                  </w:pPr>
                  <w:r>
                    <w:rPr>
                      <w:rFonts w:hint="eastAsia"/>
                    </w:rPr>
                    <w:t>共（）</w:t>
                  </w:r>
                </w:p>
              </w:txbxContent>
            </v:textbox>
          </v:shape>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C21E6"/>
    <w:multiLevelType w:val="singleLevel"/>
    <w:tmpl w:val="A9CC21E6"/>
    <w:lvl w:ilvl="0" w:tentative="0">
      <w:start w:val="1"/>
      <w:numFmt w:val="decimal"/>
      <w:suff w:val="nothing"/>
      <w:lvlText w:val="（%1）"/>
      <w:lvlJc w:val="left"/>
      <w:rPr>
        <w:rFonts w:cs="Times New Roman"/>
      </w:rPr>
    </w:lvl>
  </w:abstractNum>
  <w:abstractNum w:abstractNumId="1">
    <w:nsid w:val="BCC6C2DD"/>
    <w:multiLevelType w:val="singleLevel"/>
    <w:tmpl w:val="BCC6C2DD"/>
    <w:lvl w:ilvl="0" w:tentative="0">
      <w:start w:val="1"/>
      <w:numFmt w:val="decimal"/>
      <w:suff w:val="space"/>
      <w:lvlText w:val="%1."/>
      <w:lvlJc w:val="left"/>
      <w:rPr>
        <w:rFonts w:cs="Times New Roman"/>
      </w:rPr>
    </w:lvl>
  </w:abstractNum>
  <w:abstractNum w:abstractNumId="2">
    <w:nsid w:val="EDB074D0"/>
    <w:multiLevelType w:val="singleLevel"/>
    <w:tmpl w:val="EDB074D0"/>
    <w:lvl w:ilvl="0" w:tentative="0">
      <w:start w:val="5"/>
      <w:numFmt w:val="chineseCounting"/>
      <w:suff w:val="nothing"/>
      <w:lvlText w:val="%1、"/>
      <w:lvlJc w:val="left"/>
      <w:rPr>
        <w:rFonts w:hint="eastAsia"/>
      </w:rPr>
    </w:lvl>
  </w:abstractNum>
  <w:abstractNum w:abstractNumId="3">
    <w:nsid w:val="FE7FF125"/>
    <w:multiLevelType w:val="singleLevel"/>
    <w:tmpl w:val="FE7FF125"/>
    <w:lvl w:ilvl="0" w:tentative="0">
      <w:start w:val="1"/>
      <w:numFmt w:val="decimal"/>
      <w:suff w:val="space"/>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C52"/>
    <w:rsid w:val="000C3731"/>
    <w:rsid w:val="000F3272"/>
    <w:rsid w:val="000F45C7"/>
    <w:rsid w:val="001042EF"/>
    <w:rsid w:val="001326A4"/>
    <w:rsid w:val="001B1B86"/>
    <w:rsid w:val="001C4A81"/>
    <w:rsid w:val="002074E2"/>
    <w:rsid w:val="00210D58"/>
    <w:rsid w:val="00214A20"/>
    <w:rsid w:val="0022284F"/>
    <w:rsid w:val="00282E42"/>
    <w:rsid w:val="002E2B5B"/>
    <w:rsid w:val="0035656B"/>
    <w:rsid w:val="003C58C9"/>
    <w:rsid w:val="00424E41"/>
    <w:rsid w:val="004E46D2"/>
    <w:rsid w:val="004F4FBB"/>
    <w:rsid w:val="00500A7B"/>
    <w:rsid w:val="00521282"/>
    <w:rsid w:val="00555967"/>
    <w:rsid w:val="00566162"/>
    <w:rsid w:val="00591781"/>
    <w:rsid w:val="005B76E3"/>
    <w:rsid w:val="00651656"/>
    <w:rsid w:val="006906C0"/>
    <w:rsid w:val="006A1AD1"/>
    <w:rsid w:val="006A7C52"/>
    <w:rsid w:val="006B3C81"/>
    <w:rsid w:val="006F4114"/>
    <w:rsid w:val="00794895"/>
    <w:rsid w:val="007D5EC9"/>
    <w:rsid w:val="008308AB"/>
    <w:rsid w:val="00842187"/>
    <w:rsid w:val="0084620B"/>
    <w:rsid w:val="008E40F2"/>
    <w:rsid w:val="008E43C9"/>
    <w:rsid w:val="00963F6E"/>
    <w:rsid w:val="009A336F"/>
    <w:rsid w:val="009B220D"/>
    <w:rsid w:val="00A212B0"/>
    <w:rsid w:val="00A43FB8"/>
    <w:rsid w:val="00AE748E"/>
    <w:rsid w:val="00BC0FCE"/>
    <w:rsid w:val="00C07527"/>
    <w:rsid w:val="00C47F7F"/>
    <w:rsid w:val="00C87F26"/>
    <w:rsid w:val="00CB13EA"/>
    <w:rsid w:val="00CF699F"/>
    <w:rsid w:val="00D300EB"/>
    <w:rsid w:val="00DA7B8B"/>
    <w:rsid w:val="00E275DA"/>
    <w:rsid w:val="00E76930"/>
    <w:rsid w:val="00EB46EE"/>
    <w:rsid w:val="00EE6A99"/>
    <w:rsid w:val="00F152A5"/>
    <w:rsid w:val="00F65BC2"/>
    <w:rsid w:val="00FC0409"/>
    <w:rsid w:val="00FD2865"/>
    <w:rsid w:val="03F46233"/>
    <w:rsid w:val="07701D4D"/>
    <w:rsid w:val="0B1116A7"/>
    <w:rsid w:val="0BB63D10"/>
    <w:rsid w:val="0BD377E0"/>
    <w:rsid w:val="0CF83116"/>
    <w:rsid w:val="0D8D258C"/>
    <w:rsid w:val="12680752"/>
    <w:rsid w:val="167C0538"/>
    <w:rsid w:val="16C30F95"/>
    <w:rsid w:val="1AC41B46"/>
    <w:rsid w:val="1F1C4209"/>
    <w:rsid w:val="215A53D2"/>
    <w:rsid w:val="23A7077A"/>
    <w:rsid w:val="25506E7D"/>
    <w:rsid w:val="33AA1AA0"/>
    <w:rsid w:val="37580358"/>
    <w:rsid w:val="40B0637D"/>
    <w:rsid w:val="480752B2"/>
    <w:rsid w:val="499462F1"/>
    <w:rsid w:val="541A62BE"/>
    <w:rsid w:val="5752253B"/>
    <w:rsid w:val="5C1D2230"/>
    <w:rsid w:val="5DAA65E5"/>
    <w:rsid w:val="66F35195"/>
    <w:rsid w:val="70591297"/>
    <w:rsid w:val="734A7B31"/>
    <w:rsid w:val="73E265B1"/>
    <w:rsid w:val="780A007F"/>
    <w:rsid w:val="78737B26"/>
    <w:rsid w:val="7B9E4CF3"/>
    <w:rsid w:val="7CD76417"/>
    <w:rsid w:val="7FAA0F8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locked/>
    <w:uiPriority w:val="99"/>
    <w:rPr>
      <w:rFonts w:cs="Times New Roman"/>
      <w:sz w:val="18"/>
      <w:szCs w:val="18"/>
    </w:rPr>
  </w:style>
  <w:style w:type="character" w:customStyle="1" w:styleId="10">
    <w:name w:val="页脚 Char"/>
    <w:basedOn w:val="8"/>
    <w:link w:val="3"/>
    <w:semiHidden/>
    <w:qFormat/>
    <w:locked/>
    <w:uiPriority w:val="99"/>
    <w:rPr>
      <w:rFonts w:cs="Times New Roman"/>
      <w:sz w:val="18"/>
      <w:szCs w:val="18"/>
    </w:rPr>
  </w:style>
  <w:style w:type="character" w:customStyle="1" w:styleId="11">
    <w:name w:val="页眉 Char"/>
    <w:basedOn w:val="8"/>
    <w:link w:val="4"/>
    <w:semiHidden/>
    <w:qFormat/>
    <w:locked/>
    <w:uiPriority w:val="99"/>
    <w:rPr>
      <w:rFonts w:cs="Times New Roman"/>
      <w:sz w:val="18"/>
      <w:szCs w:val="18"/>
    </w:rPr>
  </w:style>
  <w:style w:type="character" w:customStyle="1" w:styleId="12">
    <w:name w:val="apple-converted-space"/>
    <w:basedOn w:val="8"/>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1092</Words>
  <Characters>6228</Characters>
  <Lines>51</Lines>
  <Paragraphs>14</Paragraphs>
  <TotalTime>6</TotalTime>
  <ScaleCrop>false</ScaleCrop>
  <LinksUpToDate>false</LinksUpToDate>
  <CharactersWithSpaces>7306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2017-10-05T07:25:00Z</dcterms:created>
  <dc:creator>USER</dc:creator>
  <cp:lastModifiedBy>曹小等</cp:lastModifiedBy>
  <cp:lastPrinted>2018-12-12T01:03:00Z</cp:lastPrinted>
  <dcterms:modified xsi:type="dcterms:W3CDTF">2020-08-27T02:44:44Z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