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63476" w14:textId="77777777" w:rsidR="00E45874" w:rsidRDefault="006D6303">
      <w:pPr>
        <w:ind w:firstLineChars="588" w:firstLine="1653"/>
        <w:rPr>
          <w:rFonts w:ascii="宋体" w:hAnsi="宋体"/>
          <w:b/>
          <w:sz w:val="32"/>
          <w:szCs w:val="32"/>
        </w:rPr>
      </w:pPr>
      <w:bookmarkStart w:id="0" w:name="OLE_LINK1"/>
      <w:r>
        <w:rPr>
          <w:rFonts w:hint="eastAsia"/>
          <w:b/>
          <w:bCs/>
          <w:sz w:val="28"/>
          <w:szCs w:val="28"/>
        </w:rPr>
        <w:t xml:space="preserve">Lesson Plan for M1U3 </w:t>
      </w:r>
      <w:r>
        <w:rPr>
          <w:rFonts w:hint="eastAsia"/>
          <w:b/>
          <w:bCs/>
          <w:sz w:val="28"/>
          <w:szCs w:val="28"/>
        </w:rPr>
        <w:t>Living Legends</w:t>
      </w:r>
    </w:p>
    <w:tbl>
      <w:tblPr>
        <w:tblW w:w="1068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013"/>
        <w:gridCol w:w="520"/>
        <w:gridCol w:w="1748"/>
        <w:gridCol w:w="1737"/>
        <w:gridCol w:w="673"/>
        <w:gridCol w:w="1604"/>
        <w:gridCol w:w="2081"/>
      </w:tblGrid>
      <w:tr w:rsidR="00E45874" w14:paraId="43EEC0C6" w14:textId="77777777">
        <w:tc>
          <w:tcPr>
            <w:tcW w:w="10685" w:type="dxa"/>
            <w:gridSpan w:val="8"/>
            <w:shd w:val="clear" w:color="auto" w:fill="F2F2F2" w:themeFill="background1" w:themeFillShade="F2"/>
          </w:tcPr>
          <w:bookmarkEnd w:id="0"/>
          <w:p w14:paraId="27B77420" w14:textId="77777777" w:rsidR="00E45874" w:rsidRDefault="006D630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Basic Information</w:t>
            </w:r>
          </w:p>
        </w:tc>
      </w:tr>
      <w:tr w:rsidR="00E45874" w14:paraId="74EB8B06" w14:textId="77777777">
        <w:trPr>
          <w:trHeight w:val="90"/>
        </w:trPr>
        <w:tc>
          <w:tcPr>
            <w:tcW w:w="2322" w:type="dxa"/>
            <w:gridSpan w:val="2"/>
          </w:tcPr>
          <w:p w14:paraId="39663AE8" w14:textId="77777777" w:rsidR="00E45874" w:rsidRDefault="006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Name</w:t>
            </w:r>
          </w:p>
        </w:tc>
        <w:tc>
          <w:tcPr>
            <w:tcW w:w="2268" w:type="dxa"/>
            <w:gridSpan w:val="2"/>
          </w:tcPr>
          <w:p w14:paraId="21EE9AFE" w14:textId="77777777" w:rsidR="00E45874" w:rsidRDefault="006D630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李婷婷</w:t>
            </w:r>
          </w:p>
        </w:tc>
        <w:tc>
          <w:tcPr>
            <w:tcW w:w="2410" w:type="dxa"/>
            <w:gridSpan w:val="2"/>
          </w:tcPr>
          <w:p w14:paraId="59BCCB67" w14:textId="77777777" w:rsidR="00E45874" w:rsidRDefault="006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Subject</w:t>
            </w:r>
          </w:p>
        </w:tc>
        <w:tc>
          <w:tcPr>
            <w:tcW w:w="3685" w:type="dxa"/>
            <w:gridSpan w:val="2"/>
          </w:tcPr>
          <w:p w14:paraId="3AD4130C" w14:textId="77777777" w:rsidR="00E45874" w:rsidRDefault="006D630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English</w:t>
            </w:r>
          </w:p>
        </w:tc>
      </w:tr>
      <w:tr w:rsidR="00E45874" w14:paraId="527FDD22" w14:textId="77777777">
        <w:tc>
          <w:tcPr>
            <w:tcW w:w="2322" w:type="dxa"/>
            <w:gridSpan w:val="2"/>
          </w:tcPr>
          <w:p w14:paraId="0B4152F4" w14:textId="77777777" w:rsidR="00E45874" w:rsidRDefault="006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Class Type</w:t>
            </w:r>
          </w:p>
        </w:tc>
        <w:tc>
          <w:tcPr>
            <w:tcW w:w="2268" w:type="dxa"/>
            <w:gridSpan w:val="2"/>
          </w:tcPr>
          <w:p w14:paraId="64181229" w14:textId="77777777" w:rsidR="00E45874" w:rsidRDefault="006D630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Reading</w:t>
            </w:r>
          </w:p>
        </w:tc>
        <w:tc>
          <w:tcPr>
            <w:tcW w:w="2410" w:type="dxa"/>
            <w:gridSpan w:val="2"/>
          </w:tcPr>
          <w:p w14:paraId="0A7D9F97" w14:textId="77777777" w:rsidR="00E45874" w:rsidRDefault="006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School</w:t>
            </w:r>
          </w:p>
        </w:tc>
        <w:tc>
          <w:tcPr>
            <w:tcW w:w="3685" w:type="dxa"/>
            <w:gridSpan w:val="2"/>
          </w:tcPr>
          <w:p w14:paraId="10601E87" w14:textId="5597763E" w:rsidR="00E45874" w:rsidRDefault="00E4587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45874" w14:paraId="319B5184" w14:textId="77777777">
        <w:tc>
          <w:tcPr>
            <w:tcW w:w="2322" w:type="dxa"/>
            <w:gridSpan w:val="2"/>
          </w:tcPr>
          <w:p w14:paraId="0E53551E" w14:textId="77777777" w:rsidR="00E45874" w:rsidRDefault="006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Teaching subject</w:t>
            </w:r>
          </w:p>
        </w:tc>
        <w:tc>
          <w:tcPr>
            <w:tcW w:w="8363" w:type="dxa"/>
            <w:gridSpan w:val="6"/>
          </w:tcPr>
          <w:p w14:paraId="2DF52BBA" w14:textId="77777777" w:rsidR="00E45874" w:rsidRDefault="006D630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Living Legends</w:t>
            </w:r>
          </w:p>
        </w:tc>
      </w:tr>
      <w:tr w:rsidR="00E45874" w14:paraId="46662AFF" w14:textId="77777777">
        <w:tc>
          <w:tcPr>
            <w:tcW w:w="2322" w:type="dxa"/>
            <w:gridSpan w:val="2"/>
          </w:tcPr>
          <w:p w14:paraId="2E9311B7" w14:textId="77777777" w:rsidR="00E45874" w:rsidRDefault="006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Teaching material</w:t>
            </w:r>
          </w:p>
        </w:tc>
        <w:tc>
          <w:tcPr>
            <w:tcW w:w="8363" w:type="dxa"/>
            <w:gridSpan w:val="6"/>
          </w:tcPr>
          <w:p w14:paraId="5B1B6E5F" w14:textId="77777777" w:rsidR="00E45874" w:rsidRDefault="006D6303">
            <w:pPr>
              <w:rPr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New </w:t>
            </w:r>
            <w:r>
              <w:rPr>
                <w:rFonts w:ascii="Times New Roman" w:hAnsi="Times New Roman"/>
                <w:szCs w:val="21"/>
              </w:rPr>
              <w:t xml:space="preserve">PEP Book1Unit3 </w:t>
            </w:r>
            <w:r>
              <w:rPr>
                <w:rFonts w:ascii="Times New Roman" w:hAnsi="Times New Roman" w:hint="eastAsia"/>
                <w:szCs w:val="21"/>
              </w:rPr>
              <w:t>Sports and Fitness</w:t>
            </w:r>
          </w:p>
        </w:tc>
      </w:tr>
      <w:tr w:rsidR="00E45874" w14:paraId="1AB7DED2" w14:textId="77777777">
        <w:tc>
          <w:tcPr>
            <w:tcW w:w="10685" w:type="dxa"/>
            <w:gridSpan w:val="8"/>
            <w:shd w:val="clear" w:color="auto" w:fill="F2F2F2" w:themeFill="background1" w:themeFillShade="F2"/>
          </w:tcPr>
          <w:p w14:paraId="588C5579" w14:textId="77777777" w:rsidR="00E45874" w:rsidRDefault="006D6303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Analysis of the </w:t>
            </w:r>
            <w:r>
              <w:rPr>
                <w:rFonts w:ascii="宋体" w:hAnsi="宋体" w:hint="eastAsia"/>
                <w:b/>
                <w:bCs/>
                <w:szCs w:val="21"/>
              </w:rPr>
              <w:t>teaching</w:t>
            </w:r>
          </w:p>
        </w:tc>
      </w:tr>
      <w:tr w:rsidR="00E45874" w14:paraId="67D4B017" w14:textId="77777777">
        <w:tc>
          <w:tcPr>
            <w:tcW w:w="10685" w:type="dxa"/>
            <w:gridSpan w:val="8"/>
            <w:shd w:val="clear" w:color="auto" w:fill="F2F2F2" w:themeFill="background1" w:themeFillShade="F2"/>
          </w:tcPr>
          <w:p w14:paraId="1AEBEC4B" w14:textId="77777777" w:rsidR="00E45874" w:rsidRDefault="006D63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1.Teaching Objectives</w:t>
            </w:r>
          </w:p>
        </w:tc>
      </w:tr>
      <w:tr w:rsidR="00E45874" w14:paraId="2EF3B4FE" w14:textId="77777777">
        <w:tc>
          <w:tcPr>
            <w:tcW w:w="10685" w:type="dxa"/>
            <w:gridSpan w:val="8"/>
          </w:tcPr>
          <w:p w14:paraId="6574610F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Objectives:</w:t>
            </w:r>
          </w:p>
          <w:p w14:paraId="3CBC5C35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By the end of the class, students will be able to:</w:t>
            </w:r>
          </w:p>
          <w:p w14:paraId="212A3C57" w14:textId="77777777" w:rsidR="00E45874" w:rsidRDefault="006D6303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Identify the meaning of 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Times New Roman" w:hint="eastAsia"/>
                <w:szCs w:val="21"/>
              </w:rPr>
              <w:t>living legends</w:t>
            </w:r>
            <w:r>
              <w:rPr>
                <w:rFonts w:ascii="Times New Roman" w:hAnsi="Times New Roman"/>
                <w:szCs w:val="21"/>
              </w:rPr>
              <w:t>”</w:t>
            </w:r>
            <w:r>
              <w:rPr>
                <w:rFonts w:ascii="Times New Roman" w:hAnsi="Times New Roman" w:hint="eastAsia"/>
                <w:szCs w:val="21"/>
              </w:rPr>
              <w:t xml:space="preserve"> by reading the passage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</w:p>
          <w:p w14:paraId="6C599C56" w14:textId="77777777" w:rsidR="00E45874" w:rsidRDefault="006D6303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Generalize the factors that makes the legends by inferring the traits of 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Langping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and 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 xml:space="preserve">Jordan 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  <w:proofErr w:type="gramEnd"/>
          </w:p>
          <w:p w14:paraId="44CF7B10" w14:textId="77777777" w:rsidR="00E45874" w:rsidRDefault="006D6303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Select the living legends in their heart and introduce them by analyzing and applying the literary devices in the passage.</w:t>
            </w:r>
          </w:p>
          <w:p w14:paraId="66B0FD56" w14:textId="77777777" w:rsidR="00E45874" w:rsidRDefault="006D6303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Be aware </w:t>
            </w:r>
            <w:r>
              <w:rPr>
                <w:rFonts w:ascii="Times New Roman" w:hAnsi="Times New Roman" w:hint="eastAsia"/>
                <w:szCs w:val="21"/>
              </w:rPr>
              <w:t xml:space="preserve">that the good traits 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matters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as well as good capability.</w:t>
            </w:r>
          </w:p>
        </w:tc>
      </w:tr>
      <w:tr w:rsidR="00E45874" w14:paraId="2026C49B" w14:textId="77777777">
        <w:tc>
          <w:tcPr>
            <w:tcW w:w="10685" w:type="dxa"/>
            <w:gridSpan w:val="8"/>
            <w:shd w:val="clear" w:color="auto" w:fill="F2F2F2" w:themeFill="background1" w:themeFillShade="F2"/>
          </w:tcPr>
          <w:p w14:paraId="56734B90" w14:textId="77777777" w:rsidR="00E45874" w:rsidRDefault="006D63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2. Analysis of the teaching material</w:t>
            </w:r>
          </w:p>
        </w:tc>
      </w:tr>
      <w:tr w:rsidR="00E45874" w14:paraId="6A99AF08" w14:textId="77777777">
        <w:tc>
          <w:tcPr>
            <w:tcW w:w="10685" w:type="dxa"/>
            <w:gridSpan w:val="8"/>
          </w:tcPr>
          <w:p w14:paraId="0A513A5D" w14:textId="77777777" w:rsidR="00E45874" w:rsidRDefault="006D6303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This passage is </w:t>
            </w:r>
            <w:r>
              <w:rPr>
                <w:rFonts w:ascii="Times New Roman" w:hAnsi="Times New Roman" w:hint="eastAsia"/>
                <w:szCs w:val="21"/>
              </w:rPr>
              <w:t>an introduction</w:t>
            </w:r>
            <w:r>
              <w:rPr>
                <w:rFonts w:ascii="Times New Roman" w:hAnsi="Times New Roman" w:hint="eastAsia"/>
                <w:szCs w:val="21"/>
              </w:rPr>
              <w:t xml:space="preserve"> about </w:t>
            </w:r>
            <w:r>
              <w:rPr>
                <w:rFonts w:ascii="Times New Roman" w:hAnsi="Times New Roman" w:hint="eastAsia"/>
                <w:szCs w:val="21"/>
              </w:rPr>
              <w:t xml:space="preserve">two living legends of athletes at home and abroad, 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Langping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and Jordan</w:t>
            </w:r>
            <w:r>
              <w:rPr>
                <w:rFonts w:ascii="Times New Roman" w:hAnsi="Times New Roman" w:hint="eastAsia"/>
                <w:szCs w:val="21"/>
              </w:rPr>
              <w:t>. It</w:t>
            </w:r>
            <w:r>
              <w:rPr>
                <w:rFonts w:ascii="Times New Roman" w:hAnsi="Times New Roman" w:hint="eastAsia"/>
                <w:szCs w:val="21"/>
              </w:rPr>
              <w:t xml:space="preserve"> includes some statements and detailed examples about two legends.</w:t>
            </w:r>
            <w:r>
              <w:rPr>
                <w:rFonts w:ascii="Times New Roman" w:hAnsi="Times New Roman" w:hint="eastAsia"/>
                <w:szCs w:val="21"/>
              </w:rPr>
              <w:t xml:space="preserve"> The key po</w:t>
            </w:r>
            <w:r>
              <w:rPr>
                <w:rFonts w:ascii="Times New Roman" w:hAnsi="Times New Roman" w:hint="eastAsia"/>
                <w:szCs w:val="21"/>
              </w:rPr>
              <w:t>ints lie in that students are abl</w:t>
            </w:r>
            <w:r>
              <w:rPr>
                <w:rFonts w:ascii="Times New Roman" w:hAnsi="Times New Roman" w:hint="eastAsia"/>
                <w:szCs w:val="21"/>
              </w:rPr>
              <w:t>e to infer the subtext from some statements and summarize the traits of two legends based on the examples</w:t>
            </w:r>
            <w:r>
              <w:rPr>
                <w:rFonts w:ascii="Times New Roman" w:hAnsi="Times New Roman" w:hint="eastAsia"/>
                <w:szCs w:val="21"/>
              </w:rPr>
              <w:t xml:space="preserve">. Based on the understanding of the passage, students can </w:t>
            </w:r>
            <w:r>
              <w:rPr>
                <w:rFonts w:ascii="Times New Roman" w:hAnsi="Times New Roman" w:hint="eastAsia"/>
                <w:szCs w:val="21"/>
              </w:rPr>
              <w:t>introduce the legends in their own heart and be aware that g</w:t>
            </w:r>
            <w:r>
              <w:rPr>
                <w:rFonts w:ascii="Times New Roman" w:hAnsi="Times New Roman" w:hint="eastAsia"/>
                <w:szCs w:val="21"/>
              </w:rPr>
              <w:t xml:space="preserve">ood traits 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matters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 xml:space="preserve"> to success as well</w:t>
            </w:r>
          </w:p>
          <w:p w14:paraId="6938C345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as capability.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14:paraId="41A824D4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</w:tc>
      </w:tr>
      <w:tr w:rsidR="00E45874" w14:paraId="7D9A88AB" w14:textId="77777777">
        <w:tc>
          <w:tcPr>
            <w:tcW w:w="2322" w:type="dxa"/>
            <w:gridSpan w:val="2"/>
          </w:tcPr>
          <w:p w14:paraId="24DCB3D4" w14:textId="77777777" w:rsidR="00E45874" w:rsidRDefault="006D63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Item</w:t>
            </w:r>
          </w:p>
        </w:tc>
        <w:tc>
          <w:tcPr>
            <w:tcW w:w="4678" w:type="dxa"/>
            <w:gridSpan w:val="4"/>
          </w:tcPr>
          <w:p w14:paraId="41EB9166" w14:textId="77777777" w:rsidR="00E45874" w:rsidRDefault="006D63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Content</w:t>
            </w:r>
          </w:p>
        </w:tc>
        <w:tc>
          <w:tcPr>
            <w:tcW w:w="3685" w:type="dxa"/>
            <w:gridSpan w:val="2"/>
          </w:tcPr>
          <w:p w14:paraId="0535D78A" w14:textId="77777777" w:rsidR="00E45874" w:rsidRDefault="006D63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Solutions</w:t>
            </w:r>
          </w:p>
        </w:tc>
      </w:tr>
      <w:tr w:rsidR="00E45874" w14:paraId="6E84AA5B" w14:textId="77777777">
        <w:tc>
          <w:tcPr>
            <w:tcW w:w="2322" w:type="dxa"/>
            <w:gridSpan w:val="2"/>
          </w:tcPr>
          <w:p w14:paraId="2C7A0986" w14:textId="77777777" w:rsidR="00E45874" w:rsidRDefault="006D63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Key Points</w:t>
            </w:r>
          </w:p>
        </w:tc>
        <w:tc>
          <w:tcPr>
            <w:tcW w:w="4678" w:type="dxa"/>
            <w:gridSpan w:val="4"/>
          </w:tcPr>
          <w:p w14:paraId="60CC27D4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</w:t>
            </w:r>
            <w:r>
              <w:rPr>
                <w:rFonts w:ascii="Times New Roman" w:hAnsi="Times New Roman" w:hint="eastAsia"/>
                <w:szCs w:val="21"/>
              </w:rPr>
              <w:t>tudents are abl</w:t>
            </w:r>
            <w:r>
              <w:rPr>
                <w:rFonts w:ascii="Times New Roman" w:hAnsi="Times New Roman" w:hint="eastAsia"/>
                <w:szCs w:val="21"/>
              </w:rPr>
              <w:t>e to infer the subtext from some statements and summarize the traits of two legends based on the examples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</w:p>
        </w:tc>
        <w:tc>
          <w:tcPr>
            <w:tcW w:w="3685" w:type="dxa"/>
            <w:gridSpan w:val="2"/>
          </w:tcPr>
          <w:p w14:paraId="1320DB2B" w14:textId="77777777" w:rsidR="00E45874" w:rsidRDefault="006D6303">
            <w:pPr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To add some necessary background </w:t>
            </w:r>
            <w:r>
              <w:rPr>
                <w:rFonts w:ascii="Times New Roman" w:hAnsi="Times New Roman" w:hint="eastAsia"/>
                <w:szCs w:val="21"/>
              </w:rPr>
              <w:t>information and analyze the examples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E45874" w14:paraId="5E894A24" w14:textId="77777777">
        <w:trPr>
          <w:trHeight w:val="90"/>
        </w:trPr>
        <w:tc>
          <w:tcPr>
            <w:tcW w:w="2322" w:type="dxa"/>
            <w:gridSpan w:val="2"/>
          </w:tcPr>
          <w:p w14:paraId="72884590" w14:textId="77777777" w:rsidR="00E45874" w:rsidRDefault="00E45874">
            <w:pPr>
              <w:jc w:val="center"/>
              <w:rPr>
                <w:rFonts w:ascii="宋体" w:hAnsi="宋体"/>
                <w:szCs w:val="21"/>
              </w:rPr>
            </w:pPr>
          </w:p>
          <w:p w14:paraId="70E1A3B7" w14:textId="77777777" w:rsidR="00E45874" w:rsidRDefault="006D63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Difficult points</w:t>
            </w:r>
          </w:p>
        </w:tc>
        <w:tc>
          <w:tcPr>
            <w:tcW w:w="4678" w:type="dxa"/>
            <w:gridSpan w:val="4"/>
          </w:tcPr>
          <w:p w14:paraId="1B528DCE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4916E815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  <w:r>
              <w:rPr>
                <w:rFonts w:ascii="Times New Roman" w:hAnsi="Times New Roman" w:hint="eastAsia"/>
                <w:szCs w:val="21"/>
              </w:rPr>
              <w:t>ow to</w:t>
            </w:r>
            <w:r>
              <w:rPr>
                <w:rFonts w:ascii="Times New Roman" w:hAnsi="Times New Roman" w:hint="eastAsia"/>
                <w:szCs w:val="21"/>
              </w:rPr>
              <w:t xml:space="preserve"> introduce the legends in their own heart and make their statements clear </w:t>
            </w:r>
          </w:p>
          <w:p w14:paraId="0ED25C14" w14:textId="77777777" w:rsidR="00E45874" w:rsidRDefault="00E458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gridSpan w:val="2"/>
          </w:tcPr>
          <w:p w14:paraId="372314B4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To analyze the language of the passage </w:t>
            </w:r>
          </w:p>
          <w:p w14:paraId="57DE0206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and summarize how the writer made his or her statements clear and persuasive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</w:p>
          <w:p w14:paraId="7B0088B4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</w:tc>
      </w:tr>
      <w:tr w:rsidR="00E45874" w14:paraId="7115AD2E" w14:textId="77777777">
        <w:tc>
          <w:tcPr>
            <w:tcW w:w="10685" w:type="dxa"/>
            <w:gridSpan w:val="8"/>
            <w:shd w:val="clear" w:color="auto" w:fill="F2F2F2" w:themeFill="background1" w:themeFillShade="F2"/>
          </w:tcPr>
          <w:p w14:paraId="53EE1E85" w14:textId="77777777" w:rsidR="00E45874" w:rsidRDefault="006D6303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Analysis of the learners</w:t>
            </w:r>
          </w:p>
        </w:tc>
      </w:tr>
      <w:tr w:rsidR="00E45874" w14:paraId="6D59121C" w14:textId="77777777">
        <w:trPr>
          <w:trHeight w:val="906"/>
        </w:trPr>
        <w:tc>
          <w:tcPr>
            <w:tcW w:w="10685" w:type="dxa"/>
            <w:gridSpan w:val="8"/>
          </w:tcPr>
          <w:p w14:paraId="67A1A7E2" w14:textId="77777777" w:rsidR="00E45874" w:rsidRDefault="006D6303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Students have got some knowledge on </w:t>
            </w:r>
            <w:r>
              <w:rPr>
                <w:rFonts w:ascii="Times New Roman" w:hAnsi="Times New Roman" w:hint="eastAsia"/>
                <w:szCs w:val="21"/>
              </w:rPr>
              <w:t xml:space="preserve">this topic so they can get the main idea of the passage </w:t>
            </w:r>
            <w:r>
              <w:rPr>
                <w:rFonts w:ascii="Times New Roman" w:hAnsi="Times New Roman" w:hint="eastAsia"/>
                <w:szCs w:val="21"/>
              </w:rPr>
              <w:t xml:space="preserve">but </w:t>
            </w:r>
            <w:r>
              <w:rPr>
                <w:rFonts w:ascii="Times New Roman" w:hAnsi="Times New Roman" w:hint="eastAsia"/>
                <w:szCs w:val="21"/>
              </w:rPr>
              <w:t>it</w:t>
            </w:r>
            <w:r>
              <w:rPr>
                <w:rFonts w:ascii="Times New Roman" w:hAnsi="Times New Roman"/>
                <w:szCs w:val="21"/>
              </w:rPr>
              <w:t>’</w:t>
            </w:r>
            <w:r>
              <w:rPr>
                <w:rFonts w:ascii="Times New Roman" w:hAnsi="Times New Roman" w:hint="eastAsia"/>
                <w:szCs w:val="21"/>
              </w:rPr>
              <w:t xml:space="preserve">s still hard for them to infer the statements </w:t>
            </w:r>
            <w:r>
              <w:rPr>
                <w:rFonts w:ascii="Times New Roman" w:hAnsi="Times New Roman" w:hint="eastAsia"/>
                <w:szCs w:val="21"/>
              </w:rPr>
              <w:t xml:space="preserve">and </w:t>
            </w:r>
            <w:r>
              <w:rPr>
                <w:rFonts w:ascii="Times New Roman" w:hAnsi="Times New Roman" w:hint="eastAsia"/>
                <w:szCs w:val="21"/>
              </w:rPr>
              <w:t>analyze</w:t>
            </w:r>
            <w:r>
              <w:rPr>
                <w:rFonts w:ascii="Times New Roman" w:hAnsi="Times New Roman" w:hint="eastAsia"/>
                <w:szCs w:val="21"/>
              </w:rPr>
              <w:t xml:space="preserve"> the writer</w:t>
            </w:r>
            <w:r>
              <w:rPr>
                <w:rFonts w:ascii="Times New Roman" w:hAnsi="Times New Roman"/>
                <w:szCs w:val="21"/>
              </w:rPr>
              <w:t>’</w:t>
            </w:r>
            <w:r>
              <w:rPr>
                <w:rFonts w:ascii="Times New Roman" w:hAnsi="Times New Roman" w:hint="eastAsia"/>
                <w:szCs w:val="21"/>
              </w:rPr>
              <w:t xml:space="preserve">s way of writing. And </w:t>
            </w:r>
            <w:r>
              <w:rPr>
                <w:rFonts w:ascii="Times New Roman" w:hAnsi="Times New Roman" w:hint="eastAsia"/>
                <w:szCs w:val="21"/>
              </w:rPr>
              <w:t xml:space="preserve">they have difficulty in </w:t>
            </w:r>
            <w:r>
              <w:rPr>
                <w:rFonts w:ascii="Times New Roman" w:hAnsi="Times New Roman" w:hint="eastAsia"/>
                <w:szCs w:val="21"/>
              </w:rPr>
              <w:t>describing a person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</w:p>
          <w:p w14:paraId="3FB271C7" w14:textId="77777777" w:rsidR="00E45874" w:rsidRDefault="00E45874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14:paraId="3BC3AF9E" w14:textId="77777777" w:rsidR="00E45874" w:rsidRDefault="00E45874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14:paraId="5D350F72" w14:textId="77777777" w:rsidR="00E45874" w:rsidRDefault="00E45874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14:paraId="579E7A74" w14:textId="77777777" w:rsidR="00E45874" w:rsidRDefault="00E45874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14:paraId="75CC9F83" w14:textId="77777777" w:rsidR="00E45874" w:rsidRDefault="00E45874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14:paraId="46104998" w14:textId="77777777" w:rsidR="00E45874" w:rsidRDefault="00E45874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14:paraId="79E4205C" w14:textId="77777777" w:rsidR="00E45874" w:rsidRDefault="00E45874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14:paraId="3FBA68F3" w14:textId="77777777" w:rsidR="00E45874" w:rsidRDefault="00E45874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E45874" w14:paraId="05144DD6" w14:textId="77777777">
        <w:tc>
          <w:tcPr>
            <w:tcW w:w="10685" w:type="dxa"/>
            <w:gridSpan w:val="8"/>
            <w:shd w:val="clear" w:color="auto" w:fill="F2F2F2" w:themeFill="background1" w:themeFillShade="F2"/>
          </w:tcPr>
          <w:p w14:paraId="0D18A23A" w14:textId="77777777" w:rsidR="00E45874" w:rsidRDefault="006D6303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Teaching procedures</w:t>
            </w:r>
          </w:p>
        </w:tc>
      </w:tr>
      <w:tr w:rsidR="00E45874" w14:paraId="0163B02D" w14:textId="77777777">
        <w:tc>
          <w:tcPr>
            <w:tcW w:w="1309" w:type="dxa"/>
          </w:tcPr>
          <w:p w14:paraId="76FAB825" w14:textId="77777777" w:rsidR="00E45874" w:rsidRDefault="006D630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Teaching</w:t>
            </w:r>
          </w:p>
          <w:p w14:paraId="0B77667F" w14:textId="77777777" w:rsidR="00E45874" w:rsidRDefault="006D63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steps</w:t>
            </w:r>
          </w:p>
        </w:tc>
        <w:tc>
          <w:tcPr>
            <w:tcW w:w="1533" w:type="dxa"/>
            <w:gridSpan w:val="2"/>
          </w:tcPr>
          <w:p w14:paraId="7EA3BDC5" w14:textId="77777777" w:rsidR="00E45874" w:rsidRDefault="006D630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Teaching</w:t>
            </w:r>
          </w:p>
          <w:p w14:paraId="6AB43223" w14:textId="77777777" w:rsidR="00E45874" w:rsidRDefault="006D630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content</w:t>
            </w:r>
          </w:p>
        </w:tc>
        <w:tc>
          <w:tcPr>
            <w:tcW w:w="3485" w:type="dxa"/>
            <w:gridSpan w:val="2"/>
          </w:tcPr>
          <w:p w14:paraId="1DF4676C" w14:textId="77777777" w:rsidR="00E45874" w:rsidRDefault="006D630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Teacher’s activities</w:t>
            </w:r>
          </w:p>
        </w:tc>
        <w:tc>
          <w:tcPr>
            <w:tcW w:w="2277" w:type="dxa"/>
            <w:gridSpan w:val="2"/>
          </w:tcPr>
          <w:p w14:paraId="443053A1" w14:textId="77777777" w:rsidR="00E45874" w:rsidRDefault="006D630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Students’</w:t>
            </w:r>
          </w:p>
          <w:p w14:paraId="0D052693" w14:textId="77777777" w:rsidR="00E45874" w:rsidRDefault="006D630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activities</w:t>
            </w:r>
          </w:p>
        </w:tc>
        <w:tc>
          <w:tcPr>
            <w:tcW w:w="2081" w:type="dxa"/>
          </w:tcPr>
          <w:p w14:paraId="19A59C23" w14:textId="77777777" w:rsidR="00E45874" w:rsidRDefault="006D6303">
            <w:pPr>
              <w:ind w:firstLineChars="300" w:firstLine="63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Purposes</w:t>
            </w:r>
          </w:p>
        </w:tc>
      </w:tr>
      <w:tr w:rsidR="00E45874" w14:paraId="140B0E69" w14:textId="77777777">
        <w:trPr>
          <w:trHeight w:val="2648"/>
        </w:trPr>
        <w:tc>
          <w:tcPr>
            <w:tcW w:w="1309" w:type="dxa"/>
          </w:tcPr>
          <w:p w14:paraId="686A706F" w14:textId="77777777" w:rsidR="00E45874" w:rsidRDefault="00E45874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5668341B" w14:textId="77777777" w:rsidR="00E45874" w:rsidRDefault="00E45874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76A3D6AF" w14:textId="77777777" w:rsidR="00E45874" w:rsidRDefault="006D630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Step1</w:t>
            </w:r>
          </w:p>
          <w:p w14:paraId="066FE07A" w14:textId="77777777" w:rsidR="00E45874" w:rsidRDefault="006D630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Lead-in</w:t>
            </w:r>
          </w:p>
          <w:p w14:paraId="0D036730" w14:textId="77777777" w:rsidR="00E45874" w:rsidRDefault="006D630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(</w:t>
            </w:r>
            <w:r>
              <w:rPr>
                <w:rFonts w:ascii="Times New Roman" w:hAnsi="Times New Roman" w:hint="eastAsia"/>
                <w:b/>
                <w:szCs w:val="21"/>
              </w:rPr>
              <w:t>2mins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  <w:p w14:paraId="569A5F1F" w14:textId="77777777" w:rsidR="00E45874" w:rsidRDefault="00E45874">
            <w:pPr>
              <w:jc w:val="center"/>
              <w:rPr>
                <w:rFonts w:ascii="宋体" w:hAnsi="宋体"/>
                <w:szCs w:val="21"/>
              </w:rPr>
            </w:pPr>
          </w:p>
          <w:p w14:paraId="7B401B6C" w14:textId="77777777" w:rsidR="00E45874" w:rsidRDefault="00E45874">
            <w:pPr>
              <w:rPr>
                <w:rFonts w:ascii="宋体" w:hAnsi="宋体"/>
                <w:szCs w:val="21"/>
              </w:rPr>
            </w:pPr>
          </w:p>
          <w:p w14:paraId="65690567" w14:textId="77777777" w:rsidR="00E45874" w:rsidRDefault="00E45874">
            <w:pPr>
              <w:rPr>
                <w:rFonts w:ascii="宋体" w:hAnsi="宋体"/>
                <w:szCs w:val="21"/>
              </w:rPr>
            </w:pPr>
          </w:p>
          <w:p w14:paraId="09013456" w14:textId="77777777" w:rsidR="00E45874" w:rsidRDefault="00E458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gridSpan w:val="2"/>
          </w:tcPr>
          <w:p w14:paraId="0E417AA5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010AD6A6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17D95574" w14:textId="77777777" w:rsidR="00E45874" w:rsidRDefault="006D63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Make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a Survey</w:t>
            </w:r>
          </w:p>
        </w:tc>
        <w:tc>
          <w:tcPr>
            <w:tcW w:w="3485" w:type="dxa"/>
            <w:gridSpan w:val="2"/>
          </w:tcPr>
          <w:p w14:paraId="07B010FF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To discuss following questions with ss:</w:t>
            </w:r>
          </w:p>
          <w:p w14:paraId="0888BB0E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Q: Wha</w:t>
            </w:r>
            <w:r>
              <w:rPr>
                <w:rFonts w:ascii="Times New Roman" w:hAnsi="Times New Roman" w:hint="eastAsia"/>
                <w:szCs w:val="21"/>
              </w:rPr>
              <w:t>t</w:t>
            </w:r>
            <w:r>
              <w:rPr>
                <w:rFonts w:ascii="Times New Roman" w:hAnsi="Times New Roman"/>
                <w:szCs w:val="21"/>
              </w:rPr>
              <w:t>’</w:t>
            </w:r>
            <w:r>
              <w:rPr>
                <w:rFonts w:ascii="Times New Roman" w:hAnsi="Times New Roman" w:hint="eastAsia"/>
                <w:szCs w:val="21"/>
              </w:rPr>
              <w:t xml:space="preserve"> s your favorite athlete?</w:t>
            </w:r>
          </w:p>
          <w:p w14:paraId="007CAA98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And why?</w:t>
            </w:r>
          </w:p>
          <w:p w14:paraId="49A94247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77" w:type="dxa"/>
            <w:gridSpan w:val="2"/>
          </w:tcPr>
          <w:p w14:paraId="7D6070B3" w14:textId="77777777" w:rsidR="00E45874" w:rsidRDefault="006D63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Express their own ideas.</w:t>
            </w:r>
          </w:p>
        </w:tc>
        <w:tc>
          <w:tcPr>
            <w:tcW w:w="2081" w:type="dxa"/>
          </w:tcPr>
          <w:p w14:paraId="77D07AFC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To elicit the topic and </w:t>
            </w:r>
            <w:r>
              <w:rPr>
                <w:rFonts w:ascii="Times New Roman" w:hAnsi="Times New Roman" w:hint="eastAsia"/>
                <w:szCs w:val="21"/>
              </w:rPr>
              <w:t>prepare for the reading part.</w:t>
            </w:r>
          </w:p>
        </w:tc>
      </w:tr>
      <w:tr w:rsidR="00E45874" w14:paraId="3020B66C" w14:textId="77777777">
        <w:trPr>
          <w:trHeight w:val="2481"/>
        </w:trPr>
        <w:tc>
          <w:tcPr>
            <w:tcW w:w="1309" w:type="dxa"/>
          </w:tcPr>
          <w:p w14:paraId="0734852D" w14:textId="77777777" w:rsidR="00E45874" w:rsidRDefault="00E45874">
            <w:pPr>
              <w:rPr>
                <w:rFonts w:ascii="Times New Roman" w:hAnsi="Times New Roman"/>
                <w:b/>
                <w:szCs w:val="21"/>
              </w:rPr>
            </w:pPr>
          </w:p>
          <w:p w14:paraId="04E5B737" w14:textId="77777777" w:rsidR="00E45874" w:rsidRDefault="006D630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Step2</w:t>
            </w:r>
          </w:p>
          <w:p w14:paraId="7BB25E5E" w14:textId="77777777" w:rsidR="00E45874" w:rsidRDefault="006D6303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Pre-readi</w:t>
            </w:r>
            <w:r>
              <w:rPr>
                <w:rFonts w:ascii="Times New Roman" w:hAnsi="Times New Roman" w:hint="eastAsia"/>
                <w:b/>
                <w:szCs w:val="21"/>
              </w:rPr>
              <w:t>n</w:t>
            </w:r>
            <w:r>
              <w:rPr>
                <w:rFonts w:ascii="Times New Roman" w:hAnsi="Times New Roman" w:hint="eastAsia"/>
                <w:b/>
                <w:szCs w:val="21"/>
              </w:rPr>
              <w:t>g</w:t>
            </w:r>
          </w:p>
          <w:p w14:paraId="04DB2E7E" w14:textId="77777777" w:rsidR="00E45874" w:rsidRDefault="006D630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(2mins)</w:t>
            </w:r>
          </w:p>
          <w:p w14:paraId="67935271" w14:textId="77777777" w:rsidR="00E45874" w:rsidRDefault="00E45874">
            <w:pPr>
              <w:rPr>
                <w:rFonts w:ascii="宋体" w:hAnsi="宋体"/>
                <w:szCs w:val="21"/>
              </w:rPr>
            </w:pPr>
          </w:p>
          <w:p w14:paraId="19CE9B82" w14:textId="77777777" w:rsidR="00E45874" w:rsidRDefault="00E4587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gridSpan w:val="2"/>
          </w:tcPr>
          <w:p w14:paraId="263097A1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3135C751" w14:textId="77777777" w:rsidR="00E45874" w:rsidRDefault="006D6303"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 xml:space="preserve"> </w:t>
            </w:r>
          </w:p>
          <w:p w14:paraId="772C415E" w14:textId="77777777" w:rsidR="00E45874" w:rsidRDefault="006D6303"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Read the title</w:t>
            </w:r>
          </w:p>
          <w:p w14:paraId="77D4B645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5" w:type="dxa"/>
            <w:gridSpan w:val="2"/>
          </w:tcPr>
          <w:p w14:paraId="36617079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Ask Ss to read the title </w:t>
            </w:r>
          </w:p>
          <w:p w14:paraId="5324B217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and put forward with their questions about the title:</w:t>
            </w:r>
          </w:p>
          <w:p w14:paraId="41D0F7EB" w14:textId="77777777" w:rsidR="00E45874" w:rsidRDefault="006D6303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What does </w:t>
            </w:r>
            <w:r>
              <w:rPr>
                <w:rFonts w:ascii="Times New Roman" w:hAnsi="Times New Roman"/>
                <w:szCs w:val="21"/>
              </w:rPr>
              <w:t>“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 xml:space="preserve">legend </w:t>
            </w:r>
            <w:r>
              <w:rPr>
                <w:rFonts w:ascii="Times New Roman" w:hAnsi="Times New Roman"/>
                <w:szCs w:val="21"/>
              </w:rPr>
              <w:t>”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 xml:space="preserve"> mean?</w:t>
            </w:r>
          </w:p>
          <w:p w14:paraId="08C3CADD" w14:textId="77777777" w:rsidR="00E45874" w:rsidRDefault="006D6303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Who are the legends that they finally chose and what are they good 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at ?</w:t>
            </w:r>
            <w:proofErr w:type="gramEnd"/>
          </w:p>
          <w:p w14:paraId="5A4A479E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77" w:type="dxa"/>
            <w:gridSpan w:val="2"/>
          </w:tcPr>
          <w:p w14:paraId="6EAA4F3D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To</w:t>
            </w:r>
            <w:r>
              <w:rPr>
                <w:rFonts w:ascii="Times New Roman" w:hAnsi="Times New Roman" w:hint="eastAsia"/>
                <w:szCs w:val="21"/>
              </w:rPr>
              <w:t xml:space="preserve"> explore the definition of the title and predict the content by the title.</w:t>
            </w:r>
          </w:p>
        </w:tc>
        <w:tc>
          <w:tcPr>
            <w:tcW w:w="2081" w:type="dxa"/>
          </w:tcPr>
          <w:p w14:paraId="16AEC502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To </w:t>
            </w:r>
            <w:r>
              <w:rPr>
                <w:rFonts w:ascii="Times New Roman" w:hAnsi="Times New Roman" w:hint="eastAsia"/>
                <w:szCs w:val="21"/>
              </w:rPr>
              <w:t>practice the reading strategies like predicting the content by the title.</w:t>
            </w:r>
          </w:p>
          <w:p w14:paraId="49C89C4B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E45874" w14:paraId="7D4692ED" w14:textId="77777777">
        <w:trPr>
          <w:trHeight w:val="90"/>
        </w:trPr>
        <w:tc>
          <w:tcPr>
            <w:tcW w:w="1309" w:type="dxa"/>
          </w:tcPr>
          <w:p w14:paraId="72032A84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7E830F9F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04FB48C4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37234060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5E696D0D" w14:textId="77777777" w:rsidR="00E45874" w:rsidRDefault="006D630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Step 3</w:t>
            </w:r>
          </w:p>
          <w:p w14:paraId="0D89852F" w14:textId="77777777" w:rsidR="00E45874" w:rsidRDefault="006D630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While- reading</w:t>
            </w:r>
          </w:p>
          <w:p w14:paraId="6FC72068" w14:textId="77777777" w:rsidR="00E45874" w:rsidRDefault="006D630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(2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7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mins)</w:t>
            </w:r>
          </w:p>
          <w:p w14:paraId="453328CC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56B0ED0E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5C830ED9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2ADD6FBA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0C1404B2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7704D722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0FBE3595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0F1A3CEB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7C9FC827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18CE76A2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43A9DF12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66DF948C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2A52A4FD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3F90477D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1D136E7D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0D82705A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601CF659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5223A360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3C3F7B0F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6A60B87A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1B920BD8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4CDD2A0C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5BA2DA43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119C1642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2C0E9441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465A56E2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12C3EAB4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010FC3A0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54D0887F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33" w:type="dxa"/>
            <w:gridSpan w:val="2"/>
          </w:tcPr>
          <w:p w14:paraId="5F1152E4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lastRenderedPageBreak/>
              <w:t xml:space="preserve">3.1 Read the introduction of </w:t>
            </w:r>
            <w:proofErr w:type="spellStart"/>
            <w:r>
              <w:rPr>
                <w:rFonts w:ascii="Times New Roman" w:hAnsi="Times New Roman" w:hint="eastAsia"/>
                <w:b/>
                <w:bCs/>
                <w:szCs w:val="21"/>
              </w:rPr>
              <w:t>Langping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>.</w:t>
            </w:r>
          </w:p>
          <w:p w14:paraId="36A5E991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15FE395E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54EB8EE2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6BD555BB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7246DAC5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2343B0E1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76E55E35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585C197A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604A51D5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1E324387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09556225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2BA2DF96" w14:textId="77777777" w:rsidR="00E45874" w:rsidRDefault="006D6303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3.2 Read the Introduction of Jordan</w:t>
            </w:r>
          </w:p>
          <w:p w14:paraId="22685589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17A62CA8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5D0BF23C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2E58D365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20B29D3D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7F46F4F0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602F9BD6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1D7A5C4D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7A33BD9A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2DFDAFA9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7848C3D4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1A8D8944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42D7A2E3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6590A63F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7946992C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246F2878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57704441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08F76874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166EE0C4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36B182A4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52ED9356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7F3A2833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7525242F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2CEA226D" w14:textId="77777777" w:rsidR="00E45874" w:rsidRDefault="006D6303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3.3 Comparing and Thinking</w:t>
            </w:r>
          </w:p>
          <w:p w14:paraId="2D37731C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4347C5E6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337FE265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4C1D0E5D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11BCDF2E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15CA8F93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16F2C628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7AA8B881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35BB341C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69CAEAC4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289D3DD1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335941E2" w14:textId="77777777" w:rsidR="00E45874" w:rsidRDefault="00E4587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02415578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85" w:type="dxa"/>
            <w:gridSpan w:val="2"/>
          </w:tcPr>
          <w:p w14:paraId="1F789252" w14:textId="77777777" w:rsidR="00E45874" w:rsidRDefault="006D6303"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lastRenderedPageBreak/>
              <w:t xml:space="preserve">Guide ss to read for </w:t>
            </w:r>
            <w:proofErr w:type="spellStart"/>
            <w:r>
              <w:rPr>
                <w:rFonts w:ascii="Times New Roman" w:hAnsi="Times New Roman" w:hint="eastAsia"/>
                <w:b/>
                <w:bCs/>
                <w:szCs w:val="21"/>
              </w:rPr>
              <w:t>Langping</w:t>
            </w:r>
            <w:r>
              <w:rPr>
                <w:rFonts w:ascii="Times New Roman" w:hAnsi="Times New Roman"/>
                <w:b/>
                <w:bCs/>
                <w:szCs w:val="21"/>
              </w:rPr>
              <w:t>’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s</w:t>
            </w:r>
            <w:proofErr w:type="spellEnd"/>
            <w:r>
              <w:rPr>
                <w:rFonts w:ascii="Times New Roman" w:hAnsi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Capability and Traits:</w:t>
            </w:r>
          </w:p>
          <w:p w14:paraId="6F921055" w14:textId="77777777" w:rsidR="00E45874" w:rsidRDefault="006D6303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Find the descriptions about three roles of 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Langping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>.</w:t>
            </w:r>
          </w:p>
          <w:p w14:paraId="518974BB" w14:textId="77777777" w:rsidR="00E45874" w:rsidRDefault="006D6303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To understand these three roles by </w:t>
            </w:r>
          </w:p>
          <w:p w14:paraId="214FFA7C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Answering three questions:</w:t>
            </w:r>
          </w:p>
          <w:p w14:paraId="144924A4" w14:textId="77777777" w:rsidR="00E45874" w:rsidRDefault="006D6303">
            <w:pPr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What does 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Times New Roman" w:hint="eastAsia"/>
                <w:szCs w:val="21"/>
              </w:rPr>
              <w:t xml:space="preserve">brought 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honour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and 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 xml:space="preserve">glory </w:t>
            </w:r>
            <w:r>
              <w:rPr>
                <w:rFonts w:ascii="Times New Roman" w:hAnsi="Times New Roman"/>
                <w:szCs w:val="21"/>
              </w:rPr>
              <w:t>”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 xml:space="preserve"> mean?</w:t>
            </w:r>
          </w:p>
          <w:p w14:paraId="550F66E4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2) What example does the writer use to support it and Why? How about 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Langping</w:t>
            </w:r>
            <w:r>
              <w:rPr>
                <w:rFonts w:ascii="Times New Roman" w:hAnsi="Times New Roman"/>
                <w:szCs w:val="21"/>
              </w:rPr>
              <w:t>’</w:t>
            </w:r>
            <w:r>
              <w:rPr>
                <w:rFonts w:ascii="Times New Roman" w:hAnsi="Times New Roman" w:hint="eastAsia"/>
                <w:szCs w:val="21"/>
              </w:rPr>
              <w:t>s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attitude?</w:t>
            </w:r>
          </w:p>
          <w:p w14:paraId="4AEB2553" w14:textId="77777777" w:rsidR="00E45874" w:rsidRDefault="006D6303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Why is 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Langping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loved by 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people ?</w:t>
            </w:r>
            <w:proofErr w:type="gramEnd"/>
          </w:p>
          <w:p w14:paraId="3A03BB97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C4072E9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Guide ss to read for Jordan</w:t>
            </w:r>
            <w:r>
              <w:rPr>
                <w:rFonts w:ascii="Times New Roman" w:hAnsi="Times New Roman"/>
                <w:b/>
                <w:bCs/>
                <w:szCs w:val="21"/>
              </w:rPr>
              <w:t>’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s Capability and Traits:</w:t>
            </w:r>
          </w:p>
          <w:p w14:paraId="0F85336F" w14:textId="77777777" w:rsidR="00E45874" w:rsidRDefault="006D6303">
            <w:pPr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Find the topic sentence and answer the questions:</w:t>
            </w:r>
          </w:p>
          <w:p w14:paraId="0412D430" w14:textId="77777777" w:rsidR="00E45874" w:rsidRDefault="006D6303">
            <w:pPr>
              <w:jc w:val="left"/>
              <w:rPr>
                <w:rFonts w:ascii="Times New Roman" w:hAnsi="Times New Roman"/>
                <w:i/>
                <w:iCs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“</w:t>
            </w:r>
            <w:r>
              <w:rPr>
                <w:rFonts w:ascii="Times New Roman" w:hAnsi="Times New Roman" w:hint="eastAsia"/>
                <w:i/>
                <w:iCs/>
                <w:szCs w:val="21"/>
              </w:rPr>
              <w:t>J</w:t>
            </w:r>
            <w:r>
              <w:rPr>
                <w:rFonts w:ascii="Times New Roman" w:hAnsi="Times New Roman"/>
                <w:i/>
                <w:iCs/>
                <w:szCs w:val="21"/>
              </w:rPr>
              <w:t xml:space="preserve">ordan's skills were impressive, but the mental strength that he showed made him </w:t>
            </w:r>
            <w:r>
              <w:rPr>
                <w:rFonts w:ascii="Times New Roman" w:hAnsi="Times New Roman"/>
                <w:i/>
                <w:iCs/>
                <w:szCs w:val="21"/>
              </w:rPr>
              <w:t>unique.”</w:t>
            </w:r>
          </w:p>
          <w:p w14:paraId="6162E504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Q1: How impressive were Jordan</w:t>
            </w:r>
            <w:r>
              <w:rPr>
                <w:rFonts w:ascii="Times New Roman" w:hAnsi="Times New Roman"/>
                <w:szCs w:val="21"/>
              </w:rPr>
              <w:t>’</w:t>
            </w:r>
            <w:r>
              <w:rPr>
                <w:rFonts w:ascii="Times New Roman" w:hAnsi="Times New Roman" w:hint="eastAsia"/>
                <w:szCs w:val="21"/>
              </w:rPr>
              <w:t xml:space="preserve">s 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skills ?</w:t>
            </w:r>
            <w:proofErr w:type="gramEnd"/>
          </w:p>
          <w:p w14:paraId="29F8B168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Q2: What mental strength does Jordan 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have ?</w:t>
            </w:r>
            <w:proofErr w:type="gramEnd"/>
          </w:p>
          <w:p w14:paraId="44BAAC49" w14:textId="77777777" w:rsidR="00E45874" w:rsidRDefault="006D6303">
            <w:pPr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Figure out the meaning of the descriptions:</w:t>
            </w:r>
          </w:p>
          <w:p w14:paraId="48704DA0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Q1: What do these two 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Times New Roman" w:hint="eastAsia"/>
                <w:szCs w:val="21"/>
              </w:rPr>
              <w:t>seem to...</w:t>
            </w:r>
            <w:r>
              <w:rPr>
                <w:rFonts w:ascii="Times New Roman" w:hAnsi="Times New Roman"/>
                <w:szCs w:val="21"/>
              </w:rPr>
              <w:t>”</w:t>
            </w:r>
            <w:r>
              <w:rPr>
                <w:rFonts w:ascii="Times New Roman" w:hAnsi="Times New Roman" w:hint="eastAsia"/>
                <w:szCs w:val="21"/>
              </w:rPr>
              <w:t xml:space="preserve"> mean?</w:t>
            </w:r>
          </w:p>
          <w:p w14:paraId="175EDC8D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Q2: What device is used here?</w:t>
            </w:r>
          </w:p>
          <w:p w14:paraId="2D3FD681" w14:textId="77777777" w:rsidR="00E45874" w:rsidRDefault="006D6303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What</w:t>
            </w:r>
            <w:r>
              <w:rPr>
                <w:rFonts w:ascii="Times New Roman" w:hAnsi="Times New Roman"/>
                <w:szCs w:val="21"/>
              </w:rPr>
              <w:t>’</w:t>
            </w:r>
            <w:r>
              <w:rPr>
                <w:rFonts w:ascii="Times New Roman" w:hAnsi="Times New Roman" w:hint="eastAsia"/>
                <w:szCs w:val="21"/>
              </w:rPr>
              <w:t>s the function?</w:t>
            </w:r>
          </w:p>
          <w:p w14:paraId="0514DF12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Q3: What mental strength </w:t>
            </w:r>
            <w:r>
              <w:rPr>
                <w:rFonts w:ascii="Times New Roman" w:hAnsi="Times New Roman" w:hint="eastAsia"/>
                <w:szCs w:val="21"/>
              </w:rPr>
              <w:t>of Jordan can we infer from it?</w:t>
            </w:r>
          </w:p>
          <w:p w14:paraId="0CBE5E9A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>Infer more traits of Jordan from the supporting evidence in the text.</w:t>
            </w:r>
          </w:p>
          <w:tbl>
            <w:tblPr>
              <w:tblStyle w:val="a5"/>
              <w:tblW w:w="3224" w:type="dxa"/>
              <w:tblLayout w:type="fixed"/>
              <w:tblLook w:val="04A0" w:firstRow="1" w:lastRow="0" w:firstColumn="1" w:lastColumn="0" w:noHBand="0" w:noVBand="1"/>
            </w:tblPr>
            <w:tblGrid>
              <w:gridCol w:w="1967"/>
              <w:gridCol w:w="1257"/>
            </w:tblGrid>
            <w:tr w:rsidR="00E45874" w14:paraId="789D7636" w14:textId="77777777">
              <w:tc>
                <w:tcPr>
                  <w:tcW w:w="3224" w:type="dxa"/>
                  <w:gridSpan w:val="2"/>
                </w:tcPr>
                <w:p w14:paraId="7E400219" w14:textId="77777777" w:rsidR="00E45874" w:rsidRDefault="006D6303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supporting evidence</w:t>
                  </w:r>
                </w:p>
              </w:tc>
            </w:tr>
            <w:tr w:rsidR="00E45874" w14:paraId="70837D5D" w14:textId="77777777">
              <w:tc>
                <w:tcPr>
                  <w:tcW w:w="1967" w:type="dxa"/>
                </w:tcPr>
                <w:p w14:paraId="4BCCDCA5" w14:textId="77777777" w:rsidR="00E45874" w:rsidRDefault="006D6303">
                  <w:pPr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What Jordan says</w:t>
                  </w:r>
                </w:p>
              </w:tc>
              <w:tc>
                <w:tcPr>
                  <w:tcW w:w="1257" w:type="dxa"/>
                </w:tcPr>
                <w:p w14:paraId="0D39767E" w14:textId="77777777" w:rsidR="00E45874" w:rsidRDefault="00E45874">
                  <w:pPr>
                    <w:jc w:val="left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E45874" w14:paraId="75C9A72B" w14:textId="77777777">
              <w:tc>
                <w:tcPr>
                  <w:tcW w:w="1967" w:type="dxa"/>
                </w:tcPr>
                <w:p w14:paraId="7F6D3E76" w14:textId="77777777" w:rsidR="00E45874" w:rsidRDefault="006D6303">
                  <w:pPr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What Jordan does</w:t>
                  </w:r>
                </w:p>
              </w:tc>
              <w:tc>
                <w:tcPr>
                  <w:tcW w:w="1257" w:type="dxa"/>
                </w:tcPr>
                <w:p w14:paraId="1D022171" w14:textId="77777777" w:rsidR="00E45874" w:rsidRDefault="00E45874">
                  <w:pPr>
                    <w:jc w:val="left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541F0286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4B0A9B8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86BC5EB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To finish the form: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4"/>
              <w:gridCol w:w="1075"/>
              <w:gridCol w:w="1075"/>
            </w:tblGrid>
            <w:tr w:rsidR="00E45874" w14:paraId="0673D2A4" w14:textId="77777777">
              <w:tc>
                <w:tcPr>
                  <w:tcW w:w="1074" w:type="dxa"/>
                </w:tcPr>
                <w:p w14:paraId="6994AC8C" w14:textId="77777777" w:rsidR="00E45874" w:rsidRDefault="00E45874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075" w:type="dxa"/>
                </w:tcPr>
                <w:p w14:paraId="07AC7172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Langping</w:t>
                  </w:r>
                  <w:proofErr w:type="spellEnd"/>
                </w:p>
              </w:tc>
              <w:tc>
                <w:tcPr>
                  <w:tcW w:w="1075" w:type="dxa"/>
                </w:tcPr>
                <w:p w14:paraId="7D88DC2E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Jordan</w:t>
                  </w:r>
                </w:p>
              </w:tc>
            </w:tr>
            <w:tr w:rsidR="00E45874" w14:paraId="1F3BFDA2" w14:textId="77777777">
              <w:tc>
                <w:tcPr>
                  <w:tcW w:w="1074" w:type="dxa"/>
                </w:tcPr>
                <w:p w14:paraId="24648FDB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capability</w:t>
                  </w:r>
                </w:p>
              </w:tc>
              <w:tc>
                <w:tcPr>
                  <w:tcW w:w="1075" w:type="dxa"/>
                </w:tcPr>
                <w:p w14:paraId="40EF99D4" w14:textId="77777777" w:rsidR="00E45874" w:rsidRDefault="00E45874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075" w:type="dxa"/>
                </w:tcPr>
                <w:p w14:paraId="42ED289E" w14:textId="77777777" w:rsidR="00E45874" w:rsidRDefault="00E45874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  <w:tr w:rsidR="00E45874" w14:paraId="72F896C8" w14:textId="77777777">
              <w:tc>
                <w:tcPr>
                  <w:tcW w:w="1074" w:type="dxa"/>
                </w:tcPr>
                <w:p w14:paraId="5B7DE739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device</w:t>
                  </w:r>
                </w:p>
              </w:tc>
              <w:tc>
                <w:tcPr>
                  <w:tcW w:w="1075" w:type="dxa"/>
                </w:tcPr>
                <w:p w14:paraId="081C5877" w14:textId="77777777" w:rsidR="00E45874" w:rsidRDefault="00E45874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075" w:type="dxa"/>
                </w:tcPr>
                <w:p w14:paraId="427A9024" w14:textId="77777777" w:rsidR="00E45874" w:rsidRDefault="00E45874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  <w:tr w:rsidR="00E45874" w14:paraId="7FE0492F" w14:textId="77777777">
              <w:tc>
                <w:tcPr>
                  <w:tcW w:w="1074" w:type="dxa"/>
                </w:tcPr>
                <w:p w14:paraId="45BD7177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Evidence</w:t>
                  </w:r>
                </w:p>
              </w:tc>
              <w:tc>
                <w:tcPr>
                  <w:tcW w:w="1075" w:type="dxa"/>
                </w:tcPr>
                <w:p w14:paraId="0FB6B0FC" w14:textId="77777777" w:rsidR="00E45874" w:rsidRDefault="00E45874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075" w:type="dxa"/>
                </w:tcPr>
                <w:p w14:paraId="6EB06359" w14:textId="77777777" w:rsidR="00E45874" w:rsidRDefault="00E45874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  <w:tr w:rsidR="00E45874" w14:paraId="0467A93E" w14:textId="77777777">
              <w:tc>
                <w:tcPr>
                  <w:tcW w:w="1074" w:type="dxa"/>
                </w:tcPr>
                <w:p w14:paraId="5A649A04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 xml:space="preserve">Personal </w:t>
                  </w: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quality</w:t>
                  </w:r>
                </w:p>
              </w:tc>
              <w:tc>
                <w:tcPr>
                  <w:tcW w:w="1075" w:type="dxa"/>
                </w:tcPr>
                <w:p w14:paraId="607574BA" w14:textId="77777777" w:rsidR="00E45874" w:rsidRDefault="00E45874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075" w:type="dxa"/>
                </w:tcPr>
                <w:p w14:paraId="150BE548" w14:textId="77777777" w:rsidR="00E45874" w:rsidRDefault="00E45874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14:paraId="17D457D6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Thinking: </w:t>
            </w:r>
          </w:p>
          <w:p w14:paraId="483A7BF1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What do they have in common?</w:t>
            </w:r>
          </w:p>
          <w:p w14:paraId="06B1A62B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What can we learn from these two living legends?</w:t>
            </w:r>
          </w:p>
          <w:p w14:paraId="68407C63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CF0C7B9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C2AAAF3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BECDC3B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8C9A6DD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B13478C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0DACA8D8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77" w:type="dxa"/>
            <w:gridSpan w:val="2"/>
          </w:tcPr>
          <w:p w14:paraId="33D617EC" w14:textId="77777777" w:rsidR="00E45874" w:rsidRDefault="006D6303">
            <w:pPr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To find the descriptions and understand the meaning of these statements</w:t>
            </w:r>
          </w:p>
          <w:p w14:paraId="37608E14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E376AD6" w14:textId="77777777" w:rsidR="00E45874" w:rsidRDefault="006D6303">
            <w:pPr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To read the supporting evidence </w:t>
            </w:r>
          </w:p>
          <w:p w14:paraId="7F0A57D9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that the writer offers to support his </w:t>
            </w:r>
            <w:r>
              <w:rPr>
                <w:rFonts w:ascii="Times New Roman" w:hAnsi="Times New Roman" w:hint="eastAsia"/>
                <w:szCs w:val="21"/>
              </w:rPr>
              <w:t>statements and infer the traits of two</w:t>
            </w:r>
          </w:p>
          <w:p w14:paraId="4AD9244E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legends from the example.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14:paraId="0752A393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0859ECB6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7CDABF55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6EEB0913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49C81F01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D5A4202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AA2F5A2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8B61673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C882860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E81A23F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E3A2DA5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8F5D5DB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A19EDE7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FC88B5D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B973D76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41DA711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09F10CA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153F884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D719F6B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AFD9FF0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EEDB2BF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FEF2D44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5A8687E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8BD54A2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264A0CC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97972B2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3320688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1318784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428B363" w14:textId="77777777" w:rsidR="00E45874" w:rsidRDefault="006D6303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To finish the form and make a contrast between two to find the commons.</w:t>
            </w:r>
          </w:p>
          <w:p w14:paraId="6876AE09" w14:textId="77777777" w:rsidR="00E45874" w:rsidRDefault="006D6303"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Based on the comparison, think about the two questions.</w:t>
            </w:r>
          </w:p>
        </w:tc>
        <w:tc>
          <w:tcPr>
            <w:tcW w:w="2081" w:type="dxa"/>
          </w:tcPr>
          <w:p w14:paraId="2BFF7DA4" w14:textId="77777777" w:rsidR="00E45874" w:rsidRDefault="006D6303">
            <w:pPr>
              <w:numPr>
                <w:ilvl w:val="0"/>
                <w:numId w:val="9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 xml:space="preserve"> To </w:t>
            </w:r>
            <w:r>
              <w:rPr>
                <w:rFonts w:ascii="Times New Roman" w:hAnsi="Times New Roman" w:hint="eastAsia"/>
                <w:szCs w:val="21"/>
              </w:rPr>
              <w:t xml:space="preserve">realize aim1 and </w:t>
            </w:r>
            <w:r>
              <w:rPr>
                <w:rFonts w:ascii="Times New Roman" w:hAnsi="Times New Roman" w:hint="eastAsia"/>
                <w:szCs w:val="21"/>
              </w:rPr>
              <w:t>prepare for aim2.</w:t>
            </w:r>
          </w:p>
          <w:p w14:paraId="0383C56A" w14:textId="77777777" w:rsidR="00E45874" w:rsidRDefault="006D6303">
            <w:pPr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To develop their logic thinking through inferring</w:t>
            </w:r>
            <w:r>
              <w:rPr>
                <w:rFonts w:ascii="Times New Roman" w:hAnsi="Times New Roman" w:hint="eastAsia"/>
                <w:szCs w:val="21"/>
              </w:rPr>
              <w:t xml:space="preserve"> and analyzing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</w:p>
          <w:p w14:paraId="713915E6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360A00B5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38C9E5D0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34823009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01798A16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2EB3260A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29C72261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577EB2EC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32A2FB76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3195B96E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57F78973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4E60EE79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77A96ECC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3A0C75F4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0B15F693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64A10C37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115E7745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70124B02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08D48DBB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5D4DF81A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1333EDFE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A3DD601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147CF10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ADF6576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7445919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41B1063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D508CEA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63ADCDF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B385E7B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C8D7E1B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B2BC173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8A94B59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1BC3E77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DB550B9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FE6757C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73623A9" w14:textId="77777777" w:rsidR="00E45874" w:rsidRDefault="006D6303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To realize aim2 and prepare for aim3.</w:t>
            </w:r>
          </w:p>
          <w:p w14:paraId="0302EFED" w14:textId="77777777" w:rsidR="00E45874" w:rsidRDefault="006D6303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To 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practise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their ability of synthesis and evaluation.</w:t>
            </w:r>
          </w:p>
          <w:p w14:paraId="22BB0F4C" w14:textId="77777777" w:rsidR="00E45874" w:rsidRDefault="006D6303"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To realize aim4.</w:t>
            </w:r>
          </w:p>
        </w:tc>
      </w:tr>
      <w:tr w:rsidR="00E45874" w14:paraId="2BAEDC34" w14:textId="77777777">
        <w:trPr>
          <w:trHeight w:val="3261"/>
        </w:trPr>
        <w:tc>
          <w:tcPr>
            <w:tcW w:w="1309" w:type="dxa"/>
          </w:tcPr>
          <w:p w14:paraId="177F8769" w14:textId="77777777" w:rsidR="00E45874" w:rsidRDefault="006D6303">
            <w:pPr>
              <w:ind w:firstLineChars="150" w:firstLine="316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lastRenderedPageBreak/>
              <w:t>Step4</w:t>
            </w:r>
          </w:p>
          <w:p w14:paraId="127A7D9F" w14:textId="77777777" w:rsidR="00E45874" w:rsidRDefault="006D630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Post-</w:t>
            </w:r>
            <w:r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/>
                <w:szCs w:val="21"/>
              </w:rPr>
              <w:t>Reading</w:t>
            </w:r>
          </w:p>
          <w:p w14:paraId="0031F244" w14:textId="77777777" w:rsidR="00E45874" w:rsidRDefault="006D630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(7mins)</w:t>
            </w:r>
          </w:p>
          <w:p w14:paraId="1727C258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6B5760D1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122A18A3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33" w:type="dxa"/>
            <w:gridSpan w:val="2"/>
          </w:tcPr>
          <w:p w14:paraId="73FFE1AE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Writing</w:t>
            </w:r>
          </w:p>
        </w:tc>
        <w:tc>
          <w:tcPr>
            <w:tcW w:w="3485" w:type="dxa"/>
            <w:gridSpan w:val="2"/>
          </w:tcPr>
          <w:p w14:paraId="3A81C074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Ask ss</w:t>
            </w:r>
          </w:p>
          <w:p w14:paraId="1EC0FFE1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</w:t>
            </w:r>
            <w:r>
              <w:rPr>
                <w:rFonts w:ascii="Times New Roman" w:hAnsi="Times New Roman" w:hint="eastAsia"/>
                <w:szCs w:val="21"/>
              </w:rPr>
              <w:t xml:space="preserve">o </w:t>
            </w:r>
            <w:r>
              <w:rPr>
                <w:rFonts w:ascii="Times New Roman" w:hAnsi="Times New Roman" w:hint="eastAsia"/>
                <w:szCs w:val="21"/>
              </w:rPr>
              <w:t>introduce the legends of sports in your heart.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1543"/>
            </w:tblGrid>
            <w:tr w:rsidR="00E45874" w14:paraId="542F8A1F" w14:textId="77777777">
              <w:trPr>
                <w:trHeight w:val="291"/>
              </w:trPr>
              <w:tc>
                <w:tcPr>
                  <w:tcW w:w="877" w:type="dxa"/>
                </w:tcPr>
                <w:p w14:paraId="6D251721" w14:textId="77777777" w:rsidR="00E45874" w:rsidRDefault="00E45874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543" w:type="dxa"/>
                </w:tcPr>
                <w:p w14:paraId="42F53643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The legend(who)</w:t>
                  </w:r>
                </w:p>
              </w:tc>
            </w:tr>
            <w:tr w:rsidR="00E45874" w14:paraId="6A51EBFD" w14:textId="77777777">
              <w:tc>
                <w:tcPr>
                  <w:tcW w:w="877" w:type="dxa"/>
                </w:tcPr>
                <w:p w14:paraId="3ED2A2AD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capability</w:t>
                  </w:r>
                </w:p>
              </w:tc>
              <w:tc>
                <w:tcPr>
                  <w:tcW w:w="1543" w:type="dxa"/>
                </w:tcPr>
                <w:p w14:paraId="31B79167" w14:textId="77777777" w:rsidR="00E45874" w:rsidRDefault="00E45874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  <w:tr w:rsidR="00E45874" w14:paraId="3EB9AF1C" w14:textId="77777777">
              <w:tc>
                <w:tcPr>
                  <w:tcW w:w="877" w:type="dxa"/>
                </w:tcPr>
                <w:p w14:paraId="63D7455D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device</w:t>
                  </w:r>
                </w:p>
              </w:tc>
              <w:tc>
                <w:tcPr>
                  <w:tcW w:w="1543" w:type="dxa"/>
                </w:tcPr>
                <w:p w14:paraId="548CF5AC" w14:textId="77777777" w:rsidR="00E45874" w:rsidRDefault="00E45874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  <w:tr w:rsidR="00E45874" w14:paraId="5018DF9B" w14:textId="77777777">
              <w:tc>
                <w:tcPr>
                  <w:tcW w:w="877" w:type="dxa"/>
                </w:tcPr>
                <w:p w14:paraId="747FA706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Personal qualities</w:t>
                  </w:r>
                </w:p>
              </w:tc>
              <w:tc>
                <w:tcPr>
                  <w:tcW w:w="1543" w:type="dxa"/>
                </w:tcPr>
                <w:p w14:paraId="603799EC" w14:textId="77777777" w:rsidR="00E45874" w:rsidRDefault="00E45874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  <w:tr w:rsidR="00E45874" w14:paraId="0D5CA5FA" w14:textId="77777777">
              <w:tc>
                <w:tcPr>
                  <w:tcW w:w="877" w:type="dxa"/>
                </w:tcPr>
                <w:p w14:paraId="65471439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Evidence</w:t>
                  </w:r>
                </w:p>
              </w:tc>
              <w:tc>
                <w:tcPr>
                  <w:tcW w:w="1543" w:type="dxa"/>
                </w:tcPr>
                <w:p w14:paraId="72DFC384" w14:textId="77777777" w:rsidR="00E45874" w:rsidRDefault="00E45874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14:paraId="36582796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77" w:type="dxa"/>
            <w:gridSpan w:val="2"/>
          </w:tcPr>
          <w:p w14:paraId="6EF36F12" w14:textId="77777777" w:rsidR="00E45874" w:rsidRDefault="006D6303">
            <w:pPr>
              <w:numPr>
                <w:ilvl w:val="0"/>
                <w:numId w:val="11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To think and discuss </w:t>
            </w:r>
            <w:r>
              <w:rPr>
                <w:rFonts w:ascii="Times New Roman" w:hAnsi="Times New Roman" w:hint="eastAsia"/>
                <w:szCs w:val="21"/>
              </w:rPr>
              <w:t>legends in your heart</w:t>
            </w:r>
          </w:p>
          <w:p w14:paraId="0BF8ED9E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2) To share</w:t>
            </w:r>
            <w:r>
              <w:rPr>
                <w:rFonts w:ascii="Times New Roman" w:hAnsi="Times New Roman" w:hint="eastAsia"/>
                <w:szCs w:val="21"/>
              </w:rPr>
              <w:t xml:space="preserve"> choice and reasons.</w:t>
            </w:r>
          </w:p>
          <w:p w14:paraId="67C08569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3) To write the </w:t>
            </w:r>
            <w:r>
              <w:rPr>
                <w:rFonts w:ascii="Times New Roman" w:hAnsi="Times New Roman" w:hint="eastAsia"/>
                <w:szCs w:val="21"/>
              </w:rPr>
              <w:t>introduction by applying some language and literary devices.</w:t>
            </w:r>
          </w:p>
          <w:p w14:paraId="5FCB0421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1" w:type="dxa"/>
          </w:tcPr>
          <w:p w14:paraId="0A6A50EA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To realize aim 3.</w:t>
            </w:r>
          </w:p>
        </w:tc>
      </w:tr>
      <w:tr w:rsidR="00E45874" w14:paraId="5868FA30" w14:textId="77777777">
        <w:tc>
          <w:tcPr>
            <w:tcW w:w="1309" w:type="dxa"/>
          </w:tcPr>
          <w:p w14:paraId="6E427D65" w14:textId="77777777" w:rsidR="00E45874" w:rsidRDefault="006D6303">
            <w:pPr>
              <w:ind w:firstLineChars="100" w:firstLine="211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lastRenderedPageBreak/>
              <w:t>Step5</w:t>
            </w:r>
          </w:p>
          <w:p w14:paraId="07D188FA" w14:textId="77777777" w:rsidR="00E45874" w:rsidRDefault="006D6303">
            <w:pPr>
              <w:ind w:firstLineChars="100" w:firstLine="211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Ending</w:t>
            </w:r>
          </w:p>
          <w:p w14:paraId="0C8086E9" w14:textId="77777777" w:rsidR="00E45874" w:rsidRDefault="006D6303">
            <w:pPr>
              <w:ind w:firstLineChars="100" w:firstLine="211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(1min)</w:t>
            </w:r>
          </w:p>
        </w:tc>
        <w:tc>
          <w:tcPr>
            <w:tcW w:w="1533" w:type="dxa"/>
            <w:gridSpan w:val="2"/>
          </w:tcPr>
          <w:p w14:paraId="39C452F0" w14:textId="77777777" w:rsidR="00E45874" w:rsidRDefault="006D6303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Share</w:t>
            </w:r>
          </w:p>
        </w:tc>
        <w:tc>
          <w:tcPr>
            <w:tcW w:w="3485" w:type="dxa"/>
            <w:gridSpan w:val="2"/>
          </w:tcPr>
          <w:p w14:paraId="3BAEA72A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Ask ss</w:t>
            </w:r>
          </w:p>
          <w:p w14:paraId="364FD844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To </w:t>
            </w:r>
            <w:r>
              <w:rPr>
                <w:rFonts w:ascii="Times New Roman" w:hAnsi="Times New Roman" w:hint="eastAsia"/>
                <w:szCs w:val="21"/>
              </w:rPr>
              <w:t>share their draft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</w:p>
        </w:tc>
        <w:tc>
          <w:tcPr>
            <w:tcW w:w="2277" w:type="dxa"/>
            <w:gridSpan w:val="2"/>
          </w:tcPr>
          <w:p w14:paraId="302872A9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Enjoy and taste the words.</w:t>
            </w:r>
          </w:p>
        </w:tc>
        <w:tc>
          <w:tcPr>
            <w:tcW w:w="2081" w:type="dxa"/>
          </w:tcPr>
          <w:p w14:paraId="1AC37B96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</w:tc>
      </w:tr>
      <w:tr w:rsidR="00E45874" w14:paraId="75D36D13" w14:textId="77777777">
        <w:tc>
          <w:tcPr>
            <w:tcW w:w="1309" w:type="dxa"/>
          </w:tcPr>
          <w:p w14:paraId="4E52F554" w14:textId="77777777" w:rsidR="00E45874" w:rsidRDefault="006D6303">
            <w:pPr>
              <w:ind w:firstLineChars="100" w:firstLine="211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Step6</w:t>
            </w:r>
          </w:p>
          <w:p w14:paraId="5F9A74F3" w14:textId="77777777" w:rsidR="00E45874" w:rsidRDefault="006D6303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Homework</w:t>
            </w:r>
          </w:p>
          <w:p w14:paraId="43857B86" w14:textId="77777777" w:rsidR="00E45874" w:rsidRDefault="006D630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(1min)</w:t>
            </w:r>
          </w:p>
          <w:p w14:paraId="72E09712" w14:textId="77777777" w:rsidR="00E45874" w:rsidRDefault="00E45874">
            <w:pPr>
              <w:ind w:firstLine="342"/>
              <w:jc w:val="center"/>
              <w:rPr>
                <w:rFonts w:ascii="Times New Roman" w:hAnsi="Times New Roman"/>
                <w:szCs w:val="21"/>
              </w:rPr>
            </w:pPr>
          </w:p>
          <w:p w14:paraId="2D10941D" w14:textId="77777777" w:rsidR="00E45874" w:rsidRDefault="00E45874">
            <w:pPr>
              <w:ind w:firstLine="342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3" w:type="dxa"/>
            <w:gridSpan w:val="2"/>
          </w:tcPr>
          <w:p w14:paraId="700ED8B3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85" w:type="dxa"/>
            <w:gridSpan w:val="2"/>
          </w:tcPr>
          <w:p w14:paraId="049C45C4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To polish the draft</w:t>
            </w:r>
          </w:p>
          <w:p w14:paraId="7A2D11B1" w14:textId="77777777" w:rsidR="00E45874" w:rsidRDefault="00E45874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77" w:type="dxa"/>
            <w:gridSpan w:val="2"/>
          </w:tcPr>
          <w:p w14:paraId="2E0CBAEC" w14:textId="77777777" w:rsidR="00E45874" w:rsidRDefault="006D630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To search for more supporting </w:t>
            </w:r>
            <w:r>
              <w:rPr>
                <w:rFonts w:ascii="Times New Roman" w:hAnsi="Times New Roman" w:hint="eastAsia"/>
                <w:szCs w:val="21"/>
              </w:rPr>
              <w:t>evidence about the legend you choose and polish the writing.</w:t>
            </w:r>
          </w:p>
        </w:tc>
        <w:tc>
          <w:tcPr>
            <w:tcW w:w="2081" w:type="dxa"/>
          </w:tcPr>
          <w:p w14:paraId="396BC0E2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To </w:t>
            </w:r>
            <w:proofErr w:type="spellStart"/>
            <w:r>
              <w:rPr>
                <w:rFonts w:ascii="Times New Roman" w:hAnsi="Times New Roman" w:hint="eastAsia"/>
                <w:szCs w:val="21"/>
              </w:rPr>
              <w:t>practise</w:t>
            </w:r>
            <w:proofErr w:type="spellEnd"/>
            <w:r>
              <w:rPr>
                <w:rFonts w:ascii="Times New Roman" w:hAnsi="Times New Roman" w:hint="eastAsia"/>
                <w:szCs w:val="21"/>
              </w:rPr>
              <w:t xml:space="preserve"> writing skills.</w:t>
            </w:r>
          </w:p>
        </w:tc>
      </w:tr>
      <w:tr w:rsidR="00E45874" w14:paraId="3457AC07" w14:textId="77777777">
        <w:tc>
          <w:tcPr>
            <w:tcW w:w="10685" w:type="dxa"/>
            <w:gridSpan w:val="8"/>
            <w:shd w:val="clear" w:color="auto" w:fill="auto"/>
          </w:tcPr>
          <w:p w14:paraId="4B0C5CF9" w14:textId="77777777" w:rsidR="00E45874" w:rsidRDefault="006D6303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Blackboard Writing Design</w:t>
            </w:r>
          </w:p>
        </w:tc>
      </w:tr>
      <w:tr w:rsidR="00E45874" w14:paraId="37D90EEC" w14:textId="77777777">
        <w:trPr>
          <w:trHeight w:val="3277"/>
        </w:trPr>
        <w:tc>
          <w:tcPr>
            <w:tcW w:w="10685" w:type="dxa"/>
            <w:gridSpan w:val="8"/>
            <w:shd w:val="clear" w:color="auto" w:fill="auto"/>
          </w:tcPr>
          <w:p w14:paraId="226F4DC7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2569A3F" wp14:editId="0F682BDF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36195</wp:posOffset>
                      </wp:positionV>
                      <wp:extent cx="2466340" cy="1351280"/>
                      <wp:effectExtent l="0" t="0" r="0" b="0"/>
                      <wp:wrapNone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340" cy="1351280"/>
                                <a:chOff x="4704" y="59262"/>
                                <a:chExt cx="3884" cy="2128"/>
                              </a:xfrm>
                            </wpg:grpSpPr>
                            <wpg:grpSp>
                              <wpg:cNvPr id="33" name="组合 33"/>
                              <wpg:cNvGrpSpPr/>
                              <wpg:grpSpPr>
                                <a:xfrm>
                                  <a:off x="4704" y="59262"/>
                                  <a:ext cx="3885" cy="2128"/>
                                  <a:chOff x="8145" y="60929"/>
                                  <a:chExt cx="3885" cy="2657"/>
                                </a:xfrm>
                              </wpg:grpSpPr>
                              <wps:wsp>
                                <wps:cNvPr id="20" name="文本框 20"/>
                                <wps:cNvSpPr txBox="1"/>
                                <wps:spPr>
                                  <a:xfrm>
                                    <a:off x="8145" y="60929"/>
                                    <a:ext cx="3885" cy="6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A67BA58" w14:textId="77777777" w:rsidR="00E45874" w:rsidRDefault="006D630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M1Unit3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 Living Legends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7" name="文本框 7"/>
                                <wps:cNvSpPr txBox="1"/>
                                <wps:spPr>
                                  <a:xfrm>
                                    <a:off x="9855" y="63076"/>
                                    <a:ext cx="1650" cy="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1E33D9C" w14:textId="77777777" w:rsidR="00E45874" w:rsidRDefault="00E45874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4" name="组合 4"/>
                              <wpg:cNvGrpSpPr/>
                              <wpg:grpSpPr>
                                <a:xfrm>
                                  <a:off x="6294" y="59282"/>
                                  <a:ext cx="1898" cy="866"/>
                                  <a:chOff x="6272" y="59282"/>
                                  <a:chExt cx="1898" cy="866"/>
                                </a:xfrm>
                              </wpg:grpSpPr>
                              <wps:wsp>
                                <wps:cNvPr id="1" name="流程图: 过程 1"/>
                                <wps:cNvSpPr/>
                                <wps:spPr>
                                  <a:xfrm>
                                    <a:off x="6377" y="59282"/>
                                    <a:ext cx="1479" cy="389"/>
                                  </a:xfrm>
                                  <a:prstGeom prst="flowChartProcess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1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" name="右大括号 2"/>
                                <wps:cNvSpPr/>
                                <wps:spPr>
                                  <a:xfrm rot="16200000">
                                    <a:off x="6984" y="58962"/>
                                    <a:ext cx="475" cy="1898"/>
                                  </a:xfrm>
                                  <a:prstGeom prst="rightBrace">
                                    <a:avLst>
                                      <a:gd name="adj1" fmla="val 6741"/>
                                      <a:gd name="adj2" fmla="val 50605"/>
                                    </a:avLst>
                                  </a:prstGeom>
                                  <a:ln w="1270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569A3F" id="组合 5" o:spid="_x0000_s1026" style="position:absolute;left:0;text-align:left;margin-left:142.05pt;margin-top:2.85pt;width:194.2pt;height:106.4pt;z-index:251658240" coordorigin="4704,59262" coordsize="3884,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">
                      <v:group id="组合 33" o:spid="_x0000_s1027" style="position:absolute;left:4704;top:59262;width:3885;height:2128" coordorigin="8145,60929" coordsize="3885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本框 20" o:spid="_x0000_s1028" type="#_x0000_t202" style="position:absolute;left:8145;top:60929;width:3885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  <v:textbox>
                            <w:txbxContent>
                              <w:p w14:paraId="2A67BA58" w14:textId="77777777" w:rsidR="00E45874" w:rsidRDefault="006D630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M1Unit3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 Living Legends</w:t>
                                </w:r>
                              </w:p>
                            </w:txbxContent>
                          </v:textbox>
                        </v:shape>
                        <v:shape id="文本框 7" o:spid="_x0000_s1029" type="#_x0000_t202" style="position:absolute;left:9855;top:63076;width:165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  <v:textbox>
                            <w:txbxContent>
                              <w:p w14:paraId="71E33D9C" w14:textId="77777777" w:rsidR="00E45874" w:rsidRDefault="00E45874"/>
                            </w:txbxContent>
                          </v:textbox>
                        </v:shape>
                      </v:group>
                      <v:group id="组合 4" o:spid="_x0000_s1030" style="position:absolute;left:6294;top:59282;width:1898;height:866" coordorigin="6272,59282" coordsize="189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type id="_x0000_t109" coordsize="21600,21600" o:spt="109" path="m,l,21600r21600,l21600,xe">
                          <v:stroke joinstyle="miter"/>
                          <v:path gradientshapeok="t" o:connecttype="rect"/>
                        </v:shapetype>
                        <v:shape id="流程图: 过程 1" o:spid="_x0000_s1031" type="#_x0000_t109" style="position:absolute;left:6377;top:59282;width:1479;height: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" filled="f" fillcolor="#5b9bd5 [3204]" strokecolor="red" strokeweight="1pt"/>
                        <v:shapetype id="_x0000_t88" coordsize="21600,21600" o:spt="88" adj="1800,10800" path="m,qx10800@0l10800@2qy21600@11,10800@3l10800@1qy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0,0;21600,@11;0,21600" textboxrect="0,@4,7637,@5"/>
                          <v:handles>
                            <v:h position="center,#0" yrange="0,@8"/>
                            <v:h position="bottomRight,#1" yrange="@9,@10"/>
                          </v:handles>
                        </v:shapetype>
                        <v:shape id="右大括号 2" o:spid="_x0000_s1032" type="#_x0000_t88" style="position:absolute;left:6984;top:58962;width:475;height:189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" adj="364,10931" strokecolor="red" strokeweight="1pt">
                          <v:stroke joinstyle="miter"/>
                        </v:shape>
                      </v:group>
                    </v:group>
                  </w:pict>
                </mc:Fallback>
              </mc:AlternateContent>
            </w:r>
          </w:p>
          <w:p w14:paraId="23079ED7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766565E2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tbl>
            <w:tblPr>
              <w:tblStyle w:val="a5"/>
              <w:tblpPr w:leftFromText="180" w:rightFromText="180" w:vertAnchor="text" w:horzAnchor="page" w:tblpX="2848" w:tblpY="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9"/>
              <w:gridCol w:w="2061"/>
              <w:gridCol w:w="2050"/>
            </w:tblGrid>
            <w:tr w:rsidR="00E45874" w14:paraId="7489433A" w14:textId="77777777">
              <w:tc>
                <w:tcPr>
                  <w:tcW w:w="1069" w:type="dxa"/>
                </w:tcPr>
                <w:p w14:paraId="2B028FC1" w14:textId="77777777" w:rsidR="00E45874" w:rsidRDefault="00E45874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061" w:type="dxa"/>
                </w:tcPr>
                <w:p w14:paraId="1C51B44F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Langping</w:t>
                  </w:r>
                  <w:proofErr w:type="spellEnd"/>
                </w:p>
              </w:tc>
              <w:tc>
                <w:tcPr>
                  <w:tcW w:w="2050" w:type="dxa"/>
                </w:tcPr>
                <w:p w14:paraId="057F0256" w14:textId="77777777" w:rsidR="00E45874" w:rsidRDefault="006D6303">
                  <w:pPr>
                    <w:ind w:firstLineChars="200" w:firstLine="300"/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Jordan</w:t>
                  </w:r>
                </w:p>
              </w:tc>
            </w:tr>
            <w:tr w:rsidR="00E45874" w14:paraId="4B8A2456" w14:textId="77777777">
              <w:tc>
                <w:tcPr>
                  <w:tcW w:w="1069" w:type="dxa"/>
                </w:tcPr>
                <w:p w14:paraId="50E50BCB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capability</w:t>
                  </w:r>
                </w:p>
              </w:tc>
              <w:tc>
                <w:tcPr>
                  <w:tcW w:w="2061" w:type="dxa"/>
                </w:tcPr>
                <w:p w14:paraId="7E02512B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As.., As..., As..</w:t>
                  </w:r>
                </w:p>
              </w:tc>
              <w:tc>
                <w:tcPr>
                  <w:tcW w:w="2050" w:type="dxa"/>
                </w:tcPr>
                <w:p w14:paraId="39F0EA70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Seem to</w:t>
                  </w:r>
                </w:p>
                <w:p w14:paraId="6A5EA26D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Seem to</w:t>
                  </w:r>
                </w:p>
              </w:tc>
            </w:tr>
            <w:tr w:rsidR="00E45874" w14:paraId="076018AF" w14:textId="77777777">
              <w:tc>
                <w:tcPr>
                  <w:tcW w:w="1069" w:type="dxa"/>
                </w:tcPr>
                <w:p w14:paraId="0DA0D0EF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device</w:t>
                  </w:r>
                </w:p>
              </w:tc>
              <w:tc>
                <w:tcPr>
                  <w:tcW w:w="2061" w:type="dxa"/>
                </w:tcPr>
                <w:p w14:paraId="6D7C248F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Parallelism</w:t>
                  </w:r>
                </w:p>
              </w:tc>
              <w:tc>
                <w:tcPr>
                  <w:tcW w:w="2050" w:type="dxa"/>
                </w:tcPr>
                <w:p w14:paraId="4E936395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Hyperbole</w:t>
                  </w:r>
                </w:p>
              </w:tc>
            </w:tr>
            <w:tr w:rsidR="00E45874" w14:paraId="70A84CA6" w14:textId="77777777">
              <w:tc>
                <w:tcPr>
                  <w:tcW w:w="1069" w:type="dxa"/>
                </w:tcPr>
                <w:p w14:paraId="0C9FA4FA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Evidence</w:t>
                  </w:r>
                </w:p>
              </w:tc>
              <w:tc>
                <w:tcPr>
                  <w:tcW w:w="2061" w:type="dxa"/>
                </w:tcPr>
                <w:p w14:paraId="6388D586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2015 world cup</w:t>
                  </w:r>
                </w:p>
              </w:tc>
              <w:tc>
                <w:tcPr>
                  <w:tcW w:w="2050" w:type="dxa"/>
                </w:tcPr>
                <w:p w14:paraId="13745331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What he says and does</w:t>
                  </w:r>
                </w:p>
              </w:tc>
            </w:tr>
            <w:tr w:rsidR="00E45874" w14:paraId="53F4E17B" w14:textId="77777777">
              <w:tc>
                <w:tcPr>
                  <w:tcW w:w="1069" w:type="dxa"/>
                </w:tcPr>
                <w:p w14:paraId="039171F2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Traits</w:t>
                  </w:r>
                </w:p>
              </w:tc>
              <w:tc>
                <w:tcPr>
                  <w:tcW w:w="2061" w:type="dxa"/>
                </w:tcPr>
                <w:p w14:paraId="7DCD0B48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Devoted, determined, inspiring</w:t>
                  </w:r>
                </w:p>
              </w:tc>
              <w:tc>
                <w:tcPr>
                  <w:tcW w:w="2050" w:type="dxa"/>
                </w:tcPr>
                <w:p w14:paraId="3E36B61A" w14:textId="77777777" w:rsidR="00E45874" w:rsidRDefault="006D6303">
                  <w:pPr>
                    <w:jc w:val="left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hint="eastAsia"/>
                      <w:sz w:val="15"/>
                      <w:szCs w:val="15"/>
                    </w:rPr>
                    <w:t>Devoted, determined, generous, inspiring</w:t>
                  </w:r>
                </w:p>
              </w:tc>
            </w:tr>
          </w:tbl>
          <w:p w14:paraId="747B03F2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2E535A12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4EB32175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491752D4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1ED17A3E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654B4D3A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14DE8676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</w:tc>
      </w:tr>
      <w:tr w:rsidR="00E45874" w14:paraId="2AC17E0C" w14:textId="77777777">
        <w:trPr>
          <w:trHeight w:val="453"/>
        </w:trPr>
        <w:tc>
          <w:tcPr>
            <w:tcW w:w="10685" w:type="dxa"/>
            <w:gridSpan w:val="8"/>
            <w:shd w:val="clear" w:color="auto" w:fill="FFFFFF" w:themeFill="background1"/>
          </w:tcPr>
          <w:p w14:paraId="1D1E341A" w14:textId="77777777" w:rsidR="00E45874" w:rsidRDefault="006D6303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Reflection</w:t>
            </w:r>
          </w:p>
        </w:tc>
      </w:tr>
      <w:tr w:rsidR="00E45874" w14:paraId="70E555B4" w14:textId="77777777">
        <w:trPr>
          <w:trHeight w:val="453"/>
        </w:trPr>
        <w:tc>
          <w:tcPr>
            <w:tcW w:w="10685" w:type="dxa"/>
            <w:gridSpan w:val="8"/>
            <w:shd w:val="clear" w:color="auto" w:fill="FFFFFF" w:themeFill="background1"/>
          </w:tcPr>
          <w:p w14:paraId="5C0D5977" w14:textId="77777777" w:rsidR="00E45874" w:rsidRDefault="006D630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新课程理念之下，阅读课应该不仅仅关注学生的读，更要关注学生读的策略培养，以及读中、读后的思与言。因此，在本次教学设计中，学生在教师的引导下去关注文中的有效信息，读取隐藏信息，寻找信息沟，同时教师可以补充适当的背景信息，帮助学生填补这个信息沟，并且在这个过程中，引导学生关注语言这个媒介，引导学生分析语言的特点，为学生的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写做好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铺垫。同时，在理解的基础上，教师引导学生进一步思考，通过推断、分析、对比、综合锻炼学生的思维能力，最终通过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写语言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或者说语言等输出形式引导学生对课文的语言进行运用、基于原文话题进行创造，在这</w:t>
            </w:r>
            <w:r>
              <w:rPr>
                <w:rFonts w:ascii="Times New Roman" w:hAnsi="Times New Roman" w:hint="eastAsia"/>
                <w:szCs w:val="21"/>
              </w:rPr>
              <w:t>个过程考察锻炼学生的综合能力。</w:t>
            </w:r>
          </w:p>
          <w:p w14:paraId="072E1289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0D89BF41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787ADDE7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1C9FD717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3B0B3DAF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  <w:p w14:paraId="394A427C" w14:textId="77777777" w:rsidR="00E45874" w:rsidRDefault="00E45874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915BF3F" w14:textId="77777777" w:rsidR="00E45874" w:rsidRDefault="00E45874"/>
    <w:sectPr w:rsidR="00E458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6F4C63"/>
    <w:multiLevelType w:val="singleLevel"/>
    <w:tmpl w:val="856F4C6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85EA06C5"/>
    <w:multiLevelType w:val="singleLevel"/>
    <w:tmpl w:val="85EA06C5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8A9C8B14"/>
    <w:multiLevelType w:val="singleLevel"/>
    <w:tmpl w:val="8A9C8B14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C520D02B"/>
    <w:multiLevelType w:val="singleLevel"/>
    <w:tmpl w:val="C520D02B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CCA71BC4"/>
    <w:multiLevelType w:val="singleLevel"/>
    <w:tmpl w:val="CCA71BC4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01543DA6"/>
    <w:multiLevelType w:val="singleLevel"/>
    <w:tmpl w:val="01543DA6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46B95743"/>
    <w:multiLevelType w:val="singleLevel"/>
    <w:tmpl w:val="46B95743"/>
    <w:lvl w:ilvl="0">
      <w:start w:val="1"/>
      <w:numFmt w:val="decimal"/>
      <w:suff w:val="space"/>
      <w:lvlText w:val="%1)"/>
      <w:lvlJc w:val="left"/>
    </w:lvl>
  </w:abstractNum>
  <w:abstractNum w:abstractNumId="7" w15:restartNumberingAfterBreak="0">
    <w:nsid w:val="4AFEBCA8"/>
    <w:multiLevelType w:val="singleLevel"/>
    <w:tmpl w:val="4AFEBCA8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51CFD280"/>
    <w:multiLevelType w:val="singleLevel"/>
    <w:tmpl w:val="51CFD280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5BB87F6F"/>
    <w:multiLevelType w:val="singleLevel"/>
    <w:tmpl w:val="5BB87F6F"/>
    <w:lvl w:ilvl="0">
      <w:start w:val="1"/>
      <w:numFmt w:val="decimal"/>
      <w:suff w:val="space"/>
      <w:lvlText w:val="%1）"/>
      <w:lvlJc w:val="left"/>
    </w:lvl>
  </w:abstractNum>
  <w:abstractNum w:abstractNumId="10" w15:restartNumberingAfterBreak="0">
    <w:nsid w:val="75B7461F"/>
    <w:multiLevelType w:val="multilevel"/>
    <w:tmpl w:val="75B7461F"/>
    <w:lvl w:ilvl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8D3"/>
    <w:rsid w:val="000338D3"/>
    <w:rsid w:val="00121629"/>
    <w:rsid w:val="00133FF2"/>
    <w:rsid w:val="001B2C2B"/>
    <w:rsid w:val="001D4D04"/>
    <w:rsid w:val="00342232"/>
    <w:rsid w:val="00613E29"/>
    <w:rsid w:val="00627D74"/>
    <w:rsid w:val="006D6303"/>
    <w:rsid w:val="00764EBD"/>
    <w:rsid w:val="00A97678"/>
    <w:rsid w:val="00B6085A"/>
    <w:rsid w:val="00D0365E"/>
    <w:rsid w:val="00E33340"/>
    <w:rsid w:val="00E45874"/>
    <w:rsid w:val="00F23D36"/>
    <w:rsid w:val="00F3344A"/>
    <w:rsid w:val="00F60A51"/>
    <w:rsid w:val="01AA0BFD"/>
    <w:rsid w:val="02CF71C4"/>
    <w:rsid w:val="03DE2F89"/>
    <w:rsid w:val="055C293C"/>
    <w:rsid w:val="072C1736"/>
    <w:rsid w:val="073E0F6B"/>
    <w:rsid w:val="09026819"/>
    <w:rsid w:val="0A79780B"/>
    <w:rsid w:val="0E4C6F09"/>
    <w:rsid w:val="119E0803"/>
    <w:rsid w:val="15305E6E"/>
    <w:rsid w:val="15430056"/>
    <w:rsid w:val="173C2830"/>
    <w:rsid w:val="180D5ED4"/>
    <w:rsid w:val="1A9D0E19"/>
    <w:rsid w:val="1B351AD4"/>
    <w:rsid w:val="1B7750EE"/>
    <w:rsid w:val="1DBC46A6"/>
    <w:rsid w:val="20F81D98"/>
    <w:rsid w:val="21E659CE"/>
    <w:rsid w:val="2E360E8A"/>
    <w:rsid w:val="2F1A1336"/>
    <w:rsid w:val="2FD85881"/>
    <w:rsid w:val="30E80FC5"/>
    <w:rsid w:val="34FB3352"/>
    <w:rsid w:val="35EB3446"/>
    <w:rsid w:val="3864190D"/>
    <w:rsid w:val="39483546"/>
    <w:rsid w:val="3FC260B6"/>
    <w:rsid w:val="40B708F9"/>
    <w:rsid w:val="4E3921B7"/>
    <w:rsid w:val="528A53C2"/>
    <w:rsid w:val="539F1B3D"/>
    <w:rsid w:val="54571819"/>
    <w:rsid w:val="56B34B08"/>
    <w:rsid w:val="5796146E"/>
    <w:rsid w:val="5A7637EA"/>
    <w:rsid w:val="65004B1D"/>
    <w:rsid w:val="6C6C6214"/>
    <w:rsid w:val="6D983849"/>
    <w:rsid w:val="710B1DF4"/>
    <w:rsid w:val="718C67DA"/>
    <w:rsid w:val="72B95FBF"/>
    <w:rsid w:val="75C302BB"/>
    <w:rsid w:val="770E58ED"/>
    <w:rsid w:val="781D694E"/>
    <w:rsid w:val="7880421B"/>
    <w:rsid w:val="794E57D2"/>
    <w:rsid w:val="7D3B2A19"/>
    <w:rsid w:val="7FB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0066BF"/>
  <w15:docId w15:val="{8AA0A3D3-284F-4669-9699-78EDFD57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E270E-3225-4B82-A168-7459543024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婷婷 李</cp:lastModifiedBy>
  <cp:revision>7</cp:revision>
  <cp:lastPrinted>2018-10-25T01:54:00Z</cp:lastPrinted>
  <dcterms:created xsi:type="dcterms:W3CDTF">2018-10-20T15:41:00Z</dcterms:created>
  <dcterms:modified xsi:type="dcterms:W3CDTF">2020-08-03T01:52:00Z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