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2A4075C3" w14:textId="77777777" w:rsidP="004F3028" w:rsidR="005D5A0E" w:rsidRPr="00331C4C">
      <w:pPr>
        <w:tabs>
          <w:tab w:pos="2520" w:val="left"/>
          <w:tab w:pos="5040" w:val="left"/>
          <w:tab w:pos="7560" w:val="left"/>
        </w:tabs>
        <w:spacing w:line="360" w:lineRule="auto"/>
        <w:jc w:val="center"/>
        <w:rPr>
          <w:b/>
          <w:bCs/>
          <w:sz w:val="32"/>
          <w:szCs w:val="32"/>
        </w:rPr>
      </w:pPr>
      <w:r w:rsidRPr="00331C4C">
        <w:rPr>
          <w:rFonts w:hint="eastAsia"/>
          <w:b/>
          <w:bCs/>
          <w:sz w:val="32"/>
          <w:szCs w:val="32"/>
        </w:rPr>
        <w:drawing>
          <wp:anchor allowOverlap="1" behindDoc="0" layoutInCell="1" locked="0" relativeHeight="251658240" simplePos="0">
            <wp:simplePos x="0" y="0"/>
            <wp:positionH relativeFrom="page">
              <wp:posOffset>11087100</wp:posOffset>
            </wp:positionH>
            <wp:positionV relativeFrom="topMargin">
              <wp:posOffset>11036300</wp:posOffset>
            </wp:positionV>
            <wp:extent cx="482600" cy="279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4"/>
                    <a:stretch>
                      <a:fillRect/>
                    </a:stretch>
                  </pic:blipFill>
                  <pic:spPr>
                    <a:xfrm>
                      <a:off x="0" y="0"/>
                      <a:ext cx="482600" cy="279400"/>
                    </a:xfrm>
                    <a:prstGeom prst="rect">
                      <a:avLst/>
                    </a:prstGeom>
                  </pic:spPr>
                </pic:pic>
              </a:graphicData>
            </a:graphic>
          </wp:anchor>
        </w:drawing>
      </w:r>
      <w:r w:rsidRPr="00331C4C">
        <w:rPr>
          <w:rFonts w:hint="eastAsia"/>
          <w:b/>
          <w:bCs/>
          <w:sz w:val="32"/>
          <w:szCs w:val="32"/>
        </w:rPr>
        <w:t>2026</w:t>
      </w:r>
      <w:r w:rsidRPr="00331C4C">
        <w:rPr>
          <w:rFonts w:hint="eastAsia"/>
          <w:b/>
          <w:bCs/>
          <w:sz w:val="32"/>
          <w:szCs w:val="32"/>
        </w:rPr>
        <w:t>年普通高等学校招生全国统一考试模拟测试（一）</w:t>
      </w:r>
    </w:p>
    <w:p w14:paraId="05F27470" w14:textId="77777777" w:rsidP="004F3028" w:rsidR="005D5A0E">
      <w:pPr>
        <w:tabs>
          <w:tab w:pos="2520" w:val="left"/>
          <w:tab w:pos="5040" w:val="left"/>
          <w:tab w:pos="7560" w:val="left"/>
        </w:tabs>
        <w:spacing w:line="360" w:lineRule="auto"/>
        <w:jc w:val="center"/>
      </w:pPr>
      <w:r w:rsidRPr="00331C4C">
        <w:rPr>
          <w:rFonts w:hint="eastAsia"/>
          <w:b/>
          <w:bCs/>
          <w:sz w:val="32"/>
          <w:szCs w:val="32"/>
        </w:rPr>
        <w:t>英语</w:t>
      </w:r>
    </w:p>
    <w:p w14:paraId="4169A1D0" w14:textId="77777777" w:rsidP="004F3028" w:rsidR="005D5A0E" w:rsidRPr="00331C4C">
      <w:pPr>
        <w:tabs>
          <w:tab w:pos="2520" w:val="left"/>
          <w:tab w:pos="5040" w:val="left"/>
          <w:tab w:pos="7560" w:val="left"/>
        </w:tabs>
        <w:spacing w:line="360" w:lineRule="auto"/>
        <w:rPr>
          <w:b/>
          <w:bCs/>
          <w:sz w:val="24"/>
          <w:szCs w:val="24"/>
        </w:rPr>
      </w:pPr>
      <w:r w:rsidRPr="00331C4C">
        <w:rPr>
          <w:rFonts w:hint="eastAsia"/>
          <w:b/>
          <w:bCs/>
          <w:sz w:val="24"/>
          <w:szCs w:val="24"/>
        </w:rPr>
        <w:t>本试卷共</w:t>
      </w:r>
      <w:r w:rsidRPr="00331C4C">
        <w:rPr>
          <w:rFonts w:hint="eastAsia"/>
          <w:b/>
          <w:bCs/>
          <w:sz w:val="24"/>
          <w:szCs w:val="24"/>
        </w:rPr>
        <w:t>10</w:t>
      </w:r>
      <w:r w:rsidRPr="00331C4C">
        <w:rPr>
          <w:rFonts w:hint="eastAsia"/>
          <w:b/>
          <w:bCs/>
          <w:sz w:val="24"/>
          <w:szCs w:val="24"/>
        </w:rPr>
        <w:t>页，满分</w:t>
      </w:r>
      <w:r w:rsidRPr="00331C4C">
        <w:rPr>
          <w:rFonts w:hint="eastAsia"/>
          <w:b/>
          <w:bCs/>
          <w:sz w:val="24"/>
          <w:szCs w:val="24"/>
        </w:rPr>
        <w:t>120</w:t>
      </w:r>
      <w:r w:rsidRPr="00331C4C">
        <w:rPr>
          <w:rFonts w:hint="eastAsia"/>
          <w:b/>
          <w:bCs/>
          <w:sz w:val="24"/>
          <w:szCs w:val="24"/>
        </w:rPr>
        <w:t>分。考试用时</w:t>
      </w:r>
      <w:r w:rsidRPr="00331C4C">
        <w:rPr>
          <w:rFonts w:hint="eastAsia"/>
          <w:b/>
          <w:bCs/>
          <w:sz w:val="24"/>
          <w:szCs w:val="24"/>
        </w:rPr>
        <w:t>120</w:t>
      </w:r>
      <w:r w:rsidRPr="00331C4C">
        <w:rPr>
          <w:rFonts w:hint="eastAsia"/>
          <w:b/>
          <w:bCs/>
          <w:sz w:val="24"/>
          <w:szCs w:val="24"/>
        </w:rPr>
        <w:t>分钟。</w:t>
      </w:r>
    </w:p>
    <w:p w14:paraId="0C717A17" w14:textId="24D94E3E"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注意事项：</w:t>
      </w:r>
      <w:r w:rsidRPr="00450934">
        <w:rPr>
          <w:rFonts w:hint="eastAsia"/>
          <w:b/>
          <w:bCs/>
          <w:sz w:val="24"/>
          <w:szCs w:val="24"/>
        </w:rPr>
        <w:t>1</w:t>
      </w:r>
      <w:r w:rsidR="004F3028">
        <w:rPr>
          <w:rFonts w:hint="eastAsia"/>
          <w:b/>
          <w:bCs/>
          <w:sz w:val="24"/>
          <w:szCs w:val="24"/>
        </w:rPr>
        <w:t>．</w:t>
      </w:r>
      <w:r w:rsidRPr="00450934">
        <w:rPr>
          <w:rFonts w:hint="eastAsia"/>
          <w:b/>
          <w:bCs/>
          <w:sz w:val="24"/>
          <w:szCs w:val="24"/>
        </w:rPr>
        <w:t>答卷前，考生务必将自己所在的市（县、区）、学校、班级、姓名、考场号、座位号和考生号填写在答题卡上，将条形码横贴在每张答题卡的“条形码粘贴处”。</w:t>
      </w:r>
    </w:p>
    <w:p w14:paraId="78656971" w14:textId="48E06868"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2</w:t>
      </w:r>
      <w:r w:rsidR="004F3028">
        <w:rPr>
          <w:rFonts w:hint="eastAsia"/>
          <w:b/>
          <w:bCs/>
          <w:sz w:val="24"/>
          <w:szCs w:val="24"/>
        </w:rPr>
        <w:t>．</w:t>
      </w:r>
      <w:r w:rsidRPr="00450934">
        <w:rPr>
          <w:rFonts w:hint="eastAsia"/>
          <w:b/>
          <w:bCs/>
          <w:sz w:val="24"/>
          <w:szCs w:val="24"/>
        </w:rPr>
        <w:t>作答选择题时，选出每小题答案后，用</w:t>
      </w:r>
      <w:r w:rsidRPr="00450934">
        <w:rPr>
          <w:rFonts w:hint="eastAsia"/>
          <w:b/>
          <w:bCs/>
          <w:sz w:val="24"/>
          <w:szCs w:val="24"/>
        </w:rPr>
        <w:t>2B</w:t>
      </w:r>
      <w:r w:rsidRPr="00450934">
        <w:rPr>
          <w:rFonts w:hint="eastAsia"/>
          <w:b/>
          <w:bCs/>
          <w:sz w:val="24"/>
          <w:szCs w:val="24"/>
        </w:rPr>
        <w:t>铅笔在答题卡上将对应题目选项的答案信息点涂黑；如需改动，用橡皮擦干净后，再选</w:t>
      </w:r>
      <w:r w:rsidRPr="00450934">
        <w:rPr>
          <w:rFonts w:hint="eastAsia"/>
          <w:b/>
          <w:bCs/>
          <w:sz w:val="24"/>
          <w:szCs w:val="24"/>
        </w:rPr>
        <w:t>涂其他</w:t>
      </w:r>
      <w:r w:rsidRPr="00450934">
        <w:rPr>
          <w:rFonts w:hint="eastAsia"/>
          <w:b/>
          <w:bCs/>
          <w:sz w:val="24"/>
          <w:szCs w:val="24"/>
        </w:rPr>
        <w:t>答案。答案</w:t>
      </w:r>
      <w:r w:rsidRPr="00450934">
        <w:rPr>
          <w:rFonts w:hint="eastAsia"/>
          <w:b/>
          <w:bCs/>
          <w:sz w:val="24"/>
          <w:szCs w:val="24"/>
        </w:rPr>
        <w:t>不能答在试卷</w:t>
      </w:r>
      <w:r w:rsidRPr="00450934">
        <w:rPr>
          <w:rFonts w:hint="eastAsia"/>
          <w:b/>
          <w:bCs/>
          <w:sz w:val="24"/>
          <w:szCs w:val="24"/>
        </w:rPr>
        <w:t>上。</w:t>
      </w:r>
    </w:p>
    <w:p w14:paraId="658B10E1" w14:textId="2C2B8692"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3</w:t>
      </w:r>
      <w:r w:rsidR="004F3028">
        <w:rPr>
          <w:rFonts w:hint="eastAsia"/>
          <w:b/>
          <w:bCs/>
          <w:sz w:val="24"/>
          <w:szCs w:val="24"/>
        </w:rPr>
        <w:t>．</w:t>
      </w:r>
      <w:r w:rsidRPr="00450934">
        <w:rPr>
          <w:rFonts w:hint="eastAsia"/>
          <w:b/>
          <w:bCs/>
          <w:sz w:val="24"/>
          <w:szCs w:val="24"/>
        </w:rPr>
        <w:t>非选择题必须用黑色字迹的钢笔或签字笔作答，答案必须写在答题卡各题目指定区域内相应位置上；如需改动，先画掉原来的答案，然后再写上新答案；不准使用铅笔和涂改液。不按以上要求作答无效。</w:t>
      </w:r>
    </w:p>
    <w:p w14:paraId="23137942" w14:textId="65A83242" w:rsidP="004F3028" w:rsidR="005D5A0E">
      <w:pPr>
        <w:tabs>
          <w:tab w:pos="2520" w:val="left"/>
          <w:tab w:pos="5040" w:val="left"/>
          <w:tab w:pos="7560" w:val="left"/>
        </w:tabs>
        <w:spacing w:line="360" w:lineRule="auto"/>
      </w:pPr>
      <w:r w:rsidRPr="00450934">
        <w:rPr>
          <w:rFonts w:hint="eastAsia"/>
          <w:b/>
          <w:bCs/>
          <w:sz w:val="24"/>
          <w:szCs w:val="24"/>
        </w:rPr>
        <w:t>4</w:t>
      </w:r>
      <w:r w:rsidR="004F3028">
        <w:rPr>
          <w:rFonts w:hint="eastAsia"/>
          <w:b/>
          <w:bCs/>
          <w:sz w:val="24"/>
          <w:szCs w:val="24"/>
        </w:rPr>
        <w:t>．</w:t>
      </w:r>
      <w:r w:rsidRPr="00450934">
        <w:rPr>
          <w:rFonts w:hint="eastAsia"/>
          <w:b/>
          <w:bCs/>
          <w:sz w:val="24"/>
          <w:szCs w:val="24"/>
        </w:rPr>
        <w:t>考生必须保证答题卡的整洁。考试结束后，将试卷和答题卡一并交回。</w:t>
      </w:r>
    </w:p>
    <w:p w14:paraId="3D1F9392" w14:textId="517E08AC" w:rsidP="004F3028" w:rsidR="005D5A0E" w:rsidRPr="00450934">
      <w:pPr>
        <w:tabs>
          <w:tab w:pos="2520" w:val="left"/>
          <w:tab w:pos="5040" w:val="left"/>
          <w:tab w:pos="7560" w:val="left"/>
        </w:tabs>
        <w:spacing w:line="360" w:lineRule="auto"/>
        <w:jc w:val="center"/>
        <w:rPr>
          <w:b/>
          <w:bCs/>
          <w:sz w:val="32"/>
          <w:szCs w:val="32"/>
        </w:rPr>
      </w:pPr>
      <w:r w:rsidRPr="00450934">
        <w:rPr>
          <w:rFonts w:hint="eastAsia"/>
          <w:b/>
          <w:bCs/>
          <w:sz w:val="32"/>
          <w:szCs w:val="32"/>
        </w:rPr>
        <w:t>第二部分</w:t>
      </w:r>
      <w:r w:rsidRPr="00450934">
        <w:rPr>
          <w:rFonts w:hint="eastAsia"/>
          <w:b/>
          <w:bCs/>
          <w:sz w:val="32"/>
          <w:szCs w:val="32"/>
        </w:rPr>
        <w:t xml:space="preserve"> </w:t>
      </w:r>
      <w:r w:rsidR="00565287">
        <w:rPr>
          <w:rFonts w:hint="eastAsia"/>
          <w:b/>
          <w:bCs/>
          <w:sz w:val="32"/>
          <w:szCs w:val="32"/>
        </w:rPr>
        <w:t xml:space="preserve"> </w:t>
      </w:r>
      <w:r w:rsidRPr="00450934">
        <w:rPr>
          <w:rFonts w:hint="eastAsia"/>
          <w:b/>
          <w:bCs/>
          <w:sz w:val="32"/>
          <w:szCs w:val="32"/>
        </w:rPr>
        <w:t>阅读理解（共两节，满分</w:t>
      </w:r>
      <w:r w:rsidRPr="00450934">
        <w:rPr>
          <w:rFonts w:hint="eastAsia"/>
          <w:b/>
          <w:bCs/>
          <w:sz w:val="32"/>
          <w:szCs w:val="32"/>
        </w:rPr>
        <w:t>50</w:t>
      </w:r>
      <w:r w:rsidRPr="00450934">
        <w:rPr>
          <w:rFonts w:hint="eastAsia"/>
          <w:b/>
          <w:bCs/>
          <w:sz w:val="32"/>
          <w:szCs w:val="32"/>
        </w:rPr>
        <w:t>分）</w:t>
      </w:r>
    </w:p>
    <w:p w14:paraId="7F6D2386" w14:textId="77777777"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第一节（共</w:t>
      </w:r>
      <w:r w:rsidRPr="00450934">
        <w:rPr>
          <w:rFonts w:hint="eastAsia"/>
          <w:b/>
          <w:bCs/>
          <w:sz w:val="24"/>
          <w:szCs w:val="24"/>
        </w:rPr>
        <w:t>15</w:t>
      </w:r>
      <w:r w:rsidRPr="00450934">
        <w:rPr>
          <w:rFonts w:hint="eastAsia"/>
          <w:b/>
          <w:bCs/>
          <w:sz w:val="24"/>
          <w:szCs w:val="24"/>
        </w:rPr>
        <w:t>小题；每小题</w:t>
      </w:r>
      <w:r w:rsidRPr="00450934">
        <w:rPr>
          <w:rFonts w:hint="eastAsia"/>
          <w:b/>
          <w:bCs/>
          <w:sz w:val="24"/>
          <w:szCs w:val="24"/>
        </w:rPr>
        <w:t>2.5</w:t>
      </w:r>
      <w:r w:rsidRPr="00450934">
        <w:rPr>
          <w:rFonts w:hint="eastAsia"/>
          <w:b/>
          <w:bCs/>
          <w:sz w:val="24"/>
          <w:szCs w:val="24"/>
        </w:rPr>
        <w:t>分，满分</w:t>
      </w:r>
      <w:r w:rsidRPr="00450934">
        <w:rPr>
          <w:rFonts w:hint="eastAsia"/>
          <w:b/>
          <w:bCs/>
          <w:sz w:val="24"/>
          <w:szCs w:val="24"/>
        </w:rPr>
        <w:t>37.5</w:t>
      </w:r>
      <w:r w:rsidRPr="00450934">
        <w:rPr>
          <w:rFonts w:hint="eastAsia"/>
          <w:b/>
          <w:bCs/>
          <w:sz w:val="24"/>
          <w:szCs w:val="24"/>
        </w:rPr>
        <w:t>分）</w:t>
      </w:r>
    </w:p>
    <w:p w14:paraId="18F8C391" w14:textId="77777777"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阅读下列短文，从每题所给的</w:t>
      </w:r>
      <w:r w:rsidRPr="00450934">
        <w:rPr>
          <w:rFonts w:hint="eastAsia"/>
          <w:b/>
          <w:bCs/>
          <w:sz w:val="24"/>
          <w:szCs w:val="24"/>
        </w:rPr>
        <w:t>A</w:t>
      </w:r>
      <w:r w:rsidRPr="00450934">
        <w:rPr>
          <w:rFonts w:hint="eastAsia"/>
          <w:b/>
          <w:bCs/>
          <w:sz w:val="24"/>
          <w:szCs w:val="24"/>
        </w:rPr>
        <w:t>、</w:t>
      </w:r>
      <w:r w:rsidRPr="00450934">
        <w:rPr>
          <w:rFonts w:hint="eastAsia"/>
          <w:b/>
          <w:bCs/>
          <w:sz w:val="24"/>
          <w:szCs w:val="24"/>
        </w:rPr>
        <w:t>B</w:t>
      </w:r>
      <w:r w:rsidRPr="00450934">
        <w:rPr>
          <w:rFonts w:hint="eastAsia"/>
          <w:b/>
          <w:bCs/>
          <w:sz w:val="24"/>
          <w:szCs w:val="24"/>
        </w:rPr>
        <w:t>、</w:t>
      </w:r>
      <w:r w:rsidRPr="00450934">
        <w:rPr>
          <w:rFonts w:hint="eastAsia"/>
          <w:b/>
          <w:bCs/>
          <w:sz w:val="24"/>
          <w:szCs w:val="24"/>
        </w:rPr>
        <w:t>C</w:t>
      </w:r>
      <w:r w:rsidRPr="00450934">
        <w:rPr>
          <w:rFonts w:hint="eastAsia"/>
          <w:b/>
          <w:bCs/>
          <w:sz w:val="24"/>
          <w:szCs w:val="24"/>
        </w:rPr>
        <w:t>、</w:t>
      </w:r>
      <w:r w:rsidRPr="00450934">
        <w:rPr>
          <w:rFonts w:hint="eastAsia"/>
          <w:b/>
          <w:bCs/>
          <w:sz w:val="24"/>
          <w:szCs w:val="24"/>
        </w:rPr>
        <w:t>D</w:t>
      </w:r>
      <w:r w:rsidRPr="00450934">
        <w:rPr>
          <w:rFonts w:hint="eastAsia"/>
          <w:b/>
          <w:bCs/>
          <w:sz w:val="24"/>
          <w:szCs w:val="24"/>
        </w:rPr>
        <w:t>四个选项中，选出最佳选项。</w:t>
      </w:r>
    </w:p>
    <w:p w14:paraId="1A735D22" w14:textId="77777777" w:rsidP="004F3028" w:rsidR="005D5A0E" w:rsidRPr="00450934">
      <w:pPr>
        <w:tabs>
          <w:tab w:pos="2520" w:val="left"/>
          <w:tab w:pos="5040" w:val="left"/>
          <w:tab w:pos="7560" w:val="left"/>
        </w:tabs>
        <w:spacing w:line="360" w:lineRule="auto"/>
        <w:jc w:val="center"/>
        <w:rPr>
          <w:b/>
          <w:bCs/>
          <w:sz w:val="24"/>
          <w:szCs w:val="24"/>
        </w:rPr>
      </w:pPr>
      <w:r w:rsidRPr="00450934">
        <w:rPr>
          <w:b/>
          <w:bCs/>
          <w:sz w:val="24"/>
          <w:szCs w:val="24"/>
        </w:rPr>
        <w:t>A</w:t>
      </w:r>
    </w:p>
    <w:p w14:paraId="56C89174" w14:textId="77777777" w:rsidP="004F3028" w:rsidR="005D5A0E" w:rsidRPr="004F3028">
      <w:pPr>
        <w:tabs>
          <w:tab w:pos="2520" w:val="left"/>
          <w:tab w:pos="5040" w:val="left"/>
          <w:tab w:pos="7560" w:val="left"/>
        </w:tabs>
        <w:spacing w:line="360" w:lineRule="auto"/>
        <w:jc w:val="center"/>
        <w:rPr>
          <w:b/>
          <w:bCs/>
        </w:rPr>
      </w:pPr>
      <w:r w:rsidRPr="004F3028">
        <w:rPr>
          <w:b/>
          <w:bCs/>
        </w:rPr>
        <w:t>Ruggedy</w:t>
      </w:r>
      <w:r w:rsidRPr="004F3028">
        <w:rPr>
          <w:b/>
          <w:bCs/>
        </w:rPr>
        <w:t xml:space="preserve"> Range Birding Road Tour</w:t>
      </w:r>
    </w:p>
    <w:p w14:paraId="67810081" w14:textId="07C3016D" w:rsidP="004F3028" w:rsidR="005D5A0E">
      <w:pPr>
        <w:tabs>
          <w:tab w:pos="2520" w:val="left"/>
          <w:tab w:pos="5040" w:val="left"/>
          <w:tab w:pos="7560" w:val="left"/>
        </w:tabs>
        <w:spacing w:line="360" w:lineRule="auto"/>
        <w:ind w:firstLine="420" w:firstLineChars="200"/>
      </w:pPr>
      <w:r>
        <w:t>Are you interested in combining some birdwatching with a chance to enjoy beautiful scenery along the way? We have developed a delightful short tour for anyone seeking out a variety of native birds on Stewart Island. You don</w:t>
      </w:r>
      <w:r w:rsidR="004F3028">
        <w:t>’</w:t>
      </w:r>
      <w:r>
        <w:t>t need to be a birdwatcher to do this tour, as our knowledgeable guides will provide information on the birds seen and about the island.</w:t>
      </w:r>
    </w:p>
    <w:p w14:paraId="5AFD4E3F" w14:textId="12661D1B" w:rsidP="004F3028" w:rsidR="005D5A0E">
      <w:pPr>
        <w:tabs>
          <w:tab w:pos="2520" w:val="left"/>
          <w:tab w:pos="5040" w:val="left"/>
          <w:tab w:pos="7560" w:val="left"/>
        </w:tabs>
        <w:spacing w:line="360" w:lineRule="auto"/>
        <w:ind w:firstLine="420" w:firstLineChars="200"/>
      </w:pPr>
      <w:r>
        <w:t>We travel by mini-van so you don</w:t>
      </w:r>
      <w:r w:rsidR="004F3028">
        <w:t>’</w:t>
      </w:r>
      <w:r>
        <w:t>t have to walk too many hills. We will stop often to take several easy short walks of 5 to 15 minutes with some excellent photo opportunities. Your driver or guide will help answer your questions and make this an enjoyable and rewarding tour.</w:t>
      </w:r>
    </w:p>
    <w:p w14:paraId="42AFAA9E" w14:textId="77777777" w:rsidP="004F3028" w:rsidR="005D5A0E">
      <w:pPr>
        <w:tabs>
          <w:tab w:pos="2520" w:val="left"/>
          <w:tab w:pos="5040" w:val="left"/>
          <w:tab w:pos="7560" w:val="left"/>
        </w:tabs>
        <w:spacing w:line="360" w:lineRule="auto"/>
        <w:ind w:firstLine="420" w:firstLineChars="200"/>
      </w:pPr>
      <w:r w:rsidRPr="004F3028">
        <w:rPr>
          <w:b/>
          <w:bCs/>
        </w:rPr>
        <w:t>Location:</w:t>
      </w:r>
      <w:r>
        <w:t xml:space="preserve"> Oban, Halfmoon Bay, Horseshoe Bay, Lee Bay, Stewart Island</w:t>
      </w:r>
    </w:p>
    <w:p w14:paraId="6831402B" w14:textId="77777777" w:rsidP="004F3028" w:rsidR="005D5A0E" w:rsidRPr="004F3028">
      <w:pPr>
        <w:tabs>
          <w:tab w:pos="2520" w:val="left"/>
          <w:tab w:pos="5040" w:val="left"/>
          <w:tab w:pos="7560" w:val="left"/>
        </w:tabs>
        <w:spacing w:line="360" w:lineRule="auto"/>
        <w:ind w:firstLine="420" w:firstLineChars="200"/>
        <w:rPr>
          <w:b/>
          <w:bCs/>
        </w:rPr>
      </w:pPr>
      <w:r w:rsidRPr="004F3028">
        <w:rPr>
          <w:b/>
          <w:bCs/>
        </w:rPr>
        <w:t>Pricing &amp; Information</w:t>
      </w:r>
    </w:p>
    <w:p w14:paraId="4477AA7B" w14:textId="77777777" w:rsidP="004F3028" w:rsidR="005D5A0E">
      <w:pPr>
        <w:tabs>
          <w:tab w:pos="2520" w:val="left"/>
          <w:tab w:pos="5040" w:val="left"/>
          <w:tab w:pos="7560" w:val="left"/>
        </w:tabs>
        <w:spacing w:line="360" w:lineRule="auto"/>
        <w:ind w:firstLine="420" w:firstLineChars="200"/>
      </w:pPr>
      <w:r w:rsidRPr="004F3028">
        <w:rPr>
          <w:b/>
          <w:bCs/>
        </w:rPr>
        <w:t>Adult:</w:t>
      </w:r>
      <w:r>
        <w:t xml:space="preserve"> NZ $120.00 per person</w:t>
      </w:r>
    </w:p>
    <w:p w14:paraId="3DD40A00" w14:textId="77777777" w:rsidP="004F3028" w:rsidR="005D5A0E">
      <w:pPr>
        <w:tabs>
          <w:tab w:pos="2520" w:val="left"/>
          <w:tab w:pos="5040" w:val="left"/>
          <w:tab w:pos="7560" w:val="left"/>
        </w:tabs>
        <w:spacing w:line="360" w:lineRule="auto"/>
        <w:ind w:firstLine="420" w:firstLineChars="200"/>
      </w:pPr>
      <w:r w:rsidRPr="004F3028">
        <w:rPr>
          <w:b/>
          <w:bCs/>
        </w:rPr>
        <w:t>Child:</w:t>
      </w:r>
      <w:r>
        <w:t xml:space="preserve"> NZ $75.00 per person</w:t>
      </w:r>
    </w:p>
    <w:p w14:paraId="10E5EECD" w14:textId="3A06552F" w:rsidP="004F3028" w:rsidR="005D5A0E">
      <w:pPr>
        <w:tabs>
          <w:tab w:pos="2520" w:val="left"/>
          <w:tab w:pos="5040" w:val="left"/>
          <w:tab w:pos="7560" w:val="left"/>
        </w:tabs>
        <w:spacing w:line="360" w:lineRule="auto"/>
        <w:ind w:firstLine="420" w:firstLineChars="200"/>
      </w:pPr>
      <w:r w:rsidRPr="004F3028">
        <w:rPr>
          <w:b/>
          <w:bCs/>
        </w:rPr>
        <w:t>Includes:</w:t>
      </w:r>
      <w:r>
        <w:t xml:space="preserve"> Birding tour, administration costs</w:t>
      </w:r>
    </w:p>
    <w:p w14:paraId="6006EC83" w14:textId="638855F7" w:rsidP="004F3028" w:rsidR="005D5A0E">
      <w:pPr>
        <w:tabs>
          <w:tab w:pos="2520" w:val="left"/>
          <w:tab w:pos="5040" w:val="left"/>
          <w:tab w:pos="7560" w:val="left"/>
        </w:tabs>
        <w:spacing w:line="360" w:lineRule="auto"/>
        <w:ind w:firstLine="420" w:firstLineChars="200"/>
      </w:pPr>
      <w:r w:rsidRPr="004F3028">
        <w:rPr>
          <w:rFonts w:hint="eastAsia"/>
          <w:b/>
          <w:bCs/>
        </w:rPr>
        <w:t>Extra:</w:t>
      </w:r>
      <w:r>
        <w:rPr>
          <w:rFonts w:hint="eastAsia"/>
        </w:rPr>
        <w:t xml:space="preserve"> Transfers</w:t>
      </w:r>
      <w:r w:rsidR="004F3028">
        <w:rPr>
          <w:rFonts w:hint="eastAsia"/>
        </w:rPr>
        <w:t xml:space="preserve"> (</w:t>
      </w:r>
      <w:r>
        <w:rPr>
          <w:rFonts w:hint="eastAsia"/>
        </w:rPr>
        <w:t>转移</w:t>
      </w:r>
      <w:r w:rsidR="004F3028">
        <w:rPr>
          <w:rFonts w:hint="eastAsia"/>
        </w:rPr>
        <w:t xml:space="preserve">) </w:t>
      </w:r>
      <w:r>
        <w:rPr>
          <w:rFonts w:hint="eastAsia"/>
        </w:rPr>
        <w:t xml:space="preserve">to and/ or from </w:t>
      </w:r>
      <w:r>
        <w:rPr>
          <w:rFonts w:hint="eastAsia"/>
        </w:rPr>
        <w:t>Ruggedy</w:t>
      </w:r>
      <w:r>
        <w:rPr>
          <w:rFonts w:hint="eastAsia"/>
        </w:rPr>
        <w:t xml:space="preserve"> Range Booking Office where tour starts/ ends: NZ $10.00 </w:t>
      </w:r>
      <w:r>
        <w:rPr>
          <w:rFonts w:hint="eastAsia"/>
        </w:rPr>
        <w:t>one-way or NZ $20.00 return per person.</w:t>
      </w:r>
    </w:p>
    <w:p w14:paraId="04AC46B8" w14:textId="77777777" w:rsidP="004F3028" w:rsidR="005D5A0E">
      <w:pPr>
        <w:tabs>
          <w:tab w:pos="2520" w:val="left"/>
          <w:tab w:pos="5040" w:val="left"/>
          <w:tab w:pos="7560" w:val="left"/>
        </w:tabs>
        <w:spacing w:line="360" w:lineRule="auto"/>
        <w:ind w:firstLine="420" w:firstLineChars="200"/>
      </w:pPr>
      <w:r w:rsidRPr="004F3028">
        <w:rPr>
          <w:b/>
          <w:bCs/>
        </w:rPr>
        <w:t>Group size:</w:t>
      </w:r>
      <w:r>
        <w:t xml:space="preserve"> 4 to 8 persons</w:t>
      </w:r>
    </w:p>
    <w:p w14:paraId="6021AE40" w14:textId="77777777" w:rsidP="004F3028" w:rsidR="005D5A0E">
      <w:pPr>
        <w:tabs>
          <w:tab w:pos="2520" w:val="left"/>
          <w:tab w:pos="5040" w:val="left"/>
          <w:tab w:pos="7560" w:val="left"/>
        </w:tabs>
        <w:spacing w:line="360" w:lineRule="auto"/>
        <w:ind w:firstLine="420" w:firstLineChars="200"/>
      </w:pPr>
      <w:r>
        <w:t>Important: Tours can operate for 2 or 3 persons with NZ $25.00 per person extra charge. If your booking is for less than the minimum, check to see if we have achieved the minimum or, we can reserve spaces, whilst we await further bookings.</w:t>
      </w:r>
    </w:p>
    <w:p w14:paraId="0726A9F1" w14:textId="77777777" w:rsidP="004F3028" w:rsidR="005D5A0E">
      <w:pPr>
        <w:tabs>
          <w:tab w:pos="2520" w:val="left"/>
          <w:tab w:pos="5040" w:val="left"/>
          <w:tab w:pos="7560" w:val="left"/>
        </w:tabs>
        <w:spacing w:line="360" w:lineRule="auto"/>
        <w:ind w:firstLine="420" w:firstLineChars="200"/>
      </w:pPr>
      <w:r w:rsidRPr="004F3028">
        <w:rPr>
          <w:b/>
          <w:bCs/>
        </w:rPr>
        <w:t>Duration:</w:t>
      </w:r>
      <w:r>
        <w:t xml:space="preserve"> 2 hours</w:t>
      </w:r>
    </w:p>
    <w:p w14:paraId="71522A1C" w14:textId="77777777" w:rsidP="004F3028" w:rsidR="005D5A0E">
      <w:pPr>
        <w:tabs>
          <w:tab w:pos="2520" w:val="left"/>
          <w:tab w:pos="5040" w:val="left"/>
          <w:tab w:pos="7560" w:val="left"/>
        </w:tabs>
        <w:spacing w:line="360" w:lineRule="auto"/>
        <w:ind w:firstLine="420" w:firstLineChars="200"/>
      </w:pPr>
      <w:r>
        <w:t>Note: Subject to our availability, we may be able to offer longer tours.</w:t>
      </w:r>
    </w:p>
    <w:p w14:paraId="782670C6" w14:textId="646563AF" w:rsidP="004F3028" w:rsidR="005D5A0E">
      <w:pPr>
        <w:tabs>
          <w:tab w:pos="2520" w:val="left"/>
          <w:tab w:pos="5040" w:val="left"/>
          <w:tab w:pos="7560" w:val="left"/>
        </w:tabs>
        <w:spacing w:line="360" w:lineRule="auto"/>
        <w:ind w:firstLine="420" w:firstLineChars="200"/>
      </w:pPr>
      <w:r w:rsidRPr="004F3028">
        <w:rPr>
          <w:b/>
          <w:bCs/>
        </w:rPr>
        <w:t>Departure Time:</w:t>
      </w:r>
      <w:r>
        <w:t xml:space="preserve"> 9:00 a.</w:t>
      </w:r>
      <w:r w:rsidR="004F3028">
        <w:rPr>
          <w:rFonts w:hint="eastAsia"/>
        </w:rPr>
        <w:t xml:space="preserve"> </w:t>
      </w:r>
      <w:r>
        <w:t>m. or 1:00 p.</w:t>
      </w:r>
      <w:r w:rsidR="004F3028">
        <w:rPr>
          <w:rFonts w:hint="eastAsia"/>
        </w:rPr>
        <w:t xml:space="preserve"> </w:t>
      </w:r>
      <w:r>
        <w:t>m. or 3:30 p.</w:t>
      </w:r>
      <w:r w:rsidR="004F3028">
        <w:rPr>
          <w:rFonts w:hint="eastAsia"/>
        </w:rPr>
        <w:t xml:space="preserve"> </w:t>
      </w:r>
      <w:r>
        <w:t>m.</w:t>
      </w:r>
    </w:p>
    <w:p w14:paraId="75C15ED4" w14:textId="77777777" w:rsidP="004F3028" w:rsidR="005D5A0E">
      <w:pPr>
        <w:tabs>
          <w:tab w:pos="2520" w:val="left"/>
          <w:tab w:pos="5040" w:val="left"/>
          <w:tab w:pos="7560" w:val="left"/>
        </w:tabs>
        <w:spacing w:line="360" w:lineRule="auto"/>
        <w:ind w:firstLine="420" w:firstLineChars="200"/>
      </w:pPr>
      <w:r>
        <w:t>Important: Departure times can be flexible to fit in with your schedule and our availability.</w:t>
      </w:r>
    </w:p>
    <w:p w14:paraId="165FD172" w14:textId="77777777" w:rsidP="004F3028" w:rsidR="005D5A0E">
      <w:pPr>
        <w:tabs>
          <w:tab w:pos="2520" w:val="left"/>
          <w:tab w:pos="5040" w:val="left"/>
          <w:tab w:pos="7560" w:val="left"/>
        </w:tabs>
        <w:spacing w:line="360" w:lineRule="auto"/>
        <w:ind w:firstLine="420" w:firstLineChars="200"/>
      </w:pPr>
      <w:r w:rsidRPr="004F3028">
        <w:rPr>
          <w:b/>
          <w:bCs/>
        </w:rPr>
        <w:t>Start/ End:</w:t>
      </w:r>
      <w:r>
        <w:t xml:space="preserve"> Rugged y Range Booking Office</w:t>
      </w:r>
    </w:p>
    <w:p w14:paraId="74F2C193" w14:textId="77777777" w:rsidP="004F3028" w:rsidR="005D5A0E">
      <w:pPr>
        <w:tabs>
          <w:tab w:pos="2520" w:val="left"/>
          <w:tab w:pos="5040" w:val="left"/>
          <w:tab w:pos="7560" w:val="left"/>
        </w:tabs>
        <w:spacing w:line="360" w:lineRule="auto"/>
        <w:ind w:firstLine="420" w:firstLineChars="200"/>
      </w:pPr>
      <w:r w:rsidRPr="004F3028">
        <w:rPr>
          <w:b/>
          <w:bCs/>
        </w:rPr>
        <w:t>Suitable for:</w:t>
      </w:r>
      <w:r>
        <w:t xml:space="preserve"> Reasonable fitness</w:t>
      </w:r>
    </w:p>
    <w:p w14:paraId="1FF92954" w14:textId="77777777" w:rsidP="004F3028" w:rsidR="005D5A0E">
      <w:pPr>
        <w:tabs>
          <w:tab w:pos="2520" w:val="left"/>
          <w:tab w:pos="5040" w:val="left"/>
          <w:tab w:pos="7560" w:val="left"/>
        </w:tabs>
        <w:spacing w:line="360" w:lineRule="auto"/>
        <w:ind w:firstLine="420" w:firstLineChars="200"/>
      </w:pPr>
      <w:r>
        <w:t>Note: Not suitable for children below the age of 10.</w:t>
      </w:r>
    </w:p>
    <w:p w14:paraId="34B337FC" w14:textId="77777777" w:rsidP="004F3028" w:rsidR="005D5A0E">
      <w:pPr>
        <w:tabs>
          <w:tab w:pos="2520" w:val="left"/>
          <w:tab w:pos="5040" w:val="left"/>
          <w:tab w:pos="7560" w:val="left"/>
        </w:tabs>
        <w:spacing w:line="360" w:lineRule="auto"/>
      </w:pPr>
      <w:r>
        <w:t>21. What does Birding Road Tour offer?</w:t>
      </w:r>
    </w:p>
    <w:p w14:paraId="5A77886D" w14:textId="0A1AA667" w:rsidP="004F3028" w:rsidR="005D5A0E">
      <w:pPr>
        <w:tabs>
          <w:tab w:pos="2520" w:val="left"/>
          <w:tab w:pos="5040" w:val="left"/>
          <w:tab w:pos="7560" w:val="left"/>
        </w:tabs>
        <w:spacing w:line="360" w:lineRule="auto"/>
      </w:pPr>
      <w:r>
        <w:t>A. Free transportation.</w:t>
      </w:r>
      <w:r w:rsidR="00450934">
        <w:tab/>
      </w:r>
      <w:r w:rsidR="00450934">
        <w:tab/>
      </w:r>
      <w:r>
        <w:t>B. Informative guiding.</w:t>
      </w:r>
    </w:p>
    <w:p w14:paraId="36B99B2F" w14:textId="5284DA20" w:rsidP="004F3028" w:rsidR="005D5A0E">
      <w:pPr>
        <w:tabs>
          <w:tab w:pos="2520" w:val="left"/>
          <w:tab w:pos="5040" w:val="left"/>
          <w:tab w:pos="7560" w:val="left"/>
        </w:tabs>
        <w:spacing w:line="360" w:lineRule="auto"/>
      </w:pPr>
      <w:r>
        <w:t>C. Expert photo service.</w:t>
      </w:r>
      <w:r w:rsidR="00450934">
        <w:tab/>
      </w:r>
      <w:r w:rsidR="00450934">
        <w:tab/>
      </w:r>
      <w:r>
        <w:t>D. Tailored travel routes.</w:t>
      </w:r>
    </w:p>
    <w:p w14:paraId="09832EE6" w14:textId="77777777" w:rsidP="004F3028" w:rsidR="005D5A0E">
      <w:pPr>
        <w:tabs>
          <w:tab w:pos="2520" w:val="left"/>
          <w:tab w:pos="5040" w:val="left"/>
          <w:tab w:pos="7560" w:val="left"/>
        </w:tabs>
        <w:spacing w:line="360" w:lineRule="auto"/>
      </w:pPr>
      <w:r>
        <w:t>22. How much should a couple with a teenage child pay if they want to form a tour group?</w:t>
      </w:r>
    </w:p>
    <w:p w14:paraId="08AAD259" w14:textId="5AF50672" w:rsidP="004F3028" w:rsidR="005D5A0E">
      <w:pPr>
        <w:tabs>
          <w:tab w:pos="2520" w:val="left"/>
          <w:tab w:pos="5040" w:val="left"/>
          <w:tab w:pos="7560" w:val="left"/>
        </w:tabs>
        <w:spacing w:line="360" w:lineRule="auto"/>
      </w:pPr>
      <w:r>
        <w:t>A. $315.</w:t>
      </w:r>
      <w:r w:rsidR="00450934">
        <w:tab/>
      </w:r>
      <w:r>
        <w:t>B. $340.</w:t>
      </w:r>
      <w:r w:rsidR="00450934">
        <w:tab/>
      </w:r>
      <w:r>
        <w:t>C. $365.</w:t>
      </w:r>
      <w:r w:rsidR="00450934">
        <w:tab/>
      </w:r>
      <w:r>
        <w:t>D. $390.</w:t>
      </w:r>
    </w:p>
    <w:p w14:paraId="1C545AEE" w14:textId="77777777" w:rsidP="004F3028" w:rsidR="005D5A0E">
      <w:pPr>
        <w:tabs>
          <w:tab w:pos="2520" w:val="left"/>
          <w:tab w:pos="5040" w:val="left"/>
          <w:tab w:pos="7560" w:val="left"/>
        </w:tabs>
        <w:spacing w:line="360" w:lineRule="auto"/>
      </w:pPr>
      <w:r>
        <w:t>23. Which of the following is required for tourists?</w:t>
      </w:r>
    </w:p>
    <w:p w14:paraId="6B311195" w14:textId="3281DE4B" w:rsidP="004F3028" w:rsidR="005D5A0E">
      <w:pPr>
        <w:tabs>
          <w:tab w:pos="2520" w:val="left"/>
          <w:tab w:pos="5040" w:val="left"/>
          <w:tab w:pos="7560" w:val="left"/>
        </w:tabs>
        <w:spacing w:line="360" w:lineRule="auto"/>
      </w:pPr>
      <w:r>
        <w:t>A. Reaching the minimum age.</w:t>
      </w:r>
      <w:r w:rsidR="00450934">
        <w:tab/>
      </w:r>
      <w:r>
        <w:t>B. Experience in birdwatching.</w:t>
      </w:r>
    </w:p>
    <w:p w14:paraId="547C7903" w14:textId="2D9F8EA1" w:rsidP="004F3028" w:rsidR="005D5A0E">
      <w:pPr>
        <w:tabs>
          <w:tab w:pos="2520" w:val="left"/>
          <w:tab w:pos="5040" w:val="left"/>
          <w:tab w:pos="7560" w:val="left"/>
        </w:tabs>
        <w:spacing w:line="360" w:lineRule="auto"/>
      </w:pPr>
      <w:r>
        <w:t>C. Arriving before a fixed time.</w:t>
      </w:r>
      <w:r w:rsidR="00450934">
        <w:tab/>
      </w:r>
      <w:r>
        <w:t>D. Reservation in groups of four.</w:t>
      </w:r>
    </w:p>
    <w:p w14:paraId="463B59E8" w14:textId="77777777" w:rsidP="004F3028" w:rsidR="005D5A0E" w:rsidRPr="00450934">
      <w:pPr>
        <w:tabs>
          <w:tab w:pos="2520" w:val="left"/>
          <w:tab w:pos="5040" w:val="left"/>
          <w:tab w:pos="7560" w:val="left"/>
        </w:tabs>
        <w:spacing w:line="360" w:lineRule="auto"/>
        <w:jc w:val="center"/>
        <w:rPr>
          <w:b/>
          <w:bCs/>
          <w:sz w:val="24"/>
          <w:szCs w:val="24"/>
        </w:rPr>
      </w:pPr>
      <w:r w:rsidRPr="00450934">
        <w:rPr>
          <w:b/>
          <w:bCs/>
          <w:sz w:val="24"/>
          <w:szCs w:val="24"/>
        </w:rPr>
        <w:t>B</w:t>
      </w:r>
    </w:p>
    <w:p w14:paraId="6DF4EFBF" w14:textId="6B1F7E21" w:rsidP="004F3028" w:rsidR="005D5A0E">
      <w:pPr>
        <w:tabs>
          <w:tab w:pos="2520" w:val="left"/>
          <w:tab w:pos="5040" w:val="left"/>
          <w:tab w:pos="7560" w:val="left"/>
        </w:tabs>
        <w:spacing w:line="360" w:lineRule="auto"/>
        <w:ind w:firstLine="420" w:firstLineChars="200" w:left="105" w:leftChars="50"/>
      </w:pPr>
      <w:r>
        <w:rPr>
          <w:rFonts w:hint="eastAsia"/>
        </w:rPr>
        <w:t>When I wrote my first book three years ago, the words came naturally. Eight weeks of even rhythm</w:t>
      </w:r>
      <w:r w:rsidR="004F3028">
        <w:rPr>
          <w:rFonts w:hint="eastAsia"/>
        </w:rPr>
        <w:t xml:space="preserve"> </w:t>
      </w:r>
      <w:r w:rsidR="004F3028">
        <w:rPr>
          <w:rFonts w:hint="eastAsia"/>
        </w:rPr>
        <w:t>(</w:t>
      </w:r>
      <w:r>
        <w:rPr>
          <w:rFonts w:hint="eastAsia"/>
        </w:rPr>
        <w:t>节奏</w:t>
      </w:r>
      <w:r w:rsidR="004F3028">
        <w:rPr>
          <w:rFonts w:hint="eastAsia"/>
        </w:rPr>
        <w:t>)</w:t>
      </w:r>
      <w:r w:rsidR="00565287">
        <w:rPr>
          <w:rFonts w:hint="eastAsia"/>
        </w:rPr>
        <w:t xml:space="preserve"> </w:t>
      </w:r>
      <w:r>
        <w:rPr>
          <w:rFonts w:hint="eastAsia"/>
        </w:rPr>
        <w:t xml:space="preserve">and it was finished with ease. </w:t>
      </w:r>
      <w:r>
        <w:rPr>
          <w:rFonts w:hint="eastAsia"/>
        </w:rPr>
        <w:t>So</w:t>
      </w:r>
      <w:r>
        <w:rPr>
          <w:rFonts w:hint="eastAsia"/>
        </w:rPr>
        <w:t xml:space="preserve"> when I sat down to write my second book, I expected the same effortless flow. Instead, I found myself staring at a blinking</w:t>
      </w:r>
      <w:r w:rsidR="004F3028">
        <w:rPr>
          <w:rFonts w:hint="eastAsia"/>
        </w:rPr>
        <w:t xml:space="preserve"> (</w:t>
      </w:r>
      <w:r>
        <w:rPr>
          <w:rFonts w:hint="eastAsia"/>
        </w:rPr>
        <w:t>闪烁的</w:t>
      </w:r>
      <w:r w:rsidR="004F3028">
        <w:rPr>
          <w:rFonts w:hint="eastAsia"/>
        </w:rPr>
        <w:t xml:space="preserve">) </w:t>
      </w:r>
      <w:r>
        <w:rPr>
          <w:rFonts w:hint="eastAsia"/>
        </w:rPr>
        <w:t>typing line that seemed to flash with quiet accusation. I couldn</w:t>
      </w:r>
      <w:r w:rsidR="004F3028">
        <w:t>’</w:t>
      </w:r>
      <w:r>
        <w:rPr>
          <w:rFonts w:hint="eastAsia"/>
        </w:rPr>
        <w:t>t begin.</w:t>
      </w:r>
    </w:p>
    <w:p w14:paraId="689E63C0" w14:textId="214215DC" w:rsidP="004F3028" w:rsidR="005D5A0E">
      <w:pPr>
        <w:tabs>
          <w:tab w:pos="2520" w:val="left"/>
          <w:tab w:pos="5040" w:val="left"/>
          <w:tab w:pos="7560" w:val="left"/>
        </w:tabs>
        <w:spacing w:line="360" w:lineRule="auto"/>
        <w:ind w:firstLine="420" w:firstLineChars="200"/>
      </w:pPr>
      <w:r>
        <w:rPr>
          <w:rFonts w:hint="eastAsia"/>
        </w:rPr>
        <w:t>Day after day, I repeated the same routines: I set up the perfect workspace, blocked out hours for writing, and reread old pages that had once made me proud. None of it helped. For a while, I blamed myself, mistaking my procrastination</w:t>
      </w:r>
      <w:r w:rsidR="004F3028">
        <w:rPr>
          <w:rFonts w:hint="eastAsia"/>
        </w:rPr>
        <w:t xml:space="preserve"> (</w:t>
      </w:r>
      <w:r>
        <w:rPr>
          <w:rFonts w:hint="eastAsia"/>
        </w:rPr>
        <w:t>拖延</w:t>
      </w:r>
      <w:r w:rsidR="004F3028">
        <w:rPr>
          <w:rFonts w:hint="eastAsia"/>
        </w:rPr>
        <w:t xml:space="preserve">) </w:t>
      </w:r>
      <w:r>
        <w:rPr>
          <w:rFonts w:hint="eastAsia"/>
        </w:rPr>
        <w:t>for laziness or l</w:t>
      </w:r>
      <w:r>
        <w:t>ack of discipline. Still, the familiar motions kept me occupied while the work itself remained still.</w:t>
      </w:r>
    </w:p>
    <w:p w14:paraId="73105A1D" w14:textId="57DC86E7" w:rsidP="004F3028" w:rsidR="005D5A0E">
      <w:pPr>
        <w:tabs>
          <w:tab w:pos="2520" w:val="left"/>
          <w:tab w:pos="5040" w:val="left"/>
          <w:tab w:pos="7560" w:val="left"/>
        </w:tabs>
        <w:spacing w:line="360" w:lineRule="auto"/>
        <w:ind w:firstLine="420" w:firstLineChars="200"/>
      </w:pPr>
      <w:r>
        <w:t>Eventually, exhaustion softened my stress, and I stopped pushing. What if the</w:t>
      </w:r>
      <w:r w:rsidR="004F3028">
        <w:rPr>
          <w:rFonts w:hint="eastAsia"/>
        </w:rPr>
        <w:t xml:space="preserve"> </w:t>
      </w:r>
      <w:r>
        <w:t>resistance was trying to tell me something? I opened my journal and started writing—not about the book, but about why I couldn</w:t>
      </w:r>
      <w:r w:rsidR="004F3028">
        <w:t>’</w:t>
      </w:r>
      <w:r>
        <w:t xml:space="preserve">t write it. The truth </w:t>
      </w:r>
      <w:r>
        <w:t>that poured out was simple and childlike: What if this book isn</w:t>
      </w:r>
      <w:r w:rsidR="004F3028">
        <w:t>’</w:t>
      </w:r>
      <w:r>
        <w:t>t as good as the first? What if readers decide a woman like me has already said everything she knows? Beneath the delay, I found fear</w:t>
      </w:r>
      <w:r w:rsidR="004F3028">
        <w:rPr>
          <w:rFonts w:hint="eastAsia"/>
        </w:rPr>
        <w:t xml:space="preserve"> </w:t>
      </w:r>
      <w:r>
        <w:t>—</w:t>
      </w:r>
      <w:r w:rsidR="004F3028">
        <w:rPr>
          <w:rFonts w:hint="eastAsia"/>
        </w:rPr>
        <w:t xml:space="preserve"> </w:t>
      </w:r>
      <w:r>
        <w:t>not of the work, but of judgment. Procrastination had become a safety net; staying still meant avoiding being seen and possibly found lacking.</w:t>
      </w:r>
    </w:p>
    <w:p w14:paraId="555E06B1" w14:textId="77777777" w:rsidP="004F3028" w:rsidR="005D5A0E">
      <w:pPr>
        <w:tabs>
          <w:tab w:pos="2520" w:val="left"/>
          <w:tab w:pos="5040" w:val="left"/>
          <w:tab w:pos="7560" w:val="left"/>
        </w:tabs>
        <w:spacing w:line="360" w:lineRule="auto"/>
        <w:ind w:firstLine="420" w:firstLineChars="200"/>
      </w:pPr>
      <w:r>
        <w:t>So</w:t>
      </w:r>
      <w:r>
        <w:t xml:space="preserve"> I tried something different. I set a timer for five minutes and wrote whatever came. A sentence, half an idea, a small whisper of a scene. My hand moved first, and my mind followed. Piece by piece, those small beginnings grew into the book I had been afraid to start.</w:t>
      </w:r>
    </w:p>
    <w:p w14:paraId="13338D65" w14:textId="4E52FC0F" w:rsidP="004F3028" w:rsidR="005D5A0E">
      <w:pPr>
        <w:tabs>
          <w:tab w:pos="2520" w:val="left"/>
          <w:tab w:pos="5040" w:val="left"/>
          <w:tab w:pos="7560" w:val="left"/>
        </w:tabs>
        <w:spacing w:line="360" w:lineRule="auto"/>
        <w:ind w:firstLine="420" w:firstLineChars="200"/>
      </w:pPr>
      <w:r>
        <w:t>By the time I finished, I saw procrastination differently. It was never merely delay. It was a quiet dialogue between the part of me that wants to try and the part that fears the fall. What I once called wasted time was, in truth, the stillness before courage</w:t>
      </w:r>
      <w:r w:rsidR="004F3028">
        <w:rPr>
          <w:rFonts w:hint="eastAsia"/>
        </w:rPr>
        <w:t xml:space="preserve"> </w:t>
      </w:r>
      <w:r>
        <w:t>—</w:t>
      </w:r>
      <w:r w:rsidR="004F3028">
        <w:rPr>
          <w:rFonts w:hint="eastAsia"/>
        </w:rPr>
        <w:t xml:space="preserve"> </w:t>
      </w:r>
      <w:r>
        <w:t>the quiet reward of writing.</w:t>
      </w:r>
    </w:p>
    <w:p w14:paraId="3BC40E0B" w14:textId="77777777" w:rsidP="004F3028" w:rsidR="005D5A0E">
      <w:pPr>
        <w:tabs>
          <w:tab w:pos="2520" w:val="left"/>
          <w:tab w:pos="5040" w:val="left"/>
          <w:tab w:pos="7560" w:val="left"/>
        </w:tabs>
        <w:spacing w:line="360" w:lineRule="auto"/>
      </w:pPr>
      <w:r>
        <w:t>24. Why did the author keep following the same routines?</w:t>
      </w:r>
    </w:p>
    <w:p w14:paraId="6B5B983B" w14:textId="1A1D0023" w:rsidP="004F3028" w:rsidR="005D5A0E">
      <w:pPr>
        <w:tabs>
          <w:tab w:pos="2520" w:val="left"/>
          <w:tab w:pos="5040" w:val="left"/>
          <w:tab w:pos="7560" w:val="left"/>
        </w:tabs>
        <w:spacing w:line="360" w:lineRule="auto"/>
      </w:pPr>
      <w:r>
        <w:t>A. To look for creative inspiration.</w:t>
      </w:r>
      <w:r w:rsidR="00450934">
        <w:tab/>
      </w:r>
      <w:r>
        <w:t>B. To overcome her procrastination.</w:t>
      </w:r>
    </w:p>
    <w:p w14:paraId="33EC0047" w14:textId="04EDEC1B" w:rsidP="004F3028" w:rsidR="005D5A0E">
      <w:pPr>
        <w:tabs>
          <w:tab w:pos="2520" w:val="left"/>
          <w:tab w:pos="5040" w:val="left"/>
          <w:tab w:pos="7560" w:val="left"/>
        </w:tabs>
        <w:spacing w:line="360" w:lineRule="auto"/>
      </w:pPr>
      <w:r>
        <w:t>C. To gain a false sense of progress.</w:t>
      </w:r>
      <w:r w:rsidR="00450934">
        <w:tab/>
      </w:r>
      <w:r>
        <w:t>D. To improve her writing technique.</w:t>
      </w:r>
    </w:p>
    <w:p w14:paraId="7FD36C8B" w14:textId="77777777" w:rsidP="004F3028" w:rsidR="005D5A0E">
      <w:pPr>
        <w:tabs>
          <w:tab w:pos="2520" w:val="left"/>
          <w:tab w:pos="5040" w:val="left"/>
          <w:tab w:pos="7560" w:val="left"/>
        </w:tabs>
        <w:spacing w:line="360" w:lineRule="auto"/>
      </w:pPr>
      <w:r>
        <w:t>25. What actually prevented the author from writing?</w:t>
      </w:r>
    </w:p>
    <w:p w14:paraId="6CF81F02" w14:textId="5BB5B3BC" w:rsidP="004F3028" w:rsidR="005D5A0E">
      <w:pPr>
        <w:tabs>
          <w:tab w:pos="2520" w:val="left"/>
          <w:tab w:pos="5040" w:val="left"/>
          <w:tab w:pos="7560" w:val="left"/>
        </w:tabs>
        <w:spacing w:line="360" w:lineRule="auto"/>
      </w:pPr>
      <w:r>
        <w:t>A. Lack of new ideas.</w:t>
      </w:r>
      <w:r w:rsidR="00450934">
        <w:tab/>
      </w:r>
      <w:r w:rsidR="00450934">
        <w:tab/>
      </w:r>
      <w:r>
        <w:t>B. Pursuit of perfection.</w:t>
      </w:r>
    </w:p>
    <w:p w14:paraId="05CA7C27" w14:textId="2860AB0B" w:rsidP="004F3028" w:rsidR="005D5A0E">
      <w:pPr>
        <w:tabs>
          <w:tab w:pos="2520" w:val="left"/>
          <w:tab w:pos="5040" w:val="left"/>
          <w:tab w:pos="7560" w:val="left"/>
        </w:tabs>
        <w:spacing w:line="360" w:lineRule="auto"/>
      </w:pPr>
      <w:r>
        <w:t>C. Desire for social fame.</w:t>
      </w:r>
      <w:r w:rsidR="00450934">
        <w:tab/>
      </w:r>
      <w:r w:rsidR="00450934">
        <w:tab/>
      </w:r>
      <w:r>
        <w:t>D. Concern over disapproval.</w:t>
      </w:r>
    </w:p>
    <w:p w14:paraId="4409915A" w14:textId="77777777" w:rsidP="004F3028" w:rsidR="005D5A0E">
      <w:pPr>
        <w:tabs>
          <w:tab w:pos="2520" w:val="left"/>
          <w:tab w:pos="5040" w:val="left"/>
          <w:tab w:pos="7560" w:val="left"/>
        </w:tabs>
        <w:spacing w:line="360" w:lineRule="auto"/>
      </w:pPr>
      <w:r>
        <w:t>26. How did the author manage to restart her writing?</w:t>
      </w:r>
    </w:p>
    <w:p w14:paraId="3E19F17A" w14:textId="3C5F35B3" w:rsidP="004F3028" w:rsidR="005D5A0E">
      <w:pPr>
        <w:tabs>
          <w:tab w:pos="2520" w:val="left"/>
          <w:tab w:pos="5040" w:val="left"/>
          <w:tab w:pos="7560" w:val="left"/>
        </w:tabs>
        <w:spacing w:line="360" w:lineRule="auto"/>
      </w:pPr>
      <w:r>
        <w:t>A. By taking one step at a time.</w:t>
      </w:r>
      <w:r w:rsidR="00450934">
        <w:tab/>
      </w:r>
      <w:r>
        <w:t>B. By focusing on small details.</w:t>
      </w:r>
    </w:p>
    <w:p w14:paraId="0451AF9D" w14:textId="191DC285" w:rsidP="004F3028" w:rsidR="005D5A0E">
      <w:pPr>
        <w:tabs>
          <w:tab w:pos="2520" w:val="left"/>
          <w:tab w:pos="5040" w:val="left"/>
          <w:tab w:pos="7560" w:val="left"/>
        </w:tabs>
        <w:spacing w:line="360" w:lineRule="auto"/>
      </w:pPr>
      <w:r>
        <w:t>C. By reflecting on the outcome.</w:t>
      </w:r>
      <w:r w:rsidR="00450934">
        <w:tab/>
      </w:r>
      <w:r>
        <w:t>D. By following a flexible schedule.</w:t>
      </w:r>
    </w:p>
    <w:p w14:paraId="4CCAC8CA" w14:textId="77777777" w:rsidP="004F3028" w:rsidR="005D5A0E">
      <w:pPr>
        <w:tabs>
          <w:tab w:pos="2520" w:val="left"/>
          <w:tab w:pos="5040" w:val="left"/>
          <w:tab w:pos="7560" w:val="left"/>
        </w:tabs>
        <w:spacing w:line="360" w:lineRule="auto"/>
      </w:pPr>
      <w:r>
        <w:t>27. What message does the author seem to deliver in the last paragraph?</w:t>
      </w:r>
    </w:p>
    <w:p w14:paraId="1A85D469" w14:textId="3E8B5503" w:rsidP="004F3028" w:rsidR="005D5A0E">
      <w:pPr>
        <w:tabs>
          <w:tab w:pos="2520" w:val="left"/>
          <w:tab w:pos="5040" w:val="left"/>
          <w:tab w:pos="7560" w:val="left"/>
        </w:tabs>
        <w:spacing w:line="360" w:lineRule="auto"/>
      </w:pPr>
      <w:r>
        <w:t>A. Courage helps fight against fear.</w:t>
      </w:r>
      <w:r w:rsidR="00450934">
        <w:tab/>
      </w:r>
      <w:r>
        <w:t>B. Stillness can be part of creativity.</w:t>
      </w:r>
    </w:p>
    <w:p w14:paraId="1B32909F" w14:textId="49D61344" w:rsidP="004F3028" w:rsidR="005D5A0E">
      <w:pPr>
        <w:tabs>
          <w:tab w:pos="2520" w:val="left"/>
          <w:tab w:pos="5040" w:val="left"/>
          <w:tab w:pos="7560" w:val="left"/>
        </w:tabs>
        <w:spacing w:line="360" w:lineRule="auto"/>
      </w:pPr>
      <w:r>
        <w:t>C. Procrastination is a waste of time.</w:t>
      </w:r>
      <w:r w:rsidR="00450934">
        <w:tab/>
      </w:r>
      <w:r>
        <w:t>D. Writers should avoid taking breaks.</w:t>
      </w:r>
    </w:p>
    <w:p w14:paraId="7DE2DA62" w14:textId="609CAAFB" w:rsidP="004F3028" w:rsidR="005D5A0E">
      <w:pPr>
        <w:tabs>
          <w:tab w:pos="2520" w:val="left"/>
          <w:tab w:pos="5040" w:val="left"/>
          <w:tab w:pos="7560" w:val="left"/>
        </w:tabs>
        <w:spacing w:line="360" w:lineRule="auto"/>
        <w:ind w:firstLine="420" w:firstLineChars="200"/>
      </w:pPr>
      <w:r>
        <w:t>Cristiano Ronaldo sits on his bed, reminding himself that</w:t>
      </w:r>
      <w:r w:rsidR="004F3028">
        <w:rPr>
          <w:rFonts w:hint="eastAsia"/>
        </w:rPr>
        <w:t xml:space="preserve"> </w:t>
      </w:r>
      <w:r>
        <w:t>“sleep is the most important tool that I have,” and that a disciplined routine shapes his performance. The fitness-tracking band on his wrist reflects the close attention he gives to his body. But this once-specialized habit has gradually moved beyond professional sports, becoming part of the lives of ordinary people who want a clearer sense of their health condition.</w:t>
      </w:r>
    </w:p>
    <w:p w14:paraId="7FA2FEFD" w14:textId="4CB9A381" w:rsidP="004F3028" w:rsidR="005D5A0E">
      <w:pPr>
        <w:tabs>
          <w:tab w:pos="2520" w:val="left"/>
          <w:tab w:pos="5040" w:val="left"/>
          <w:tab w:pos="7560" w:val="left"/>
        </w:tabs>
        <w:spacing w:line="360" w:lineRule="auto"/>
        <w:ind w:firstLine="420" w:firstLineChars="200"/>
      </w:pPr>
      <w:r>
        <w:t>Many wearables on the market provide reliable heart-rate tracking and basic</w:t>
      </w:r>
      <w:r w:rsidR="004F3028">
        <w:rPr>
          <w:rFonts w:hint="eastAsia"/>
        </w:rPr>
        <w:t xml:space="preserve"> </w:t>
      </w:r>
      <w:r>
        <w:rPr>
          <w:rFonts w:hint="eastAsia"/>
        </w:rPr>
        <w:t>physiological</w:t>
      </w:r>
      <w:r w:rsidR="004F3028">
        <w:rPr>
          <w:rFonts w:hint="eastAsia"/>
        </w:rPr>
        <w:t xml:space="preserve"> (</w:t>
      </w:r>
      <w:r>
        <w:rPr>
          <w:rFonts w:hint="eastAsia"/>
        </w:rPr>
        <w:t>生理的</w:t>
      </w:r>
      <w:r w:rsidR="004F3028">
        <w:rPr>
          <w:rFonts w:hint="eastAsia"/>
        </w:rPr>
        <w:t xml:space="preserve">) </w:t>
      </w:r>
      <w:r>
        <w:rPr>
          <w:rFonts w:hint="eastAsia"/>
        </w:rPr>
        <w:t>data, sufficient for general everyday monitoring. Some advanced models, however, go further. They show how habits like late-night eating or drinking directly influence recovery and readiness for the next day. Rather than offering separate</w:t>
      </w:r>
      <w:r>
        <w:t xml:space="preserve"> data points, these devices track how small changes build up over time, revealing behavioral patterns that shape overall health trends.</w:t>
      </w:r>
    </w:p>
    <w:p w14:paraId="2B1D1AD6" w14:textId="475CAE2E" w:rsidP="004F3028" w:rsidR="005D5A0E">
      <w:pPr>
        <w:tabs>
          <w:tab w:pos="2520" w:val="left"/>
          <w:tab w:pos="5040" w:val="left"/>
          <w:tab w:pos="7560" w:val="left"/>
        </w:tabs>
        <w:spacing w:line="360" w:lineRule="auto"/>
        <w:ind w:firstLine="420" w:firstLineChars="200"/>
      </w:pPr>
      <w:r>
        <w:t>Health specialist Jess Whitmore says wearables have become essential tools for top athletes, who now consult their data as naturally as they tie their boots. Yet not everyone welcomes this shift toward constant monitoring. Sports dietitian Jess McGregor warns that the expectation to</w:t>
      </w:r>
      <w:r w:rsidR="004F3028">
        <w:rPr>
          <w:rFonts w:hint="eastAsia"/>
        </w:rPr>
        <w:t xml:space="preserve"> </w:t>
      </w:r>
      <w:r w:rsidR="004F3028">
        <w:t>“</w:t>
      </w:r>
      <w:r>
        <w:t>train like an athlete</w:t>
      </w:r>
      <w:r w:rsidR="004F3028">
        <w:t>”</w:t>
      </w:r>
      <w:r w:rsidR="004F3028">
        <w:rPr>
          <w:rFonts w:hint="eastAsia"/>
        </w:rPr>
        <w:t xml:space="preserve"> </w:t>
      </w:r>
      <w:r>
        <w:t>can push ordinary people toward perfectionism and anxiety. The urge to improve everything</w:t>
      </w:r>
      <w:r w:rsidR="004F3028">
        <w:rPr>
          <w:rFonts w:hint="eastAsia"/>
        </w:rPr>
        <w:t xml:space="preserve"> </w:t>
      </w:r>
      <w:r>
        <w:t>—</w:t>
      </w:r>
      <w:r w:rsidR="004F3028">
        <w:rPr>
          <w:rFonts w:hint="eastAsia"/>
        </w:rPr>
        <w:t xml:space="preserve"> </w:t>
      </w:r>
      <w:r>
        <w:t>sleep scores, readiness ratings, daily stress</w:t>
      </w:r>
      <w:r w:rsidR="004F3028">
        <w:rPr>
          <w:rFonts w:hint="eastAsia"/>
        </w:rPr>
        <w:t xml:space="preserve"> </w:t>
      </w:r>
      <w:r>
        <w:t>—</w:t>
      </w:r>
      <w:r w:rsidR="004F3028">
        <w:rPr>
          <w:rFonts w:hint="eastAsia"/>
        </w:rPr>
        <w:t xml:space="preserve"> </w:t>
      </w:r>
      <w:r>
        <w:t>can make lives center around numbers. While these numbers offer insight, they cannot replace subjective awareness of energy, emotions or recovery needs.</w:t>
      </w:r>
      <w:r w:rsidR="004F3028">
        <w:rPr>
          <w:rFonts w:hint="eastAsia"/>
        </w:rPr>
        <w:t xml:space="preserve"> </w:t>
      </w:r>
      <w:r>
        <w:t>“</w:t>
      </w:r>
      <w:r>
        <w:t>Everything is being digitized and reduced to numbers,” McGregor says.</w:t>
      </w:r>
    </w:p>
    <w:p w14:paraId="169B3F03" w14:textId="2321B4E6" w:rsidP="004F3028" w:rsidR="005D5A0E">
      <w:pPr>
        <w:tabs>
          <w:tab w:pos="2520" w:val="left"/>
          <w:tab w:pos="5040" w:val="left"/>
          <w:tab w:pos="7560" w:val="left"/>
        </w:tabs>
        <w:spacing w:line="360" w:lineRule="auto"/>
        <w:ind w:firstLine="200"/>
      </w:pPr>
      <w:r>
        <w:t>Perhaps that is the quiet reminder hidden beneath all the data.</w:t>
      </w:r>
      <w:r w:rsidR="004F3028">
        <w:rPr>
          <w:rFonts w:hint="eastAsia"/>
        </w:rPr>
        <w:t xml:space="preserve"> </w:t>
      </w:r>
      <w:r>
        <w:t>“</w:t>
      </w:r>
      <w:r>
        <w:t>When numbers begin to shadow our days, the watch on our wrist can make us forget the body</w:t>
      </w:r>
      <w:r w:rsidR="004F3028">
        <w:t>’</w:t>
      </w:r>
      <w:r>
        <w:t>s gentler signals,” says Dr. Zachary Walston. He adds,</w:t>
      </w:r>
      <w:r w:rsidR="004F3028">
        <w:rPr>
          <w:rFonts w:hint="eastAsia"/>
        </w:rPr>
        <w:t xml:space="preserve"> </w:t>
      </w:r>
      <w:r>
        <w:t>“Living a healthy life still means adding enjoyable habits, like evening walks or taking the stairs, and appreciating the pleasure and freedom they bring, rather than simply chasing device targets.”</w:t>
      </w:r>
    </w:p>
    <w:p w14:paraId="5CCD2390" w14:textId="77777777" w:rsidP="004F3028" w:rsidR="005D5A0E">
      <w:pPr>
        <w:tabs>
          <w:tab w:pos="2520" w:val="left"/>
          <w:tab w:pos="5040" w:val="left"/>
          <w:tab w:pos="7560" w:val="left"/>
        </w:tabs>
        <w:spacing w:line="360" w:lineRule="auto"/>
      </w:pPr>
      <w:r>
        <w:t>28. What can we learn about fitness tracking from paragraph 1?</w:t>
      </w:r>
    </w:p>
    <w:p w14:paraId="44DA4479" w14:textId="77777777" w:rsidP="004F3028" w:rsidR="005D5A0E">
      <w:pPr>
        <w:tabs>
          <w:tab w:pos="2520" w:val="left"/>
          <w:tab w:pos="5040" w:val="left"/>
          <w:tab w:pos="7560" w:val="left"/>
        </w:tabs>
        <w:spacing w:line="360" w:lineRule="auto"/>
      </w:pPr>
      <w:r>
        <w:t>A. It controls sports training routines.</w:t>
      </w:r>
    </w:p>
    <w:p w14:paraId="0481A4C9" w14:textId="77777777" w:rsidP="004F3028" w:rsidR="005D5A0E">
      <w:pPr>
        <w:tabs>
          <w:tab w:pos="2520" w:val="left"/>
          <w:tab w:pos="5040" w:val="left"/>
          <w:tab w:pos="7560" w:val="left"/>
        </w:tabs>
        <w:spacing w:line="360" w:lineRule="auto"/>
      </w:pPr>
      <w:r>
        <w:t>B. It is adopted to treat sleep disorders.</w:t>
      </w:r>
    </w:p>
    <w:p w14:paraId="7C9B69CA" w14:textId="77777777" w:rsidP="004F3028" w:rsidR="005D5A0E">
      <w:pPr>
        <w:tabs>
          <w:tab w:pos="2520" w:val="left"/>
          <w:tab w:pos="5040" w:val="left"/>
          <w:tab w:pos="7560" w:val="left"/>
        </w:tabs>
        <w:spacing w:line="360" w:lineRule="auto"/>
      </w:pPr>
      <w:r>
        <w:t>C. It is common among ordinary people.</w:t>
      </w:r>
    </w:p>
    <w:p w14:paraId="7136621E" w14:textId="77777777" w:rsidP="004F3028" w:rsidR="005D5A0E">
      <w:pPr>
        <w:tabs>
          <w:tab w:pos="2520" w:val="left"/>
          <w:tab w:pos="5040" w:val="left"/>
          <w:tab w:pos="7560" w:val="left"/>
        </w:tabs>
        <w:spacing w:line="360" w:lineRule="auto"/>
      </w:pPr>
      <w:r>
        <w:t>D. It guarantees top athletic performance.</w:t>
      </w:r>
    </w:p>
    <w:p w14:paraId="4E5EFCED" w14:textId="77777777" w:rsidP="004F3028" w:rsidR="005D5A0E">
      <w:pPr>
        <w:tabs>
          <w:tab w:pos="2520" w:val="left"/>
          <w:tab w:pos="5040" w:val="left"/>
          <w:tab w:pos="7560" w:val="left"/>
        </w:tabs>
        <w:spacing w:line="360" w:lineRule="auto"/>
      </w:pPr>
      <w:r>
        <w:t>29. What makes advanced wearables different from other products?</w:t>
      </w:r>
    </w:p>
    <w:p w14:paraId="2D19FCD2" w14:textId="77777777" w:rsidP="004F3028" w:rsidR="005D5A0E">
      <w:pPr>
        <w:tabs>
          <w:tab w:pos="2520" w:val="left"/>
          <w:tab w:pos="5040" w:val="left"/>
          <w:tab w:pos="7560" w:val="left"/>
        </w:tabs>
        <w:spacing w:line="360" w:lineRule="auto"/>
      </w:pPr>
      <w:r>
        <w:t>A. They are designed specifically for night eating.</w:t>
      </w:r>
    </w:p>
    <w:p w14:paraId="5904CD45" w14:textId="77777777" w:rsidP="004F3028" w:rsidR="005D5A0E">
      <w:pPr>
        <w:tabs>
          <w:tab w:pos="2520" w:val="left"/>
          <w:tab w:pos="5040" w:val="left"/>
          <w:tab w:pos="7560" w:val="left"/>
        </w:tabs>
        <w:spacing w:line="360" w:lineRule="auto"/>
      </w:pPr>
      <w:r>
        <w:t>B. They offer separate and independent data points.</w:t>
      </w:r>
    </w:p>
    <w:p w14:paraId="2843A6C3" w14:textId="77777777" w:rsidP="004F3028" w:rsidR="005D5A0E">
      <w:pPr>
        <w:tabs>
          <w:tab w:pos="2520" w:val="left"/>
          <w:tab w:pos="5040" w:val="left"/>
          <w:tab w:pos="7560" w:val="left"/>
        </w:tabs>
        <w:spacing w:line="360" w:lineRule="auto"/>
      </w:pPr>
      <w:r>
        <w:t>C. They reveal connections between habits and health.</w:t>
      </w:r>
    </w:p>
    <w:p w14:paraId="46614062" w14:textId="77777777" w:rsidP="004F3028" w:rsidR="005D5A0E">
      <w:pPr>
        <w:tabs>
          <w:tab w:pos="2520" w:val="left"/>
          <w:tab w:pos="5040" w:val="left"/>
          <w:tab w:pos="7560" w:val="left"/>
        </w:tabs>
        <w:spacing w:line="360" w:lineRule="auto"/>
      </w:pPr>
      <w:r>
        <w:t>D. They provide rich and solid physiological information.</w:t>
      </w:r>
    </w:p>
    <w:p w14:paraId="1BEFDCA0" w14:textId="77777777" w:rsidP="004F3028" w:rsidR="005D5A0E">
      <w:pPr>
        <w:tabs>
          <w:tab w:pos="2520" w:val="left"/>
          <w:tab w:pos="5040" w:val="left"/>
          <w:tab w:pos="7560" w:val="left"/>
        </w:tabs>
        <w:spacing w:line="360" w:lineRule="auto"/>
      </w:pPr>
      <w:r>
        <w:t>30. What is Jess McGregor worried about regarding using wearables?</w:t>
      </w:r>
    </w:p>
    <w:p w14:paraId="5BEFA49D" w14:textId="77777777" w:rsidP="004F3028" w:rsidR="005D5A0E">
      <w:pPr>
        <w:tabs>
          <w:tab w:pos="2520" w:val="left"/>
          <w:tab w:pos="5040" w:val="left"/>
          <w:tab w:pos="7560" w:val="left"/>
        </w:tabs>
        <w:spacing w:line="360" w:lineRule="auto"/>
      </w:pPr>
      <w:r>
        <w:t>A. Reduced enjoyment in daily routines.</w:t>
      </w:r>
    </w:p>
    <w:p w14:paraId="138B079C" w14:textId="77777777" w:rsidP="004F3028" w:rsidR="005D5A0E">
      <w:pPr>
        <w:tabs>
          <w:tab w:pos="2520" w:val="left"/>
          <w:tab w:pos="5040" w:val="left"/>
          <w:tab w:pos="7560" w:val="left"/>
        </w:tabs>
        <w:spacing w:line="360" w:lineRule="auto"/>
      </w:pPr>
      <w:r>
        <w:t>B. Lack of timely professional guidance.</w:t>
      </w:r>
    </w:p>
    <w:p w14:paraId="57AFA6B7" w14:textId="77777777" w:rsidP="004F3028" w:rsidR="005D5A0E">
      <w:pPr>
        <w:tabs>
          <w:tab w:pos="2520" w:val="left"/>
          <w:tab w:pos="5040" w:val="left"/>
          <w:tab w:pos="7560" w:val="left"/>
        </w:tabs>
        <w:spacing w:line="360" w:lineRule="auto"/>
      </w:pPr>
      <w:r>
        <w:t>C. Physical injuries from training too hard.</w:t>
      </w:r>
    </w:p>
    <w:p w14:paraId="025EABD3" w14:textId="48AC1370" w:rsidP="004F3028" w:rsidR="005D5A0E">
      <w:pPr>
        <w:tabs>
          <w:tab w:pos="2520" w:val="left"/>
          <w:tab w:pos="5040" w:val="left"/>
          <w:tab w:pos="7560" w:val="left"/>
        </w:tabs>
        <w:spacing w:line="360" w:lineRule="auto"/>
      </w:pPr>
      <w:r>
        <w:t>D. Mental pressure from chasing numbers.</w:t>
      </w:r>
    </w:p>
    <w:p w14:paraId="04F27EFE" w14:textId="77777777" w:rsidP="004F3028" w:rsidR="005D5A0E">
      <w:pPr>
        <w:tabs>
          <w:tab w:pos="2520" w:val="left"/>
          <w:tab w:pos="5040" w:val="left"/>
          <w:tab w:pos="7560" w:val="left"/>
        </w:tabs>
        <w:spacing w:line="360" w:lineRule="auto"/>
      </w:pPr>
      <w:r>
        <w:t>31. What does Dr. Zachary Walston suggest people do?</w:t>
      </w:r>
    </w:p>
    <w:p w14:paraId="65FE98BC" w14:textId="4FFA6920" w:rsidP="004F3028" w:rsidR="005D5A0E">
      <w:pPr>
        <w:tabs>
          <w:tab w:pos="2520" w:val="left"/>
          <w:tab w:pos="5040" w:val="left"/>
          <w:tab w:pos="7560" w:val="left"/>
        </w:tabs>
        <w:spacing w:line="360" w:lineRule="auto"/>
      </w:pPr>
      <w:r>
        <w:t>A. Listen to your physical signals.</w:t>
      </w:r>
      <w:r w:rsidR="00450934">
        <w:tab/>
      </w:r>
      <w:r>
        <w:t>B. Predict body responses from data.</w:t>
      </w:r>
    </w:p>
    <w:p w14:paraId="7336598C" w14:textId="113E07DF" w:rsidP="004F3028" w:rsidR="005D5A0E">
      <w:pPr>
        <w:tabs>
          <w:tab w:pos="2520" w:val="left"/>
          <w:tab w:pos="5040" w:val="left"/>
          <w:tab w:pos="7560" w:val="left"/>
        </w:tabs>
        <w:spacing w:line="360" w:lineRule="auto"/>
      </w:pPr>
      <w:r>
        <w:t>C. Abandon fitness tracking devices.</w:t>
      </w:r>
      <w:r w:rsidR="00450934">
        <w:tab/>
      </w:r>
      <w:r>
        <w:t>D. Set clear targets for daily exercise.</w:t>
      </w:r>
    </w:p>
    <w:p w14:paraId="07164B0C" w14:textId="77777777" w:rsidP="004F3028" w:rsidR="005D5A0E" w:rsidRPr="00450934">
      <w:pPr>
        <w:tabs>
          <w:tab w:pos="2520" w:val="left"/>
          <w:tab w:pos="5040" w:val="left"/>
          <w:tab w:pos="7560" w:val="left"/>
        </w:tabs>
        <w:spacing w:line="360" w:lineRule="auto"/>
        <w:jc w:val="center"/>
        <w:rPr>
          <w:b/>
          <w:bCs/>
          <w:sz w:val="24"/>
          <w:szCs w:val="24"/>
        </w:rPr>
      </w:pPr>
      <w:r w:rsidRPr="00450934">
        <w:rPr>
          <w:b/>
          <w:bCs/>
          <w:sz w:val="24"/>
          <w:szCs w:val="24"/>
        </w:rPr>
        <w:t>D</w:t>
      </w:r>
    </w:p>
    <w:p w14:paraId="7D49B025" w14:textId="025A52AD" w:rsidP="004F3028" w:rsidR="005D5A0E">
      <w:pPr>
        <w:tabs>
          <w:tab w:pos="2520" w:val="left"/>
          <w:tab w:pos="5040" w:val="left"/>
          <w:tab w:pos="7560" w:val="left"/>
        </w:tabs>
        <w:spacing w:line="360" w:lineRule="auto"/>
        <w:ind w:firstLine="420" w:firstLineChars="200"/>
      </w:pPr>
      <w:r>
        <w:t>What if the computers of tomorrow didn</w:t>
      </w:r>
      <w:r w:rsidR="004F3028">
        <w:t>’</w:t>
      </w:r>
      <w:r>
        <w:t xml:space="preserve">t depend on metal and plastic, but instead grew from the soil beneath </w:t>
      </w:r>
      <w:r>
        <w:t>our feet? This idea is turning into reality in a laboratory, where researchers at The Ohio State University have found that common fungi</w:t>
      </w:r>
      <w:r w:rsidR="0042204A">
        <w:rPr>
          <w:rFonts w:hint="eastAsia"/>
        </w:rPr>
        <w:t xml:space="preserve"> </w:t>
      </w:r>
      <w:r>
        <w:t>—</w:t>
      </w:r>
      <w:r w:rsidR="0042204A">
        <w:rPr>
          <w:rFonts w:hint="eastAsia"/>
        </w:rPr>
        <w:t xml:space="preserve"> </w:t>
      </w:r>
      <w:r>
        <w:t>such as shiitake and button mushrooms</w:t>
      </w:r>
      <w:r w:rsidR="0042204A">
        <w:rPr>
          <w:rFonts w:hint="eastAsia"/>
        </w:rPr>
        <w:t xml:space="preserve"> </w:t>
      </w:r>
      <w:r>
        <w:t>—</w:t>
      </w:r>
      <w:r w:rsidR="0042204A">
        <w:rPr>
          <w:rFonts w:hint="eastAsia"/>
        </w:rPr>
        <w:t xml:space="preserve"> </w:t>
      </w:r>
      <w:r>
        <w:t>can be used to create memory components for computing.</w:t>
      </w:r>
    </w:p>
    <w:p w14:paraId="0EF782C4" w14:textId="3FD303C1" w:rsidP="004F3028" w:rsidR="005D5A0E">
      <w:pPr>
        <w:tabs>
          <w:tab w:pos="2520" w:val="left"/>
          <w:tab w:pos="5040" w:val="left"/>
          <w:tab w:pos="7560" w:val="left"/>
        </w:tabs>
        <w:spacing w:line="360" w:lineRule="auto"/>
        <w:ind w:firstLine="420" w:firstLineChars="200"/>
      </w:pPr>
      <w:r>
        <w:rPr>
          <w:rFonts w:hint="eastAsia"/>
        </w:rPr>
        <w:t xml:space="preserve">These mushroom-based devices act as </w:t>
      </w:r>
      <w:r w:rsidRPr="0042204A">
        <w:rPr>
          <w:rFonts w:hint="eastAsia"/>
          <w:i/>
          <w:iCs/>
        </w:rPr>
        <w:t>organic memristors</w:t>
      </w:r>
      <w:r w:rsidR="0042204A">
        <w:rPr>
          <w:rFonts w:hint="eastAsia"/>
        </w:rPr>
        <w:t xml:space="preserve"> (</w:t>
      </w:r>
      <w:r>
        <w:rPr>
          <w:rFonts w:hint="eastAsia"/>
        </w:rPr>
        <w:t>忆阻器</w:t>
      </w:r>
      <w:r w:rsidR="0042204A">
        <w:rPr>
          <w:rFonts w:hint="eastAsia"/>
        </w:rPr>
        <w:t>)</w:t>
      </w:r>
      <w:r>
        <w:rPr>
          <w:rFonts w:hint="eastAsia"/>
        </w:rPr>
        <w:t xml:space="preserve">, short for </w:t>
      </w:r>
      <w:r w:rsidRPr="0042204A">
        <w:rPr>
          <w:rFonts w:hint="eastAsia"/>
          <w:i/>
          <w:iCs/>
        </w:rPr>
        <w:t>memory resistors</w:t>
      </w:r>
      <w:r>
        <w:rPr>
          <w:rFonts w:hint="eastAsia"/>
        </w:rPr>
        <w:t xml:space="preserve">. Unlike traditional resistors, memristors have the unique ability to </w:t>
      </w:r>
      <w:r w:rsidRPr="0042204A">
        <w:rPr>
          <w:rFonts w:hint="eastAsia"/>
          <w:u w:val="single"/>
        </w:rPr>
        <w:t>retain</w:t>
      </w:r>
      <w:r>
        <w:rPr>
          <w:rFonts w:hint="eastAsia"/>
        </w:rPr>
        <w:t xml:space="preserve"> information about past electrical states. When current flows in one direction, their resista</w:t>
      </w:r>
      <w:r>
        <w:t>nce increases; when it flows the opposite way, their resistance decreases. Even after the power is switched off, the resistance level remains, thus allowing memristors to function like tiny memory units inside a computer.</w:t>
      </w:r>
    </w:p>
    <w:p w14:paraId="48604E7A" w14:textId="4B93C407" w:rsidP="004F3028" w:rsidR="005D5A0E">
      <w:pPr>
        <w:tabs>
          <w:tab w:pos="2520" w:val="left"/>
          <w:tab w:pos="5040" w:val="left"/>
          <w:tab w:pos="7560" w:val="left"/>
        </w:tabs>
        <w:spacing w:line="360" w:lineRule="auto"/>
        <w:ind w:firstLine="420" w:firstLineChars="200"/>
      </w:pPr>
      <w:r>
        <w:rPr>
          <w:rFonts w:hint="eastAsia"/>
        </w:rPr>
        <w:t>Mushrooms contain a dense, thread-like network known as mycelium</w:t>
      </w:r>
      <w:r w:rsidR="0042204A">
        <w:rPr>
          <w:rFonts w:hint="eastAsia"/>
        </w:rPr>
        <w:t xml:space="preserve"> (</w:t>
      </w:r>
      <w:r>
        <w:rPr>
          <w:rFonts w:hint="eastAsia"/>
        </w:rPr>
        <w:t>菌丝体</w:t>
      </w:r>
      <w:r w:rsidR="0042204A">
        <w:rPr>
          <w:rFonts w:hint="eastAsia"/>
        </w:rPr>
        <w:t>)</w:t>
      </w:r>
      <w:r>
        <w:rPr>
          <w:rFonts w:hint="eastAsia"/>
        </w:rPr>
        <w:t>, which can send tiny electrical signals</w:t>
      </w:r>
      <w:r w:rsidR="0042204A">
        <w:rPr>
          <w:rFonts w:hint="eastAsia"/>
        </w:rPr>
        <w:t xml:space="preserve"> </w:t>
      </w:r>
      <w:r w:rsidRPr="00565287">
        <w:rPr>
          <w:rFonts w:cs="Times New Roman"/>
        </w:rPr>
        <w:t>—</w:t>
      </w:r>
      <w:r w:rsidR="0042204A">
        <w:rPr>
          <w:rFonts w:hint="eastAsia"/>
        </w:rPr>
        <w:t xml:space="preserve"> </w:t>
      </w:r>
      <w:r>
        <w:rPr>
          <w:rFonts w:hint="eastAsia"/>
        </w:rPr>
        <w:t>much like memristors do. To test this, scientists attached wires to dried mushrooms and sent small electrical pulses through them. The results wer</w:t>
      </w:r>
      <w:r>
        <w:t>e remarkable: the mushrooms switched between electrical states up to 5,850 times per second with about 90% accuracy. Although their performance dropped under higher electrical frequencies, stability returned when several mushrooms were linked together</w:t>
      </w:r>
      <w:r w:rsidR="0042204A">
        <w:rPr>
          <w:rFonts w:hint="eastAsia"/>
        </w:rPr>
        <w:t xml:space="preserve"> </w:t>
      </w:r>
      <w:r>
        <w:t>—</w:t>
      </w:r>
      <w:r w:rsidR="0042204A">
        <w:rPr>
          <w:rFonts w:hint="eastAsia"/>
        </w:rPr>
        <w:t xml:space="preserve"> </w:t>
      </w:r>
      <w:r>
        <w:t>suggesting a kind of collective intelligence, similar to how brain cells function together.</w:t>
      </w:r>
    </w:p>
    <w:p w14:paraId="31AF7DC8" w14:textId="77777777" w:rsidP="004F3028" w:rsidR="005D5A0E">
      <w:pPr>
        <w:tabs>
          <w:tab w:pos="2520" w:val="left"/>
          <w:tab w:pos="5040" w:val="left"/>
          <w:tab w:pos="7560" w:val="left"/>
        </w:tabs>
        <w:spacing w:line="360" w:lineRule="auto"/>
        <w:ind w:firstLine="420" w:firstLineChars="200"/>
      </w:pPr>
      <w:r>
        <w:t>Beyond these exciting results, mushrooms come with major environmental advantages. Traditional memristors rely on scarce minerals and require high energy consumption. Mushrooms, however, are renewable, biodegradable, and easy to grow. Their mycelium can also be shaped into custom structures, making them suitable for wearable electronics, smart sensors, and other emerging technologies.</w:t>
      </w:r>
    </w:p>
    <w:p w14:paraId="51A11B9C" w14:textId="20172A36" w:rsidP="004F3028" w:rsidR="005D5A0E">
      <w:pPr>
        <w:tabs>
          <w:tab w:pos="2520" w:val="left"/>
          <w:tab w:pos="5040" w:val="left"/>
          <w:tab w:pos="7560" w:val="left"/>
        </w:tabs>
        <w:spacing w:line="360" w:lineRule="auto"/>
        <w:ind w:firstLine="420" w:firstLineChars="200"/>
      </w:pPr>
      <w:r>
        <w:t>“</w:t>
      </w:r>
      <w:r>
        <w:t>Everything needed to explore organic computing could be as small as a pile of natural waste and some homemade electronics</w:t>
      </w:r>
      <w:r>
        <w:rPr>
          <w:rFonts w:hint="eastAsia"/>
        </w:rPr>
        <w:t xml:space="preserve"> </w:t>
      </w:r>
      <w:r>
        <w:t>—</w:t>
      </w:r>
      <w:r>
        <w:rPr>
          <w:rFonts w:hint="eastAsia"/>
        </w:rPr>
        <w:t xml:space="preserve"> </w:t>
      </w:r>
      <w:r>
        <w:t>or as large as a culturing factory,</w:t>
      </w:r>
      <w:r>
        <w:t>”</w:t>
      </w:r>
      <w:r>
        <w:t xml:space="preserve"> said John LaRocco, the study</w:t>
      </w:r>
      <w:r w:rsidR="004F3028">
        <w:t>’</w:t>
      </w:r>
      <w:r>
        <w:t>s lead author.</w:t>
      </w:r>
      <w:r>
        <w:rPr>
          <w:rFonts w:hint="eastAsia"/>
        </w:rPr>
        <w:t xml:space="preserve"> </w:t>
      </w:r>
      <w:r>
        <w:t>“</w:t>
      </w:r>
      <w:r>
        <w:t>All of it is achievable with the resources we already have.</w:t>
      </w:r>
      <w:r>
        <w:t>”</w:t>
      </w:r>
      <w:r>
        <w:t xml:space="preserve"> In the not-too-distant future, the computers on our desks may very well have taken root</w:t>
      </w:r>
      <w:r>
        <w:rPr>
          <w:rFonts w:hint="eastAsia"/>
        </w:rPr>
        <w:t xml:space="preserve"> </w:t>
      </w:r>
      <w:r>
        <w:t>—</w:t>
      </w:r>
      <w:r>
        <w:rPr>
          <w:rFonts w:hint="eastAsia"/>
        </w:rPr>
        <w:t xml:space="preserve"> </w:t>
      </w:r>
      <w:r>
        <w:t>quite literally</w:t>
      </w:r>
      <w:r>
        <w:rPr>
          <w:rFonts w:hint="eastAsia"/>
        </w:rPr>
        <w:t xml:space="preserve"> </w:t>
      </w:r>
      <w:r>
        <w:t>—</w:t>
      </w:r>
      <w:r>
        <w:rPr>
          <w:rFonts w:hint="eastAsia"/>
        </w:rPr>
        <w:t xml:space="preserve"> </w:t>
      </w:r>
      <w:r>
        <w:t>in the forest.</w:t>
      </w:r>
    </w:p>
    <w:p w14:paraId="2CACFFD9" w14:textId="2648F16B" w:rsidP="004F3028" w:rsidR="005D5A0E">
      <w:pPr>
        <w:tabs>
          <w:tab w:pos="2520" w:val="left"/>
          <w:tab w:pos="5040" w:val="left"/>
          <w:tab w:pos="7560" w:val="left"/>
        </w:tabs>
        <w:spacing w:line="360" w:lineRule="auto"/>
      </w:pPr>
      <w:r>
        <w:t>32. What does the underlined word</w:t>
      </w:r>
      <w:r w:rsidR="0042204A">
        <w:rPr>
          <w:rFonts w:hint="eastAsia"/>
        </w:rPr>
        <w:t xml:space="preserve"> </w:t>
      </w:r>
      <w:r w:rsidR="0042204A">
        <w:t>“</w:t>
      </w:r>
      <w:r>
        <w:t>retain</w:t>
      </w:r>
      <w:r w:rsidR="0042204A">
        <w:t>”</w:t>
      </w:r>
      <w:r w:rsidR="0042204A">
        <w:rPr>
          <w:rFonts w:hint="eastAsia"/>
        </w:rPr>
        <w:t xml:space="preserve"> </w:t>
      </w:r>
      <w:r>
        <w:t>in paragraph 2 mean?</w:t>
      </w:r>
    </w:p>
    <w:p w14:paraId="03DFE8F3" w14:textId="59F3BD77" w:rsidP="004F3028" w:rsidR="005D5A0E">
      <w:pPr>
        <w:tabs>
          <w:tab w:pos="2520" w:val="left"/>
          <w:tab w:pos="5040" w:val="left"/>
          <w:tab w:pos="7560" w:val="left"/>
        </w:tabs>
        <w:spacing w:line="360" w:lineRule="auto"/>
      </w:pPr>
      <w:r>
        <w:t>A. Track.</w:t>
      </w:r>
      <w:r w:rsidR="00450934">
        <w:tab/>
      </w:r>
      <w:r>
        <w:t>B. Store.</w:t>
      </w:r>
      <w:r w:rsidR="00450934">
        <w:tab/>
      </w:r>
      <w:r>
        <w:t>C. Gather.</w:t>
      </w:r>
      <w:r w:rsidR="00450934">
        <w:tab/>
      </w:r>
      <w:r>
        <w:t>D. Analyze.</w:t>
      </w:r>
    </w:p>
    <w:p w14:paraId="3FF85FD6" w14:textId="77777777" w:rsidP="004F3028" w:rsidR="005D5A0E">
      <w:pPr>
        <w:tabs>
          <w:tab w:pos="2520" w:val="left"/>
          <w:tab w:pos="5040" w:val="left"/>
          <w:tab w:pos="7560" w:val="left"/>
        </w:tabs>
        <w:spacing w:line="360" w:lineRule="auto"/>
      </w:pPr>
      <w:r>
        <w:t>33. What does the author want to illustrate by mentioning brain cells in paragraph 3?</w:t>
      </w:r>
    </w:p>
    <w:p w14:paraId="36815901" w14:textId="77777777" w:rsidP="004F3028" w:rsidR="005D5A0E">
      <w:pPr>
        <w:tabs>
          <w:tab w:pos="2520" w:val="left"/>
          <w:tab w:pos="5040" w:val="left"/>
          <w:tab w:pos="7560" w:val="left"/>
        </w:tabs>
        <w:spacing w:line="360" w:lineRule="auto"/>
      </w:pPr>
      <w:r>
        <w:t>A. The complex structure of mushrooms.</w:t>
      </w:r>
    </w:p>
    <w:p w14:paraId="1B40410D" w14:textId="77777777" w:rsidP="004F3028" w:rsidR="005D5A0E">
      <w:pPr>
        <w:tabs>
          <w:tab w:pos="2520" w:val="left"/>
          <w:tab w:pos="5040" w:val="left"/>
          <w:tab w:pos="7560" w:val="left"/>
        </w:tabs>
        <w:spacing w:line="360" w:lineRule="auto"/>
      </w:pPr>
      <w:r>
        <w:t>B. The rapid electrical response of mycelium.</w:t>
      </w:r>
    </w:p>
    <w:p w14:paraId="0B0C405B" w14:textId="77777777" w:rsidP="004F3028" w:rsidR="005D5A0E">
      <w:pPr>
        <w:tabs>
          <w:tab w:pos="2520" w:val="left"/>
          <w:tab w:pos="5040" w:val="left"/>
          <w:tab w:pos="7560" w:val="left"/>
        </w:tabs>
        <w:spacing w:line="360" w:lineRule="auto"/>
      </w:pPr>
      <w:r>
        <w:t>C. The cooperative nature of mycelium networks.</w:t>
      </w:r>
    </w:p>
    <w:p w14:paraId="700D921C" w14:textId="77777777" w:rsidP="004F3028" w:rsidR="005D5A0E">
      <w:pPr>
        <w:tabs>
          <w:tab w:pos="2520" w:val="left"/>
          <w:tab w:pos="5040" w:val="left"/>
          <w:tab w:pos="7560" w:val="left"/>
        </w:tabs>
        <w:spacing w:line="360" w:lineRule="auto"/>
      </w:pPr>
      <w:r>
        <w:t>D. The unstable performance of mushroom devices.</w:t>
      </w:r>
    </w:p>
    <w:p w14:paraId="53AB3F12" w14:textId="77777777" w:rsidP="004F3028" w:rsidR="005D5A0E">
      <w:pPr>
        <w:tabs>
          <w:tab w:pos="2520" w:val="left"/>
          <w:tab w:pos="5040" w:val="left"/>
          <w:tab w:pos="7560" w:val="left"/>
        </w:tabs>
        <w:spacing w:line="360" w:lineRule="auto"/>
      </w:pPr>
      <w:r>
        <w:t>34. What advantages do mushroom-based memristors have according to paragraph 4?</w:t>
      </w:r>
    </w:p>
    <w:p w14:paraId="6063982F" w14:textId="5762631F" w:rsidP="004F3028" w:rsidR="005D5A0E">
      <w:pPr>
        <w:tabs>
          <w:tab w:pos="2520" w:val="left"/>
          <w:tab w:pos="5040" w:val="left"/>
          <w:tab w:pos="7560" w:val="left"/>
        </w:tabs>
        <w:spacing w:line="360" w:lineRule="auto"/>
      </w:pPr>
      <w:r>
        <w:t>A. They are rare and special.</w:t>
      </w:r>
      <w:r w:rsidR="00983738">
        <w:tab/>
      </w:r>
      <w:r w:rsidR="0042204A">
        <w:tab/>
      </w:r>
      <w:r>
        <w:t>B. They are smart and powerful.</w:t>
      </w:r>
    </w:p>
    <w:p w14:paraId="025B924E" w14:textId="77539348" w:rsidP="004F3028" w:rsidR="005D5A0E">
      <w:pPr>
        <w:tabs>
          <w:tab w:pos="2520" w:val="left"/>
          <w:tab w:pos="5040" w:val="left"/>
          <w:tab w:pos="7560" w:val="left"/>
        </w:tabs>
        <w:spacing w:line="360" w:lineRule="auto"/>
      </w:pPr>
      <w:r>
        <w:t>C. They are creative and productive.</w:t>
      </w:r>
      <w:r w:rsidR="00983738">
        <w:tab/>
      </w:r>
      <w:r>
        <w:t>D. They are sustainable and adaptable.</w:t>
      </w:r>
    </w:p>
    <w:p w14:paraId="0E086DAA" w14:textId="106DE02E" w:rsidP="004F3028" w:rsidR="005D5A0E">
      <w:pPr>
        <w:tabs>
          <w:tab w:pos="2520" w:val="left"/>
          <w:tab w:pos="5040" w:val="left"/>
          <w:tab w:pos="7560" w:val="left"/>
        </w:tabs>
        <w:spacing w:line="360" w:lineRule="auto"/>
      </w:pPr>
      <w:r>
        <w:t>35. What can be inferred about organic computing from John LaRocco</w:t>
      </w:r>
      <w:r w:rsidR="004F3028">
        <w:t>’</w:t>
      </w:r>
      <w:r>
        <w:t>s words?</w:t>
      </w:r>
    </w:p>
    <w:p w14:paraId="35289869" w14:textId="0887CEB6" w:rsidP="004F3028" w:rsidR="005D5A0E">
      <w:pPr>
        <w:tabs>
          <w:tab w:pos="2520" w:val="left"/>
          <w:tab w:pos="5040" w:val="left"/>
          <w:tab w:pos="7560" w:val="left"/>
        </w:tabs>
        <w:spacing w:line="360" w:lineRule="auto"/>
      </w:pPr>
      <w:r>
        <w:t>A. It has a low barrier to entry.</w:t>
      </w:r>
      <w:r w:rsidR="00983738">
        <w:tab/>
      </w:r>
      <w:r>
        <w:t>B. It will advance forest research.</w:t>
      </w:r>
    </w:p>
    <w:p w14:paraId="4C99B2F2" w14:textId="10611FDE" w:rsidP="004F3028" w:rsidR="005D5A0E">
      <w:pPr>
        <w:tabs>
          <w:tab w:pos="2520" w:val="left"/>
          <w:tab w:pos="5040" w:val="left"/>
          <w:tab w:pos="7560" w:val="left"/>
        </w:tabs>
        <w:spacing w:line="360" w:lineRule="auto"/>
      </w:pPr>
      <w:r>
        <w:t>C. It helps reduce agricultural waste.</w:t>
      </w:r>
      <w:r w:rsidR="00983738">
        <w:tab/>
      </w:r>
      <w:r>
        <w:t>D. It will create more jobs in factories.</w:t>
      </w:r>
    </w:p>
    <w:p w14:paraId="3F72DAEF" w14:textId="77777777"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第二节（共</w:t>
      </w:r>
      <w:r w:rsidRPr="00450934">
        <w:rPr>
          <w:rFonts w:hint="eastAsia"/>
          <w:b/>
          <w:bCs/>
          <w:sz w:val="24"/>
          <w:szCs w:val="24"/>
        </w:rPr>
        <w:t>5</w:t>
      </w:r>
      <w:r w:rsidRPr="00450934">
        <w:rPr>
          <w:rFonts w:hint="eastAsia"/>
          <w:b/>
          <w:bCs/>
          <w:sz w:val="24"/>
          <w:szCs w:val="24"/>
        </w:rPr>
        <w:t>小题；每小题</w:t>
      </w:r>
      <w:r w:rsidRPr="00450934">
        <w:rPr>
          <w:rFonts w:hint="eastAsia"/>
          <w:b/>
          <w:bCs/>
          <w:sz w:val="24"/>
          <w:szCs w:val="24"/>
        </w:rPr>
        <w:t>2.5</w:t>
      </w:r>
      <w:r w:rsidRPr="00450934">
        <w:rPr>
          <w:rFonts w:hint="eastAsia"/>
          <w:b/>
          <w:bCs/>
          <w:sz w:val="24"/>
          <w:szCs w:val="24"/>
        </w:rPr>
        <w:t>分，满分</w:t>
      </w:r>
      <w:r w:rsidRPr="00450934">
        <w:rPr>
          <w:rFonts w:hint="eastAsia"/>
          <w:b/>
          <w:bCs/>
          <w:sz w:val="24"/>
          <w:szCs w:val="24"/>
        </w:rPr>
        <w:t>12.5</w:t>
      </w:r>
      <w:r w:rsidRPr="00450934">
        <w:rPr>
          <w:rFonts w:hint="eastAsia"/>
          <w:b/>
          <w:bCs/>
          <w:sz w:val="24"/>
          <w:szCs w:val="24"/>
        </w:rPr>
        <w:t>分）</w:t>
      </w:r>
    </w:p>
    <w:p w14:paraId="3445E7AE" w14:textId="77777777" w:rsidP="004F3028" w:rsidR="005D5A0E">
      <w:pPr>
        <w:tabs>
          <w:tab w:pos="2520" w:val="left"/>
          <w:tab w:pos="5040" w:val="left"/>
          <w:tab w:pos="7560" w:val="left"/>
        </w:tabs>
        <w:spacing w:line="360" w:lineRule="auto"/>
      </w:pPr>
      <w:r w:rsidRPr="00450934">
        <w:rPr>
          <w:rFonts w:hint="eastAsia"/>
          <w:b/>
          <w:bCs/>
          <w:sz w:val="24"/>
          <w:szCs w:val="24"/>
        </w:rPr>
        <w:t>阅读下面短文，从短文后的选项中选出可以填入空白处的最佳选项。选项中有两项为多余选项。</w:t>
      </w:r>
    </w:p>
    <w:p w14:paraId="78D5C46A" w14:textId="7F754EF3" w:rsidP="004F3028" w:rsidR="005D5A0E">
      <w:pPr>
        <w:tabs>
          <w:tab w:pos="2520" w:val="left"/>
          <w:tab w:pos="5040" w:val="left"/>
          <w:tab w:pos="7560" w:val="left"/>
        </w:tabs>
        <w:spacing w:line="360" w:lineRule="auto"/>
        <w:ind w:firstLine="420" w:firstLineChars="200"/>
      </w:pPr>
      <w:r>
        <w:t>We all experience moments like this: a friend doesn</w:t>
      </w:r>
      <w:r w:rsidR="004F3028">
        <w:t>’</w:t>
      </w:r>
      <w:r>
        <w:t xml:space="preserve">t reply to your message, or someone walks right past you without noticing. Most people move on quickly, but for those who are sensitive to rejection, these small moments feel heavy. </w:t>
      </w:r>
      <w:r w:rsidR="00331C4C" w:rsidRPr="00331C4C">
        <w:rPr>
          <w:rFonts w:hint="eastAsia"/>
          <w:u w:val="single"/>
        </w:rPr>
        <w:t xml:space="preserve">   </w:t>
      </w:r>
      <w:r w:rsidR="00983738">
        <w:rPr>
          <w:rFonts w:hint="eastAsia"/>
          <w:u w:val="single"/>
        </w:rPr>
        <w:t>36</w:t>
      </w:r>
      <w:r w:rsidR="00331C4C" w:rsidRPr="00331C4C">
        <w:rPr>
          <w:rFonts w:hint="eastAsia"/>
          <w:u w:val="single"/>
        </w:rPr>
        <w:t xml:space="preserve"> </w:t>
      </w:r>
      <w:r w:rsidR="00331C4C" w:rsidRPr="00331C4C">
        <w:rPr>
          <w:rFonts w:hint="eastAsia"/>
          <w:u w:val="single"/>
        </w:rPr>
        <w:t xml:space="preserve">  </w:t>
      </w:r>
      <w:r>
        <w:t>.</w:t>
      </w:r>
    </w:p>
    <w:p w14:paraId="3BDD1E47" w14:textId="62D021BA" w:rsidP="004F3028" w:rsidR="005D5A0E">
      <w:pPr>
        <w:tabs>
          <w:tab w:pos="2520" w:val="left"/>
          <w:tab w:pos="5040" w:val="left"/>
          <w:tab w:pos="7560" w:val="left"/>
        </w:tabs>
        <w:spacing w:line="360" w:lineRule="auto"/>
        <w:ind w:firstLine="420" w:firstLineChars="200"/>
      </w:pPr>
      <w:r>
        <w:t>Rejection sensitivity means often expecting others to reject you, even when there is no real sign of it. People who think this way pay too much attention to others</w:t>
      </w:r>
      <w:r w:rsidR="004F3028">
        <w:t>’</w:t>
      </w:r>
      <w:r w:rsidR="0042204A">
        <w:rPr>
          <w:rFonts w:hint="eastAsia"/>
        </w:rPr>
        <w:t xml:space="preserve"> </w:t>
      </w:r>
      <w:r>
        <w:t>words, tone, or silence. A late reply can feel like</w:t>
      </w:r>
      <w:r w:rsidR="0042204A">
        <w:rPr>
          <w:rFonts w:hint="eastAsia"/>
        </w:rPr>
        <w:t xml:space="preserve"> </w:t>
      </w:r>
      <w:r w:rsidR="0042204A">
        <w:t>“</w:t>
      </w:r>
      <w:r>
        <w:t>They don</w:t>
      </w:r>
      <w:r w:rsidR="004F3028">
        <w:t>’</w:t>
      </w:r>
      <w:r>
        <w:t>t like me,</w:t>
      </w:r>
      <w:r w:rsidR="0042204A">
        <w:t>”</w:t>
      </w:r>
      <w:r w:rsidR="0042204A">
        <w:rPr>
          <w:rFonts w:hint="eastAsia"/>
        </w:rPr>
        <w:t xml:space="preserve"> </w:t>
      </w:r>
      <w:r>
        <w:t>and a serious face may seem like</w:t>
      </w:r>
      <w:r w:rsidR="0042204A">
        <w:rPr>
          <w:rFonts w:hint="eastAsia"/>
        </w:rPr>
        <w:t xml:space="preserve"> </w:t>
      </w:r>
      <w:r w:rsidR="0042204A">
        <w:t>“</w:t>
      </w:r>
      <w:r>
        <w:t>They</w:t>
      </w:r>
      <w:r w:rsidR="004F3028">
        <w:t>’</w:t>
      </w:r>
      <w:r>
        <w:t>re upset with me.</w:t>
      </w:r>
      <w:r w:rsidR="0042204A">
        <w:t>”</w:t>
      </w:r>
      <w:r w:rsidR="0042204A">
        <w:rPr>
          <w:rFonts w:hint="eastAsia"/>
        </w:rPr>
        <w:t xml:space="preserve"> </w:t>
      </w:r>
      <w:r>
        <w:t xml:space="preserve">Because of this fear, they try to protect themselves by avoiding eye contact, keeping quiet, or pulling away. </w:t>
      </w:r>
      <w:r w:rsidR="00331C4C" w:rsidRPr="00331C4C">
        <w:rPr>
          <w:rFonts w:hint="eastAsia"/>
          <w:u w:val="single"/>
        </w:rPr>
        <w:t xml:space="preserve">   </w:t>
      </w:r>
      <w:r w:rsidR="00983738">
        <w:rPr>
          <w:rFonts w:hint="eastAsia"/>
          <w:u w:val="single"/>
        </w:rPr>
        <w:t>37</w:t>
      </w:r>
      <w:r w:rsidR="00331C4C" w:rsidRPr="00331C4C">
        <w:rPr>
          <w:rFonts w:hint="eastAsia"/>
          <w:u w:val="single"/>
        </w:rPr>
        <w:t xml:space="preserve">   </w:t>
      </w:r>
      <w:r w:rsidR="0042204A" w:rsidRPr="0042204A">
        <w:rPr>
          <w:rFonts w:hint="eastAsia"/>
        </w:rPr>
        <w:t xml:space="preserve"> </w:t>
      </w:r>
      <w:r>
        <w:t>—</w:t>
      </w:r>
      <w:r w:rsidR="0042204A">
        <w:rPr>
          <w:rFonts w:hint="eastAsia"/>
        </w:rPr>
        <w:t xml:space="preserve"> </w:t>
      </w:r>
      <w:r>
        <w:t>sometimes creating the very rejection they were afraid of. The good news is that gentle, intentional habits can help.</w:t>
      </w:r>
    </w:p>
    <w:p w14:paraId="532C0B8D" w14:textId="37D3A339" w:rsidP="0042204A" w:rsidR="005D5A0E">
      <w:pPr>
        <w:tabs>
          <w:tab w:pos="2520" w:val="left"/>
          <w:tab w:pos="5040" w:val="left"/>
          <w:tab w:pos="7560" w:val="left"/>
        </w:tabs>
        <w:spacing w:line="360" w:lineRule="auto"/>
        <w:ind w:firstLine="420" w:firstLineChars="200"/>
      </w:pPr>
      <w:r>
        <w:rPr>
          <w:rFonts w:hint="eastAsia"/>
        </w:rPr>
        <w:t>Challenge your first reaction. Feelings are not facts. When your mind jumps to the worst explanation, pause and ask: What else could this mean?</w:t>
      </w:r>
      <w:r w:rsidR="00331C4C" w:rsidRPr="00331C4C">
        <w:rPr>
          <w:rFonts w:hint="eastAsia"/>
          <w:u w:val="single"/>
        </w:rPr>
        <w:t xml:space="preserve">   </w:t>
      </w:r>
      <w:r w:rsidR="00983738">
        <w:rPr>
          <w:rFonts w:hint="eastAsia"/>
          <w:u w:val="single"/>
        </w:rPr>
        <w:t>38</w:t>
      </w:r>
      <w:r w:rsidR="00331C4C" w:rsidRPr="00331C4C">
        <w:rPr>
          <w:rFonts w:hint="eastAsia"/>
          <w:u w:val="single"/>
        </w:rPr>
        <w:t xml:space="preserve"> </w:t>
      </w:r>
      <w:r w:rsidR="00331C4C" w:rsidRPr="00331C4C">
        <w:rPr>
          <w:rFonts w:hint="eastAsia"/>
          <w:u w:val="single"/>
        </w:rPr>
        <w:t xml:space="preserve">  </w:t>
      </w:r>
      <w:r>
        <w:rPr>
          <w:rFonts w:hint="eastAsia"/>
        </w:rPr>
        <w:t>.</w:t>
      </w:r>
      <w:r>
        <w:rPr>
          <w:rFonts w:hint="eastAsia"/>
        </w:rPr>
        <w:t xml:space="preserve"> Try writing down at least two neutral</w:t>
      </w:r>
      <w:r w:rsidR="0042204A">
        <w:rPr>
          <w:rFonts w:hint="eastAsia"/>
        </w:rPr>
        <w:t xml:space="preserve"> (</w:t>
      </w:r>
      <w:r>
        <w:rPr>
          <w:rFonts w:hint="eastAsia"/>
        </w:rPr>
        <w:t>中性的</w:t>
      </w:r>
      <w:r w:rsidR="0042204A">
        <w:rPr>
          <w:rFonts w:hint="eastAsia"/>
        </w:rPr>
        <w:t xml:space="preserve">) </w:t>
      </w:r>
      <w:r>
        <w:rPr>
          <w:rFonts w:hint="eastAsia"/>
        </w:rPr>
        <w:t>possibilities before accepting the negative one. This simple</w:t>
      </w:r>
      <w:r w:rsidR="0042204A">
        <w:rPr>
          <w:rFonts w:hint="eastAsia"/>
        </w:rPr>
        <w:t xml:space="preserve"> </w:t>
      </w:r>
      <w:r>
        <w:t>practice helps calm emotional overreaction.</w:t>
      </w:r>
    </w:p>
    <w:p w14:paraId="5BC4090C" w14:textId="3BB9AD6A" w:rsidP="004F3028" w:rsidR="005D5A0E">
      <w:pPr>
        <w:tabs>
          <w:tab w:pos="2520" w:val="left"/>
          <w:tab w:pos="5040" w:val="left"/>
          <w:tab w:pos="7560" w:val="left"/>
        </w:tabs>
        <w:spacing w:line="360" w:lineRule="auto"/>
        <w:ind w:firstLine="420" w:firstLineChars="200"/>
      </w:pPr>
      <w:r>
        <w:t xml:space="preserve">Express your needs openly. People with rejection sensitivity often hide their feelings, hoping others will understand without being told. </w:t>
      </w:r>
      <w:r w:rsidR="00331C4C" w:rsidRPr="00331C4C">
        <w:rPr>
          <w:rFonts w:hint="eastAsia"/>
          <w:u w:val="single"/>
        </w:rPr>
        <w:t xml:space="preserve">   </w:t>
      </w:r>
      <w:r w:rsidR="00983738">
        <w:rPr>
          <w:rFonts w:hint="eastAsia"/>
          <w:u w:val="single"/>
        </w:rPr>
        <w:t>39</w:t>
      </w:r>
      <w:r w:rsidR="00331C4C" w:rsidRPr="00331C4C">
        <w:rPr>
          <w:rFonts w:hint="eastAsia"/>
          <w:u w:val="single"/>
        </w:rPr>
        <w:t xml:space="preserve"> </w:t>
      </w:r>
      <w:r w:rsidR="00331C4C" w:rsidRPr="00331C4C">
        <w:rPr>
          <w:rFonts w:hint="eastAsia"/>
          <w:u w:val="single"/>
        </w:rPr>
        <w:t xml:space="preserve">  </w:t>
      </w:r>
      <w:r>
        <w:t>.</w:t>
      </w:r>
      <w:r>
        <w:t xml:space="preserve"> Try speaking clearly and kindly:</w:t>
      </w:r>
      <w:r w:rsidR="0042204A">
        <w:rPr>
          <w:rFonts w:hint="eastAsia"/>
        </w:rPr>
        <w:t xml:space="preserve"> </w:t>
      </w:r>
      <w:r w:rsidR="0042204A">
        <w:t>“</w:t>
      </w:r>
      <w:r>
        <w:t>When I didn</w:t>
      </w:r>
      <w:r w:rsidR="004F3028">
        <w:t>’</w:t>
      </w:r>
      <w:r>
        <w:t>t hear back, I felt a bit unsure. Could we talk later?</w:t>
      </w:r>
      <w:r w:rsidR="0042204A">
        <w:t>”</w:t>
      </w:r>
      <w:r w:rsidR="0042204A">
        <w:rPr>
          <w:rFonts w:hint="eastAsia"/>
        </w:rPr>
        <w:t xml:space="preserve"> </w:t>
      </w:r>
      <w:r>
        <w:t>Honest communication builds trust and reduces unnecessary worry.</w:t>
      </w:r>
    </w:p>
    <w:p w14:paraId="0A9BEF9F" w14:textId="237E9320" w:rsidP="004F3028" w:rsidR="005D5A0E">
      <w:pPr>
        <w:tabs>
          <w:tab w:pos="2520" w:val="left"/>
          <w:tab w:pos="5040" w:val="left"/>
          <w:tab w:pos="7560" w:val="left"/>
        </w:tabs>
        <w:spacing w:line="360" w:lineRule="auto"/>
        <w:ind w:firstLine="420" w:firstLineChars="200"/>
      </w:pPr>
      <w:r w:rsidRPr="00331C4C">
        <w:rPr>
          <w:rFonts w:hint="eastAsia"/>
          <w:u w:val="single"/>
        </w:rPr>
        <w:t xml:space="preserve">   </w:t>
      </w:r>
      <w:r>
        <w:rPr>
          <w:rFonts w:hint="eastAsia"/>
          <w:u w:val="single"/>
        </w:rPr>
        <w:t>40</w:t>
      </w:r>
      <w:r w:rsidRPr="00331C4C">
        <w:rPr>
          <w:rFonts w:hint="eastAsia"/>
          <w:u w:val="single"/>
        </w:rPr>
        <w:t xml:space="preserve"> </w:t>
      </w:r>
      <w:r w:rsidRPr="00331C4C">
        <w:rPr>
          <w:rFonts w:hint="eastAsia"/>
          <w:u w:val="single"/>
        </w:rPr>
        <w:t xml:space="preserve">  </w:t>
      </w:r>
      <w:r>
        <w:t>.</w:t>
      </w:r>
      <w:r>
        <w:t xml:space="preserve"> If someone reaches out to you, offer a small sign of openness</w:t>
      </w:r>
      <w:r w:rsidR="0042204A">
        <w:rPr>
          <w:rFonts w:hint="eastAsia"/>
        </w:rPr>
        <w:t xml:space="preserve"> </w:t>
      </w:r>
      <w:r>
        <w:t>—</w:t>
      </w:r>
      <w:r w:rsidR="0042204A">
        <w:rPr>
          <w:rFonts w:hint="eastAsia"/>
        </w:rPr>
        <w:t xml:space="preserve"> </w:t>
      </w:r>
      <w:r>
        <w:t>a smile, a short reply, or a simple</w:t>
      </w:r>
      <w:r w:rsidR="0042204A">
        <w:rPr>
          <w:rFonts w:hint="eastAsia"/>
        </w:rPr>
        <w:t xml:space="preserve"> </w:t>
      </w:r>
      <w:r w:rsidR="0042204A">
        <w:t>“</w:t>
      </w:r>
      <w:r>
        <w:t>thank you.</w:t>
      </w:r>
      <w:r w:rsidR="0042204A">
        <w:t>”</w:t>
      </w:r>
      <w:r w:rsidR="0042204A">
        <w:rPr>
          <w:rFonts w:hint="eastAsia"/>
        </w:rPr>
        <w:t xml:space="preserve"> </w:t>
      </w:r>
      <w:r>
        <w:t xml:space="preserve">These small gestures show that </w:t>
      </w:r>
      <w:r>
        <w:t>you</w:t>
      </w:r>
      <w:r>
        <w:t xml:space="preserve"> welcome connection. Over time, they help soften the habit of pulling away.</w:t>
      </w:r>
    </w:p>
    <w:p w14:paraId="1B446D92" w14:textId="77777777" w:rsidP="004F3028" w:rsidR="005D5A0E">
      <w:pPr>
        <w:tabs>
          <w:tab w:pos="2520" w:val="left"/>
          <w:tab w:pos="5040" w:val="left"/>
          <w:tab w:pos="7560" w:val="left"/>
        </w:tabs>
        <w:spacing w:line="360" w:lineRule="auto"/>
      </w:pPr>
      <w:r>
        <w:t>A. Pursue stronger bonds with others</w:t>
      </w:r>
    </w:p>
    <w:p w14:paraId="2B2C4678" w14:textId="77777777" w:rsidP="004F3028" w:rsidR="005D5A0E">
      <w:pPr>
        <w:tabs>
          <w:tab w:pos="2520" w:val="left"/>
          <w:tab w:pos="5040" w:val="left"/>
          <w:tab w:pos="7560" w:val="left"/>
        </w:tabs>
        <w:spacing w:line="360" w:lineRule="auto"/>
      </w:pPr>
      <w:r>
        <w:t>B. But silence easily causes confusion</w:t>
      </w:r>
    </w:p>
    <w:p w14:paraId="5C98278F" w14:textId="77777777" w:rsidP="004F3028" w:rsidR="005D5A0E">
      <w:pPr>
        <w:tabs>
          <w:tab w:pos="2520" w:val="left"/>
          <w:tab w:pos="5040" w:val="left"/>
          <w:tab w:pos="7560" w:val="left"/>
        </w:tabs>
        <w:spacing w:line="360" w:lineRule="auto"/>
      </w:pPr>
      <w:r>
        <w:t>C. Respond warmly when others show care</w:t>
      </w:r>
    </w:p>
    <w:p w14:paraId="54327B1B" w14:textId="77777777" w:rsidP="004F3028" w:rsidR="005D5A0E">
      <w:pPr>
        <w:tabs>
          <w:tab w:pos="2520" w:val="left"/>
          <w:tab w:pos="5040" w:val="left"/>
          <w:tab w:pos="7560" w:val="left"/>
        </w:tabs>
        <w:spacing w:line="360" w:lineRule="auto"/>
      </w:pPr>
      <w:r>
        <w:t>D. They are always searching for ways to relieve their anxiety</w:t>
      </w:r>
    </w:p>
    <w:p w14:paraId="2FA992B3" w14:textId="77777777" w:rsidP="004F3028" w:rsidR="005D5A0E">
      <w:pPr>
        <w:tabs>
          <w:tab w:pos="2520" w:val="left"/>
          <w:tab w:pos="5040" w:val="left"/>
          <w:tab w:pos="7560" w:val="left"/>
        </w:tabs>
        <w:spacing w:line="360" w:lineRule="auto"/>
      </w:pPr>
      <w:r>
        <w:t>E. Sadly, this distance can make them seem cold or unfriendly</w:t>
      </w:r>
    </w:p>
    <w:p w14:paraId="176DB958" w14:textId="77777777" w:rsidP="004F3028" w:rsidR="005D5A0E">
      <w:pPr>
        <w:tabs>
          <w:tab w:pos="2520" w:val="left"/>
          <w:tab w:pos="5040" w:val="left"/>
          <w:tab w:pos="7560" w:val="left"/>
        </w:tabs>
        <w:spacing w:line="360" w:lineRule="auto"/>
      </w:pPr>
      <w:r>
        <w:t>F. They may immediately assume something is wrong with them</w:t>
      </w:r>
    </w:p>
    <w:p w14:paraId="676C100D" w14:textId="77777777" w:rsidP="004F3028" w:rsidR="005D5A0E">
      <w:pPr>
        <w:tabs>
          <w:tab w:pos="2520" w:val="left"/>
          <w:tab w:pos="5040" w:val="left"/>
          <w:tab w:pos="7560" w:val="left"/>
        </w:tabs>
        <w:spacing w:line="360" w:lineRule="auto"/>
      </w:pPr>
      <w:r>
        <w:t>G. Perhaps the other person is busy, stressed, or simply distracted</w:t>
      </w:r>
    </w:p>
    <w:p w14:paraId="37B0AD92" w14:textId="49DF0AE4" w:rsidP="004F3028" w:rsidR="005D5A0E" w:rsidRPr="00450934">
      <w:pPr>
        <w:tabs>
          <w:tab w:pos="2520" w:val="left"/>
          <w:tab w:pos="5040" w:val="left"/>
          <w:tab w:pos="7560" w:val="left"/>
        </w:tabs>
        <w:spacing w:line="360" w:lineRule="auto"/>
        <w:jc w:val="center"/>
        <w:rPr>
          <w:b/>
          <w:bCs/>
          <w:sz w:val="32"/>
          <w:szCs w:val="32"/>
        </w:rPr>
      </w:pPr>
      <w:r w:rsidRPr="00450934">
        <w:rPr>
          <w:rFonts w:hint="eastAsia"/>
          <w:b/>
          <w:bCs/>
          <w:sz w:val="32"/>
          <w:szCs w:val="32"/>
        </w:rPr>
        <w:t>第三部分</w:t>
      </w:r>
      <w:r w:rsidRPr="00450934">
        <w:rPr>
          <w:rFonts w:hint="eastAsia"/>
          <w:b/>
          <w:bCs/>
          <w:sz w:val="32"/>
          <w:szCs w:val="32"/>
        </w:rPr>
        <w:t xml:space="preserve"> </w:t>
      </w:r>
      <w:r w:rsidR="0042204A">
        <w:rPr>
          <w:rFonts w:hint="eastAsia"/>
          <w:b/>
          <w:bCs/>
          <w:sz w:val="32"/>
          <w:szCs w:val="32"/>
        </w:rPr>
        <w:t xml:space="preserve"> </w:t>
      </w:r>
      <w:r w:rsidRPr="00450934">
        <w:rPr>
          <w:rFonts w:hint="eastAsia"/>
          <w:b/>
          <w:bCs/>
          <w:sz w:val="32"/>
          <w:szCs w:val="32"/>
        </w:rPr>
        <w:t>语言运用（共两节，满分</w:t>
      </w:r>
      <w:r w:rsidRPr="00450934">
        <w:rPr>
          <w:rFonts w:hint="eastAsia"/>
          <w:b/>
          <w:bCs/>
          <w:sz w:val="32"/>
          <w:szCs w:val="32"/>
        </w:rPr>
        <w:t>30</w:t>
      </w:r>
      <w:r w:rsidRPr="00450934">
        <w:rPr>
          <w:rFonts w:hint="eastAsia"/>
          <w:b/>
          <w:bCs/>
          <w:sz w:val="32"/>
          <w:szCs w:val="32"/>
        </w:rPr>
        <w:t>分）</w:t>
      </w:r>
    </w:p>
    <w:p w14:paraId="0FFF94A1" w14:textId="77777777"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第一节（共</w:t>
      </w:r>
      <w:r w:rsidRPr="00450934">
        <w:rPr>
          <w:rFonts w:hint="eastAsia"/>
          <w:b/>
          <w:bCs/>
          <w:sz w:val="24"/>
          <w:szCs w:val="24"/>
        </w:rPr>
        <w:t>15</w:t>
      </w:r>
      <w:r w:rsidRPr="00450934">
        <w:rPr>
          <w:rFonts w:hint="eastAsia"/>
          <w:b/>
          <w:bCs/>
          <w:sz w:val="24"/>
          <w:szCs w:val="24"/>
        </w:rPr>
        <w:t>小题；每题</w:t>
      </w:r>
      <w:r w:rsidRPr="00450934">
        <w:rPr>
          <w:rFonts w:hint="eastAsia"/>
          <w:b/>
          <w:bCs/>
          <w:sz w:val="24"/>
          <w:szCs w:val="24"/>
        </w:rPr>
        <w:t>1</w:t>
      </w:r>
      <w:r w:rsidRPr="00450934">
        <w:rPr>
          <w:rFonts w:hint="eastAsia"/>
          <w:b/>
          <w:bCs/>
          <w:sz w:val="24"/>
          <w:szCs w:val="24"/>
        </w:rPr>
        <w:t>分，满分</w:t>
      </w:r>
      <w:r w:rsidRPr="00450934">
        <w:rPr>
          <w:rFonts w:hint="eastAsia"/>
          <w:b/>
          <w:bCs/>
          <w:sz w:val="24"/>
          <w:szCs w:val="24"/>
        </w:rPr>
        <w:t>15</w:t>
      </w:r>
      <w:r w:rsidRPr="00450934">
        <w:rPr>
          <w:rFonts w:hint="eastAsia"/>
          <w:b/>
          <w:bCs/>
          <w:sz w:val="24"/>
          <w:szCs w:val="24"/>
        </w:rPr>
        <w:t>分）</w:t>
      </w:r>
    </w:p>
    <w:p w14:paraId="5AF5AF1E" w14:textId="77777777"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阅读下面短文，从短文后各题所给的</w:t>
      </w:r>
      <w:r w:rsidRPr="00450934">
        <w:rPr>
          <w:rFonts w:hint="eastAsia"/>
          <w:b/>
          <w:bCs/>
          <w:sz w:val="24"/>
          <w:szCs w:val="24"/>
        </w:rPr>
        <w:t>A</w:t>
      </w:r>
      <w:r w:rsidRPr="00450934">
        <w:rPr>
          <w:rFonts w:hint="eastAsia"/>
          <w:b/>
          <w:bCs/>
          <w:sz w:val="24"/>
          <w:szCs w:val="24"/>
        </w:rPr>
        <w:t>、</w:t>
      </w:r>
      <w:r w:rsidRPr="00450934">
        <w:rPr>
          <w:rFonts w:hint="eastAsia"/>
          <w:b/>
          <w:bCs/>
          <w:sz w:val="24"/>
          <w:szCs w:val="24"/>
        </w:rPr>
        <w:t>B</w:t>
      </w:r>
      <w:r w:rsidRPr="00450934">
        <w:rPr>
          <w:rFonts w:hint="eastAsia"/>
          <w:b/>
          <w:bCs/>
          <w:sz w:val="24"/>
          <w:szCs w:val="24"/>
        </w:rPr>
        <w:t>、</w:t>
      </w:r>
      <w:r w:rsidRPr="00450934">
        <w:rPr>
          <w:rFonts w:hint="eastAsia"/>
          <w:b/>
          <w:bCs/>
          <w:sz w:val="24"/>
          <w:szCs w:val="24"/>
        </w:rPr>
        <w:t>C</w:t>
      </w:r>
      <w:r w:rsidRPr="00450934">
        <w:rPr>
          <w:rFonts w:hint="eastAsia"/>
          <w:b/>
          <w:bCs/>
          <w:sz w:val="24"/>
          <w:szCs w:val="24"/>
        </w:rPr>
        <w:t>和</w:t>
      </w:r>
      <w:r w:rsidRPr="00450934">
        <w:rPr>
          <w:rFonts w:hint="eastAsia"/>
          <w:b/>
          <w:bCs/>
          <w:sz w:val="24"/>
          <w:szCs w:val="24"/>
        </w:rPr>
        <w:t>D</w:t>
      </w:r>
      <w:r w:rsidRPr="00450934">
        <w:rPr>
          <w:rFonts w:hint="eastAsia"/>
          <w:b/>
          <w:bCs/>
          <w:sz w:val="24"/>
          <w:szCs w:val="24"/>
        </w:rPr>
        <w:t>四个选项中，选出可以填入空白处的最佳选项。</w:t>
      </w:r>
    </w:p>
    <w:p w14:paraId="1E4BE871" w14:textId="162B819B" w:rsidP="004F3028" w:rsidR="005D5A0E">
      <w:pPr>
        <w:tabs>
          <w:tab w:pos="2520" w:val="left"/>
          <w:tab w:pos="5040" w:val="left"/>
          <w:tab w:pos="7560" w:val="left"/>
        </w:tabs>
        <w:spacing w:line="360" w:lineRule="auto"/>
        <w:ind w:firstLine="420" w:firstLineChars="200"/>
      </w:pPr>
      <w:r>
        <w:t xml:space="preserve">I majored in Mechanical Engineering in college and what I experienced during the job-hunting season in my final year changed my life completely. At that time, I only had one </w:t>
      </w:r>
      <w:r w:rsidR="00331C4C" w:rsidRPr="00331C4C">
        <w:rPr>
          <w:rFonts w:hint="eastAsia"/>
          <w:u w:val="single"/>
        </w:rPr>
        <w:t xml:space="preserve">   </w:t>
      </w:r>
      <w:r w:rsidR="00983738">
        <w:rPr>
          <w:rFonts w:hint="eastAsia"/>
          <w:u w:val="single"/>
        </w:rPr>
        <w:t>41</w:t>
      </w:r>
      <w:r w:rsidR="00331C4C" w:rsidRPr="00331C4C">
        <w:rPr>
          <w:rFonts w:hint="eastAsia"/>
          <w:u w:val="single"/>
        </w:rPr>
        <w:t xml:space="preserve"> </w:t>
      </w:r>
      <w:r w:rsidR="00331C4C" w:rsidRPr="00331C4C">
        <w:rPr>
          <w:rFonts w:hint="eastAsia"/>
          <w:u w:val="single"/>
        </w:rPr>
        <w:t xml:space="preserve">  </w:t>
      </w:r>
      <w:r>
        <w:t>:</w:t>
      </w:r>
      <w:r>
        <w:t xml:space="preserve"> to join an automaker giant in my country. I </w:t>
      </w:r>
      <w:r w:rsidR="00331C4C" w:rsidRPr="00331C4C">
        <w:rPr>
          <w:rFonts w:hint="eastAsia"/>
          <w:u w:val="single"/>
        </w:rPr>
        <w:t xml:space="preserve">   </w:t>
      </w:r>
      <w:r w:rsidR="00983738">
        <w:rPr>
          <w:rFonts w:hint="eastAsia"/>
          <w:u w:val="single"/>
        </w:rPr>
        <w:t>42</w:t>
      </w:r>
      <w:r w:rsidR="00331C4C" w:rsidRPr="00331C4C">
        <w:rPr>
          <w:rFonts w:hint="eastAsia"/>
          <w:u w:val="single"/>
        </w:rPr>
        <w:t xml:space="preserve">   </w:t>
      </w:r>
      <w:r>
        <w:t xml:space="preserve"> other opportunities and poured all my energy into this company. I cleared the written test and felt </w:t>
      </w:r>
      <w:r w:rsidR="00331C4C" w:rsidRPr="00331C4C">
        <w:rPr>
          <w:rFonts w:hint="eastAsia"/>
          <w:u w:val="single"/>
        </w:rPr>
        <w:t xml:space="preserve">   </w:t>
      </w:r>
      <w:r w:rsidR="00983738">
        <w:rPr>
          <w:rFonts w:hint="eastAsia"/>
          <w:u w:val="single"/>
        </w:rPr>
        <w:t>43</w:t>
      </w:r>
      <w:r w:rsidR="00331C4C" w:rsidRPr="00331C4C">
        <w:rPr>
          <w:rFonts w:hint="eastAsia"/>
          <w:u w:val="single"/>
        </w:rPr>
        <w:t xml:space="preserve">   </w:t>
      </w:r>
      <w:r>
        <w:t xml:space="preserve"> about my interview performance, but the results hit me hard</w:t>
      </w:r>
      <w:r w:rsidR="0042204A">
        <w:rPr>
          <w:rFonts w:hint="eastAsia"/>
        </w:rPr>
        <w:t xml:space="preserve"> </w:t>
      </w:r>
      <w:r>
        <w:t>—</w:t>
      </w:r>
      <w:r w:rsidR="0042204A">
        <w:rPr>
          <w:rFonts w:hint="eastAsia"/>
        </w:rPr>
        <w:t xml:space="preserve"> </w:t>
      </w:r>
      <w:r>
        <w:t xml:space="preserve">I was </w:t>
      </w:r>
      <w:r w:rsidR="00331C4C" w:rsidRPr="00331C4C">
        <w:rPr>
          <w:rFonts w:hint="eastAsia"/>
          <w:u w:val="single"/>
        </w:rPr>
        <w:t xml:space="preserve">   </w:t>
      </w:r>
      <w:r w:rsidR="00983738">
        <w:rPr>
          <w:rFonts w:hint="eastAsia"/>
          <w:u w:val="single"/>
        </w:rPr>
        <w:t>44</w:t>
      </w:r>
      <w:r w:rsidR="00331C4C" w:rsidRPr="00331C4C">
        <w:rPr>
          <w:rFonts w:hint="eastAsia"/>
          <w:u w:val="single"/>
        </w:rPr>
        <w:t xml:space="preserve"> </w:t>
      </w:r>
      <w:r w:rsidR="00331C4C" w:rsidRPr="00331C4C">
        <w:rPr>
          <w:rFonts w:hint="eastAsia"/>
          <w:u w:val="single"/>
        </w:rPr>
        <w:t xml:space="preserve">  </w:t>
      </w:r>
      <w:r>
        <w:t>.</w:t>
      </w:r>
    </w:p>
    <w:p w14:paraId="61210905" w14:textId="1FC34CCD" w:rsidP="004F3028" w:rsidR="005D5A0E">
      <w:pPr>
        <w:tabs>
          <w:tab w:pos="2520" w:val="left"/>
          <w:tab w:pos="5040" w:val="left"/>
          <w:tab w:pos="7560" w:val="left"/>
        </w:tabs>
        <w:spacing w:line="360" w:lineRule="auto"/>
        <w:ind w:firstLine="420" w:firstLineChars="200"/>
      </w:pPr>
      <w:r>
        <w:rPr>
          <w:rFonts w:hint="eastAsia"/>
        </w:rPr>
        <w:t>For days, I couldn</w:t>
      </w:r>
      <w:r w:rsidR="004F3028">
        <w:t>’</w:t>
      </w:r>
      <w:r>
        <w:rPr>
          <w:rFonts w:hint="eastAsia"/>
        </w:rPr>
        <w:t xml:space="preserve">t pull myself together, and I </w:t>
      </w:r>
      <w:r w:rsidR="00331C4C" w:rsidRPr="00331C4C">
        <w:rPr>
          <w:rFonts w:hint="eastAsia"/>
          <w:u w:val="single"/>
        </w:rPr>
        <w:t xml:space="preserve">   </w:t>
      </w:r>
      <w:r w:rsidR="00983738">
        <w:rPr>
          <w:rFonts w:hint="eastAsia"/>
          <w:u w:val="single"/>
        </w:rPr>
        <w:t>45</w:t>
      </w:r>
      <w:r w:rsidR="00331C4C" w:rsidRPr="00331C4C">
        <w:rPr>
          <w:rFonts w:hint="eastAsia"/>
          <w:u w:val="single"/>
        </w:rPr>
        <w:t xml:space="preserve">   </w:t>
      </w:r>
      <w:r>
        <w:rPr>
          <w:rFonts w:hint="eastAsia"/>
        </w:rPr>
        <w:t xml:space="preserve"> the interviewers, my luck, everyone else but myself. Everything </w:t>
      </w:r>
      <w:r w:rsidR="00983738" w:rsidRPr="00331C4C">
        <w:rPr>
          <w:rFonts w:hint="eastAsia"/>
          <w:u w:val="single"/>
        </w:rPr>
        <w:t xml:space="preserve">   </w:t>
      </w:r>
      <w:r w:rsidR="00983738">
        <w:rPr>
          <w:rFonts w:hint="eastAsia"/>
          <w:u w:val="single"/>
        </w:rPr>
        <w:t>46</w:t>
      </w:r>
      <w:r w:rsidR="00983738" w:rsidRPr="00331C4C">
        <w:rPr>
          <w:rFonts w:hint="eastAsia"/>
          <w:u w:val="single"/>
        </w:rPr>
        <w:t xml:space="preserve">   </w:t>
      </w:r>
      <w:r>
        <w:rPr>
          <w:rFonts w:hint="eastAsia"/>
        </w:rPr>
        <w:t xml:space="preserve"> when I attended a seminar on the locus of control</w:t>
      </w:r>
      <w:r w:rsidR="0042204A">
        <w:rPr>
          <w:rFonts w:hint="eastAsia"/>
        </w:rPr>
        <w:t xml:space="preserve"> (</w:t>
      </w:r>
      <w:r>
        <w:rPr>
          <w:rFonts w:hint="eastAsia"/>
        </w:rPr>
        <w:t>控制源</w:t>
      </w:r>
      <w:r w:rsidR="0042204A">
        <w:rPr>
          <w:rFonts w:hint="eastAsia"/>
        </w:rPr>
        <w:t xml:space="preserve">) </w:t>
      </w:r>
      <w:r w:rsidRPr="00565287">
        <w:rPr>
          <w:rFonts w:cs="Times New Roman"/>
        </w:rPr>
        <w:t>—</w:t>
      </w:r>
      <w:r w:rsidR="0042204A">
        <w:rPr>
          <w:rFonts w:hint="eastAsia"/>
        </w:rPr>
        <w:t xml:space="preserve"> </w:t>
      </w:r>
      <w:r>
        <w:rPr>
          <w:rFonts w:hint="eastAsia"/>
        </w:rPr>
        <w:t xml:space="preserve">the idea that you are </w:t>
      </w:r>
      <w:r w:rsidR="00331C4C" w:rsidRPr="00331C4C">
        <w:rPr>
          <w:rFonts w:hint="eastAsia"/>
          <w:u w:val="single"/>
        </w:rPr>
        <w:t xml:space="preserve">   </w:t>
      </w:r>
      <w:r w:rsidR="00983738">
        <w:rPr>
          <w:rFonts w:hint="eastAsia"/>
          <w:u w:val="single"/>
        </w:rPr>
        <w:t>47</w:t>
      </w:r>
      <w:r w:rsidR="00331C4C" w:rsidRPr="00331C4C">
        <w:rPr>
          <w:rFonts w:hint="eastAsia"/>
          <w:u w:val="single"/>
        </w:rPr>
        <w:t xml:space="preserve">   </w:t>
      </w:r>
      <w:r>
        <w:rPr>
          <w:rFonts w:hint="eastAsia"/>
        </w:rPr>
        <w:t xml:space="preserve"> for whatever happens to you, whether good or bad. T</w:t>
      </w:r>
      <w:r>
        <w:t xml:space="preserve">his </w:t>
      </w:r>
      <w:r w:rsidR="00983738" w:rsidRPr="00331C4C">
        <w:rPr>
          <w:rFonts w:hint="eastAsia"/>
          <w:u w:val="single"/>
        </w:rPr>
        <w:t xml:space="preserve">   </w:t>
      </w:r>
      <w:r w:rsidR="00983738">
        <w:rPr>
          <w:rFonts w:hint="eastAsia"/>
          <w:u w:val="single"/>
        </w:rPr>
        <w:t>48</w:t>
      </w:r>
      <w:r w:rsidR="00983738" w:rsidRPr="00331C4C">
        <w:rPr>
          <w:rFonts w:hint="eastAsia"/>
          <w:u w:val="single"/>
        </w:rPr>
        <w:t xml:space="preserve">   </w:t>
      </w:r>
      <w:r>
        <w:t xml:space="preserve"> me deeply and pushed me to look inward.</w:t>
      </w:r>
    </w:p>
    <w:p w14:paraId="70A67F17" w14:textId="2028895B" w:rsidP="004F3028" w:rsidR="005D5A0E">
      <w:pPr>
        <w:tabs>
          <w:tab w:pos="2520" w:val="left"/>
          <w:tab w:pos="5040" w:val="left"/>
          <w:tab w:pos="7560" w:val="left"/>
        </w:tabs>
        <w:spacing w:line="360" w:lineRule="auto"/>
        <w:ind w:firstLine="420" w:firstLineChars="200"/>
      </w:pPr>
      <w:r>
        <w:t>I realized I had always shifted responsibility outward</w:t>
      </w:r>
      <w:r w:rsidR="0042204A">
        <w:rPr>
          <w:rFonts w:hint="eastAsia"/>
        </w:rPr>
        <w:t xml:space="preserve"> </w:t>
      </w:r>
      <w:r>
        <w:t>—</w:t>
      </w:r>
      <w:r w:rsidR="0042204A">
        <w:rPr>
          <w:rFonts w:hint="eastAsia"/>
        </w:rPr>
        <w:t xml:space="preserve"> </w:t>
      </w:r>
      <w:r>
        <w:t>My parents</w:t>
      </w:r>
      <w:r w:rsidR="004F3028">
        <w:t>’</w:t>
      </w:r>
      <w:r w:rsidR="0042204A">
        <w:rPr>
          <w:rFonts w:hint="eastAsia"/>
        </w:rPr>
        <w:t xml:space="preserve"> </w:t>
      </w:r>
      <w:r>
        <w:t>fault, my school</w:t>
      </w:r>
      <w:r w:rsidR="004F3028">
        <w:t>’</w:t>
      </w:r>
      <w:r>
        <w:t>s issue</w:t>
      </w:r>
      <w:r w:rsidR="0042204A">
        <w:rPr>
          <w:rFonts w:hint="eastAsia"/>
        </w:rPr>
        <w:t xml:space="preserve"> </w:t>
      </w:r>
      <w:r>
        <w:t>—</w:t>
      </w:r>
      <w:r w:rsidR="0042204A">
        <w:rPr>
          <w:rFonts w:hint="eastAsia"/>
        </w:rPr>
        <w:t xml:space="preserve"> </w:t>
      </w:r>
      <w:r>
        <w:t xml:space="preserve">never mine. When I reviewed my interview honestly, I saw the </w:t>
      </w:r>
      <w:r w:rsidR="00331C4C" w:rsidRPr="00331C4C">
        <w:rPr>
          <w:rFonts w:hint="eastAsia"/>
          <w:u w:val="single"/>
        </w:rPr>
        <w:t xml:space="preserve">   </w:t>
      </w:r>
      <w:r w:rsidR="00983738">
        <w:rPr>
          <w:rFonts w:hint="eastAsia"/>
          <w:u w:val="single"/>
        </w:rPr>
        <w:t>49</w:t>
      </w:r>
      <w:r w:rsidR="00331C4C" w:rsidRPr="00331C4C">
        <w:rPr>
          <w:rFonts w:hint="eastAsia"/>
          <w:u w:val="single"/>
        </w:rPr>
        <w:t xml:space="preserve"> </w:t>
      </w:r>
      <w:r w:rsidR="00331C4C" w:rsidRPr="00331C4C">
        <w:rPr>
          <w:rFonts w:hint="eastAsia"/>
          <w:u w:val="single"/>
        </w:rPr>
        <w:t xml:space="preserve">  </w:t>
      </w:r>
      <w:r>
        <w:t>:</w:t>
      </w:r>
      <w:r>
        <w:t xml:space="preserve"> I had knowledge gaps and communication weaknesses. </w:t>
      </w:r>
      <w:r>
        <w:t>So</w:t>
      </w:r>
      <w:r>
        <w:t xml:space="preserve"> I </w:t>
      </w:r>
      <w:r w:rsidR="00983738" w:rsidRPr="00331C4C">
        <w:rPr>
          <w:rFonts w:hint="eastAsia"/>
          <w:u w:val="single"/>
        </w:rPr>
        <w:t xml:space="preserve">   </w:t>
      </w:r>
      <w:r w:rsidR="00983738" w:rsidRPr="00331C4C">
        <w:rPr>
          <w:u w:val="single"/>
        </w:rPr>
        <w:t>5</w:t>
      </w:r>
      <w:r w:rsidR="00983738">
        <w:rPr>
          <w:rFonts w:hint="eastAsia"/>
          <w:u w:val="single"/>
        </w:rPr>
        <w:t>0</w:t>
      </w:r>
      <w:r w:rsidR="00983738" w:rsidRPr="00331C4C">
        <w:rPr>
          <w:rFonts w:hint="eastAsia"/>
          <w:u w:val="single"/>
        </w:rPr>
        <w:t xml:space="preserve">   </w:t>
      </w:r>
      <w:r>
        <w:t xml:space="preserve"> them. In the next interview, with better </w:t>
      </w:r>
      <w:r w:rsidR="00331C4C" w:rsidRPr="00331C4C">
        <w:rPr>
          <w:rFonts w:hint="eastAsia"/>
          <w:u w:val="single"/>
        </w:rPr>
        <w:t xml:space="preserve">   </w:t>
      </w:r>
      <w:r w:rsidR="00331C4C" w:rsidRPr="00331C4C">
        <w:rPr>
          <w:u w:val="single"/>
        </w:rPr>
        <w:t>5</w:t>
      </w:r>
      <w:r w:rsidR="00983738">
        <w:rPr>
          <w:rFonts w:hint="eastAsia"/>
          <w:u w:val="single"/>
        </w:rPr>
        <w:t>1</w:t>
      </w:r>
      <w:r w:rsidR="00331C4C" w:rsidRPr="00331C4C">
        <w:rPr>
          <w:rFonts w:hint="eastAsia"/>
          <w:u w:val="single"/>
        </w:rPr>
        <w:t xml:space="preserve">   </w:t>
      </w:r>
      <w:r>
        <w:t xml:space="preserve"> and real self-awareness, I performed far better and </w:t>
      </w:r>
      <w:r w:rsidR="00331C4C" w:rsidRPr="00331C4C">
        <w:rPr>
          <w:rFonts w:hint="eastAsia"/>
          <w:u w:val="single"/>
        </w:rPr>
        <w:t xml:space="preserve">   </w:t>
      </w:r>
      <w:r w:rsidR="00331C4C" w:rsidRPr="00331C4C">
        <w:rPr>
          <w:u w:val="single"/>
        </w:rPr>
        <w:t>5</w:t>
      </w:r>
      <w:r w:rsidR="00983738">
        <w:rPr>
          <w:rFonts w:hint="eastAsia"/>
          <w:u w:val="single"/>
        </w:rPr>
        <w:t>2</w:t>
      </w:r>
      <w:r w:rsidR="00331C4C" w:rsidRPr="00331C4C">
        <w:rPr>
          <w:rFonts w:hint="eastAsia"/>
          <w:u w:val="single"/>
        </w:rPr>
        <w:t xml:space="preserve">   </w:t>
      </w:r>
      <w:r>
        <w:t>a position in a company even better than the one I had originally dreamed of.</w:t>
      </w:r>
    </w:p>
    <w:p w14:paraId="3E6696E8" w14:textId="57D01D9E" w:rsidP="004F3028" w:rsidR="005D5A0E">
      <w:pPr>
        <w:tabs>
          <w:tab w:pos="2520" w:val="left"/>
          <w:tab w:pos="5040" w:val="left"/>
          <w:tab w:pos="7560" w:val="left"/>
        </w:tabs>
        <w:spacing w:line="360" w:lineRule="auto"/>
        <w:ind w:firstLine="420" w:firstLineChars="200"/>
      </w:pPr>
      <w:r>
        <w:rPr>
          <w:rFonts w:hint="eastAsia"/>
        </w:rPr>
        <w:t>They say failure is a harsh</w:t>
      </w:r>
      <w:r w:rsidR="00565287">
        <w:rPr>
          <w:rFonts w:hint="eastAsia"/>
        </w:rPr>
        <w:t xml:space="preserve"> (</w:t>
      </w:r>
      <w:r>
        <w:rPr>
          <w:rFonts w:hint="eastAsia"/>
        </w:rPr>
        <w:t>苛刻的</w:t>
      </w:r>
      <w:r w:rsidR="00565287">
        <w:rPr>
          <w:rFonts w:hint="eastAsia"/>
        </w:rPr>
        <w:t xml:space="preserve">) </w:t>
      </w:r>
      <w:r>
        <w:rPr>
          <w:rFonts w:hint="eastAsia"/>
        </w:rPr>
        <w:t xml:space="preserve">but far more </w:t>
      </w:r>
      <w:r w:rsidR="00331C4C" w:rsidRPr="00331C4C">
        <w:rPr>
          <w:rFonts w:hint="eastAsia"/>
          <w:u w:val="single"/>
        </w:rPr>
        <w:t xml:space="preserve">   </w:t>
      </w:r>
      <w:r w:rsidR="00331C4C" w:rsidRPr="00331C4C">
        <w:rPr>
          <w:u w:val="single"/>
        </w:rPr>
        <w:t>5</w:t>
      </w:r>
      <w:r w:rsidR="00983738">
        <w:rPr>
          <w:rFonts w:hint="eastAsia"/>
          <w:u w:val="single"/>
        </w:rPr>
        <w:t>3</w:t>
      </w:r>
      <w:r w:rsidR="00331C4C" w:rsidRPr="00331C4C">
        <w:rPr>
          <w:rFonts w:hint="eastAsia"/>
          <w:u w:val="single"/>
        </w:rPr>
        <w:t xml:space="preserve">   </w:t>
      </w:r>
      <w:r>
        <w:rPr>
          <w:rFonts w:hint="eastAsia"/>
        </w:rPr>
        <w:t xml:space="preserve"> teacher than success.</w:t>
      </w:r>
      <w:r w:rsidR="0042204A">
        <w:rPr>
          <w:rFonts w:hint="eastAsia"/>
        </w:rPr>
        <w:t xml:space="preserve"> </w:t>
      </w:r>
      <w:r>
        <w:rPr>
          <w:rFonts w:hint="eastAsia"/>
        </w:rPr>
        <w:t xml:space="preserve">That season, I graduated not just as an engineer, but as a student of life, learning that when you </w:t>
      </w:r>
      <w:r w:rsidR="00331C4C" w:rsidRPr="00331C4C">
        <w:rPr>
          <w:rFonts w:hint="eastAsia"/>
          <w:u w:val="single"/>
        </w:rPr>
        <w:t xml:space="preserve">   </w:t>
      </w:r>
      <w:r w:rsidR="00331C4C" w:rsidRPr="00331C4C">
        <w:rPr>
          <w:u w:val="single"/>
        </w:rPr>
        <w:t>5</w:t>
      </w:r>
      <w:r w:rsidR="00983738">
        <w:rPr>
          <w:rFonts w:hint="eastAsia"/>
          <w:u w:val="single"/>
        </w:rPr>
        <w:t>4</w:t>
      </w:r>
      <w:r w:rsidR="00331C4C" w:rsidRPr="00331C4C">
        <w:rPr>
          <w:rFonts w:hint="eastAsia"/>
          <w:u w:val="single"/>
        </w:rPr>
        <w:t xml:space="preserve">   </w:t>
      </w:r>
      <w:r>
        <w:rPr>
          <w:rFonts w:hint="eastAsia"/>
        </w:rPr>
        <w:t xml:space="preserve"> blaming the world and start owning your failures, you </w:t>
      </w:r>
      <w:r w:rsidR="00331C4C" w:rsidRPr="00331C4C">
        <w:rPr>
          <w:rFonts w:hint="eastAsia"/>
          <w:u w:val="single"/>
        </w:rPr>
        <w:t xml:space="preserve">   </w:t>
      </w:r>
      <w:r w:rsidR="00983738">
        <w:rPr>
          <w:rFonts w:hint="eastAsia"/>
          <w:u w:val="single"/>
        </w:rPr>
        <w:t>5</w:t>
      </w:r>
      <w:r w:rsidR="00331C4C" w:rsidRPr="00331C4C">
        <w:rPr>
          <w:u w:val="single"/>
        </w:rPr>
        <w:t>5</w:t>
      </w:r>
      <w:r w:rsidR="00331C4C" w:rsidRPr="00331C4C">
        <w:rPr>
          <w:rFonts w:hint="eastAsia"/>
          <w:u w:val="single"/>
        </w:rPr>
        <w:t xml:space="preserve">   </w:t>
      </w:r>
      <w:r>
        <w:rPr>
          <w:rFonts w:hint="eastAsia"/>
        </w:rPr>
        <w:t xml:space="preserve"> the power to build a b</w:t>
      </w:r>
      <w:r>
        <w:t>etter version of yourself.</w:t>
      </w:r>
    </w:p>
    <w:p w14:paraId="00B81E5F" w14:textId="515159B7" w:rsidP="004F3028" w:rsidR="005D5A0E">
      <w:pPr>
        <w:tabs>
          <w:tab w:pos="2520" w:val="left"/>
          <w:tab w:pos="5040" w:val="left"/>
          <w:tab w:pos="7560" w:val="left"/>
        </w:tabs>
        <w:spacing w:line="360" w:lineRule="auto"/>
      </w:pPr>
      <w:r>
        <w:t>41. A. option</w:t>
      </w:r>
      <w:r w:rsidR="00450934">
        <w:tab/>
      </w:r>
      <w:r>
        <w:t>B. appointment</w:t>
      </w:r>
      <w:r w:rsidR="00450934">
        <w:tab/>
      </w:r>
      <w:r>
        <w:t>C. assignment</w:t>
      </w:r>
      <w:r w:rsidR="00450934">
        <w:tab/>
      </w:r>
      <w:r>
        <w:t>D. dream</w:t>
      </w:r>
    </w:p>
    <w:p w14:paraId="3271DF0E" w14:textId="6125738A" w:rsidP="004F3028" w:rsidR="005D5A0E">
      <w:pPr>
        <w:tabs>
          <w:tab w:pos="2520" w:val="left"/>
          <w:tab w:pos="5040" w:val="left"/>
          <w:tab w:pos="7560" w:val="left"/>
        </w:tabs>
        <w:spacing w:line="360" w:lineRule="auto"/>
      </w:pPr>
      <w:r>
        <w:t>42. A. dismissed</w:t>
      </w:r>
      <w:r w:rsidR="00450934">
        <w:tab/>
      </w:r>
      <w:r>
        <w:t>B. compared</w:t>
      </w:r>
      <w:r w:rsidR="00450934">
        <w:tab/>
      </w:r>
      <w:r>
        <w:t>C. seized</w:t>
      </w:r>
      <w:r w:rsidR="00450934">
        <w:tab/>
      </w:r>
      <w:r>
        <w:t>D. lacked</w:t>
      </w:r>
    </w:p>
    <w:p w14:paraId="5586ECEF" w14:textId="2E9ADFE0" w:rsidP="004F3028" w:rsidR="005D5A0E">
      <w:pPr>
        <w:tabs>
          <w:tab w:pos="2520" w:val="left"/>
          <w:tab w:pos="5040" w:val="left"/>
          <w:tab w:pos="7560" w:val="left"/>
        </w:tabs>
        <w:spacing w:line="360" w:lineRule="auto"/>
      </w:pPr>
      <w:r>
        <w:t>43. A. anxious</w:t>
      </w:r>
      <w:r w:rsidR="00450934">
        <w:tab/>
      </w:r>
      <w:r>
        <w:t>B. concerned</w:t>
      </w:r>
      <w:r w:rsidR="00450934">
        <w:tab/>
      </w:r>
      <w:r>
        <w:t>C. confident</w:t>
      </w:r>
      <w:r w:rsidR="00450934">
        <w:tab/>
      </w:r>
      <w:r>
        <w:t>D. curious</w:t>
      </w:r>
    </w:p>
    <w:p w14:paraId="343C71CB" w14:textId="29D1768A" w:rsidP="004F3028" w:rsidR="005D5A0E">
      <w:pPr>
        <w:tabs>
          <w:tab w:pos="2520" w:val="left"/>
          <w:tab w:pos="5040" w:val="left"/>
          <w:tab w:pos="7560" w:val="left"/>
        </w:tabs>
        <w:spacing w:line="360" w:lineRule="auto"/>
      </w:pPr>
      <w:r>
        <w:t>44. A. ignored</w:t>
      </w:r>
      <w:r w:rsidR="00450934">
        <w:tab/>
      </w:r>
      <w:r>
        <w:t>B. rejected</w:t>
      </w:r>
      <w:r w:rsidR="00450934">
        <w:tab/>
      </w:r>
      <w:r>
        <w:t>C. evaluated</w:t>
      </w:r>
      <w:r w:rsidR="00450934">
        <w:tab/>
      </w:r>
      <w:r>
        <w:t>D. promoted</w:t>
      </w:r>
    </w:p>
    <w:p w14:paraId="0DE63631" w14:textId="71A7EE07" w:rsidP="004F3028" w:rsidR="005D5A0E">
      <w:pPr>
        <w:tabs>
          <w:tab w:pos="2520" w:val="left"/>
          <w:tab w:pos="5040" w:val="left"/>
          <w:tab w:pos="7560" w:val="left"/>
        </w:tabs>
        <w:spacing w:line="360" w:lineRule="auto"/>
      </w:pPr>
      <w:r>
        <w:t>45. A. blamed</w:t>
      </w:r>
      <w:r w:rsidR="00450934">
        <w:tab/>
      </w:r>
      <w:r>
        <w:t>B. forgave</w:t>
      </w:r>
      <w:r w:rsidR="00450934">
        <w:tab/>
      </w:r>
      <w:r>
        <w:t>C. analyzed</w:t>
      </w:r>
      <w:r w:rsidR="00450934">
        <w:tab/>
      </w:r>
      <w:r>
        <w:t>D. challenged</w:t>
      </w:r>
    </w:p>
    <w:p w14:paraId="53B9A72D" w14:textId="4AC4975D" w:rsidP="004F3028" w:rsidR="005D5A0E">
      <w:pPr>
        <w:tabs>
          <w:tab w:pos="2520" w:val="left"/>
          <w:tab w:pos="5040" w:val="left"/>
          <w:tab w:pos="7560" w:val="left"/>
        </w:tabs>
        <w:spacing w:line="360" w:lineRule="auto"/>
      </w:pPr>
      <w:r>
        <w:t>46. A. happened</w:t>
      </w:r>
      <w:r w:rsidR="00450934">
        <w:tab/>
      </w:r>
      <w:r>
        <w:t>B. worked</w:t>
      </w:r>
      <w:r w:rsidR="00450934">
        <w:tab/>
      </w:r>
      <w:r>
        <w:t>C. changed</w:t>
      </w:r>
      <w:r w:rsidR="00450934">
        <w:tab/>
      </w:r>
      <w:r>
        <w:t>D. failed</w:t>
      </w:r>
    </w:p>
    <w:p w14:paraId="144F5E17" w14:textId="621C2F5B" w:rsidP="004F3028" w:rsidR="005D5A0E">
      <w:pPr>
        <w:tabs>
          <w:tab w:pos="2520" w:val="left"/>
          <w:tab w:pos="5040" w:val="left"/>
          <w:tab w:pos="7560" w:val="left"/>
        </w:tabs>
        <w:spacing w:line="360" w:lineRule="auto"/>
      </w:pPr>
      <w:r>
        <w:t>47. A. ready</w:t>
      </w:r>
      <w:r w:rsidR="00450934">
        <w:tab/>
      </w:r>
      <w:r>
        <w:t>B. grateful</w:t>
      </w:r>
      <w:r w:rsidR="00450934">
        <w:tab/>
      </w:r>
      <w:r>
        <w:t>C. responsible</w:t>
      </w:r>
      <w:r w:rsidR="00450934">
        <w:tab/>
      </w:r>
      <w:r>
        <w:t>D. qualified</w:t>
      </w:r>
    </w:p>
    <w:p w14:paraId="43D94BAE" w14:textId="45A11A1E" w:rsidP="004F3028" w:rsidR="005D5A0E">
      <w:pPr>
        <w:tabs>
          <w:tab w:pos="2520" w:val="left"/>
          <w:tab w:pos="5040" w:val="left"/>
          <w:tab w:pos="7560" w:val="left"/>
        </w:tabs>
        <w:spacing w:line="360" w:lineRule="auto"/>
      </w:pPr>
      <w:r>
        <w:t>48. A. terrified</w:t>
      </w:r>
      <w:r w:rsidR="00450934">
        <w:tab/>
      </w:r>
      <w:r>
        <w:t>B. moved</w:t>
      </w:r>
      <w:r w:rsidR="00450934">
        <w:tab/>
      </w:r>
      <w:r>
        <w:t>C. confused</w:t>
      </w:r>
      <w:r w:rsidR="00450934">
        <w:tab/>
      </w:r>
      <w:r>
        <w:t>D. struck</w:t>
      </w:r>
    </w:p>
    <w:p w14:paraId="02393C50" w14:textId="02D9E17F" w:rsidP="004F3028" w:rsidR="005D5A0E">
      <w:pPr>
        <w:tabs>
          <w:tab w:pos="2520" w:val="left"/>
          <w:tab w:pos="5040" w:val="left"/>
          <w:tab w:pos="7560" w:val="left"/>
        </w:tabs>
        <w:spacing w:line="360" w:lineRule="auto"/>
      </w:pPr>
      <w:r>
        <w:t>49. A. truth</w:t>
      </w:r>
      <w:r w:rsidR="00450934">
        <w:tab/>
      </w:r>
      <w:r>
        <w:t>B. hope</w:t>
      </w:r>
      <w:r w:rsidR="00450934">
        <w:tab/>
      </w:r>
      <w:r>
        <w:t>C. consequence</w:t>
      </w:r>
      <w:r w:rsidR="00450934">
        <w:tab/>
      </w:r>
      <w:r>
        <w:t>D. excuse</w:t>
      </w:r>
    </w:p>
    <w:p w14:paraId="68CB8454" w14:textId="20010EB7" w:rsidP="004F3028" w:rsidR="005D5A0E">
      <w:pPr>
        <w:tabs>
          <w:tab w:pos="2520" w:val="left"/>
          <w:tab w:pos="5040" w:val="left"/>
          <w:tab w:pos="7560" w:val="left"/>
        </w:tabs>
        <w:spacing w:line="360" w:lineRule="auto"/>
      </w:pPr>
      <w:r>
        <w:t>50. A. looked for</w:t>
      </w:r>
      <w:r w:rsidR="00450934">
        <w:tab/>
      </w:r>
      <w:r>
        <w:t>B. worked on</w:t>
      </w:r>
      <w:r w:rsidR="00450934">
        <w:tab/>
      </w:r>
      <w:r>
        <w:t>C. hid from</w:t>
      </w:r>
      <w:r w:rsidR="00450934">
        <w:tab/>
      </w:r>
      <w:r>
        <w:t>D. lived with</w:t>
      </w:r>
    </w:p>
    <w:p w14:paraId="62A07E5B" w14:textId="4A79E7CB" w:rsidP="004F3028" w:rsidR="005D5A0E">
      <w:pPr>
        <w:tabs>
          <w:tab w:pos="2520" w:val="left"/>
          <w:tab w:pos="5040" w:val="left"/>
          <w:tab w:pos="7560" w:val="left"/>
        </w:tabs>
        <w:spacing w:line="360" w:lineRule="auto"/>
      </w:pPr>
      <w:r>
        <w:t>51. A. payment</w:t>
      </w:r>
      <w:r w:rsidR="00450934">
        <w:tab/>
      </w:r>
      <w:r>
        <w:t>B. preparation</w:t>
      </w:r>
      <w:r w:rsidR="00450934">
        <w:tab/>
      </w:r>
      <w:r>
        <w:t>C. reason</w:t>
      </w:r>
      <w:r w:rsidR="00450934">
        <w:tab/>
      </w:r>
      <w:r>
        <w:t>D. relation</w:t>
      </w:r>
    </w:p>
    <w:p w14:paraId="421C52DC" w14:textId="3774C683" w:rsidP="004F3028" w:rsidR="005D5A0E">
      <w:pPr>
        <w:tabs>
          <w:tab w:pos="2520" w:val="left"/>
          <w:tab w:pos="5040" w:val="left"/>
          <w:tab w:pos="7560" w:val="left"/>
        </w:tabs>
        <w:spacing w:line="360" w:lineRule="auto"/>
      </w:pPr>
      <w:r>
        <w:t>52. A. regained</w:t>
      </w:r>
      <w:r w:rsidR="00450934">
        <w:tab/>
      </w:r>
      <w:r>
        <w:t>B. discovered</w:t>
      </w:r>
      <w:r w:rsidR="00450934">
        <w:tab/>
      </w:r>
      <w:r>
        <w:t>C. occupied</w:t>
      </w:r>
      <w:r w:rsidR="00450934">
        <w:tab/>
      </w:r>
      <w:r>
        <w:t>D. secured</w:t>
      </w:r>
    </w:p>
    <w:p w14:paraId="53A387AE" w14:textId="24FFD265" w:rsidP="004F3028" w:rsidR="005D5A0E">
      <w:pPr>
        <w:tabs>
          <w:tab w:pos="2520" w:val="left"/>
          <w:tab w:pos="5040" w:val="left"/>
          <w:tab w:pos="7560" w:val="left"/>
        </w:tabs>
        <w:spacing w:line="360" w:lineRule="auto"/>
      </w:pPr>
      <w:r>
        <w:t>53. A. powerful</w:t>
      </w:r>
      <w:r w:rsidR="00450934">
        <w:tab/>
      </w:r>
      <w:r>
        <w:t>B. patient</w:t>
      </w:r>
      <w:r w:rsidR="00450934">
        <w:tab/>
      </w:r>
      <w:r>
        <w:t>C. creative</w:t>
      </w:r>
      <w:r w:rsidR="00450934">
        <w:tab/>
      </w:r>
      <w:r>
        <w:t>D. devoted</w:t>
      </w:r>
    </w:p>
    <w:p w14:paraId="4398FC2C" w14:textId="7827B7E2" w:rsidP="004F3028" w:rsidR="005D5A0E">
      <w:pPr>
        <w:tabs>
          <w:tab w:pos="2520" w:val="left"/>
          <w:tab w:pos="5040" w:val="left"/>
          <w:tab w:pos="7560" w:val="left"/>
        </w:tabs>
        <w:spacing w:line="360" w:lineRule="auto"/>
      </w:pPr>
      <w:r>
        <w:t>54. A. delay</w:t>
      </w:r>
      <w:r w:rsidR="00450934">
        <w:tab/>
      </w:r>
      <w:r>
        <w:t>B. regret</w:t>
      </w:r>
      <w:r w:rsidR="00450934">
        <w:tab/>
      </w:r>
      <w:r>
        <w:t>C. stop</w:t>
      </w:r>
      <w:r w:rsidR="00450934">
        <w:tab/>
      </w:r>
      <w:r>
        <w:t>D. mind</w:t>
      </w:r>
    </w:p>
    <w:p w14:paraId="5F0EF548" w14:textId="43DC937B" w:rsidP="004F3028" w:rsidR="005D5A0E">
      <w:pPr>
        <w:tabs>
          <w:tab w:pos="2520" w:val="left"/>
          <w:tab w:pos="5040" w:val="left"/>
          <w:tab w:pos="7560" w:val="left"/>
        </w:tabs>
        <w:spacing w:line="360" w:lineRule="auto"/>
      </w:pPr>
      <w:r>
        <w:t>55. A. prove</w:t>
      </w:r>
      <w:r w:rsidR="00450934">
        <w:tab/>
      </w:r>
      <w:r>
        <w:t>B. reclaim</w:t>
      </w:r>
      <w:r w:rsidR="00450934">
        <w:tab/>
      </w:r>
      <w:r>
        <w:t>C. need</w:t>
      </w:r>
      <w:r w:rsidR="00450934">
        <w:tab/>
      </w:r>
      <w:r>
        <w:t>D. understand</w:t>
      </w:r>
    </w:p>
    <w:p w14:paraId="5BE4A811" w14:textId="77777777" w:rsidP="004F3028" w:rsidR="005D5A0E" w:rsidRPr="00450934">
      <w:pPr>
        <w:tabs>
          <w:tab w:pos="2520" w:val="left"/>
          <w:tab w:pos="5040" w:val="left"/>
          <w:tab w:pos="7560" w:val="left"/>
        </w:tabs>
        <w:spacing w:line="360" w:lineRule="auto"/>
        <w:rPr>
          <w:b/>
          <w:bCs/>
          <w:sz w:val="24"/>
          <w:szCs w:val="24"/>
        </w:rPr>
      </w:pPr>
      <w:r w:rsidRPr="00450934">
        <w:rPr>
          <w:rFonts w:hint="eastAsia"/>
          <w:b/>
          <w:bCs/>
          <w:sz w:val="24"/>
          <w:szCs w:val="24"/>
        </w:rPr>
        <w:t>第二节（共</w:t>
      </w:r>
      <w:r w:rsidRPr="00450934">
        <w:rPr>
          <w:rFonts w:hint="eastAsia"/>
          <w:b/>
          <w:bCs/>
          <w:sz w:val="24"/>
          <w:szCs w:val="24"/>
        </w:rPr>
        <w:t>10</w:t>
      </w:r>
      <w:r w:rsidRPr="00450934">
        <w:rPr>
          <w:rFonts w:hint="eastAsia"/>
          <w:b/>
          <w:bCs/>
          <w:sz w:val="24"/>
          <w:szCs w:val="24"/>
        </w:rPr>
        <w:t>小题；每小题</w:t>
      </w:r>
      <w:r w:rsidRPr="00450934">
        <w:rPr>
          <w:rFonts w:hint="eastAsia"/>
          <w:b/>
          <w:bCs/>
          <w:sz w:val="24"/>
          <w:szCs w:val="24"/>
        </w:rPr>
        <w:t>1.5</w:t>
      </w:r>
      <w:r w:rsidRPr="00450934">
        <w:rPr>
          <w:rFonts w:hint="eastAsia"/>
          <w:b/>
          <w:bCs/>
          <w:sz w:val="24"/>
          <w:szCs w:val="24"/>
        </w:rPr>
        <w:t>分，满分</w:t>
      </w:r>
      <w:r w:rsidRPr="00450934">
        <w:rPr>
          <w:rFonts w:hint="eastAsia"/>
          <w:b/>
          <w:bCs/>
          <w:sz w:val="24"/>
          <w:szCs w:val="24"/>
        </w:rPr>
        <w:t>15</w:t>
      </w:r>
      <w:r w:rsidRPr="00450934">
        <w:rPr>
          <w:rFonts w:hint="eastAsia"/>
          <w:b/>
          <w:bCs/>
          <w:sz w:val="24"/>
          <w:szCs w:val="24"/>
        </w:rPr>
        <w:t>分）</w:t>
      </w:r>
    </w:p>
    <w:p w14:paraId="6E107701" w14:textId="77777777" w:rsidP="004F3028" w:rsidR="005D5A0E">
      <w:pPr>
        <w:tabs>
          <w:tab w:pos="2520" w:val="left"/>
          <w:tab w:pos="5040" w:val="left"/>
          <w:tab w:pos="7560" w:val="left"/>
        </w:tabs>
        <w:spacing w:line="360" w:lineRule="auto"/>
      </w:pPr>
      <w:r w:rsidRPr="00450934">
        <w:rPr>
          <w:rFonts w:hint="eastAsia"/>
          <w:b/>
          <w:bCs/>
          <w:sz w:val="24"/>
          <w:szCs w:val="24"/>
        </w:rPr>
        <w:t>阅读下面短文，在空白处填入</w:t>
      </w:r>
      <w:r w:rsidRPr="00450934">
        <w:rPr>
          <w:rFonts w:hint="eastAsia"/>
          <w:b/>
          <w:bCs/>
          <w:sz w:val="24"/>
          <w:szCs w:val="24"/>
        </w:rPr>
        <w:t>1</w:t>
      </w:r>
      <w:r w:rsidRPr="00450934">
        <w:rPr>
          <w:rFonts w:hint="eastAsia"/>
          <w:b/>
          <w:bCs/>
          <w:sz w:val="24"/>
          <w:szCs w:val="24"/>
        </w:rPr>
        <w:t>个适当的单词或括号内单词的正确形式。</w:t>
      </w:r>
    </w:p>
    <w:p w14:paraId="08B2519C" w14:textId="79228D7D" w:rsidP="0042204A" w:rsidR="005D5A0E">
      <w:pPr>
        <w:tabs>
          <w:tab w:pos="2520" w:val="left"/>
          <w:tab w:pos="5040" w:val="left"/>
          <w:tab w:pos="7560" w:val="left"/>
        </w:tabs>
        <w:spacing w:line="360" w:lineRule="auto"/>
        <w:ind w:firstLine="420" w:firstLineChars="200" w:left="105" w:leftChars="50"/>
      </w:pPr>
      <w:r>
        <w:rPr>
          <w:rFonts w:hint="eastAsia"/>
        </w:rPr>
        <w:t xml:space="preserve">Jord Hammond is a British photographer who first came to live in Chongqing in 2015. Since then, he </w:t>
      </w:r>
      <w:r w:rsidR="00331C4C" w:rsidRPr="00331C4C">
        <w:rPr>
          <w:rFonts w:hint="eastAsia"/>
          <w:u w:val="single"/>
        </w:rPr>
        <w:t xml:space="preserve">   </w:t>
      </w:r>
      <w:r w:rsidR="00331C4C" w:rsidRPr="00331C4C">
        <w:rPr>
          <w:u w:val="single"/>
        </w:rPr>
        <w:t>5</w:t>
      </w:r>
      <w:r w:rsidR="00983738">
        <w:rPr>
          <w:rFonts w:hint="eastAsia"/>
          <w:u w:val="single"/>
        </w:rPr>
        <w:t>6</w:t>
      </w:r>
      <w:r w:rsidR="00331C4C" w:rsidRPr="00331C4C">
        <w:rPr>
          <w:rFonts w:hint="eastAsia"/>
          <w:u w:val="single"/>
        </w:rPr>
        <w:t xml:space="preserve"> </w:t>
      </w:r>
      <w:r w:rsidR="00331C4C" w:rsidRPr="00331C4C">
        <w:rPr>
          <w:rFonts w:hint="eastAsia"/>
          <w:u w:val="single"/>
        </w:rPr>
        <w:t xml:space="preserve">  </w:t>
      </w:r>
      <w:r w:rsidR="0042204A">
        <w:t xml:space="preserve"> </w:t>
      </w:r>
      <w:r>
        <w:rPr>
          <w:rFonts w:hint="eastAsia"/>
        </w:rPr>
        <w:t>(</w:t>
      </w:r>
      <w:r>
        <w:rPr>
          <w:rFonts w:hint="eastAsia"/>
        </w:rPr>
        <w:t>regard) the city as his second home. With cameras and curiosity, he captures</w:t>
      </w:r>
      <w:r w:rsidR="0042204A">
        <w:rPr>
          <w:rFonts w:hint="eastAsia"/>
        </w:rPr>
        <w:t xml:space="preserve"> (</w:t>
      </w:r>
      <w:r>
        <w:rPr>
          <w:rFonts w:hint="eastAsia"/>
        </w:rPr>
        <w:t>拍摄</w:t>
      </w:r>
      <w:r w:rsidR="0042204A">
        <w:rPr>
          <w:rFonts w:hint="eastAsia"/>
        </w:rPr>
        <w:t xml:space="preserve">) </w:t>
      </w:r>
      <w:r>
        <w:rPr>
          <w:rFonts w:hint="eastAsia"/>
        </w:rPr>
        <w:t>the country</w:t>
      </w:r>
      <w:r w:rsidR="004F3028">
        <w:t>’</w:t>
      </w:r>
      <w:r>
        <w:rPr>
          <w:rFonts w:hint="eastAsia"/>
        </w:rPr>
        <w:t xml:space="preserve">s landscapes and people, </w:t>
      </w:r>
      <w:r w:rsidR="00331C4C" w:rsidRPr="00331C4C">
        <w:rPr>
          <w:rFonts w:hint="eastAsia"/>
          <w:u w:val="single"/>
        </w:rPr>
        <w:t xml:space="preserve">   </w:t>
      </w:r>
      <w:r w:rsidR="00331C4C" w:rsidRPr="00331C4C">
        <w:rPr>
          <w:u w:val="single"/>
        </w:rPr>
        <w:t>5</w:t>
      </w:r>
      <w:r w:rsidR="00983738">
        <w:rPr>
          <w:rFonts w:hint="eastAsia"/>
          <w:u w:val="single"/>
        </w:rPr>
        <w:t>7</w:t>
      </w:r>
      <w:r w:rsidR="00331C4C" w:rsidRPr="00331C4C">
        <w:rPr>
          <w:rFonts w:hint="eastAsia"/>
          <w:u w:val="single"/>
        </w:rPr>
        <w:t xml:space="preserve">   </w:t>
      </w:r>
      <w:r w:rsidR="0042204A">
        <w:t xml:space="preserve"> </w:t>
      </w:r>
      <w:r>
        <w:rPr>
          <w:rFonts w:hint="eastAsia"/>
        </w:rPr>
        <w:t>(reveal) a China that is raw, u</w:t>
      </w:r>
      <w:r>
        <w:t>p-close and deeply human.</w:t>
      </w:r>
    </w:p>
    <w:p w14:paraId="32738407" w14:textId="0D37EF1B" w:rsidP="004F3028" w:rsidR="005D5A0E">
      <w:pPr>
        <w:tabs>
          <w:tab w:pos="2520" w:val="left"/>
          <w:tab w:pos="5040" w:val="left"/>
          <w:tab w:pos="7560" w:val="left"/>
        </w:tabs>
        <w:spacing w:line="360" w:lineRule="auto"/>
        <w:ind w:firstLine="420" w:firstLineChars="200"/>
      </w:pPr>
      <w:r>
        <w:t xml:space="preserve">Before moving to Chongqing, the biggest city Hammond had ever experienced was London. To him, Chongqing was London on a </w:t>
      </w:r>
      <w:r w:rsidR="00331C4C" w:rsidRPr="00331C4C">
        <w:rPr>
          <w:rFonts w:hint="eastAsia"/>
          <w:u w:val="single"/>
        </w:rPr>
        <w:t xml:space="preserve">   </w:t>
      </w:r>
      <w:r w:rsidR="00331C4C" w:rsidRPr="00331C4C">
        <w:rPr>
          <w:u w:val="single"/>
        </w:rPr>
        <w:t>5</w:t>
      </w:r>
      <w:r w:rsidR="00983738">
        <w:rPr>
          <w:rFonts w:hint="eastAsia"/>
          <w:u w:val="single"/>
        </w:rPr>
        <w:t>8</w:t>
      </w:r>
      <w:r w:rsidR="00331C4C" w:rsidRPr="00331C4C">
        <w:rPr>
          <w:rFonts w:hint="eastAsia"/>
          <w:u w:val="single"/>
        </w:rPr>
        <w:t xml:space="preserve"> </w:t>
      </w:r>
      <w:r w:rsidR="00331C4C" w:rsidRPr="00331C4C">
        <w:rPr>
          <w:rFonts w:hint="eastAsia"/>
          <w:u w:val="single"/>
        </w:rPr>
        <w:t xml:space="preserve">  </w:t>
      </w:r>
      <w:r w:rsidR="0042204A">
        <w:t xml:space="preserve"> </w:t>
      </w:r>
      <w:r>
        <w:t>(</w:t>
      </w:r>
      <w:r>
        <w:t xml:space="preserve">complete) different scale—more intense, more layered and more alive. </w:t>
      </w:r>
      <w:r w:rsidR="00331C4C" w:rsidRPr="00331C4C">
        <w:rPr>
          <w:rFonts w:hint="eastAsia"/>
          <w:u w:val="single"/>
        </w:rPr>
        <w:t xml:space="preserve">   </w:t>
      </w:r>
      <w:r w:rsidR="00331C4C" w:rsidRPr="00331C4C">
        <w:rPr>
          <w:u w:val="single"/>
        </w:rPr>
        <w:t>5</w:t>
      </w:r>
      <w:r w:rsidR="00983738">
        <w:rPr>
          <w:rFonts w:hint="eastAsia"/>
          <w:u w:val="single"/>
        </w:rPr>
        <w:t>9</w:t>
      </w:r>
      <w:r w:rsidR="00331C4C" w:rsidRPr="00331C4C">
        <w:rPr>
          <w:rFonts w:hint="eastAsia"/>
          <w:u w:val="single"/>
        </w:rPr>
        <w:t xml:space="preserve"> </w:t>
      </w:r>
      <w:r w:rsidR="00331C4C" w:rsidRPr="00331C4C">
        <w:rPr>
          <w:rFonts w:hint="eastAsia"/>
          <w:u w:val="single"/>
        </w:rPr>
        <w:t xml:space="preserve">  </w:t>
      </w:r>
      <w:r w:rsidR="00DB7242">
        <w:t xml:space="preserve"> </w:t>
      </w:r>
      <w:r>
        <w:t>(</w:t>
      </w:r>
      <w:r>
        <w:t xml:space="preserve">understand) the city, he started going on long walks with his camera. </w:t>
      </w:r>
      <w:r w:rsidR="00331C4C" w:rsidRPr="00331C4C">
        <w:rPr>
          <w:rFonts w:hint="eastAsia"/>
          <w:u w:val="single"/>
        </w:rPr>
        <w:t xml:space="preserve">   </w:t>
      </w:r>
      <w:r w:rsidR="00331C4C" w:rsidRPr="00331C4C">
        <w:rPr>
          <w:u w:val="single"/>
        </w:rPr>
        <w:t>6</w:t>
      </w:r>
      <w:r w:rsidR="00983738">
        <w:rPr>
          <w:rFonts w:hint="eastAsia"/>
          <w:u w:val="single"/>
        </w:rPr>
        <w:t>0</w:t>
      </w:r>
      <w:r w:rsidR="00331C4C" w:rsidRPr="00331C4C">
        <w:rPr>
          <w:rFonts w:hint="eastAsia"/>
          <w:u w:val="single"/>
        </w:rPr>
        <w:t xml:space="preserve">   </w:t>
      </w:r>
      <w:r>
        <w:t xml:space="preserve"> started as a way to feel more comfortable soon became a daily habit, and eventually, a passion. Photography gave him a way to explore,</w:t>
      </w:r>
      <w:r w:rsidR="00331C4C">
        <w:rPr>
          <w:rFonts w:hint="eastAsia"/>
        </w:rPr>
        <w:t xml:space="preserve"> </w:t>
      </w:r>
      <w:r>
        <w:t xml:space="preserve">make sense of the </w:t>
      </w:r>
      <w:r>
        <w:t xml:space="preserve">surroundings, </w:t>
      </w:r>
      <w:r w:rsidR="00331C4C" w:rsidRPr="00331C4C">
        <w:rPr>
          <w:rFonts w:hint="eastAsia"/>
          <w:u w:val="single"/>
        </w:rPr>
        <w:t xml:space="preserve">  </w:t>
      </w:r>
      <w:r w:rsidR="00331C4C" w:rsidRPr="00331C4C">
        <w:rPr>
          <w:rFonts w:hint="eastAsia"/>
          <w:u w:val="single"/>
        </w:rPr>
        <w:t xml:space="preserve"> </w:t>
      </w:r>
      <w:r w:rsidR="00331C4C" w:rsidRPr="00331C4C">
        <w:rPr>
          <w:u w:val="single"/>
        </w:rPr>
        <w:t>6</w:t>
      </w:r>
      <w:r w:rsidR="00983738">
        <w:rPr>
          <w:rFonts w:hint="eastAsia"/>
          <w:u w:val="single"/>
        </w:rPr>
        <w:t>1</w:t>
      </w:r>
      <w:r w:rsidR="00331C4C" w:rsidRPr="00331C4C">
        <w:rPr>
          <w:rFonts w:hint="eastAsia"/>
          <w:u w:val="single"/>
        </w:rPr>
        <w:t xml:space="preserve">   </w:t>
      </w:r>
      <w:r>
        <w:t xml:space="preserve"> connect with people and stories.</w:t>
      </w:r>
    </w:p>
    <w:p w14:paraId="149CBBE4" w14:textId="6CABFE3A" w:rsidP="004F3028" w:rsidR="005D5A0E">
      <w:pPr>
        <w:tabs>
          <w:tab w:pos="2520" w:val="left"/>
          <w:tab w:pos="5040" w:val="left"/>
          <w:tab w:pos="7560" w:val="left"/>
        </w:tabs>
        <w:spacing w:line="360" w:lineRule="auto"/>
        <w:ind w:firstLine="420" w:firstLineChars="200"/>
      </w:pPr>
      <w:r>
        <w:t>Chongqing</w:t>
      </w:r>
      <w:r w:rsidR="004F3028">
        <w:t>’</w:t>
      </w:r>
      <w:r>
        <w:t xml:space="preserve">s rich and colorful urban life inspired him. From the riverbanks to the skyscrapers, the visual contrasts were </w:t>
      </w:r>
      <w:r w:rsidR="00331C4C" w:rsidRPr="00331C4C">
        <w:rPr>
          <w:rFonts w:hint="eastAsia"/>
          <w:u w:val="single"/>
        </w:rPr>
        <w:t xml:space="preserve">   </w:t>
      </w:r>
      <w:r w:rsidR="00331C4C" w:rsidRPr="00331C4C">
        <w:rPr>
          <w:u w:val="single"/>
        </w:rPr>
        <w:t>6</w:t>
      </w:r>
      <w:r w:rsidR="00983738">
        <w:rPr>
          <w:rFonts w:hint="eastAsia"/>
          <w:u w:val="single"/>
        </w:rPr>
        <w:t>2</w:t>
      </w:r>
      <w:r w:rsidR="00331C4C" w:rsidRPr="00331C4C">
        <w:rPr>
          <w:rFonts w:hint="eastAsia"/>
          <w:u w:val="single"/>
        </w:rPr>
        <w:t xml:space="preserve"> </w:t>
      </w:r>
      <w:r w:rsidR="00331C4C" w:rsidRPr="00331C4C">
        <w:rPr>
          <w:rFonts w:hint="eastAsia"/>
          <w:u w:val="single"/>
        </w:rPr>
        <w:t xml:space="preserve">  </w:t>
      </w:r>
      <w:r>
        <w:t xml:space="preserve"> (</w:t>
      </w:r>
      <w:r>
        <w:t xml:space="preserve">remark). Beyond the city, traveling to places like Yunnan and Guizhou provinces deepened his </w:t>
      </w:r>
      <w:r w:rsidR="00331C4C" w:rsidRPr="00331C4C">
        <w:rPr>
          <w:rFonts w:hint="eastAsia"/>
          <w:u w:val="single"/>
        </w:rPr>
        <w:t xml:space="preserve">   </w:t>
      </w:r>
      <w:r w:rsidR="00331C4C" w:rsidRPr="00331C4C">
        <w:rPr>
          <w:u w:val="single"/>
        </w:rPr>
        <w:t>6</w:t>
      </w:r>
      <w:r w:rsidR="00983738">
        <w:rPr>
          <w:rFonts w:hint="eastAsia"/>
          <w:u w:val="single"/>
        </w:rPr>
        <w:t>3</w:t>
      </w:r>
      <w:r w:rsidR="00331C4C" w:rsidRPr="00331C4C">
        <w:rPr>
          <w:rFonts w:hint="eastAsia"/>
          <w:u w:val="single"/>
        </w:rPr>
        <w:t xml:space="preserve"> </w:t>
      </w:r>
      <w:r w:rsidR="00331C4C" w:rsidRPr="00331C4C">
        <w:rPr>
          <w:rFonts w:hint="eastAsia"/>
          <w:u w:val="single"/>
        </w:rPr>
        <w:t xml:space="preserve">  </w:t>
      </w:r>
      <w:r>
        <w:t xml:space="preserve"> (</w:t>
      </w:r>
      <w:r>
        <w:t>appreciate) for China</w:t>
      </w:r>
      <w:r w:rsidR="004F3028">
        <w:t>’</w:t>
      </w:r>
      <w:r>
        <w:t>s cultural and geographic diversity. Those experiences helped him realize that photography could be more than a personal hobby</w:t>
      </w:r>
      <w:r w:rsidR="00DB7242">
        <w:rPr>
          <w:rFonts w:hint="eastAsia"/>
        </w:rPr>
        <w:t xml:space="preserve"> </w:t>
      </w:r>
      <w:r w:rsidR="00DB7242" w:rsidRPr="00DB7242">
        <w:rPr>
          <w:rFonts w:cs="Times New Roman"/>
        </w:rPr>
        <w:t>—</w:t>
      </w:r>
      <w:r w:rsidR="00DB7242">
        <w:rPr>
          <w:rFonts w:hint="eastAsia"/>
        </w:rPr>
        <w:t xml:space="preserve"> </w:t>
      </w:r>
      <w:r w:rsidR="00331C4C" w:rsidRPr="00331C4C">
        <w:rPr>
          <w:rFonts w:hint="eastAsia"/>
          <w:u w:val="single"/>
        </w:rPr>
        <w:t xml:space="preserve">   </w:t>
      </w:r>
      <w:r w:rsidR="00331C4C" w:rsidRPr="00331C4C">
        <w:rPr>
          <w:u w:val="single"/>
        </w:rPr>
        <w:t>6</w:t>
      </w:r>
      <w:r w:rsidR="00331C4C">
        <w:rPr>
          <w:rFonts w:hint="eastAsia"/>
          <w:u w:val="single"/>
        </w:rPr>
        <w:t>4</w:t>
      </w:r>
      <w:r w:rsidR="00331C4C" w:rsidRPr="00331C4C">
        <w:rPr>
          <w:rFonts w:hint="eastAsia"/>
          <w:u w:val="single"/>
        </w:rPr>
        <w:t xml:space="preserve">   </w:t>
      </w:r>
      <w:r>
        <w:t xml:space="preserve"> could be a form of storytelling.</w:t>
      </w:r>
    </w:p>
    <w:p w14:paraId="5BE0C7E8" w14:textId="70E50CA2" w:rsidP="004F3028" w:rsidR="005D5A0E">
      <w:pPr>
        <w:tabs>
          <w:tab w:pos="2520" w:val="left"/>
          <w:tab w:pos="5040" w:val="left"/>
          <w:tab w:pos="7560" w:val="left"/>
        </w:tabs>
        <w:spacing w:line="360" w:lineRule="auto"/>
        <w:ind w:firstLine="420" w:firstLineChars="200"/>
      </w:pPr>
      <w:r>
        <w:t xml:space="preserve">Through his work and stories on social media, Hammond tries to show daily life of Chinese </w:t>
      </w:r>
      <w:r w:rsidR="00331C4C" w:rsidRPr="00331C4C">
        <w:rPr>
          <w:rFonts w:hint="eastAsia"/>
          <w:u w:val="single"/>
        </w:rPr>
        <w:t xml:space="preserve">   </w:t>
      </w:r>
      <w:r w:rsidRPr="00331C4C">
        <w:rPr>
          <w:u w:val="single"/>
        </w:rPr>
        <w:t>65</w:t>
      </w:r>
      <w:r w:rsidR="00331C4C" w:rsidRPr="00331C4C">
        <w:rPr>
          <w:rFonts w:hint="eastAsia"/>
          <w:u w:val="single"/>
        </w:rPr>
        <w:t xml:space="preserve">   </w:t>
      </w:r>
      <w:r>
        <w:t xml:space="preserve"> people around the world. He hopes to present the real China by showing these real stories and encourage foreigners to see the real China for themselves.</w:t>
      </w:r>
    </w:p>
    <w:p w14:paraId="59620451" w14:textId="705C1FF3" w:rsidP="004F3028" w:rsidR="005D5A0E" w:rsidRPr="00331C4C">
      <w:pPr>
        <w:tabs>
          <w:tab w:pos="2520" w:val="left"/>
          <w:tab w:pos="5040" w:val="left"/>
          <w:tab w:pos="7560" w:val="left"/>
        </w:tabs>
        <w:spacing w:line="360" w:lineRule="auto"/>
        <w:jc w:val="center"/>
        <w:rPr>
          <w:b/>
          <w:bCs/>
          <w:sz w:val="32"/>
          <w:szCs w:val="32"/>
        </w:rPr>
      </w:pPr>
      <w:r w:rsidRPr="00331C4C">
        <w:rPr>
          <w:rFonts w:hint="eastAsia"/>
          <w:b/>
          <w:bCs/>
          <w:sz w:val="32"/>
          <w:szCs w:val="32"/>
        </w:rPr>
        <w:t>第四部分</w:t>
      </w:r>
      <w:r w:rsidRPr="00331C4C">
        <w:rPr>
          <w:rFonts w:hint="eastAsia"/>
          <w:b/>
          <w:bCs/>
          <w:sz w:val="32"/>
          <w:szCs w:val="32"/>
        </w:rPr>
        <w:t xml:space="preserve"> </w:t>
      </w:r>
      <w:r w:rsidR="00DB7242">
        <w:rPr>
          <w:rFonts w:hint="eastAsia"/>
          <w:b/>
          <w:bCs/>
          <w:sz w:val="32"/>
          <w:szCs w:val="32"/>
        </w:rPr>
        <w:t xml:space="preserve"> </w:t>
      </w:r>
      <w:r w:rsidRPr="00331C4C">
        <w:rPr>
          <w:rFonts w:hint="eastAsia"/>
          <w:b/>
          <w:bCs/>
          <w:sz w:val="32"/>
          <w:szCs w:val="32"/>
        </w:rPr>
        <w:t>写作（共两节，满分</w:t>
      </w:r>
      <w:r w:rsidRPr="00331C4C">
        <w:rPr>
          <w:rFonts w:hint="eastAsia"/>
          <w:b/>
          <w:bCs/>
          <w:sz w:val="32"/>
          <w:szCs w:val="32"/>
        </w:rPr>
        <w:t>40</w:t>
      </w:r>
      <w:r w:rsidRPr="00331C4C">
        <w:rPr>
          <w:rFonts w:hint="eastAsia"/>
          <w:b/>
          <w:bCs/>
          <w:sz w:val="32"/>
          <w:szCs w:val="32"/>
        </w:rPr>
        <w:t>分）</w:t>
      </w:r>
    </w:p>
    <w:p w14:paraId="204C8CFE" w14:textId="77777777" w:rsidP="004F3028" w:rsidR="005D5A0E" w:rsidRPr="00331C4C">
      <w:pPr>
        <w:tabs>
          <w:tab w:pos="2520" w:val="left"/>
          <w:tab w:pos="5040" w:val="left"/>
          <w:tab w:pos="7560" w:val="left"/>
        </w:tabs>
        <w:spacing w:line="360" w:lineRule="auto"/>
        <w:rPr>
          <w:b/>
          <w:bCs/>
          <w:sz w:val="24"/>
          <w:szCs w:val="24"/>
        </w:rPr>
      </w:pPr>
      <w:r w:rsidRPr="00331C4C">
        <w:rPr>
          <w:rFonts w:hint="eastAsia"/>
          <w:b/>
          <w:bCs/>
          <w:sz w:val="24"/>
          <w:szCs w:val="24"/>
        </w:rPr>
        <w:t>第一节（满分</w:t>
      </w:r>
      <w:r w:rsidRPr="00331C4C">
        <w:rPr>
          <w:rFonts w:hint="eastAsia"/>
          <w:b/>
          <w:bCs/>
          <w:sz w:val="24"/>
          <w:szCs w:val="24"/>
        </w:rPr>
        <w:t>15</w:t>
      </w:r>
      <w:r w:rsidRPr="00331C4C">
        <w:rPr>
          <w:rFonts w:hint="eastAsia"/>
          <w:b/>
          <w:bCs/>
          <w:sz w:val="24"/>
          <w:szCs w:val="24"/>
        </w:rPr>
        <w:t>分）</w:t>
      </w:r>
    </w:p>
    <w:p w14:paraId="33C99F87" w14:textId="6C977D64" w:rsidP="00DB7242" w:rsidR="005D5A0E">
      <w:pPr>
        <w:tabs>
          <w:tab w:pos="2520" w:val="left"/>
          <w:tab w:pos="5040" w:val="left"/>
          <w:tab w:pos="7560" w:val="left"/>
        </w:tabs>
        <w:spacing w:line="360" w:lineRule="auto"/>
        <w:ind w:firstLine="420" w:firstLineChars="200"/>
      </w:pPr>
      <w:r>
        <w:rPr>
          <w:rFonts w:hint="eastAsia"/>
        </w:rPr>
        <w:t>你将参加英语课上“一分钟演讲”活动。请你针对学校羽毛球社团在招收新成员时设定技术门槛，不接收零基础新成员的做法写一篇演讲稿，内容包括：</w:t>
      </w:r>
    </w:p>
    <w:p w14:paraId="58F9BACF" w14:textId="370597A6" w:rsidP="00DB7242" w:rsidR="005D5A0E">
      <w:pPr>
        <w:tabs>
          <w:tab w:pos="2520" w:val="left"/>
          <w:tab w:pos="5040" w:val="left"/>
          <w:tab w:pos="7560" w:val="left"/>
        </w:tabs>
        <w:spacing w:line="360" w:lineRule="auto"/>
        <w:ind w:firstLine="420" w:firstLineChars="200"/>
      </w:pPr>
      <w:r>
        <w:rPr>
          <w:rFonts w:hint="eastAsia"/>
        </w:rPr>
        <w:t>（</w:t>
      </w:r>
      <w:r>
        <w:rPr>
          <w:rFonts w:hint="eastAsia"/>
        </w:rPr>
        <w:t>1</w:t>
      </w:r>
      <w:r>
        <w:rPr>
          <w:rFonts w:hint="eastAsia"/>
        </w:rPr>
        <w:t>）</w:t>
      </w:r>
      <w:r>
        <w:rPr>
          <w:rFonts w:hint="eastAsia"/>
        </w:rPr>
        <w:t>陈述看法；</w:t>
      </w:r>
    </w:p>
    <w:p w14:paraId="7F807CF3" w14:textId="2D52AED3" w:rsidP="00DB7242" w:rsidR="005D5A0E">
      <w:pPr>
        <w:tabs>
          <w:tab w:pos="2520" w:val="left"/>
          <w:tab w:pos="5040" w:val="left"/>
          <w:tab w:pos="7560" w:val="left"/>
        </w:tabs>
        <w:spacing w:line="360" w:lineRule="auto"/>
        <w:ind w:firstLine="420" w:firstLineChars="200"/>
      </w:pPr>
      <w:r>
        <w:rPr>
          <w:rFonts w:hint="eastAsia"/>
        </w:rPr>
        <w:t>（</w:t>
      </w:r>
      <w:r>
        <w:rPr>
          <w:rFonts w:hint="eastAsia"/>
        </w:rPr>
        <w:t>2</w:t>
      </w:r>
      <w:r>
        <w:rPr>
          <w:rFonts w:hint="eastAsia"/>
        </w:rPr>
        <w:t>）</w:t>
      </w:r>
      <w:r>
        <w:rPr>
          <w:rFonts w:hint="eastAsia"/>
        </w:rPr>
        <w:t>提出建议。</w:t>
      </w:r>
    </w:p>
    <w:p w14:paraId="7F4669BD" w14:textId="77777777" w:rsidP="00DB7242" w:rsidR="005D5A0E">
      <w:pPr>
        <w:tabs>
          <w:tab w:pos="2520" w:val="left"/>
          <w:tab w:pos="5040" w:val="left"/>
          <w:tab w:pos="7560" w:val="left"/>
        </w:tabs>
        <w:spacing w:line="360" w:lineRule="auto"/>
        <w:ind w:firstLine="420" w:firstLineChars="200"/>
      </w:pPr>
      <w:r>
        <w:rPr>
          <w:rFonts w:hint="eastAsia"/>
        </w:rPr>
        <w:t>注意：</w:t>
      </w:r>
    </w:p>
    <w:p w14:paraId="4B53746A" w14:textId="67738B9A" w:rsidP="00DB7242" w:rsidR="005D5A0E">
      <w:pPr>
        <w:tabs>
          <w:tab w:pos="2520" w:val="left"/>
          <w:tab w:pos="5040" w:val="left"/>
          <w:tab w:pos="7560" w:val="left"/>
        </w:tabs>
        <w:spacing w:line="360" w:lineRule="auto"/>
        <w:ind w:firstLine="420" w:firstLineChars="200"/>
      </w:pPr>
      <w:r>
        <w:rPr>
          <w:rFonts w:hint="eastAsia"/>
        </w:rPr>
        <w:t>（</w:t>
      </w:r>
      <w:r>
        <w:rPr>
          <w:rFonts w:hint="eastAsia"/>
        </w:rPr>
        <w:t>1</w:t>
      </w:r>
      <w:r>
        <w:rPr>
          <w:rFonts w:hint="eastAsia"/>
        </w:rPr>
        <w:t>）</w:t>
      </w:r>
      <w:r>
        <w:rPr>
          <w:rFonts w:hint="eastAsia"/>
        </w:rPr>
        <w:t>写作词数应为</w:t>
      </w:r>
      <w:r>
        <w:rPr>
          <w:rFonts w:hint="eastAsia"/>
        </w:rPr>
        <w:t>80</w:t>
      </w:r>
      <w:r>
        <w:rPr>
          <w:rFonts w:hint="eastAsia"/>
        </w:rPr>
        <w:t>左右；</w:t>
      </w:r>
    </w:p>
    <w:p w14:paraId="5BA5F0FB" w14:textId="141C6A04" w:rsidP="00DB7242" w:rsidR="005D5A0E">
      <w:pPr>
        <w:tabs>
          <w:tab w:pos="2520" w:val="left"/>
          <w:tab w:pos="5040" w:val="left"/>
          <w:tab w:pos="7560" w:val="left"/>
        </w:tabs>
        <w:spacing w:line="360" w:lineRule="auto"/>
        <w:ind w:firstLine="420" w:firstLineChars="200"/>
      </w:pPr>
      <w:r>
        <w:rPr>
          <w:rFonts w:hint="eastAsia"/>
        </w:rPr>
        <w:t>（</w:t>
      </w:r>
      <w:r>
        <w:rPr>
          <w:rFonts w:hint="eastAsia"/>
        </w:rPr>
        <w:t>2</w:t>
      </w:r>
      <w:r>
        <w:rPr>
          <w:rFonts w:hint="eastAsia"/>
        </w:rPr>
        <w:t>）</w:t>
      </w:r>
      <w:r>
        <w:rPr>
          <w:rFonts w:hint="eastAsia"/>
        </w:rPr>
        <w:t>请按如下格式在答题卡的相应位置作答。</w:t>
      </w:r>
    </w:p>
    <w:tbl>
      <w:tblPr>
        <w:tblStyle w:val="TableGrid"/>
        <w:tblW w:type="auto" w:w="0"/>
        <w:tblLook w:val="04A0"/>
      </w:tblPr>
      <w:tblGrid>
        <w:gridCol w:w="9736"/>
      </w:tblGrid>
      <w:tr w14:paraId="4C1120EC" w14:textId="77777777" w:rsidTr="00DB7242">
        <w:tblPrEx>
          <w:tblW w:type="auto" w:w="0"/>
          <w:tblLook w:val="04A0"/>
        </w:tblPrEx>
        <w:tc>
          <w:tcPr>
            <w:tcW w:type="dxa" w:w="9736"/>
          </w:tcPr>
          <w:p w14:paraId="41D2317E" w14:textId="77777777" w:rsidP="00DB7242" w:rsidR="00DB7242">
            <w:pPr>
              <w:tabs>
                <w:tab w:pos="2520" w:val="left"/>
                <w:tab w:pos="5040" w:val="left"/>
                <w:tab w:pos="7560" w:val="left"/>
              </w:tabs>
              <w:spacing w:line="360" w:lineRule="auto"/>
              <w:jc w:val="center"/>
            </w:pPr>
            <w:r>
              <w:t>Should the Badminton Club Set Entry Requirements?</w:t>
            </w:r>
          </w:p>
          <w:p w14:paraId="37C17BA7" w14:textId="77777777" w:rsidP="00DB7242" w:rsidR="00DB7242">
            <w:pPr>
              <w:tabs>
                <w:tab w:pos="2520" w:val="left"/>
                <w:tab w:pos="5040" w:val="left"/>
                <w:tab w:pos="7560" w:val="left"/>
              </w:tabs>
              <w:spacing w:line="360" w:lineRule="auto"/>
            </w:pPr>
            <w:r>
              <w:t>Good morning, everyone.</w:t>
            </w:r>
          </w:p>
          <w:p w14:paraId="678BE213" w14:textId="77777777" w:rsidP="00DB7242" w:rsidR="00DB7242">
            <w:pPr>
              <w:tabs>
                <w:tab w:pos="2520" w:val="left"/>
                <w:tab w:pos="5040" w:val="left"/>
                <w:tab w:pos="7560" w:val="left"/>
              </w:tabs>
              <w:spacing w:line="360" w:lineRule="auto"/>
            </w:pPr>
          </w:p>
          <w:p w14:paraId="42763662" w14:textId="7C6CEF81" w:rsidP="00DB7242" w:rsidR="00DB7242" w:rsidRPr="00DB7242">
            <w:pPr>
              <w:tabs>
                <w:tab w:pos="2520" w:val="left"/>
                <w:tab w:pos="5040" w:val="left"/>
                <w:tab w:pos="7560" w:val="left"/>
              </w:tabs>
              <w:spacing w:line="360" w:lineRule="auto"/>
              <w:rPr>
                <w:rFonts w:hint="eastAsia"/>
              </w:rPr>
            </w:pPr>
            <w:r>
              <w:t>Thank you for listening!</w:t>
            </w:r>
          </w:p>
        </w:tc>
      </w:tr>
    </w:tbl>
    <w:p w14:paraId="7F1F0A46" w14:textId="77777777" w:rsidP="004F3028" w:rsidR="005D5A0E" w:rsidRPr="00331C4C">
      <w:pPr>
        <w:tabs>
          <w:tab w:pos="2520" w:val="left"/>
          <w:tab w:pos="5040" w:val="left"/>
          <w:tab w:pos="7560" w:val="left"/>
        </w:tabs>
        <w:spacing w:line="360" w:lineRule="auto"/>
        <w:rPr>
          <w:b/>
          <w:bCs/>
          <w:sz w:val="24"/>
          <w:szCs w:val="24"/>
        </w:rPr>
      </w:pPr>
      <w:r w:rsidRPr="00331C4C">
        <w:rPr>
          <w:rFonts w:hint="eastAsia"/>
          <w:b/>
          <w:bCs/>
          <w:sz w:val="24"/>
          <w:szCs w:val="24"/>
        </w:rPr>
        <w:t>第二节（满分</w:t>
      </w:r>
      <w:r w:rsidRPr="00331C4C">
        <w:rPr>
          <w:rFonts w:hint="eastAsia"/>
          <w:b/>
          <w:bCs/>
          <w:sz w:val="24"/>
          <w:szCs w:val="24"/>
        </w:rPr>
        <w:t>25</w:t>
      </w:r>
      <w:r w:rsidRPr="00331C4C">
        <w:rPr>
          <w:rFonts w:hint="eastAsia"/>
          <w:b/>
          <w:bCs/>
          <w:sz w:val="24"/>
          <w:szCs w:val="24"/>
        </w:rPr>
        <w:t>分）</w:t>
      </w:r>
    </w:p>
    <w:p w14:paraId="64DA1FA1" w14:textId="3F9D6C9B" w:rsidP="004F3028" w:rsidR="005D5A0E" w:rsidRPr="00DB7242">
      <w:pPr>
        <w:tabs>
          <w:tab w:pos="2520" w:val="left"/>
          <w:tab w:pos="5040" w:val="left"/>
          <w:tab w:pos="7560" w:val="left"/>
        </w:tabs>
        <w:spacing w:line="360" w:lineRule="auto"/>
        <w:rPr>
          <w:b/>
          <w:bCs/>
          <w:sz w:val="24"/>
          <w:szCs w:val="24"/>
        </w:rPr>
      </w:pPr>
      <w:r w:rsidRPr="00DB7242">
        <w:rPr>
          <w:rFonts w:hint="eastAsia"/>
          <w:b/>
          <w:bCs/>
          <w:sz w:val="24"/>
          <w:szCs w:val="24"/>
        </w:rPr>
        <w:t>阅读下面材料，根据其内容和所给段落开头语续写两段，使之构成一篇完整的短文。</w:t>
      </w:r>
    </w:p>
    <w:p w14:paraId="1EFC5B9A" w14:textId="47BDD0E2" w:rsidP="004F3028" w:rsidR="005D5A0E" w:rsidRPr="00331C4C">
      <w:pPr>
        <w:tabs>
          <w:tab w:pos="2520" w:val="left"/>
          <w:tab w:pos="5040" w:val="left"/>
          <w:tab w:pos="7560" w:val="left"/>
        </w:tabs>
        <w:spacing w:line="360" w:lineRule="auto"/>
        <w:ind w:firstLine="420" w:firstLineChars="200"/>
        <w:rPr>
          <w:szCs w:val="21"/>
        </w:rPr>
      </w:pPr>
      <w:r w:rsidRPr="00331C4C">
        <w:rPr>
          <w:szCs w:val="21"/>
        </w:rPr>
        <w:t>Every day after school, Lucas and Noah pressed their noses against Mr. Henderson</w:t>
      </w:r>
      <w:r w:rsidR="004F3028">
        <w:rPr>
          <w:szCs w:val="21"/>
        </w:rPr>
        <w:t>’</w:t>
      </w:r>
      <w:r w:rsidRPr="00331C4C">
        <w:rPr>
          <w:szCs w:val="21"/>
        </w:rPr>
        <w:t>s shop window. They stared at the red bicycle that stood proudly in the center of the display. For months, they had saved every spare coin, yet the price still seemed far beyond their reach.</w:t>
      </w:r>
    </w:p>
    <w:p w14:paraId="13430D5A" w14:textId="036286C7" w:rsidP="00DB7242" w:rsidR="005D5A0E" w:rsidRPr="00331C4C">
      <w:pPr>
        <w:tabs>
          <w:tab w:pos="2520" w:val="left"/>
          <w:tab w:pos="5040" w:val="left"/>
          <w:tab w:pos="7560" w:val="left"/>
        </w:tabs>
        <w:spacing w:line="360" w:lineRule="auto"/>
        <w:ind w:firstLine="315" w:firstLineChars="150" w:left="105" w:leftChars="50"/>
        <w:rPr>
          <w:szCs w:val="21"/>
        </w:rPr>
      </w:pPr>
      <w:r w:rsidRPr="00331C4C">
        <w:rPr>
          <w:rFonts w:hint="eastAsia"/>
          <w:szCs w:val="21"/>
        </w:rPr>
        <w:t>When the first snow of winter covered their town, the brothers saw an opportunity. They grabbed their shovels</w:t>
      </w:r>
      <w:r w:rsidR="00DB7242">
        <w:rPr>
          <w:rFonts w:hint="eastAsia"/>
          <w:szCs w:val="21"/>
        </w:rPr>
        <w:t xml:space="preserve"> (</w:t>
      </w:r>
      <w:r w:rsidRPr="00331C4C">
        <w:rPr>
          <w:rFonts w:hint="eastAsia"/>
          <w:szCs w:val="21"/>
        </w:rPr>
        <w:t>铲子</w:t>
      </w:r>
      <w:r w:rsidR="00DB7242">
        <w:rPr>
          <w:rFonts w:hint="eastAsia"/>
          <w:szCs w:val="21"/>
        </w:rPr>
        <w:t>)</w:t>
      </w:r>
      <w:r w:rsidRPr="00331C4C">
        <w:rPr>
          <w:rFonts w:hint="eastAsia"/>
          <w:szCs w:val="21"/>
        </w:rPr>
        <w:t>, determined to turn the snowfall into savings through</w:t>
      </w:r>
      <w:r w:rsidR="00DB7242">
        <w:rPr>
          <w:rFonts w:hint="eastAsia"/>
          <w:szCs w:val="21"/>
        </w:rPr>
        <w:t xml:space="preserve"> </w:t>
      </w:r>
      <w:r w:rsidRPr="00331C4C">
        <w:rPr>
          <w:szCs w:val="21"/>
        </w:rPr>
        <w:t>hard work.</w:t>
      </w:r>
    </w:p>
    <w:p w14:paraId="0E6401FA" w14:textId="14307AEC" w:rsidP="004F3028" w:rsidR="005D5A0E" w:rsidRPr="00331C4C">
      <w:pPr>
        <w:tabs>
          <w:tab w:pos="2520" w:val="left"/>
          <w:tab w:pos="5040" w:val="left"/>
          <w:tab w:pos="7560" w:val="left"/>
        </w:tabs>
        <w:spacing w:line="360" w:lineRule="auto"/>
        <w:ind w:firstLine="420" w:firstLineChars="200"/>
        <w:rPr>
          <w:szCs w:val="21"/>
        </w:rPr>
      </w:pPr>
      <w:r w:rsidRPr="00331C4C">
        <w:rPr>
          <w:szCs w:val="21"/>
        </w:rPr>
        <w:t>They started in their own neighborhood. But many residents had already cleared their walkways, and those who hadn</w:t>
      </w:r>
      <w:r w:rsidR="004F3028">
        <w:rPr>
          <w:szCs w:val="21"/>
        </w:rPr>
        <w:t>’</w:t>
      </w:r>
      <w:r w:rsidRPr="00331C4C">
        <w:rPr>
          <w:szCs w:val="21"/>
        </w:rPr>
        <w:t>t only offered a few coins for short paths. After several tiring hours, they had earned just seven dollars</w:t>
      </w:r>
      <w:r w:rsidR="00DB7242">
        <w:rPr>
          <w:rFonts w:hint="eastAsia"/>
          <w:szCs w:val="21"/>
        </w:rPr>
        <w:t xml:space="preserve"> </w:t>
      </w:r>
      <w:r w:rsidRPr="00331C4C">
        <w:rPr>
          <w:szCs w:val="21"/>
        </w:rPr>
        <w:t>—</w:t>
      </w:r>
      <w:r w:rsidR="00DB7242">
        <w:rPr>
          <w:rFonts w:hint="eastAsia"/>
          <w:szCs w:val="21"/>
        </w:rPr>
        <w:t xml:space="preserve"> </w:t>
      </w:r>
      <w:r w:rsidRPr="00331C4C">
        <w:rPr>
          <w:szCs w:val="21"/>
        </w:rPr>
        <w:t>far less than they hoped.</w:t>
      </w:r>
    </w:p>
    <w:p w14:paraId="2DAC83DA" w14:textId="2983E268" w:rsidP="004F3028" w:rsidR="005D5A0E" w:rsidRPr="00331C4C">
      <w:pPr>
        <w:tabs>
          <w:tab w:pos="2520" w:val="left"/>
          <w:tab w:pos="5040" w:val="left"/>
          <w:tab w:pos="7560" w:val="left"/>
        </w:tabs>
        <w:spacing w:line="360" w:lineRule="auto"/>
        <w:ind w:firstLine="420" w:firstLineChars="200"/>
        <w:rPr>
          <w:szCs w:val="21"/>
        </w:rPr>
      </w:pPr>
      <w:r w:rsidRPr="00331C4C">
        <w:rPr>
          <w:szCs w:val="21"/>
        </w:rPr>
        <w:t>Refusing to give up, they headed to Maple Street, where the houses were bigger and the driveways deeper in snow. Noah knocked on the door of a beautiful Victorian house. Mrs. Williams answered, looking like she was in a hurry. When Noah asked if she needed her driveway shoveled, she agreed at once. She took a twenty-dollar bill from her purse and placed it into Noah</w:t>
      </w:r>
      <w:r w:rsidR="004F3028">
        <w:rPr>
          <w:szCs w:val="21"/>
        </w:rPr>
        <w:t>’</w:t>
      </w:r>
      <w:r w:rsidRPr="00331C4C">
        <w:rPr>
          <w:szCs w:val="21"/>
        </w:rPr>
        <w:t>s hand.</w:t>
      </w:r>
    </w:p>
    <w:p w14:paraId="4E4B063B" w14:textId="41A3CCCA" w:rsidP="004F3028" w:rsidR="005D5A0E" w:rsidRPr="00DB7242">
      <w:pPr>
        <w:tabs>
          <w:tab w:pos="2520" w:val="left"/>
          <w:tab w:pos="5040" w:val="left"/>
          <w:tab w:pos="7560" w:val="left"/>
        </w:tabs>
        <w:spacing w:line="360" w:lineRule="auto"/>
        <w:ind w:firstLine="420" w:firstLineChars="200"/>
        <w:rPr>
          <w:rFonts w:hint="eastAsia"/>
          <w:szCs w:val="21"/>
        </w:rPr>
      </w:pPr>
      <w:r>
        <w:rPr>
          <w:szCs w:val="21"/>
        </w:rPr>
        <w:t>“</w:t>
      </w:r>
      <w:r w:rsidRPr="00331C4C">
        <w:rPr>
          <w:szCs w:val="21"/>
        </w:rPr>
        <w:t>I have to rush out,</w:t>
      </w:r>
      <w:r>
        <w:rPr>
          <w:szCs w:val="21"/>
        </w:rPr>
        <w:t>”</w:t>
      </w:r>
      <w:r w:rsidRPr="00331C4C">
        <w:rPr>
          <w:szCs w:val="21"/>
        </w:rPr>
        <w:t xml:space="preserve"> she said with an encouraging smile. </w:t>
      </w:r>
      <w:r>
        <w:rPr>
          <w:szCs w:val="21"/>
        </w:rPr>
        <w:t>“</w:t>
      </w:r>
      <w:r w:rsidRPr="00331C4C">
        <w:rPr>
          <w:szCs w:val="21"/>
        </w:rPr>
        <w:t>I</w:t>
      </w:r>
      <w:r w:rsidR="004F3028">
        <w:rPr>
          <w:szCs w:val="21"/>
        </w:rPr>
        <w:t>’</w:t>
      </w:r>
      <w:r w:rsidRPr="00331C4C">
        <w:rPr>
          <w:szCs w:val="21"/>
        </w:rPr>
        <w:t>ll leave it in your capable hands.</w:t>
      </w:r>
      <w:r>
        <w:rPr>
          <w:szCs w:val="21"/>
        </w:rPr>
        <w:t>”</w:t>
      </w:r>
    </w:p>
    <w:p w14:paraId="2F3ADC94" w14:textId="52794602" w:rsidP="004F3028" w:rsidR="005D5A0E" w:rsidRPr="00331C4C">
      <w:pPr>
        <w:tabs>
          <w:tab w:pos="2520" w:val="left"/>
          <w:tab w:pos="5040" w:val="left"/>
          <w:tab w:pos="7560" w:val="left"/>
        </w:tabs>
        <w:spacing w:line="360" w:lineRule="auto"/>
        <w:ind w:firstLine="420" w:firstLineChars="200"/>
        <w:rPr>
          <w:szCs w:val="21"/>
        </w:rPr>
      </w:pPr>
      <w:r w:rsidRPr="00331C4C">
        <w:rPr>
          <w:szCs w:val="21"/>
        </w:rPr>
        <w:t>The boys stared at the bill, amazed. Twenty dollars</w:t>
      </w:r>
      <w:r w:rsidR="00DB7242">
        <w:rPr>
          <w:rFonts w:hint="eastAsia"/>
          <w:szCs w:val="21"/>
        </w:rPr>
        <w:t xml:space="preserve"> </w:t>
      </w:r>
      <w:r w:rsidRPr="00331C4C">
        <w:rPr>
          <w:szCs w:val="21"/>
        </w:rPr>
        <w:t>—</w:t>
      </w:r>
      <w:r w:rsidR="00DB7242">
        <w:rPr>
          <w:rFonts w:hint="eastAsia"/>
          <w:szCs w:val="21"/>
        </w:rPr>
        <w:t xml:space="preserve"> </w:t>
      </w:r>
      <w:r w:rsidRPr="00331C4C">
        <w:rPr>
          <w:szCs w:val="21"/>
        </w:rPr>
        <w:t>more than they had made the entire day! Laughing in disbelief, they set to work with fresh energy. The initial excitement carried them through the first hour of work. But as the afternoon darkened and th</w:t>
      </w:r>
      <w:r w:rsidRPr="00331C4C">
        <w:rPr>
          <w:rFonts w:hint="eastAsia"/>
          <w:szCs w:val="21"/>
        </w:rPr>
        <w:t>e temperature dropped, the work became harder. Their hands grew numb</w:t>
      </w:r>
      <w:r w:rsidR="00DB7242">
        <w:rPr>
          <w:rFonts w:hint="eastAsia"/>
          <w:szCs w:val="21"/>
        </w:rPr>
        <w:t xml:space="preserve"> (</w:t>
      </w:r>
      <w:r w:rsidRPr="00331C4C">
        <w:rPr>
          <w:rFonts w:hint="eastAsia"/>
          <w:szCs w:val="21"/>
        </w:rPr>
        <w:t>麻木</w:t>
      </w:r>
      <w:r w:rsidR="00DB7242">
        <w:rPr>
          <w:rFonts w:hint="eastAsia"/>
          <w:szCs w:val="21"/>
        </w:rPr>
        <w:t>)</w:t>
      </w:r>
      <w:r w:rsidRPr="00331C4C">
        <w:rPr>
          <w:rFonts w:hint="eastAsia"/>
          <w:szCs w:val="21"/>
        </w:rPr>
        <w:t>，</w:t>
      </w:r>
      <w:r w:rsidRPr="00331C4C">
        <w:rPr>
          <w:rFonts w:hint="eastAsia"/>
          <w:szCs w:val="21"/>
        </w:rPr>
        <w:t xml:space="preserve"> their muscles ached, and the long driveway seemed endless.</w:t>
      </w:r>
    </w:p>
    <w:p w14:paraId="002CD6C3" w14:textId="59BEE1C9" w:rsidP="004F3028" w:rsidR="005D5A0E" w:rsidRPr="00DB7242">
      <w:pPr>
        <w:tabs>
          <w:tab w:pos="2520" w:val="left"/>
          <w:tab w:pos="5040" w:val="left"/>
          <w:tab w:pos="7560" w:val="left"/>
        </w:tabs>
        <w:spacing w:line="360" w:lineRule="auto"/>
        <w:ind w:firstLine="420" w:firstLineChars="200"/>
        <w:rPr>
          <w:rFonts w:hint="eastAsia"/>
        </w:rPr>
      </w:pPr>
      <w:r w:rsidRPr="00331C4C">
        <w:rPr>
          <w:rFonts w:hint="eastAsia"/>
          <w:szCs w:val="21"/>
        </w:rPr>
        <w:t>Halfway through, Lucas threw down his shovel in frustration</w:t>
      </w:r>
      <w:r w:rsidR="00DB7242">
        <w:rPr>
          <w:rFonts w:hint="eastAsia"/>
          <w:szCs w:val="21"/>
        </w:rPr>
        <w:t xml:space="preserve"> (</w:t>
      </w:r>
      <w:r w:rsidRPr="00331C4C">
        <w:rPr>
          <w:rFonts w:hint="eastAsia"/>
          <w:szCs w:val="21"/>
        </w:rPr>
        <w:t>沮丧</w:t>
      </w:r>
      <w:r w:rsidR="00DB7242">
        <w:rPr>
          <w:rFonts w:hint="eastAsia"/>
          <w:szCs w:val="21"/>
        </w:rPr>
        <w:t>)</w:t>
      </w:r>
      <w:r w:rsidRPr="00331C4C">
        <w:rPr>
          <w:rFonts w:hint="eastAsia"/>
          <w:szCs w:val="21"/>
        </w:rPr>
        <w:t>.</w:t>
      </w:r>
      <w:r w:rsidR="00DB7242">
        <w:rPr>
          <w:rFonts w:hint="eastAsia"/>
          <w:szCs w:val="21"/>
        </w:rPr>
        <w:t xml:space="preserve"> </w:t>
      </w:r>
      <w:r w:rsidR="00DB7242">
        <w:rPr>
          <w:szCs w:val="21"/>
        </w:rPr>
        <w:t>“</w:t>
      </w:r>
      <w:r w:rsidRPr="00331C4C">
        <w:rPr>
          <w:rFonts w:hint="eastAsia"/>
          <w:szCs w:val="21"/>
        </w:rPr>
        <w:t>Let</w:t>
      </w:r>
      <w:r w:rsidR="004F3028">
        <w:rPr>
          <w:szCs w:val="21"/>
        </w:rPr>
        <w:t>’</w:t>
      </w:r>
      <w:r w:rsidRPr="00331C4C">
        <w:rPr>
          <w:rFonts w:hint="eastAsia"/>
          <w:szCs w:val="21"/>
        </w:rPr>
        <w:t>s just go. She</w:t>
      </w:r>
      <w:r w:rsidR="004F3028">
        <w:rPr>
          <w:szCs w:val="21"/>
        </w:rPr>
        <w:t>’</w:t>
      </w:r>
      <w:r w:rsidRPr="00331C4C">
        <w:rPr>
          <w:rFonts w:hint="eastAsia"/>
          <w:szCs w:val="21"/>
        </w:rPr>
        <w:t>ll never know we didn</w:t>
      </w:r>
      <w:r w:rsidR="004F3028">
        <w:rPr>
          <w:szCs w:val="21"/>
        </w:rPr>
        <w:t>’</w:t>
      </w:r>
      <w:r w:rsidRPr="00331C4C">
        <w:rPr>
          <w:rFonts w:hint="eastAsia"/>
          <w:szCs w:val="21"/>
        </w:rPr>
        <w:t>t finish.</w:t>
      </w:r>
      <w:r w:rsidR="00DB7242">
        <w:rPr>
          <w:szCs w:val="21"/>
        </w:rPr>
        <w:t>”</w:t>
      </w:r>
    </w:p>
    <w:p w14:paraId="5337A4C5" w14:textId="77777777" w:rsidP="00DB7242" w:rsidR="005D5A0E">
      <w:pPr>
        <w:tabs>
          <w:tab w:pos="2520" w:val="left"/>
          <w:tab w:pos="5040" w:val="left"/>
          <w:tab w:pos="7560" w:val="left"/>
        </w:tabs>
        <w:spacing w:line="360" w:lineRule="auto"/>
        <w:ind w:firstLine="420" w:firstLineChars="200"/>
      </w:pPr>
      <w:r>
        <w:rPr>
          <w:rFonts w:hint="eastAsia"/>
        </w:rPr>
        <w:t>注意：</w:t>
      </w:r>
    </w:p>
    <w:p w14:paraId="18B900AC" w14:textId="267B8B39" w:rsidP="00DB7242" w:rsidR="005D5A0E">
      <w:pPr>
        <w:tabs>
          <w:tab w:pos="2520" w:val="left"/>
          <w:tab w:pos="5040" w:val="left"/>
          <w:tab w:pos="7560" w:val="left"/>
        </w:tabs>
        <w:spacing w:line="360" w:lineRule="auto"/>
        <w:ind w:firstLine="420" w:firstLineChars="200"/>
      </w:pPr>
      <w:r>
        <w:rPr>
          <w:rFonts w:hint="eastAsia"/>
        </w:rPr>
        <w:t>（</w:t>
      </w:r>
      <w:r>
        <w:rPr>
          <w:rFonts w:hint="eastAsia"/>
        </w:rPr>
        <w:t>1</w:t>
      </w:r>
      <w:r>
        <w:rPr>
          <w:rFonts w:hint="eastAsia"/>
        </w:rPr>
        <w:t>）</w:t>
      </w:r>
      <w:r>
        <w:rPr>
          <w:rFonts w:hint="eastAsia"/>
        </w:rPr>
        <w:t>续写词数应为</w:t>
      </w:r>
      <w:r>
        <w:rPr>
          <w:rFonts w:hint="eastAsia"/>
        </w:rPr>
        <w:t>150</w:t>
      </w:r>
      <w:r>
        <w:rPr>
          <w:rFonts w:hint="eastAsia"/>
        </w:rPr>
        <w:t>左右；</w:t>
      </w:r>
    </w:p>
    <w:p w14:paraId="0C5B85F4" w14:textId="694CBCC7" w:rsidP="00DB7242" w:rsidR="005D5A0E">
      <w:pPr>
        <w:tabs>
          <w:tab w:pos="2520" w:val="left"/>
          <w:tab w:pos="5040" w:val="left"/>
          <w:tab w:pos="7560" w:val="left"/>
        </w:tabs>
        <w:spacing w:line="360" w:lineRule="auto"/>
        <w:ind w:firstLine="420" w:firstLineChars="200"/>
      </w:pPr>
      <w:r>
        <w:rPr>
          <w:rFonts w:hint="eastAsia"/>
        </w:rPr>
        <w:t>（</w:t>
      </w:r>
      <w:r>
        <w:rPr>
          <w:rFonts w:hint="eastAsia"/>
        </w:rPr>
        <w:t>2</w:t>
      </w:r>
      <w:r>
        <w:rPr>
          <w:rFonts w:hint="eastAsia"/>
        </w:rPr>
        <w:t>）</w:t>
      </w:r>
      <w:r>
        <w:rPr>
          <w:rFonts w:hint="eastAsia"/>
        </w:rPr>
        <w:t>请按如下格式在答题卡的相应位置作答。</w:t>
      </w:r>
    </w:p>
    <w:tbl>
      <w:tblPr>
        <w:tblStyle w:val="TableGrid"/>
        <w:tblW w:type="auto" w:w="0"/>
        <w:tblLook w:val="04A0"/>
      </w:tblPr>
      <w:tblGrid>
        <w:gridCol w:w="9736"/>
      </w:tblGrid>
      <w:tr w14:paraId="1CF43AC1" w14:textId="77777777" w:rsidTr="00DB7242">
        <w:tblPrEx>
          <w:tblW w:type="auto" w:w="0"/>
          <w:tblLook w:val="04A0"/>
        </w:tblPrEx>
        <w:tc>
          <w:tcPr>
            <w:tcW w:type="dxa" w:w="9736"/>
          </w:tcPr>
          <w:p w14:paraId="54BF6AB2" w14:textId="77777777" w:rsidP="00DB7242" w:rsidR="00DB7242">
            <w:pPr>
              <w:tabs>
                <w:tab w:pos="2520" w:val="left"/>
                <w:tab w:pos="5040" w:val="left"/>
                <w:tab w:pos="7560" w:val="left"/>
              </w:tabs>
              <w:spacing w:line="360" w:lineRule="auto"/>
              <w:ind w:firstLine="420" w:firstLineChars="200"/>
            </w:pPr>
            <w:r>
              <w:t>Noah’s aching hands seemed to agree with his brother’s words.</w:t>
            </w:r>
          </w:p>
          <w:p w14:paraId="49A438D7" w14:textId="77777777" w:rsidP="00DB7242" w:rsidR="00DB7242">
            <w:pPr>
              <w:tabs>
                <w:tab w:pos="2520" w:val="left"/>
                <w:tab w:pos="5040" w:val="left"/>
                <w:tab w:pos="7560" w:val="left"/>
              </w:tabs>
              <w:spacing w:line="360" w:lineRule="auto"/>
              <w:ind w:firstLine="420" w:firstLineChars="200"/>
            </w:pPr>
          </w:p>
          <w:p w14:paraId="04F91C96" w14:textId="77777777" w:rsidP="00DB7242" w:rsidR="00DB7242">
            <w:pPr>
              <w:tabs>
                <w:tab w:pos="2520" w:val="left"/>
                <w:tab w:pos="5040" w:val="left"/>
                <w:tab w:pos="7560" w:val="left"/>
              </w:tabs>
              <w:spacing w:line="360" w:lineRule="auto"/>
              <w:ind w:firstLine="420" w:firstLineChars="200"/>
            </w:pPr>
            <w:r>
              <w:t>As they cleared the final shovel of snow, Mrs. Williams’ car returned.</w:t>
            </w:r>
          </w:p>
          <w:p w14:paraId="75B78848" w14:textId="0644D57D" w:rsidP="00DB7242" w:rsidR="00DB7242" w:rsidRPr="00DB7242">
            <w:pPr>
              <w:tabs>
                <w:tab w:pos="2520" w:val="left"/>
                <w:tab w:pos="5040" w:val="left"/>
                <w:tab w:pos="7560" w:val="left"/>
              </w:tabs>
              <w:spacing w:line="360" w:lineRule="auto"/>
              <w:ind w:firstLine="420" w:firstLineChars="200"/>
              <w:rPr>
                <w:rFonts w:hint="eastAsia"/>
              </w:rPr>
            </w:pPr>
          </w:p>
        </w:tc>
      </w:tr>
    </w:tbl>
    <w:p w14:paraId="6B928F11" w14:textId="77777777" w:rsidP="00DB7242" w:rsidR="00DB7242" w:rsidRPr="00DB7242">
      <w:pPr>
        <w:tabs>
          <w:tab w:pos="2520" w:val="left"/>
          <w:tab w:pos="5040" w:val="left"/>
          <w:tab w:pos="7560" w:val="left"/>
        </w:tabs>
        <w:spacing w:line="360" w:lineRule="auto"/>
        <w:rPr>
          <w:rFonts w:hint="eastAsia"/>
        </w:rPr>
      </w:pPr>
    </w:p>
    <w:sectPr>
      <w:headerReference r:id="rId5" w:type="default"/>
      <w:footerReference r:id="rId6" w:type="default"/>
      <w:pgSz w:h="16838" w:w="11906"/>
      <w:pgMar w:bottom="1440" w:footer="992" w:gutter="0" w:header="851" w:left="1080" w:right="1080" w:top="1440"/>
      <w:cols w:space="425"/>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E58"/>
    <w:rsid w:val="000018A2"/>
    <w:rsid w:val="000D0868"/>
    <w:rsid w:val="000D1A73"/>
    <w:rsid w:val="0020183B"/>
    <w:rsid w:val="00234DD9"/>
    <w:rsid w:val="00331C4C"/>
    <w:rsid w:val="0036382F"/>
    <w:rsid w:val="00406872"/>
    <w:rsid w:val="004151FC"/>
    <w:rsid w:val="0042204A"/>
    <w:rsid w:val="00450934"/>
    <w:rsid w:val="004F3028"/>
    <w:rsid w:val="00554774"/>
    <w:rsid w:val="00565287"/>
    <w:rsid w:val="00575AFB"/>
    <w:rsid w:val="005D5A0E"/>
    <w:rsid w:val="0064410C"/>
    <w:rsid w:val="0066683F"/>
    <w:rsid w:val="006F16BE"/>
    <w:rsid w:val="00701E58"/>
    <w:rsid w:val="0074189E"/>
    <w:rsid w:val="007A41A5"/>
    <w:rsid w:val="00893670"/>
    <w:rsid w:val="00922A75"/>
    <w:rsid w:val="009727AD"/>
    <w:rsid w:val="00983738"/>
    <w:rsid w:val="00B80458"/>
    <w:rsid w:val="00C02FC6"/>
    <w:rsid w:val="00C27284"/>
    <w:rsid w:val="00CC322A"/>
    <w:rsid w:val="00CE62F2"/>
    <w:rsid w:val="00DB7242"/>
    <w:rsid w:val="00EA2610"/>
    <w:rsid w:val="00FC3E9B"/>
    <w:rsid w:val="04E157F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70C62BF2"/>
  <w15:docId w15:val="{B09701F8-63DF-40D4-B7FD-5D37BAA55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1"/>
    <w:uiPriority w:val="9"/>
    <w:qFormat/>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Heading2">
    <w:name w:val="heading 2"/>
    <w:basedOn w:val="Normal"/>
    <w:next w:val="Normal"/>
    <w:link w:val="2"/>
    <w:uiPriority w:val="9"/>
    <w:semiHidden/>
    <w:unhideWhenUsed/>
    <w:qFormat/>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Heading3">
    <w:name w:val="heading 3"/>
    <w:basedOn w:val="Normal"/>
    <w:next w:val="Normal"/>
    <w:link w:val="3"/>
    <w:uiPriority w:val="9"/>
    <w:semiHidden/>
    <w:unhideWhenUsed/>
    <w:qFormat/>
    <w:pPr>
      <w:keepNext/>
      <w:keepLines/>
      <w:spacing w:before="160" w:after="80"/>
      <w:outlineLvl w:val="2"/>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4"/>
    <w:uiPriority w:val="9"/>
    <w:semiHidden/>
    <w:unhideWhenUsed/>
    <w:qFormat/>
    <w:pPr>
      <w:keepNext/>
      <w:keepLines/>
      <w:spacing w:before="80" w:after="40"/>
      <w:outlineLvl w:val="3"/>
    </w:pPr>
    <w:rPr>
      <w:rFonts w:asciiTheme="minorHAnsi" w:eastAsiaTheme="minorEastAsia" w:hAnsiTheme="minorHAnsi" w:cstheme="majorBidi"/>
      <w:color w:val="2E74B5" w:themeColor="accent1" w:themeShade="BF"/>
      <w:sz w:val="28"/>
      <w:szCs w:val="28"/>
    </w:rPr>
  </w:style>
  <w:style w:type="paragraph" w:styleId="Heading5">
    <w:name w:val="heading 5"/>
    <w:basedOn w:val="Normal"/>
    <w:next w:val="Normal"/>
    <w:link w:val="5"/>
    <w:uiPriority w:val="9"/>
    <w:semiHidden/>
    <w:unhideWhenUsed/>
    <w:qFormat/>
    <w:pPr>
      <w:keepNext/>
      <w:keepLines/>
      <w:spacing w:before="80" w:after="40"/>
      <w:outlineLvl w:val="4"/>
    </w:pPr>
    <w:rPr>
      <w:rFonts w:asciiTheme="minorHAnsi" w:eastAsiaTheme="minorEastAsia" w:hAnsiTheme="minorHAnsi" w:cstheme="majorBidi"/>
      <w:color w:val="2E74B5" w:themeColor="accent1" w:themeShade="BF"/>
      <w:sz w:val="24"/>
      <w:szCs w:val="24"/>
    </w:rPr>
  </w:style>
  <w:style w:type="paragraph" w:styleId="Heading6">
    <w:name w:val="heading 6"/>
    <w:basedOn w:val="Normal"/>
    <w:next w:val="Normal"/>
    <w:link w:val="6"/>
    <w:uiPriority w:val="9"/>
    <w:semiHidden/>
    <w:unhideWhenUsed/>
    <w:qFormat/>
    <w:pPr>
      <w:keepNext/>
      <w:keepLines/>
      <w:spacing w:before="40"/>
      <w:outlineLvl w:val="5"/>
    </w:pPr>
    <w:rPr>
      <w:rFonts w:asciiTheme="minorHAnsi" w:eastAsiaTheme="minorEastAsia" w:hAnsiTheme="minorHAnsi" w:cstheme="majorBidi"/>
      <w:b/>
      <w:bCs/>
      <w:color w:val="2E74B5" w:themeColor="accent1" w:themeShade="BF"/>
    </w:rPr>
  </w:style>
  <w:style w:type="paragraph" w:styleId="Heading7">
    <w:name w:val="heading 7"/>
    <w:basedOn w:val="Normal"/>
    <w:next w:val="Normal"/>
    <w:link w:val="7"/>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rPr>
  </w:style>
  <w:style w:type="paragraph" w:styleId="Heading8">
    <w:name w:val="heading 8"/>
    <w:basedOn w:val="Normal"/>
    <w:next w:val="Normal"/>
    <w:link w:val="8"/>
    <w:uiPriority w:val="9"/>
    <w:semiHidden/>
    <w:unhideWhenUsed/>
    <w:qFormat/>
    <w:pPr>
      <w:keepNext/>
      <w:keepLines/>
      <w:outlineLvl w:val="7"/>
    </w:pPr>
    <w:rPr>
      <w:rFonts w:asciiTheme="minorHAnsi" w:eastAsiaTheme="minorEastAsia" w:hAnsiTheme="minorHAnsi" w:cstheme="majorBidi"/>
      <w:color w:val="595959" w:themeColor="text1" w:themeTint="A6"/>
    </w:rPr>
  </w:style>
  <w:style w:type="paragraph" w:styleId="Heading9">
    <w:name w:val="heading 9"/>
    <w:basedOn w:val="Normal"/>
    <w:next w:val="Normal"/>
    <w:link w:val="9"/>
    <w:uiPriority w:val="9"/>
    <w:semiHidden/>
    <w:unhideWhenUsed/>
    <w:qFormat/>
    <w:pPr>
      <w:keepNext/>
      <w:keepLines/>
      <w:outlineLvl w:val="8"/>
    </w:pPr>
    <w:rPr>
      <w:rFonts w:asciiTheme="minorHAnsi" w:eastAsiaTheme="majorEastAsia" w:hAnsiTheme="minorHAnsi"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a0"/>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itle">
    <w:name w:val="Title"/>
    <w:basedOn w:val="Normal"/>
    <w:next w:val="Normal"/>
    <w:link w:val="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
    <w:name w:val="标题 1 字符"/>
    <w:basedOn w:val="DefaultParagraphFont"/>
    <w:link w:val="Heading1"/>
    <w:uiPriority w:val="9"/>
    <w:rPr>
      <w:rFonts w:asciiTheme="majorHAnsi" w:eastAsiaTheme="majorEastAsia" w:hAnsiTheme="majorHAnsi" w:cstheme="majorBidi"/>
      <w:color w:val="2E74B5" w:themeColor="accent1" w:themeShade="BF"/>
      <w:sz w:val="48"/>
      <w:szCs w:val="48"/>
    </w:rPr>
  </w:style>
  <w:style w:type="character" w:customStyle="1" w:styleId="2">
    <w:name w:val="标题 2 字符"/>
    <w:basedOn w:val="DefaultParagraphFont"/>
    <w:link w:val="Heading2"/>
    <w:uiPriority w:val="9"/>
    <w:semiHidden/>
    <w:rPr>
      <w:rFonts w:asciiTheme="majorHAnsi" w:eastAsiaTheme="majorEastAsia" w:hAnsiTheme="majorHAnsi" w:cstheme="majorBidi"/>
      <w:color w:val="2E74B5" w:themeColor="accent1" w:themeShade="BF"/>
      <w:sz w:val="40"/>
      <w:szCs w:val="40"/>
    </w:rPr>
  </w:style>
  <w:style w:type="character" w:customStyle="1" w:styleId="3">
    <w:name w:val="标题 3 字符"/>
    <w:basedOn w:val="DefaultParagraphFont"/>
    <w:link w:val="Heading3"/>
    <w:uiPriority w:val="9"/>
    <w:semiHidden/>
    <w:qFormat/>
    <w:rPr>
      <w:rFonts w:asciiTheme="majorHAnsi" w:eastAsiaTheme="majorEastAsia" w:hAnsiTheme="majorHAnsi" w:cstheme="majorBidi"/>
      <w:color w:val="2E74B5" w:themeColor="accent1" w:themeShade="BF"/>
      <w:sz w:val="32"/>
      <w:szCs w:val="32"/>
    </w:rPr>
  </w:style>
  <w:style w:type="character" w:customStyle="1" w:styleId="4">
    <w:name w:val="标题 4 字符"/>
    <w:basedOn w:val="DefaultParagraphFont"/>
    <w:link w:val="Heading4"/>
    <w:uiPriority w:val="9"/>
    <w:semiHidden/>
    <w:qFormat/>
    <w:rPr>
      <w:rFonts w:asciiTheme="minorHAnsi" w:eastAsiaTheme="minorEastAsia" w:hAnsiTheme="minorHAnsi" w:cstheme="majorBidi"/>
      <w:color w:val="2E74B5" w:themeColor="accent1" w:themeShade="BF"/>
      <w:sz w:val="28"/>
      <w:szCs w:val="28"/>
    </w:rPr>
  </w:style>
  <w:style w:type="character" w:customStyle="1" w:styleId="5">
    <w:name w:val="标题 5 字符"/>
    <w:basedOn w:val="DefaultParagraphFont"/>
    <w:link w:val="Heading5"/>
    <w:uiPriority w:val="9"/>
    <w:semiHidden/>
    <w:qFormat/>
    <w:rPr>
      <w:rFonts w:asciiTheme="minorHAnsi" w:eastAsiaTheme="minorEastAsia" w:hAnsiTheme="minorHAnsi" w:cstheme="majorBidi"/>
      <w:color w:val="2E74B5" w:themeColor="accent1" w:themeShade="BF"/>
      <w:sz w:val="24"/>
      <w:szCs w:val="24"/>
    </w:rPr>
  </w:style>
  <w:style w:type="character" w:customStyle="1" w:styleId="6">
    <w:name w:val="标题 6 字符"/>
    <w:basedOn w:val="DefaultParagraphFont"/>
    <w:link w:val="Heading6"/>
    <w:uiPriority w:val="9"/>
    <w:semiHidden/>
    <w:qFormat/>
    <w:rPr>
      <w:rFonts w:asciiTheme="minorHAnsi" w:eastAsiaTheme="minorEastAsia" w:hAnsiTheme="minorHAnsi" w:cstheme="majorBidi"/>
      <w:b/>
      <w:bCs/>
      <w:color w:val="2E74B5" w:themeColor="accent1" w:themeShade="BF"/>
    </w:rPr>
  </w:style>
  <w:style w:type="character" w:customStyle="1" w:styleId="7">
    <w:name w:val="标题 7 字符"/>
    <w:basedOn w:val="DefaultParagraphFont"/>
    <w:link w:val="Heading7"/>
    <w:uiPriority w:val="9"/>
    <w:semiHidden/>
    <w:qFormat/>
    <w:rPr>
      <w:rFonts w:asciiTheme="minorHAnsi" w:eastAsiaTheme="minorEastAsia" w:hAnsiTheme="minorHAnsi" w:cstheme="majorBidi"/>
      <w:b/>
      <w:bCs/>
      <w:color w:val="595959" w:themeColor="text1" w:themeTint="A6"/>
    </w:rPr>
  </w:style>
  <w:style w:type="character" w:customStyle="1" w:styleId="8">
    <w:name w:val="标题 8 字符"/>
    <w:basedOn w:val="DefaultParagraphFont"/>
    <w:link w:val="Heading8"/>
    <w:uiPriority w:val="9"/>
    <w:semiHidden/>
    <w:qFormat/>
    <w:rPr>
      <w:rFonts w:asciiTheme="minorHAnsi" w:eastAsiaTheme="minorEastAsia" w:hAnsiTheme="minorHAnsi" w:cstheme="majorBidi"/>
      <w:color w:val="595959" w:themeColor="text1" w:themeTint="A6"/>
    </w:rPr>
  </w:style>
  <w:style w:type="character" w:customStyle="1" w:styleId="9">
    <w:name w:val="标题 9 字符"/>
    <w:basedOn w:val="DefaultParagraphFont"/>
    <w:link w:val="Heading9"/>
    <w:uiPriority w:val="9"/>
    <w:semiHidden/>
    <w:qFormat/>
    <w:rPr>
      <w:rFonts w:asciiTheme="minorHAnsi" w:eastAsiaTheme="majorEastAsia" w:hAnsiTheme="minorHAnsi" w:cstheme="majorBidi"/>
      <w:color w:val="595959" w:themeColor="text1" w:themeTint="A6"/>
    </w:rPr>
  </w:style>
  <w:style w:type="character" w:customStyle="1" w:styleId="a">
    <w:name w:val="标题 字符"/>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a0">
    <w:name w:val="副标题 字符"/>
    <w:basedOn w:val="DefaultParagraphFont"/>
    <w:link w:val="Subtitle"/>
    <w:uiPriority w:val="11"/>
    <w:qFormat/>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a1"/>
    <w:uiPriority w:val="29"/>
    <w:qFormat/>
    <w:pPr>
      <w:spacing w:before="160" w:after="160"/>
      <w:jc w:val="center"/>
    </w:pPr>
    <w:rPr>
      <w:i/>
      <w:iCs/>
      <w:color w:val="404040" w:themeColor="text1" w:themeTint="BF"/>
    </w:rPr>
  </w:style>
  <w:style w:type="character" w:customStyle="1" w:styleId="a1">
    <w:name w:val="引用 字符"/>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10">
    <w:name w:val="明显强调1"/>
    <w:basedOn w:val="DefaultParagraphFont"/>
    <w:uiPriority w:val="21"/>
    <w:qFormat/>
    <w:rPr>
      <w:i/>
      <w:iCs/>
      <w:color w:val="2E74B5" w:themeColor="accent1" w:themeShade="BF"/>
    </w:rPr>
  </w:style>
  <w:style w:type="paragraph" w:styleId="IntenseQuote">
    <w:name w:val="Intense Quote"/>
    <w:basedOn w:val="Normal"/>
    <w:next w:val="Normal"/>
    <w:link w:val="a2"/>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2">
    <w:name w:val="明显引用 字符"/>
    <w:basedOn w:val="DefaultParagraphFont"/>
    <w:link w:val="IntenseQuote"/>
    <w:uiPriority w:val="30"/>
    <w:qFormat/>
    <w:rPr>
      <w:i/>
      <w:iCs/>
      <w:color w:val="2E74B5" w:themeColor="accent1" w:themeShade="BF"/>
    </w:rPr>
  </w:style>
  <w:style w:type="character" w:customStyle="1" w:styleId="11">
    <w:name w:val="明显参考1"/>
    <w:basedOn w:val="DefaultParagraphFont"/>
    <w:uiPriority w:val="32"/>
    <w:qFormat/>
    <w:rPr>
      <w:b/>
      <w:bCs/>
      <w:smallCaps/>
      <w:color w:val="2E74B5" w:themeColor="accent1" w:themeShade="BF"/>
      <w:spacing w:val="5"/>
    </w:rPr>
  </w:style>
  <w:style w:type="paragraph" w:styleId="Header">
    <w:name w:val="header"/>
    <w:basedOn w:val="Normal"/>
    <w:link w:val="a3"/>
    <w:uiPriority w:val="99"/>
    <w:unhideWhenUsed/>
    <w:rsid w:val="005D5A0E"/>
    <w:pPr>
      <w:tabs>
        <w:tab w:val="center" w:pos="4153"/>
        <w:tab w:val="right" w:pos="8306"/>
      </w:tabs>
      <w:snapToGrid w:val="0"/>
      <w:jc w:val="center"/>
    </w:pPr>
    <w:rPr>
      <w:sz w:val="18"/>
      <w:szCs w:val="18"/>
    </w:rPr>
  </w:style>
  <w:style w:type="character" w:customStyle="1" w:styleId="a3">
    <w:name w:val="页眉 字符"/>
    <w:basedOn w:val="DefaultParagraphFont"/>
    <w:link w:val="Header"/>
    <w:uiPriority w:val="99"/>
    <w:rsid w:val="005D5A0E"/>
    <w:rPr>
      <w:kern w:val="2"/>
      <w:sz w:val="18"/>
      <w:szCs w:val="18"/>
    </w:rPr>
  </w:style>
  <w:style w:type="paragraph" w:styleId="Footer">
    <w:name w:val="footer"/>
    <w:basedOn w:val="Normal"/>
    <w:link w:val="a4"/>
    <w:uiPriority w:val="99"/>
    <w:unhideWhenUsed/>
    <w:rsid w:val="005D5A0E"/>
    <w:pPr>
      <w:tabs>
        <w:tab w:val="center" w:pos="4153"/>
        <w:tab w:val="right" w:pos="8306"/>
      </w:tabs>
      <w:snapToGrid w:val="0"/>
      <w:jc w:val="left"/>
    </w:pPr>
    <w:rPr>
      <w:sz w:val="18"/>
      <w:szCs w:val="18"/>
    </w:rPr>
  </w:style>
  <w:style w:type="character" w:customStyle="1" w:styleId="a4">
    <w:name w:val="页脚 字符"/>
    <w:basedOn w:val="DefaultParagraphFont"/>
    <w:link w:val="Footer"/>
    <w:uiPriority w:val="99"/>
    <w:rsid w:val="005D5A0E"/>
    <w:rPr>
      <w:kern w:val="2"/>
      <w:sz w:val="18"/>
      <w:szCs w:val="18"/>
    </w:rPr>
  </w:style>
  <w:style w:type="table" w:styleId="TableGrid">
    <w:name w:val="Table Grid"/>
    <w:basedOn w:val="TableNormal"/>
    <w:uiPriority w:val="39"/>
    <w:rsid w:val="00DB72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10</Pages>
  <Words>2858</Words>
  <Characters>16291</Characters>
  <Application>Microsoft Office Word</Application>
  <DocSecurity>0</DocSecurity>
  <Lines>135</Lines>
  <Paragraphs>38</Paragraphs>
  <ScaleCrop>false</ScaleCrop>
  <Company/>
  <LinksUpToDate>false</LinksUpToDate>
  <CharactersWithSpaces>19111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1260763254@qq.com</dc:creator>
  <cp:lastModifiedBy>1260763254@qq.com</cp:lastModifiedBy>
  <cp:revision>7</cp:revision>
  <dcterms:created xsi:type="dcterms:W3CDTF">2026-01-07T03:27:00Z</dcterms:created>
  <dcterms:modified xsi:type="dcterms:W3CDTF">2026-03-19T09:26:00Z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