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10375900</wp:posOffset>
            </wp:positionH>
            <wp:positionV relativeFrom="topMargin">
              <wp:posOffset>11557000</wp:posOffset>
            </wp:positionV>
            <wp:extent cx="266700" cy="4826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266700" cy="4826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10541000</wp:posOffset>
            </wp:positionH>
            <wp:positionV relativeFrom="topMargin">
              <wp:posOffset>11074400</wp:posOffset>
            </wp:positionV>
            <wp:extent cx="317500" cy="254000"/>
            <wp:effectExtent l="0" t="0" r="6350" b="12700"/>
            <wp:wrapNone/>
            <wp:docPr id="100003" name="图片 100003" descr="学科网(www.zxxk.com)--教育资源门户，提供试卷、教案、课件、论文、素材以及各类教学资源下载，还有大量而丰富的教学相关资讯！ nIhXdjsa3kz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nIhXdjsa3kzNAx1ODbqMbQ=="/>
                    <pic:cNvPicPr>
                      <a:picLocks noChangeAspect="1"/>
                    </pic:cNvPicPr>
                  </pic:nvPicPr>
                  <pic:blipFill>
                    <a:blip r:embed="rId7"/>
                    <a:stretch>
                      <a:fillRect/>
                    </a:stretch>
                  </pic:blipFill>
                  <pic:spPr>
                    <a:xfrm>
                      <a:off x="0" y="0"/>
                      <a:ext cx="317500" cy="254000"/>
                    </a:xfrm>
                    <a:prstGeom prst="rect">
                      <a:avLst/>
                    </a:prstGeom>
                  </pic:spPr>
                </pic:pic>
              </a:graphicData>
            </a:graphic>
          </wp:anchor>
        </w:drawing>
      </w:r>
      <w:r>
        <w:rPr>
          <w:rFonts w:ascii="Times New Roman" w:hAnsi="Times New Roman" w:eastAsia="Times New Roman" w:cs="Times New Roman"/>
          <w:b/>
          <w:color w:val="auto"/>
          <w:sz w:val="32"/>
        </w:rPr>
        <w:t>2025—2026</w:t>
      </w:r>
      <w:r>
        <w:rPr>
          <w:rFonts w:ascii="宋体" w:hAnsi="宋体" w:eastAsia="宋体" w:cs="宋体"/>
          <w:b/>
          <w:color w:val="auto"/>
          <w:sz w:val="32"/>
        </w:rPr>
        <w:t>学年高二</w:t>
      </w:r>
      <w:r>
        <w:rPr>
          <w:rFonts w:ascii="Times New Roman" w:hAnsi="Times New Roman" w:eastAsia="Times New Roman" w:cs="Times New Roman"/>
          <w:b/>
          <w:color w:val="auto"/>
          <w:sz w:val="32"/>
        </w:rPr>
        <w:t>12</w:t>
      </w:r>
      <w:r>
        <w:rPr>
          <w:rFonts w:ascii="宋体" w:hAnsi="宋体" w:eastAsia="宋体" w:cs="宋体"/>
          <w:b/>
          <w:color w:val="auto"/>
          <w:sz w:val="32"/>
        </w:rPr>
        <w:t>月联考</w:t>
      </w:r>
    </w:p>
    <w:p>
      <w:pPr>
        <w:spacing w:line="285" w:lineRule="auto"/>
        <w:jc w:val="center"/>
      </w:pPr>
      <w:r>
        <w:rPr>
          <w:rFonts w:ascii="宋体" w:hAnsi="宋体" w:eastAsia="宋体" w:cs="宋体"/>
          <w:b/>
          <w:color w:val="auto"/>
          <w:sz w:val="32"/>
        </w:rPr>
        <w:t>英语试题</w:t>
      </w:r>
    </w:p>
    <w:p>
      <w:pPr>
        <w:spacing w:line="285" w:lineRule="auto"/>
        <w:jc w:val="both"/>
      </w:pPr>
      <w:r>
        <w:rPr>
          <w:rFonts w:ascii="宋体" w:hAnsi="宋体" w:eastAsia="宋体" w:cs="宋体"/>
          <w:b/>
          <w:color w:val="auto"/>
          <w:sz w:val="24"/>
        </w:rPr>
        <w:t>注意事项：</w:t>
      </w:r>
    </w:p>
    <w:p>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答卷前，考生务必将自己的姓名、考生号等填写在答题卡上。</w:t>
      </w:r>
    </w:p>
    <w:p>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pPr>
        <w:spacing w:line="285" w:lineRule="auto"/>
        <w:jc w:val="center"/>
      </w:pPr>
      <w:r>
        <w:rPr>
          <w:rFonts w:ascii="宋体" w:hAnsi="宋体" w:eastAsia="宋体" w:cs="宋体"/>
          <w:b/>
          <w:color w:val="auto"/>
          <w:sz w:val="24"/>
        </w:rPr>
        <w:t>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285" w:lineRule="auto"/>
        <w:jc w:val="both"/>
      </w:pPr>
      <w:r>
        <w:rPr>
          <w:rFonts w:ascii="宋体" w:hAnsi="宋体" w:eastAsia="宋体" w:cs="宋体"/>
          <w:b/>
          <w:color w:val="auto"/>
          <w:sz w:val="24"/>
        </w:rPr>
        <w:t>做题时，先将答案标在试卷上，录音内容结束后，你将有两分钟的时间将试卷上的答案转涂到答题卡上。</w:t>
      </w:r>
    </w:p>
    <w:p>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w:t>
      </w:r>
      <w:r>
        <w:rPr>
          <w:rFonts w:ascii="Times New Roman" w:hAnsi="Times New Roman" w:eastAsia="Times New Roman" w:cs="Times New Roman"/>
          <w:b/>
          <w:color w:val="auto"/>
          <w:sz w:val="24"/>
        </w:rPr>
        <w:t xml:space="preserve"> </w:t>
      </w:r>
      <w:r>
        <w:rPr>
          <w:rFonts w:ascii="宋体" w:hAnsi="宋体" w:eastAsia="宋体" w:cs="宋体"/>
          <w:b/>
          <w:color w:val="auto"/>
          <w:sz w:val="24"/>
        </w:rPr>
        <w:t>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both"/>
        <w:textAlignment w:val="center"/>
        <w:rPr>
          <w:color w:val="auto"/>
        </w:rPr>
      </w:pPr>
      <w:r>
        <w:rPr>
          <w:color w:val="auto"/>
        </w:rPr>
        <w:t xml:space="preserve">1. </w:t>
      </w:r>
      <w:r>
        <w:t>【此处可播放相关音频，请去附件查看】</w:t>
      </w:r>
    </w:p>
    <w:p>
      <w:pPr>
        <w:spacing w:line="360" w:lineRule="auto"/>
        <w:jc w:val="both"/>
      </w:pPr>
      <w:r>
        <w:rPr>
          <w:rFonts w:ascii="Times New Roman" w:hAnsi="Times New Roman" w:eastAsia="Times New Roman" w:cs="Times New Roman"/>
          <w:color w:val="auto"/>
        </w:rPr>
        <w:t>What are the speakers doing?</w:t>
      </w:r>
    </w:p>
    <w:p>
      <w:pPr>
        <w:spacing w:line="360" w:lineRule="auto"/>
        <w:jc w:val="left"/>
        <w:textAlignment w:val="center"/>
        <w:rPr>
          <w:color w:val="auto"/>
        </w:rPr>
      </w:pPr>
      <w:r>
        <w:t xml:space="preserve">A. </w:t>
      </w:r>
      <w:r>
        <w:rPr>
          <w:rFonts w:ascii="Times New Roman" w:hAnsi="Times New Roman" w:eastAsia="Times New Roman" w:cs="Times New Roman"/>
          <w:color w:val="auto"/>
        </w:rPr>
        <w:t>Attending a meeting.</w:t>
      </w:r>
    </w:p>
    <w:p>
      <w:pPr>
        <w:spacing w:line="360" w:lineRule="auto"/>
        <w:jc w:val="left"/>
        <w:textAlignment w:val="center"/>
        <w:rPr>
          <w:color w:val="auto"/>
        </w:rPr>
      </w:pPr>
      <w:r>
        <w:t xml:space="preserve">B. </w:t>
      </w:r>
      <w:r>
        <w:rPr>
          <w:rFonts w:ascii="Times New Roman" w:hAnsi="Times New Roman" w:eastAsia="Times New Roman" w:cs="Times New Roman"/>
          <w:color w:val="auto"/>
        </w:rPr>
        <w:t>Preparing for a meeting.</w:t>
      </w:r>
      <w:bookmarkStart w:id="0" w:name="_GoBack"/>
      <w:bookmarkEnd w:id="0"/>
    </w:p>
    <w:p>
      <w:pPr>
        <w:spacing w:line="360" w:lineRule="auto"/>
        <w:jc w:val="left"/>
        <w:textAlignment w:val="center"/>
        <w:rPr>
          <w:color w:val="000000"/>
        </w:rPr>
      </w:pPr>
      <w:r>
        <w:t xml:space="preserve">C. </w:t>
      </w:r>
      <w:r>
        <w:rPr>
          <w:rFonts w:ascii="Times New Roman" w:hAnsi="Times New Roman" w:eastAsia="Times New Roman" w:cs="Times New Roman"/>
          <w:color w:val="auto"/>
        </w:rPr>
        <w:t>Looking through some materials.</w:t>
      </w:r>
    </w:p>
    <w:p>
      <w:pPr>
        <w:spacing w:line="360" w:lineRule="auto"/>
        <w:jc w:val="both"/>
        <w:textAlignment w:val="center"/>
        <w:rPr>
          <w:color w:val="000000"/>
        </w:rPr>
      </w:pPr>
      <w:r>
        <w:rPr>
          <w:color w:val="000000"/>
        </w:rPr>
        <w:t>2.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Who is the man probably talking to?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customer.</w:t>
      </w:r>
      <w:r>
        <w:rPr>
          <w:color w:val="000000"/>
        </w:rPr>
        <w:tab/>
      </w:r>
      <w:r>
        <w:rPr>
          <w:color w:val="000000"/>
        </w:rPr>
        <w:t xml:space="preserve">B. </w:t>
      </w:r>
      <w:r>
        <w:rPr>
          <w:rFonts w:ascii="Times New Roman" w:hAnsi="Times New Roman" w:eastAsia="Times New Roman" w:cs="Times New Roman"/>
          <w:color w:val="000000"/>
        </w:rPr>
        <w:t>A waitress.</w:t>
      </w:r>
      <w:r>
        <w:rPr>
          <w:color w:val="000000"/>
        </w:rPr>
        <w:tab/>
      </w:r>
      <w:r>
        <w:rPr>
          <w:color w:val="000000"/>
        </w:rPr>
        <w:t xml:space="preserve">C. </w:t>
      </w:r>
      <w:r>
        <w:rPr>
          <w:rFonts w:ascii="Times New Roman" w:hAnsi="Times New Roman" w:eastAsia="Times New Roman" w:cs="Times New Roman"/>
          <w:color w:val="000000"/>
        </w:rPr>
        <w:t>A chef.</w:t>
      </w:r>
    </w:p>
    <w:p>
      <w:pPr>
        <w:spacing w:line="360" w:lineRule="auto"/>
        <w:jc w:val="both"/>
        <w:textAlignment w:val="center"/>
        <w:rPr>
          <w:color w:val="000000"/>
        </w:rPr>
      </w:pPr>
      <w:r>
        <w:rPr>
          <w:color w:val="000000"/>
        </w:rPr>
        <w:t>3.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How many hours does the man suggest studying in the library a week?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 hours.</w:t>
      </w:r>
      <w:r>
        <w:rPr>
          <w:color w:val="000000"/>
        </w:rPr>
        <w:tab/>
      </w:r>
      <w:r>
        <w:rPr>
          <w:color w:val="000000"/>
        </w:rPr>
        <w:t xml:space="preserve">B. </w:t>
      </w:r>
      <w:r>
        <w:rPr>
          <w:rFonts w:ascii="Times New Roman" w:hAnsi="Times New Roman" w:eastAsia="Times New Roman" w:cs="Times New Roman"/>
          <w:color w:val="000000"/>
        </w:rPr>
        <w:t>5 hours.</w:t>
      </w:r>
      <w:r>
        <w:rPr>
          <w:color w:val="000000"/>
        </w:rPr>
        <w:tab/>
      </w:r>
      <w:r>
        <w:rPr>
          <w:color w:val="000000"/>
        </w:rPr>
        <w:t xml:space="preserve">C. </w:t>
      </w:r>
      <w:r>
        <w:rPr>
          <w:rFonts w:ascii="Times New Roman" w:hAnsi="Times New Roman" w:eastAsia="Times New Roman" w:cs="Times New Roman"/>
          <w:color w:val="000000"/>
        </w:rPr>
        <w:t>8 hours.</w:t>
      </w:r>
    </w:p>
    <w:p>
      <w:pPr>
        <w:spacing w:line="360" w:lineRule="auto"/>
        <w:jc w:val="both"/>
        <w:textAlignment w:val="center"/>
        <w:rPr>
          <w:color w:val="000000"/>
        </w:rPr>
      </w:pPr>
      <w:r>
        <w:rPr>
          <w:color w:val="000000"/>
        </w:rPr>
        <w:t>4.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does the man offer to do for Suzy?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Repair her car.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Book a ticket for her.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Take her to the airport.</w:t>
      </w:r>
    </w:p>
    <w:p>
      <w:pPr>
        <w:spacing w:line="360" w:lineRule="auto"/>
        <w:jc w:val="both"/>
        <w:textAlignment w:val="center"/>
        <w:rPr>
          <w:color w:val="000000"/>
        </w:rPr>
      </w:pPr>
      <w:r>
        <w:rPr>
          <w:color w:val="000000"/>
        </w:rPr>
        <w:t>5.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are the speakers mainly talking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favorite types of music.</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Different kinds of instruments.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favorite rock stars.</w:t>
      </w:r>
    </w:p>
    <w:p>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Where does the woman work now?</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library.</w:t>
      </w:r>
      <w:r>
        <w:rPr>
          <w:color w:val="000000"/>
        </w:rPr>
        <w:tab/>
      </w:r>
      <w:r>
        <w:rPr>
          <w:color w:val="000000"/>
        </w:rPr>
        <w:t xml:space="preserve">B. </w:t>
      </w:r>
      <w:r>
        <w:rPr>
          <w:rFonts w:ascii="Times New Roman" w:hAnsi="Times New Roman" w:eastAsia="Times New Roman" w:cs="Times New Roman"/>
          <w:color w:val="000000"/>
        </w:rPr>
        <w:t>In a pet shop.</w:t>
      </w:r>
      <w:r>
        <w:rPr>
          <w:color w:val="000000"/>
        </w:rPr>
        <w:tab/>
      </w:r>
      <w:r>
        <w:rPr>
          <w:color w:val="000000"/>
        </w:rPr>
        <w:t xml:space="preserve">C. </w:t>
      </w:r>
      <w:r>
        <w:rPr>
          <w:rFonts w:ascii="Times New Roman" w:hAnsi="Times New Roman" w:eastAsia="Times New Roman" w:cs="Times New Roman"/>
          <w:color w:val="000000"/>
        </w:rPr>
        <w:t>In a supermarket.</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woman think of her new manager?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She’s patient.</w:t>
      </w:r>
      <w:r>
        <w:rPr>
          <w:color w:val="000000"/>
        </w:rPr>
        <w:tab/>
      </w:r>
      <w:r>
        <w:rPr>
          <w:color w:val="000000"/>
        </w:rPr>
        <w:t xml:space="preserve">B. </w:t>
      </w:r>
      <w:r>
        <w:rPr>
          <w:rFonts w:ascii="Times New Roman" w:hAnsi="Times New Roman" w:eastAsia="Times New Roman" w:cs="Times New Roman"/>
          <w:color w:val="000000"/>
        </w:rPr>
        <w:t>She’s clever.</w:t>
      </w:r>
      <w:r>
        <w:rPr>
          <w:color w:val="000000"/>
        </w:rPr>
        <w:tab/>
      </w:r>
      <w:r>
        <w:rPr>
          <w:color w:val="000000"/>
        </w:rPr>
        <w:t xml:space="preserve">C. </w:t>
      </w:r>
      <w:r>
        <w:rPr>
          <w:rFonts w:ascii="Times New Roman" w:hAnsi="Times New Roman" w:eastAsia="Times New Roman" w:cs="Times New Roman"/>
          <w:color w:val="000000"/>
        </w:rPr>
        <w:t>She’s quiet.</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did the man do just before the conversation?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did some reading.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relaxed on a beach.</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went fishing.</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was Goby put on the beach?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attract tourists.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the beach.</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act as a rubbish bin.</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Where does the conversation probably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museum.</w:t>
      </w:r>
      <w:r>
        <w:rPr>
          <w:color w:val="000000"/>
        </w:rPr>
        <w:tab/>
      </w:r>
      <w:r>
        <w:rPr>
          <w:color w:val="000000"/>
        </w:rPr>
        <w:t xml:space="preserve">B. </w:t>
      </w:r>
      <w:r>
        <w:rPr>
          <w:rFonts w:ascii="Times New Roman" w:hAnsi="Times New Roman" w:eastAsia="Times New Roman" w:cs="Times New Roman"/>
          <w:color w:val="000000"/>
        </w:rPr>
        <w:t>In an office.</w:t>
      </w:r>
      <w:r>
        <w:rPr>
          <w:color w:val="000000"/>
        </w:rPr>
        <w:tab/>
      </w:r>
      <w:r>
        <w:rPr>
          <w:color w:val="000000"/>
        </w:rPr>
        <w:t xml:space="preserve">C. </w:t>
      </w:r>
      <w:r>
        <w:rPr>
          <w:rFonts w:ascii="Times New Roman" w:hAnsi="Times New Roman" w:eastAsia="Times New Roman" w:cs="Times New Roman"/>
          <w:color w:val="000000"/>
        </w:rPr>
        <w:t>In a restaurant.</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day is it today?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Monday.</w:t>
      </w:r>
      <w:r>
        <w:rPr>
          <w:color w:val="000000"/>
        </w:rPr>
        <w:tab/>
      </w:r>
      <w:r>
        <w:rPr>
          <w:color w:val="000000"/>
        </w:rPr>
        <w:t xml:space="preserve">B. </w:t>
      </w:r>
      <w:r>
        <w:rPr>
          <w:rFonts w:ascii="Times New Roman" w:hAnsi="Times New Roman" w:eastAsia="Times New Roman" w:cs="Times New Roman"/>
          <w:color w:val="000000"/>
        </w:rPr>
        <w:t>Tuesday.</w:t>
      </w:r>
      <w:r>
        <w:rPr>
          <w:color w:val="000000"/>
        </w:rPr>
        <w:tab/>
      </w:r>
      <w:r>
        <w:rPr>
          <w:color w:val="000000"/>
        </w:rPr>
        <w:t xml:space="preserve">C. </w:t>
      </w:r>
      <w:r>
        <w:rPr>
          <w:rFonts w:ascii="Times New Roman" w:hAnsi="Times New Roman" w:eastAsia="Times New Roman" w:cs="Times New Roman"/>
          <w:color w:val="000000"/>
        </w:rPr>
        <w:t>Friday.</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woman decide to do at last?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Change the reservation.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Wait for her turn.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Come back tomorrow.</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is the woman unable to play badminton with the 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busy.</w:t>
      </w:r>
      <w:r>
        <w:rPr>
          <w:color w:val="000000"/>
        </w:rPr>
        <w:tab/>
      </w:r>
      <w:r>
        <w:rPr>
          <w:color w:val="000000"/>
        </w:rPr>
        <w:t xml:space="preserve">B. </w:t>
      </w:r>
      <w:r>
        <w:rPr>
          <w:rFonts w:ascii="Times New Roman" w:hAnsi="Times New Roman" w:eastAsia="Times New Roman" w:cs="Times New Roman"/>
          <w:color w:val="000000"/>
        </w:rPr>
        <w:t>She gets injured.</w:t>
      </w:r>
      <w:r>
        <w:rPr>
          <w:color w:val="000000"/>
        </w:rPr>
        <w:tab/>
      </w:r>
      <w:r>
        <w:rPr>
          <w:color w:val="000000"/>
        </w:rPr>
        <w:t xml:space="preserve">C. </w:t>
      </w:r>
      <w:r>
        <w:rPr>
          <w:rFonts w:ascii="Times New Roman" w:hAnsi="Times New Roman" w:eastAsia="Times New Roman" w:cs="Times New Roman"/>
          <w:color w:val="000000"/>
        </w:rPr>
        <w:t>She feels tired.</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Who is the man probably?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doctor.</w:t>
      </w:r>
      <w:r>
        <w:rPr>
          <w:color w:val="000000"/>
        </w:rPr>
        <w:tab/>
      </w:r>
      <w:r>
        <w:rPr>
          <w:color w:val="000000"/>
        </w:rPr>
        <w:t xml:space="preserve">B. </w:t>
      </w:r>
      <w:r>
        <w:rPr>
          <w:rFonts w:ascii="Times New Roman" w:hAnsi="Times New Roman" w:eastAsia="Times New Roman" w:cs="Times New Roman"/>
          <w:color w:val="000000"/>
        </w:rPr>
        <w:t>A trainer.</w:t>
      </w:r>
      <w:r>
        <w:rPr>
          <w:color w:val="000000"/>
        </w:rPr>
        <w:tab/>
      </w:r>
      <w:r>
        <w:rPr>
          <w:color w:val="000000"/>
        </w:rPr>
        <w:t xml:space="preserve">C. </w:t>
      </w:r>
      <w:r>
        <w:rPr>
          <w:rFonts w:ascii="Times New Roman" w:hAnsi="Times New Roman" w:eastAsia="Times New Roman" w:cs="Times New Roman"/>
          <w:color w:val="000000"/>
        </w:rPr>
        <w:t>A student.</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the man suggest the woman do?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Tai Chi.</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Have some rest.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Exercise with his mum.</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will the woman do tomorrow evening?</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 the man’s house.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Take a piano lesson.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Search for some videos.</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Who is Benjamin Franklin according to the talk?</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forefather of the US Postal system.</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first man to deliver mail in the US.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One of the pilots flying the mail initially.</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long have mailmen been delivering mail by scooter (</w:t>
      </w:r>
      <w:r>
        <w:rPr>
          <w:rFonts w:ascii="宋体" w:hAnsi="宋体" w:eastAsia="宋体" w:cs="宋体"/>
          <w:color w:val="000000"/>
        </w:rPr>
        <w:t>小型摩托车</w:t>
      </w:r>
      <w:r>
        <w:rPr>
          <w:rFonts w:ascii="Times New Roman" w:hAnsi="Times New Roman" w:eastAsia="Times New Roman" w:cs="Times New Roman"/>
          <w:color w:val="000000"/>
        </w:rPr>
        <w: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 250 years.</w:t>
      </w:r>
      <w:r>
        <w:rPr>
          <w:color w:val="000000"/>
        </w:rPr>
        <w:tab/>
      </w:r>
      <w:r>
        <w:rPr>
          <w:color w:val="000000"/>
        </w:rPr>
        <w:t xml:space="preserve">B. </w:t>
      </w:r>
      <w:r>
        <w:rPr>
          <w:rFonts w:ascii="Times New Roman" w:hAnsi="Times New Roman" w:eastAsia="Times New Roman" w:cs="Times New Roman"/>
          <w:color w:val="000000"/>
        </w:rPr>
        <w:t>Over 200 years.</w:t>
      </w:r>
      <w:r>
        <w:rPr>
          <w:color w:val="000000"/>
        </w:rPr>
        <w:tab/>
      </w:r>
      <w:r>
        <w:rPr>
          <w:color w:val="000000"/>
        </w:rPr>
        <w:t xml:space="preserve">C. </w:t>
      </w:r>
      <w:r>
        <w:rPr>
          <w:rFonts w:ascii="Times New Roman" w:hAnsi="Times New Roman" w:eastAsia="Times New Roman" w:cs="Times New Roman"/>
          <w:color w:val="000000"/>
        </w:rPr>
        <w:t>Over 100 years.</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When did women begin to take city routes to deliver mail?</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1775.</w:t>
      </w:r>
      <w:r>
        <w:rPr>
          <w:color w:val="000000"/>
        </w:rPr>
        <w:tab/>
      </w:r>
      <w:r>
        <w:rPr>
          <w:color w:val="000000"/>
        </w:rPr>
        <w:t xml:space="preserve">B. </w:t>
      </w:r>
      <w:r>
        <w:rPr>
          <w:rFonts w:ascii="Times New Roman" w:hAnsi="Times New Roman" w:eastAsia="Times New Roman" w:cs="Times New Roman"/>
          <w:color w:val="000000"/>
        </w:rPr>
        <w:t>In 1917.</w:t>
      </w:r>
      <w:r>
        <w:rPr>
          <w:color w:val="000000"/>
        </w:rPr>
        <w:tab/>
      </w:r>
      <w:r>
        <w:rPr>
          <w:color w:val="000000"/>
        </w:rPr>
        <w:t xml:space="preserve">C. </w:t>
      </w:r>
      <w:r>
        <w:rPr>
          <w:rFonts w:ascii="Times New Roman" w:hAnsi="Times New Roman" w:eastAsia="Times New Roman" w:cs="Times New Roman"/>
          <w:color w:val="000000"/>
        </w:rPr>
        <w:t>In 1918.</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will the speaker probably talk about next?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Another person who flew the mail.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story about a female mail carrier.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organization that delivers mail.</w:t>
      </w:r>
    </w:p>
    <w:p>
      <w:pPr>
        <w:spacing w:line="285"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285"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jc w:val="center"/>
        <w:textAlignment w:val="center"/>
        <w:rPr>
          <w:color w:val="000000"/>
        </w:rPr>
      </w:pPr>
      <w:r>
        <w:rPr>
          <w:rFonts w:ascii="Times New Roman" w:hAnsi="Times New Roman" w:eastAsia="Times New Roman" w:cs="Times New Roman"/>
          <w:b/>
          <w:color w:val="000000"/>
        </w:rPr>
        <w:t>Top Technology Trends in 2026</w:t>
      </w:r>
    </w:p>
    <w:p>
      <w:pPr>
        <w:spacing w:line="360" w:lineRule="auto"/>
        <w:ind w:firstLine="420"/>
        <w:jc w:val="both"/>
        <w:textAlignment w:val="center"/>
        <w:rPr>
          <w:color w:val="000000"/>
        </w:rPr>
      </w:pPr>
      <w:r>
        <w:rPr>
          <w:rFonts w:ascii="Times New Roman" w:hAnsi="Times New Roman" w:eastAsia="Times New Roman" w:cs="Times New Roman"/>
          <w:color w:val="000000"/>
        </w:rPr>
        <w:t>As we approach 2026, the technological landscape continues its constant development. According to the technology trend news, these trends hold huge potential to revolutionize (</w:t>
      </w:r>
      <w:r>
        <w:rPr>
          <w:rFonts w:ascii="宋体" w:hAnsi="宋体" w:eastAsia="宋体" w:cs="宋体"/>
          <w:color w:val="000000"/>
        </w:rPr>
        <w:t>变革</w:t>
      </w:r>
      <w:r>
        <w:rPr>
          <w:rFonts w:ascii="Times New Roman" w:hAnsi="Times New Roman" w:eastAsia="Times New Roman" w:cs="Times New Roman"/>
          <w:color w:val="000000"/>
        </w:rPr>
        <w:t>) various industries and improve our overall quality of life.</w:t>
      </w:r>
    </w:p>
    <w:p>
      <w:pPr>
        <w:spacing w:line="360" w:lineRule="auto"/>
        <w:ind w:firstLine="420"/>
        <w:jc w:val="both"/>
        <w:textAlignment w:val="center"/>
        <w:rPr>
          <w:color w:val="000000"/>
        </w:rPr>
      </w:pPr>
      <w:r>
        <w:rPr>
          <w:rFonts w:ascii="Times New Roman" w:hAnsi="Times New Roman" w:eastAsia="Times New Roman" w:cs="Times New Roman"/>
          <w:b/>
          <w:color w:val="000000"/>
        </w:rPr>
        <w:t>Artificial Intelligence (AI)</w:t>
      </w:r>
    </w:p>
    <w:p>
      <w:pPr>
        <w:spacing w:line="360" w:lineRule="auto"/>
        <w:ind w:firstLine="420"/>
        <w:jc w:val="both"/>
        <w:textAlignment w:val="center"/>
        <w:rPr>
          <w:color w:val="000000"/>
        </w:rPr>
      </w:pPr>
      <w:r>
        <w:rPr>
          <w:rFonts w:ascii="Times New Roman" w:hAnsi="Times New Roman" w:eastAsia="Times New Roman" w:cs="Times New Roman"/>
          <w:color w:val="000000"/>
        </w:rPr>
        <w:t>Moving beyond basic automation, 2026 will witness the widespread integration of AI into our daily routines. We can expect to see more advanced personal AI assistants capable of anticipating our needs. Customer service will undergo a significant transformation, with AI-powered chatbots providing personalised and efficient support.</w:t>
      </w:r>
    </w:p>
    <w:p>
      <w:pPr>
        <w:spacing w:line="360" w:lineRule="auto"/>
        <w:ind w:firstLine="420"/>
        <w:jc w:val="both"/>
        <w:textAlignment w:val="center"/>
        <w:rPr>
          <w:color w:val="000000"/>
        </w:rPr>
      </w:pPr>
      <w:r>
        <w:rPr>
          <w:rFonts w:ascii="Times New Roman" w:hAnsi="Times New Roman" w:eastAsia="Times New Roman" w:cs="Times New Roman"/>
          <w:b/>
          <w:color w:val="000000"/>
        </w:rPr>
        <w:t>Smart Cities</w:t>
      </w:r>
    </w:p>
    <w:p>
      <w:pPr>
        <w:spacing w:line="360" w:lineRule="auto"/>
        <w:ind w:firstLine="420"/>
        <w:jc w:val="both"/>
        <w:textAlignment w:val="center"/>
        <w:rPr>
          <w:color w:val="000000"/>
        </w:rPr>
      </w:pPr>
      <w:r>
        <w:rPr>
          <w:rFonts w:ascii="Times New Roman" w:hAnsi="Times New Roman" w:eastAsia="Times New Roman" w:cs="Times New Roman"/>
          <w:color w:val="000000"/>
        </w:rPr>
        <w:t>Envision a big city that seamlessly (</w:t>
      </w:r>
      <w:r>
        <w:rPr>
          <w:rFonts w:ascii="宋体" w:hAnsi="宋体" w:eastAsia="宋体" w:cs="宋体"/>
          <w:color w:val="000000"/>
        </w:rPr>
        <w:t>无空隙地</w:t>
      </w:r>
      <w:r>
        <w:rPr>
          <w:rFonts w:ascii="Times New Roman" w:hAnsi="Times New Roman" w:eastAsia="Times New Roman" w:cs="Times New Roman"/>
          <w:color w:val="000000"/>
        </w:rPr>
        <w:t>) develops in response to its inhabitants’ demands immediately. Traffic signals that automatically change with the traffic flow, and waste collection systems that plan the most efficient pickup routes, waste systems that improve pickup paths for maximum efficiency, and urban frameworks that emphasize eco-friendly priorities — these are good examples of the essence of a “smart city.”</w:t>
      </w:r>
    </w:p>
    <w:p>
      <w:pPr>
        <w:spacing w:line="360" w:lineRule="auto"/>
        <w:ind w:firstLine="420"/>
        <w:jc w:val="both"/>
        <w:textAlignment w:val="center"/>
        <w:rPr>
          <w:color w:val="000000"/>
        </w:rPr>
      </w:pPr>
      <w:r>
        <w:rPr>
          <w:rFonts w:ascii="Times New Roman" w:hAnsi="Times New Roman" w:eastAsia="Times New Roman" w:cs="Times New Roman"/>
          <w:b/>
          <w:color w:val="000000"/>
        </w:rPr>
        <w:t>Extended Reality (XR)</w:t>
      </w:r>
    </w:p>
    <w:p>
      <w:pPr>
        <w:spacing w:line="360" w:lineRule="auto"/>
        <w:ind w:firstLine="420"/>
        <w:jc w:val="both"/>
        <w:textAlignment w:val="center"/>
        <w:rPr>
          <w:color w:val="000000"/>
        </w:rPr>
      </w:pPr>
      <w:r>
        <w:rPr>
          <w:rFonts w:ascii="Times New Roman" w:hAnsi="Times New Roman" w:eastAsia="Times New Roman" w:cs="Times New Roman"/>
          <w:color w:val="000000"/>
        </w:rPr>
        <w:t>Extended Reality (XR), which integrates Augmented Reality (AR) and Virtual Reality (VR), represents cutting-edge innovations bridging the gap between physical and digital worlds. Envision immersing (</w:t>
      </w:r>
      <w:r>
        <w:rPr>
          <w:rFonts w:ascii="宋体" w:hAnsi="宋体" w:eastAsia="宋体" w:cs="宋体"/>
          <w:color w:val="000000"/>
        </w:rPr>
        <w:t>沉浸</w:t>
      </w:r>
      <w:r>
        <w:rPr>
          <w:rFonts w:ascii="Times New Roman" w:hAnsi="Times New Roman" w:eastAsia="Times New Roman" w:cs="Times New Roman"/>
          <w:color w:val="000000"/>
        </w:rPr>
        <w:t>) yourself in a live concert via VR from your living room, or accessing AR-guided training in a factory setting, completely reshaping technology in daily and workplace environments with cooperation and efficiency. XR will also revolutionize training and interactive learning, which makes education more accessible and engaging for diverse learners across the globe.</w:t>
      </w:r>
    </w:p>
    <w:p>
      <w:pPr>
        <w:spacing w:line="360" w:lineRule="auto"/>
        <w:ind w:firstLine="420"/>
        <w:jc w:val="both"/>
        <w:textAlignment w:val="center"/>
        <w:rPr>
          <w:color w:val="000000"/>
        </w:rPr>
      </w:pPr>
      <w:r>
        <w:rPr>
          <w:rFonts w:ascii="Times New Roman" w:hAnsi="Times New Roman" w:eastAsia="Times New Roman" w:cs="Times New Roman"/>
          <w:b/>
          <w:color w:val="000000"/>
        </w:rPr>
        <w:t>The Internet of Things (IoT)</w:t>
      </w:r>
    </w:p>
    <w:p>
      <w:pPr>
        <w:spacing w:line="360" w:lineRule="auto"/>
        <w:ind w:firstLine="420"/>
        <w:jc w:val="both"/>
        <w:textAlignment w:val="center"/>
        <w:rPr>
          <w:color w:val="000000"/>
        </w:rPr>
      </w:pPr>
      <w:r>
        <w:rPr>
          <w:rFonts w:ascii="Times New Roman" w:hAnsi="Times New Roman" w:eastAsia="Times New Roman" w:cs="Times New Roman"/>
          <w:color w:val="000000"/>
        </w:rPr>
        <w:t>The Internet of Things (IoT) refers to the ever-expanding network of physical devices equipped with sensors and software, all connected to the Internet. From smart appliances and wearable health trackers to connected cars and industrial equipment, the number of IoT devices is expected to explode and increase efficiency in 2026.</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does the author present the smart city trend?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explaining terms.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giving examples.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contrasts.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quoting fiction scenes.</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a feature of XR technology?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Combining digital and real environments.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Replacing physical interactions entirely.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Encouraging learning in a virtual world.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Focusing mainly on industrial production.</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the common goal of these technological trends?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reduce human involvement at work.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create government-controlled systems.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solve the problem of resource shortage.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raise efficiency through smart technology.</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Tejasvi Manoj, a 17-year-old senior at Lebanon Trail High School in Frisco, Texas, has been named the 2025 TIME Kid of the Year for her innovative work protecting seniors from online scams (</w:t>
      </w:r>
      <w:r>
        <w:rPr>
          <w:rFonts w:ascii="宋体" w:hAnsi="宋体" w:eastAsia="宋体" w:cs="宋体"/>
          <w:color w:val="000000"/>
        </w:rPr>
        <w:t>诈骗</w:t>
      </w:r>
      <w:r>
        <w:rPr>
          <w:rFonts w:ascii="Times New Roman" w:hAnsi="Times New Roman" w:eastAsia="Times New Roman" w:cs="Times New Roman"/>
          <w:color w:val="000000"/>
        </w:rPr>
        <w:t>). Out of 74 million children in the U. S., Manoj stood out for creating Shield Seniors, a website designed to help older adults identify and report cheating emails and texts.</w:t>
      </w:r>
    </w:p>
    <w:p>
      <w:pPr>
        <w:spacing w:line="360" w:lineRule="auto"/>
        <w:ind w:firstLine="420"/>
        <w:jc w:val="both"/>
        <w:textAlignment w:val="center"/>
        <w:rPr>
          <w:color w:val="000000"/>
        </w:rPr>
      </w:pPr>
      <w:r>
        <w:rPr>
          <w:rFonts w:ascii="Times New Roman" w:hAnsi="Times New Roman" w:eastAsia="Times New Roman" w:cs="Times New Roman"/>
          <w:color w:val="000000"/>
        </w:rPr>
        <w:t>The inspiration for Shield Seniors started in February 2024, when Manoj, then a 16-year-old junior, learned that her 85-year-old grandfather had nearly fallen victim (</w:t>
      </w:r>
      <w:r>
        <w:rPr>
          <w:rFonts w:ascii="宋体" w:hAnsi="宋体" w:eastAsia="宋体" w:cs="宋体"/>
          <w:color w:val="000000"/>
        </w:rPr>
        <w:t>受害者</w:t>
      </w:r>
      <w:r>
        <w:rPr>
          <w:rFonts w:ascii="Times New Roman" w:hAnsi="Times New Roman" w:eastAsia="Times New Roman" w:cs="Times New Roman"/>
          <w:color w:val="000000"/>
        </w:rPr>
        <w:t>) to an email scam requesting $2,000. Her father intervened, confirming with her uncle that the request was cheating. Alarmed by the incident, Manoj researched cybercrime and discovered that scams targeting seniors caused nearly $5 billion in losses in 2024.</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Determined to act, Manoj built Shield Seniors, a site that allows users to upload </w:t>
      </w:r>
      <w:r>
        <w:rPr>
          <w:rFonts w:ascii="Times New Roman" w:hAnsi="Times New Roman" w:eastAsia="Times New Roman" w:cs="Times New Roman"/>
          <w:b/>
          <w:color w:val="000000"/>
          <w:u w:val="single"/>
        </w:rPr>
        <w:t>suspicious</w:t>
      </w:r>
      <w:r>
        <w:rPr>
          <w:rFonts w:ascii="Times New Roman" w:hAnsi="Times New Roman" w:eastAsia="Times New Roman" w:cs="Times New Roman"/>
          <w:color w:val="000000"/>
        </w:rPr>
        <w:t xml:space="preserve"> messages for analysis and provides links to report scam. Still in private preview mode requiring further development and funding, the website has already earned her an honorable mention in the 2024 Congressional App Challenge. Manoj has also delivered a talk at local senior living facilities about cybercrime prevention. “I remember going to my first speech, and I was super nervous,” Manoj said. “What if no one shows up? What if I totally mess up?” Her fears were unfounded.</w:t>
      </w:r>
    </w:p>
    <w:p>
      <w:pPr>
        <w:spacing w:line="360" w:lineRule="auto"/>
        <w:ind w:firstLine="420"/>
        <w:jc w:val="both"/>
        <w:textAlignment w:val="center"/>
        <w:rPr>
          <w:color w:val="000000"/>
        </w:rPr>
      </w:pPr>
      <w:r>
        <w:rPr>
          <w:rFonts w:ascii="Times New Roman" w:hAnsi="Times New Roman" w:eastAsia="Times New Roman" w:cs="Times New Roman"/>
          <w:color w:val="000000"/>
        </w:rPr>
        <w:t>There were so many people who were really interested — taking notes on their notepads.</w:t>
      </w:r>
    </w:p>
    <w:p>
      <w:pPr>
        <w:spacing w:line="360" w:lineRule="auto"/>
        <w:ind w:firstLine="420"/>
        <w:jc w:val="both"/>
        <w:textAlignment w:val="center"/>
        <w:rPr>
          <w:color w:val="000000"/>
        </w:rPr>
      </w:pPr>
      <w:r>
        <w:rPr>
          <w:rFonts w:ascii="Times New Roman" w:hAnsi="Times New Roman" w:eastAsia="Times New Roman" w:cs="Times New Roman"/>
          <w:color w:val="000000"/>
        </w:rPr>
        <w:t>“This is supposed to bring people a sense of ‘You’re not alone,’” Manoj said. “A lot of people are embarrassed that they got scammed, but this isn’t something you should be embarrassed about. It’s just a learning experience. You should report it to help make sure it doesn’t happen to anyone else.”</w:t>
      </w:r>
    </w:p>
    <w:p>
      <w:pPr>
        <w:spacing w:line="360" w:lineRule="auto"/>
        <w:ind w:firstLine="420"/>
        <w:jc w:val="both"/>
        <w:textAlignment w:val="center"/>
        <w:rPr>
          <w:color w:val="000000"/>
        </w:rPr>
      </w:pPr>
      <w:r>
        <w:rPr>
          <w:rFonts w:ascii="Times New Roman" w:hAnsi="Times New Roman" w:eastAsia="Times New Roman" w:cs="Times New Roman"/>
          <w:color w:val="000000"/>
        </w:rPr>
        <w:t>Manoj’s coding (</w:t>
      </w:r>
      <w:r>
        <w:rPr>
          <w:rFonts w:ascii="宋体" w:hAnsi="宋体" w:eastAsia="宋体" w:cs="宋体"/>
          <w:color w:val="000000"/>
        </w:rPr>
        <w:t>编码</w:t>
      </w:r>
      <w:r>
        <w:rPr>
          <w:rFonts w:ascii="Times New Roman" w:hAnsi="Times New Roman" w:eastAsia="Times New Roman" w:cs="Times New Roman"/>
          <w:color w:val="000000"/>
        </w:rPr>
        <w:t>) skills, developed since eighth grade through cybersecurity classes were critical to building Shield Seniors. “I really love the fact that you can solve problems with your computer, and I really like creating,” she said. Beyond her tech achievements, Manoj also plays violin in her school band and volunteers extensively.</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did Manoj create Shield Seniors?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win a national technology competition.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help her grandfather recover lost money.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develop her potential skills in cybersecurity.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prevent seniors from experiencing online scams.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underlined word “suspicious” mean in paragraph 3?</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Questionable.</w:t>
      </w:r>
      <w:r>
        <w:rPr>
          <w:color w:val="000000"/>
        </w:rPr>
        <w:tab/>
      </w:r>
      <w:r>
        <w:rPr>
          <w:color w:val="000000"/>
        </w:rPr>
        <w:t xml:space="preserve">B. </w:t>
      </w:r>
      <w:r>
        <w:rPr>
          <w:rFonts w:ascii="Times New Roman" w:hAnsi="Times New Roman" w:eastAsia="Times New Roman" w:cs="Times New Roman"/>
          <w:color w:val="000000"/>
        </w:rPr>
        <w:t>Reliable.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Exceptional.</w:t>
      </w:r>
      <w:r>
        <w:rPr>
          <w:color w:val="000000"/>
        </w:rPr>
        <w:tab/>
      </w:r>
      <w:r>
        <w:rPr>
          <w:color w:val="000000"/>
        </w:rPr>
        <w:t xml:space="preserve">D. </w:t>
      </w:r>
      <w:r>
        <w:rPr>
          <w:rFonts w:ascii="Times New Roman" w:hAnsi="Times New Roman" w:eastAsia="Times New Roman" w:cs="Times New Roman"/>
          <w:color w:val="000000"/>
        </w:rPr>
        <w:t>Complex.</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words can best describe Manoj?</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Brave and ambitious.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Creative and caring.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Generous and cooperative.</w:t>
      </w:r>
    </w:p>
    <w:p>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Cautious and demanding.</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What’s the best title for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 Strategy for Preventing Online Scams.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Teen Named 2025 TIME Kid of the Year.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a Teen Beat Others and Was Awarded by TIME.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a Student Learned Coding and Built a Website.</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A group of children carries a heavy log (</w:t>
      </w:r>
      <w:r>
        <w:rPr>
          <w:rFonts w:ascii="宋体" w:hAnsi="宋体" w:eastAsia="宋体" w:cs="宋体"/>
          <w:color w:val="000000"/>
        </w:rPr>
        <w:t>原木</w:t>
      </w:r>
      <w:r>
        <w:rPr>
          <w:rFonts w:ascii="Times New Roman" w:hAnsi="Times New Roman" w:eastAsia="Times New Roman" w:cs="Times New Roman"/>
          <w:color w:val="000000"/>
        </w:rPr>
        <w:t xml:space="preserve">), debating where it should go. One climbs a tree, catching her shirt on a branch. Another draws a treasure map in the mud. Nearby, no parents direct their actions or warn them to “be careful.” </w:t>
      </w:r>
    </w:p>
    <w:p>
      <w:pPr>
        <w:spacing w:line="360" w:lineRule="auto"/>
        <w:ind w:firstLine="420"/>
        <w:jc w:val="both"/>
        <w:textAlignment w:val="center"/>
        <w:rPr>
          <w:color w:val="000000"/>
        </w:rPr>
      </w:pPr>
      <w:r>
        <w:rPr>
          <w:rFonts w:ascii="Times New Roman" w:hAnsi="Times New Roman" w:eastAsia="Times New Roman" w:cs="Times New Roman"/>
          <w:color w:val="000000"/>
        </w:rPr>
        <w:t>Scientists stress this trend matters because unstructured play acts as a brain training ground. “Activities like balancing on logs or discussing game rules improve independence and risk judgment skills. Swinging, running and jumping help manage emotions by engaging rhythm sensitive brain regions, while also strengthening the prefrontal cortex (</w:t>
      </w:r>
      <w:r>
        <w:rPr>
          <w:rFonts w:ascii="宋体" w:hAnsi="宋体" w:eastAsia="宋体" w:cs="宋体"/>
          <w:color w:val="000000"/>
        </w:rPr>
        <w:t>前额皮质</w:t>
      </w:r>
      <w:r>
        <w:rPr>
          <w:rFonts w:ascii="Times New Roman" w:hAnsi="Times New Roman" w:eastAsia="Times New Roman" w:cs="Times New Roman"/>
          <w:color w:val="000000"/>
        </w:rPr>
        <w:t>), responsible for planning and decision-making,” says Ellen Sandseter, Professor at Queen Maud University College.</w:t>
      </w:r>
    </w:p>
    <w:p>
      <w:pPr>
        <w:spacing w:line="360" w:lineRule="auto"/>
        <w:ind w:firstLine="420"/>
        <w:jc w:val="both"/>
        <w:textAlignment w:val="center"/>
        <w:rPr>
          <w:color w:val="000000"/>
        </w:rPr>
      </w:pPr>
      <w:r>
        <w:rPr>
          <w:rFonts w:ascii="Times New Roman" w:hAnsi="Times New Roman" w:eastAsia="Times New Roman" w:cs="Times New Roman"/>
          <w:color w:val="000000"/>
        </w:rPr>
        <w:t>Nature, as Professor Louise Chawla from University of Colorado Boulder notes, provides an unlimited range of “can I do it?” challenges that man-made structures cannot match. This environment promotes cooperation because it motivates group projects, like castle-building or “cooking” with dirt and flowers. When conflicts arise, kids have a stronger motivation to resolve them, building essential lifelong communication skills. Unlike structured activities, free play lets kids develop executive (</w:t>
      </w:r>
      <w:r>
        <w:rPr>
          <w:rFonts w:ascii="宋体" w:hAnsi="宋体" w:eastAsia="宋体" w:cs="宋体"/>
          <w:color w:val="000000"/>
        </w:rPr>
        <w:t>执行的</w:t>
      </w:r>
      <w:r>
        <w:rPr>
          <w:rFonts w:ascii="Times New Roman" w:hAnsi="Times New Roman" w:eastAsia="Times New Roman" w:cs="Times New Roman"/>
          <w:color w:val="000000"/>
        </w:rPr>
        <w:t>) function independently. Without this practice, they may struggle with unpredictable real-life situations later.</w:t>
      </w:r>
    </w:p>
    <w:p>
      <w:pPr>
        <w:spacing w:line="360" w:lineRule="auto"/>
        <w:ind w:firstLine="420"/>
        <w:jc w:val="both"/>
        <w:textAlignment w:val="center"/>
        <w:rPr>
          <w:color w:val="000000"/>
        </w:rPr>
      </w:pPr>
      <w:r>
        <w:rPr>
          <w:rFonts w:ascii="Times New Roman" w:hAnsi="Times New Roman" w:eastAsia="Times New Roman" w:cs="Times New Roman"/>
          <w:color w:val="000000"/>
        </w:rPr>
        <w:t>Despite the proven benefits, there remain obstacles. Many kids live without safe green play areas nearby. In the U. S., some states still have rules that make it harder for children to explore on their own. Parents may also face safety concerns, schedule pressures, or limited basic facilities. The potential cost of an injury adds another barrier to letting children take risks outdoors.</w:t>
      </w:r>
    </w:p>
    <w:p>
      <w:pPr>
        <w:spacing w:line="360" w:lineRule="auto"/>
        <w:ind w:firstLine="420"/>
        <w:jc w:val="both"/>
        <w:textAlignment w:val="center"/>
        <w:rPr>
          <w:color w:val="000000"/>
        </w:rPr>
      </w:pPr>
      <w:r>
        <w:rPr>
          <w:rFonts w:ascii="Times New Roman" w:hAnsi="Times New Roman" w:eastAsia="Times New Roman" w:cs="Times New Roman"/>
          <w:color w:val="000000"/>
        </w:rPr>
        <w:t>Experts suggest that even small-scale interactions with natural elements can be beneficial. Bring plants, water, or sand play indoors, or let kids collect leaves or feathers for sensory play. Any amount of nature is better than none. “Playing with nature isn’t just good for children,” Chawla says. “It’s good for the nature balance. People who spend time in nature as children are more likely to care for it as adults.”</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“wild child summer” trend mainly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Teens give up screen time completely.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Children learn survival skills in nature.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Kids explore outdoors by themselves.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Families travel to green areas together.</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Ellen Sandseter try to explain in paragraph 2?</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approaches to training brain.</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motivation for unstructured play.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benefits of unstructured play to brain.</w:t>
      </w:r>
    </w:p>
    <w:p>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ways to manage emotions outdoors.</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advantage does natural play have over structured activities?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improves kids’ curiosity in challenges.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strengthens children’s risk-judgment skills.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greatly removes conflicts among children.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prepares kids for real-world uncertainties.</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 experts advise when safe green areas are unavailable?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 with natural materials indoors.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Inspire kids to join structured sports.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Take more family trips on weekends.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Urge city planners to take measures.</w:t>
      </w:r>
    </w:p>
    <w:p>
      <w:pPr>
        <w:spacing w:line="285"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One person’s trash might be another person’s jet fuel (</w:t>
      </w:r>
      <w:r>
        <w:rPr>
          <w:rFonts w:ascii="宋体" w:hAnsi="宋体" w:eastAsia="宋体" w:cs="宋体"/>
          <w:color w:val="000000"/>
        </w:rPr>
        <w:t>燃料</w:t>
      </w:r>
      <w:r>
        <w:rPr>
          <w:rFonts w:ascii="Times New Roman" w:hAnsi="Times New Roman" w:eastAsia="Times New Roman" w:cs="Times New Roman"/>
          <w:color w:val="000000"/>
        </w:rPr>
        <w:t>)? It sounds strange, but researchers from the University of Illinois Urbana-Champaign believe that they’ve figured out a process to make this a reality — at least on a small scale.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week, in </w:t>
      </w:r>
      <w:r>
        <w:rPr>
          <w:rFonts w:ascii="Times New Roman" w:hAnsi="Times New Roman" w:eastAsia="Times New Roman" w:cs="Times New Roman"/>
          <w:i/>
          <w:color w:val="000000"/>
        </w:rPr>
        <w:t>Nature Communications</w:t>
      </w:r>
      <w:r>
        <w:rPr>
          <w:rFonts w:ascii="Times New Roman" w:hAnsi="Times New Roman" w:eastAsia="Times New Roman" w:cs="Times New Roman"/>
          <w:color w:val="000000"/>
        </w:rPr>
        <w:t>, the agricultural engineers shared a strategy for taking food waste, turning it into biofuel, and then “upgrading” that fuel into jet fuel that can go straight into a plane without requiring any additives or mixing with fossil (</w:t>
      </w:r>
      <w:r>
        <w:rPr>
          <w:rFonts w:ascii="宋体" w:hAnsi="宋体" w:eastAsia="宋体" w:cs="宋体"/>
          <w:color w:val="000000"/>
        </w:rPr>
        <w:t>化石</w:t>
      </w:r>
      <w:r>
        <w:rPr>
          <w:rFonts w:ascii="Times New Roman" w:hAnsi="Times New Roman" w:eastAsia="Times New Roman" w:cs="Times New Roman"/>
          <w:color w:val="000000"/>
        </w:rPr>
        <w:t>) fuels. They compared their novel fuel against industry standards and found that it met all the requirements for conventional jet fuel.</w:t>
      </w:r>
    </w:p>
    <w:p>
      <w:pPr>
        <w:spacing w:line="360" w:lineRule="auto"/>
        <w:ind w:firstLine="420"/>
        <w:jc w:val="left"/>
        <w:textAlignment w:val="center"/>
        <w:rPr>
          <w:color w:val="000000"/>
        </w:rPr>
      </w:pPr>
      <w:r>
        <w:rPr>
          <w:rFonts w:ascii="Times New Roman" w:hAnsi="Times New Roman" w:eastAsia="Times New Roman" w:cs="Times New Roman"/>
          <w:color w:val="000000"/>
        </w:rPr>
        <w:t>“In traditional economic model, we make things, use them, then throw them away,” said Professor Yuanhui Zhang, a lead author of the study. “In this project, we take the waste and recover the energy and materials to make a usable product. This fills a gap in the recycling economy.”</w:t>
      </w:r>
    </w:p>
    <w:p>
      <w:pPr>
        <w:spacing w:line="360" w:lineRule="auto"/>
        <w:ind w:firstLine="420"/>
        <w:jc w:val="left"/>
        <w:textAlignment w:val="center"/>
        <w:rPr>
          <w:color w:val="000000"/>
        </w:rPr>
      </w:pPr>
      <w:r>
        <w:rPr>
          <w:rFonts w:ascii="Times New Roman" w:hAnsi="Times New Roman" w:eastAsia="Times New Roman" w:cs="Times New Roman"/>
          <w:color w:val="000000"/>
        </w:rPr>
        <w:t>The U. S. Environmental Protection Agency says transport accounted for about 29% of greenhouse gas emissions in the U. S. in 2022. Commercial planes made up 7% of that. Cars have cut emissions lately thanks to electric power. But electric planes only work for short flights — they don’t have enough energy for long trips (jet fuel has 50 times more energy per kilogram than lithium-ion batteries). So planes are left behind in cutting emissions.</w:t>
      </w:r>
    </w:p>
    <w:p>
      <w:pPr>
        <w:spacing w:line="360" w:lineRule="auto"/>
        <w:ind w:firstLine="420"/>
        <w:jc w:val="left"/>
        <w:textAlignment w:val="center"/>
        <w:rPr>
          <w:color w:val="000000"/>
        </w:rPr>
      </w:pPr>
      <w:r>
        <w:rPr>
          <w:rFonts w:ascii="Times New Roman" w:hAnsi="Times New Roman" w:eastAsia="Times New Roman" w:cs="Times New Roman"/>
          <w:color w:val="000000"/>
        </w:rPr>
        <w:t>Sustainable Aviation Fuel (SAF), made from organic materials, could reduce flight emissions by up to 80% compared to conventional jet fuel. But SAF for planes is hard to make — because its chemical composition doesn’t meet strict requirements for jet fuel.</w:t>
      </w:r>
    </w:p>
    <w:p>
      <w:pPr>
        <w:spacing w:line="360" w:lineRule="auto"/>
        <w:ind w:firstLine="420"/>
        <w:jc w:val="left"/>
        <w:textAlignment w:val="center"/>
        <w:rPr>
          <w:color w:val="000000"/>
        </w:rPr>
      </w:pPr>
      <w:r>
        <w:rPr>
          <w:rFonts w:ascii="Times New Roman" w:hAnsi="Times New Roman" w:eastAsia="Times New Roman" w:cs="Times New Roman"/>
          <w:color w:val="000000"/>
        </w:rPr>
        <w:t>That’s where food waste helps: the team collected local food waste and copied the Earth’s natural oil-forming process to make crude oil (</w:t>
      </w:r>
      <w:r>
        <w:rPr>
          <w:rFonts w:ascii="宋体" w:hAnsi="宋体" w:eastAsia="宋体" w:cs="宋体"/>
          <w:color w:val="000000"/>
        </w:rPr>
        <w:t>原油</w:t>
      </w:r>
      <w:r>
        <w:rPr>
          <w:rFonts w:ascii="Times New Roman" w:hAnsi="Times New Roman" w:eastAsia="Times New Roman" w:cs="Times New Roman"/>
          <w:color w:val="000000"/>
        </w:rPr>
        <w:t>). Then, they removed salt, ash, water, and gas to turn this crude oil into jet fuel.</w:t>
      </w:r>
    </w:p>
    <w:p>
      <w:pPr>
        <w:spacing w:line="360" w:lineRule="auto"/>
        <w:ind w:firstLine="420"/>
        <w:jc w:val="left"/>
        <w:textAlignment w:val="center"/>
        <w:rPr>
          <w:color w:val="000000"/>
        </w:rPr>
      </w:pPr>
      <w:r>
        <w:rPr>
          <w:rFonts w:ascii="Times New Roman" w:hAnsi="Times New Roman" w:eastAsia="Times New Roman" w:cs="Times New Roman"/>
          <w:color w:val="000000"/>
        </w:rPr>
        <w:t>Right now, this is just a test to show the idea works. But it gives hope: we have lots of food waste, and this could help airlines reach their big goal — net-zero carbon emissions in three decades.</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can we learn about the food-waste fuel?</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suitable for plane use.</w:t>
      </w:r>
      <w:r>
        <w:rPr>
          <w:color w:val="000000"/>
        </w:rPr>
        <w:tab/>
      </w:r>
      <w:r>
        <w:rPr>
          <w:color w:val="000000"/>
        </w:rPr>
        <w:t xml:space="preserve">B. </w:t>
      </w:r>
      <w:r>
        <w:rPr>
          <w:rFonts w:ascii="Times New Roman" w:hAnsi="Times New Roman" w:eastAsia="Times New Roman" w:cs="Times New Roman"/>
          <w:color w:val="000000"/>
        </w:rPr>
        <w:t>It’s easy to mass-produce.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directly turned from biofuel.</w:t>
      </w:r>
      <w:r>
        <w:rPr>
          <w:color w:val="000000"/>
        </w:rPr>
        <w:tab/>
      </w:r>
      <w:r>
        <w:rPr>
          <w:color w:val="000000"/>
        </w:rPr>
        <w:t xml:space="preserve">D. </w:t>
      </w:r>
      <w:r>
        <w:rPr>
          <w:rFonts w:ascii="Times New Roman" w:hAnsi="Times New Roman" w:eastAsia="Times New Roman" w:cs="Times New Roman"/>
          <w:color w:val="000000"/>
        </w:rPr>
        <w:t>It’s cheaper than traditional fuels.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Professor Yuanhui Zhang think of the project?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simplifies energy production.</w:t>
      </w:r>
      <w:r>
        <w:rPr>
          <w:color w:val="000000"/>
        </w:rPr>
        <w:tab/>
      </w:r>
      <w:r>
        <w:rPr>
          <w:color w:val="000000"/>
        </w:rPr>
        <w:t xml:space="preserve">B. </w:t>
      </w:r>
      <w:r>
        <w:rPr>
          <w:rFonts w:ascii="Times New Roman" w:hAnsi="Times New Roman" w:eastAsia="Times New Roman" w:cs="Times New Roman"/>
          <w:color w:val="000000"/>
        </w:rPr>
        <w:t>It shapes future economic mode.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rejects traditional economy entirely.</w:t>
      </w:r>
      <w:r>
        <w:rPr>
          <w:color w:val="000000"/>
        </w:rPr>
        <w:tab/>
      </w:r>
      <w:r>
        <w:rPr>
          <w:color w:val="000000"/>
        </w:rPr>
        <w:t xml:space="preserve">D. </w:t>
      </w:r>
      <w:r>
        <w:rPr>
          <w:rFonts w:ascii="Times New Roman" w:hAnsi="Times New Roman" w:eastAsia="Times New Roman" w:cs="Times New Roman"/>
          <w:color w:val="000000"/>
        </w:rPr>
        <w:t>It contributes to recycling practices.</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paragraph 4 mainly focus 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electric cars are environmental.</w:t>
      </w:r>
      <w:r>
        <w:rPr>
          <w:color w:val="000000"/>
        </w:rPr>
        <w:tab/>
      </w:r>
      <w:r>
        <w:rPr>
          <w:color w:val="000000"/>
        </w:rPr>
        <w:t xml:space="preserve">B. </w:t>
      </w:r>
      <w:r>
        <w:rPr>
          <w:rFonts w:ascii="Times New Roman" w:hAnsi="Times New Roman" w:eastAsia="Times New Roman" w:cs="Times New Roman"/>
          <w:color w:val="000000"/>
        </w:rPr>
        <w:t>How to reduce transport emissions.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planes cut emissions slowly.</w:t>
      </w:r>
      <w:r>
        <w:rPr>
          <w:color w:val="000000"/>
        </w:rPr>
        <w:tab/>
      </w:r>
      <w:r>
        <w:rPr>
          <w:color w:val="000000"/>
        </w:rPr>
        <w:t xml:space="preserve">D. </w:t>
      </w:r>
      <w:r>
        <w:rPr>
          <w:rFonts w:ascii="Times New Roman" w:hAnsi="Times New Roman" w:eastAsia="Times New Roman" w:cs="Times New Roman"/>
          <w:color w:val="000000"/>
        </w:rPr>
        <w:t>Why jet fuel consumes more energy.</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be inferred from the last paragraph?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food-waste jet fuel is widely used now.</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Food waste may help airlines’ emission goals.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Food waste is the best raw material for jet fuel.</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Net-zero carbon emissions will be achieved soon.</w:t>
      </w:r>
    </w:p>
    <w:p>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Everyone has experienced a range of emotions: both positive and negative. Unfortunately, people wish to control their emotions but end up being controlled by the same emotions. Someone might get upset, nervous and end up causing more self-destruction or harm. </w:t>
      </w:r>
      <w:r>
        <w:rPr>
          <w:color w:val="000000"/>
          <w:u w:val="single"/>
        </w:rPr>
        <w:t>____36____</w:t>
      </w:r>
      <w:r>
        <w:rPr>
          <w:rFonts w:ascii="Times New Roman" w:hAnsi="Times New Roman" w:eastAsia="Times New Roman" w:cs="Times New Roman"/>
          <w:color w:val="000000"/>
        </w:rPr>
        <w:t xml:space="preserve"> For instance, feeling angry is one that something wrong is happening. Below we’ll explore how to control your emotions.</w:t>
      </w:r>
    </w:p>
    <w:p>
      <w:pPr>
        <w:spacing w:line="360" w:lineRule="auto"/>
        <w:ind w:firstLine="420"/>
        <w:jc w:val="both"/>
        <w:textAlignment w:val="center"/>
        <w:rPr>
          <w:color w:val="000000"/>
        </w:rPr>
      </w:pPr>
      <w:r>
        <w:rPr>
          <w:rFonts w:ascii="Times New Roman" w:hAnsi="Times New Roman" w:eastAsia="Times New Roman" w:cs="Times New Roman"/>
          <w:b/>
          <w:color w:val="000000"/>
        </w:rPr>
        <w:t>Acknowledge your emotions.</w:t>
      </w:r>
      <w:r>
        <w:rPr>
          <w:rFonts w:ascii="Times New Roman" w:hAnsi="Times New Roman" w:eastAsia="Times New Roman" w:cs="Times New Roman"/>
          <w:color w:val="000000"/>
        </w:rPr>
        <w:t xml:space="preserve"> The first step in dealing with your emotions is to acknowledge your current feelings about the situation. </w:t>
      </w:r>
      <w:r>
        <w:rPr>
          <w:color w:val="000000"/>
          <w:u w:val="single"/>
        </w:rPr>
        <w:t>____37____</w:t>
      </w:r>
      <w:r>
        <w:rPr>
          <w:rFonts w:ascii="Times New Roman" w:hAnsi="Times New Roman" w:eastAsia="Times New Roman" w:cs="Times New Roman"/>
          <w:color w:val="000000"/>
        </w:rPr>
        <w:t xml:space="preserve"> It’s essential to understand if you’re overreacting to a problem so that you can take steps to start the emotion management process. Acknowledging your feelings will help you understand what you’re dealing with right now to get the best outcomes.</w:t>
      </w:r>
    </w:p>
    <w:p>
      <w:pPr>
        <w:spacing w:line="360" w:lineRule="auto"/>
        <w:ind w:firstLine="420"/>
        <w:jc w:val="both"/>
        <w:textAlignment w:val="center"/>
        <w:rPr>
          <w:color w:val="000000"/>
        </w:rPr>
      </w:pPr>
      <w:r>
        <w:rPr>
          <w:color w:val="000000"/>
          <w:u w:val="single"/>
        </w:rPr>
        <w:t>____38____</w:t>
      </w:r>
      <w:r>
        <w:rPr>
          <w:rFonts w:ascii="Times New Roman" w:hAnsi="Times New Roman" w:eastAsia="Times New Roman" w:cs="Times New Roman"/>
          <w:color w:val="000000"/>
        </w:rPr>
        <w:t xml:space="preserve"> Sometimes, your emotions can come from factors like life hardships, stress, being alone, or even not getting enough deep sleep. All these factors have a direct link with human emotions. Therefore, it’s essential to practice self-care ideas as a priority for your overall well being. For instance, having right-brain activities like drawing, playing music, or other activities can also help silence negative thoughts.</w:t>
      </w:r>
    </w:p>
    <w:p>
      <w:pPr>
        <w:spacing w:line="360" w:lineRule="auto"/>
        <w:ind w:firstLine="420"/>
        <w:jc w:val="both"/>
        <w:textAlignment w:val="center"/>
        <w:rPr>
          <w:color w:val="000000"/>
        </w:rPr>
      </w:pPr>
      <w:r>
        <w:rPr>
          <w:rFonts w:ascii="Times New Roman" w:hAnsi="Times New Roman" w:eastAsia="Times New Roman" w:cs="Times New Roman"/>
          <w:b/>
          <w:color w:val="000000"/>
        </w:rPr>
        <w:t>Give yourself space.</w:t>
      </w:r>
      <w:r>
        <w:rPr>
          <w:rFonts w:ascii="Times New Roman" w:hAnsi="Times New Roman" w:eastAsia="Times New Roman" w:cs="Times New Roman"/>
          <w:color w:val="000000"/>
        </w:rPr>
        <w:t xml:space="preserve"> Although being alone too often isn’t a good idea for people trying to manage their emotions, it’s helpful for others. Therefore, you should also give yourself some space sometimes. </w:t>
      </w:r>
      <w:r>
        <w:rPr>
          <w:color w:val="000000"/>
          <w:u w:val="single"/>
        </w:rPr>
        <w:t>____39____</w:t>
      </w:r>
      <w:r>
        <w:rPr>
          <w:rFonts w:ascii="Times New Roman" w:hAnsi="Times New Roman" w:eastAsia="Times New Roman" w:cs="Times New Roman"/>
          <w:color w:val="000000"/>
        </w:rPr>
        <w:t xml:space="preserve"> Giving yourself space also means that you’ll have enough time for conceptualizing your actual feelings and start the process of trying to manage them slowly.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positive ways to control your emotions can help you get unstuck from your problems. It’s crucial to remember that negative emotions are meant to spotlight issues, not to destroy you. </w:t>
      </w:r>
      <w:r>
        <w:rPr>
          <w:color w:val="000000"/>
          <w:u w:val="single"/>
        </w:rPr>
        <w:t>____40____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Emotions are like warning signs.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Control your emotions with self-care.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Talk about your emotions with a friend.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use them as signs to find problems to fix.</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Remember, you can’t manage what you don’t know.</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You’ll learn how to stay with certain feelings without fear.</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This way, you’ll sort out your feelings undisturbed until you feel better.</w:t>
      </w:r>
    </w:p>
    <w:p>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Studying abroad isn’t just about traveling and taking photos in beautiful places — it’s about </w:t>
      </w:r>
      <w:r>
        <w:rPr>
          <w:color w:val="000000"/>
          <w:u w:val="single"/>
        </w:rPr>
        <w:t>____41____</w:t>
      </w:r>
      <w:r>
        <w:rPr>
          <w:rFonts w:ascii="Times New Roman" w:hAnsi="Times New Roman" w:eastAsia="Times New Roman" w:cs="Times New Roman"/>
          <w:color w:val="000000"/>
        </w:rPr>
        <w:t xml:space="preserve"> headfirst into a culture that’s not your own. From the moment I began planning my trip to Portugal, I knew I wanted to fully experience Portuguese life, and doing a homestay (</w:t>
      </w:r>
      <w:r>
        <w:rPr>
          <w:rFonts w:ascii="宋体" w:hAnsi="宋体" w:eastAsia="宋体" w:cs="宋体"/>
          <w:color w:val="000000"/>
        </w:rPr>
        <w:t>寄宿家庭</w:t>
      </w:r>
      <w:r>
        <w:rPr>
          <w:rFonts w:ascii="Times New Roman" w:hAnsi="Times New Roman" w:eastAsia="Times New Roman" w:cs="Times New Roman"/>
          <w:color w:val="000000"/>
        </w:rPr>
        <w:t xml:space="preserve">) was the </w:t>
      </w:r>
      <w:r>
        <w:rPr>
          <w:color w:val="000000"/>
          <w:u w:val="single"/>
        </w:rPr>
        <w:t>____42____</w:t>
      </w:r>
      <w:r>
        <w:rPr>
          <w:rFonts w:ascii="Times New Roman" w:hAnsi="Times New Roman" w:eastAsia="Times New Roman" w:cs="Times New Roman"/>
          <w:color w:val="000000"/>
        </w:rPr>
        <w:t xml:space="preserve"> way to do that. Was I </w:t>
      </w:r>
      <w:r>
        <w:rPr>
          <w:color w:val="000000"/>
          <w:u w:val="single"/>
        </w:rPr>
        <w:t>____43____</w:t>
      </w:r>
      <w:r>
        <w:rPr>
          <w:rFonts w:ascii="Times New Roman" w:hAnsi="Times New Roman" w:eastAsia="Times New Roman" w:cs="Times New Roman"/>
          <w:color w:val="000000"/>
        </w:rPr>
        <w:t xml:space="preserve">? Of course. The unknown is </w:t>
      </w:r>
      <w:r>
        <w:rPr>
          <w:color w:val="000000"/>
          <w:u w:val="single"/>
        </w:rPr>
        <w:t>____44____</w:t>
      </w:r>
      <w:r>
        <w:rPr>
          <w:rFonts w:ascii="Times New Roman" w:hAnsi="Times New Roman" w:eastAsia="Times New Roman" w:cs="Times New Roman"/>
          <w:color w:val="000000"/>
        </w:rPr>
        <w:t xml:space="preserve">. But often, on the other side of that fear is the kind of experience that shapes your life. That was exactly the </w:t>
      </w:r>
      <w:r>
        <w:rPr>
          <w:color w:val="000000"/>
          <w:u w:val="single"/>
        </w:rPr>
        <w:t>____45____</w:t>
      </w:r>
      <w:r>
        <w:rPr>
          <w:rFonts w:ascii="Times New Roman" w:hAnsi="Times New Roman" w:eastAsia="Times New Roman" w:cs="Times New Roman"/>
          <w:color w:val="000000"/>
        </w:rPr>
        <w:t xml:space="preserve"> for me.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months before </w:t>
      </w:r>
      <w:r>
        <w:rPr>
          <w:color w:val="000000"/>
          <w:u w:val="single"/>
        </w:rPr>
        <w:t>____46____</w:t>
      </w:r>
      <w:r>
        <w:rPr>
          <w:rFonts w:ascii="Times New Roman" w:hAnsi="Times New Roman" w:eastAsia="Times New Roman" w:cs="Times New Roman"/>
          <w:color w:val="000000"/>
        </w:rPr>
        <w:t xml:space="preserve">, I had to fill out a housing form. I </w:t>
      </w:r>
      <w:r>
        <w:rPr>
          <w:color w:val="000000"/>
          <w:u w:val="single"/>
        </w:rPr>
        <w:t>____47____</w:t>
      </w:r>
      <w:r>
        <w:rPr>
          <w:rFonts w:ascii="Times New Roman" w:hAnsi="Times New Roman" w:eastAsia="Times New Roman" w:cs="Times New Roman"/>
          <w:color w:val="000000"/>
        </w:rPr>
        <w:t xml:space="preserve"> don’t remember much of what I wrote — except that I </w:t>
      </w:r>
      <w:r>
        <w:rPr>
          <w:color w:val="000000"/>
          <w:u w:val="single"/>
        </w:rPr>
        <w:t>____48____</w:t>
      </w:r>
      <w:r>
        <w:rPr>
          <w:rFonts w:ascii="Times New Roman" w:hAnsi="Times New Roman" w:eastAsia="Times New Roman" w:cs="Times New Roman"/>
          <w:color w:val="000000"/>
        </w:rPr>
        <w:t xml:space="preserve"> no young kids, please! And then, a few days before my program started, I met Carla, my homestay mom, and I instantly knew I was in good </w:t>
      </w:r>
      <w:r>
        <w:rPr>
          <w:color w:val="000000"/>
          <w:u w:val="single"/>
        </w:rPr>
        <w:t>____49____</w:t>
      </w:r>
      <w:r>
        <w:rPr>
          <w:rFonts w:ascii="Times New Roman" w:hAnsi="Times New Roman" w:eastAsia="Times New Roman" w:cs="Times New Roman"/>
          <w:color w:val="000000"/>
        </w:rPr>
        <w:t xml:space="preserve">. Living with her and her two daughters turned out to be the </w:t>
      </w:r>
      <w:r>
        <w:rPr>
          <w:color w:val="000000"/>
          <w:u w:val="single"/>
        </w:rPr>
        <w:t>____50____</w:t>
      </w:r>
      <w:r>
        <w:rPr>
          <w:rFonts w:ascii="Times New Roman" w:hAnsi="Times New Roman" w:eastAsia="Times New Roman" w:cs="Times New Roman"/>
          <w:color w:val="000000"/>
        </w:rPr>
        <w:t xml:space="preserve"> of my time in Portugal. Sure, I </w:t>
      </w:r>
      <w:r>
        <w:rPr>
          <w:color w:val="000000"/>
          <w:u w:val="single"/>
        </w:rPr>
        <w:t>____51____</w:t>
      </w:r>
      <w:r>
        <w:rPr>
          <w:rFonts w:ascii="Times New Roman" w:hAnsi="Times New Roman" w:eastAsia="Times New Roman" w:cs="Times New Roman"/>
          <w:color w:val="000000"/>
        </w:rPr>
        <w:t xml:space="preserve"> homesickness, but their warmth made their home </w:t>
      </w:r>
      <w:r>
        <w:rPr>
          <w:color w:val="000000"/>
          <w:u w:val="single"/>
        </w:rPr>
        <w:t>____52____</w:t>
      </w:r>
      <w:r>
        <w:rPr>
          <w:rFonts w:ascii="Times New Roman" w:hAnsi="Times New Roman" w:eastAsia="Times New Roman" w:cs="Times New Roman"/>
          <w:color w:val="000000"/>
        </w:rPr>
        <w:t xml:space="preserve"> my own. Every night, we’d gather for dinner, exchange stories, and laugh until our sides </w:t>
      </w:r>
      <w:r>
        <w:rPr>
          <w:color w:val="000000"/>
          <w:u w:val="single"/>
        </w:rPr>
        <w:t>____53____</w:t>
      </w:r>
      <w:r>
        <w:rPr>
          <w:rFonts w:ascii="Times New Roman" w:hAnsi="Times New Roman" w:eastAsia="Times New Roman" w:cs="Times New Roman"/>
          <w:color w:val="000000"/>
        </w:rPr>
        <w:t xml:space="preserve">. When I think about my time abroad, I think of them first. They’re my second family and one of the most meaningful </w:t>
      </w:r>
      <w:r>
        <w:rPr>
          <w:color w:val="000000"/>
          <w:u w:val="single"/>
        </w:rPr>
        <w:t>____54____</w:t>
      </w:r>
      <w:r>
        <w:rPr>
          <w:rFonts w:ascii="Times New Roman" w:hAnsi="Times New Roman" w:eastAsia="Times New Roman" w:cs="Times New Roman"/>
          <w:color w:val="000000"/>
        </w:rPr>
        <w:t xml:space="preserve"> I’ll always want to return to Portugal.</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Studying abroad has been one of the most </w:t>
      </w:r>
      <w:r>
        <w:rPr>
          <w:color w:val="000000"/>
          <w:u w:val="single"/>
        </w:rPr>
        <w:t>____55____</w:t>
      </w:r>
      <w:r>
        <w:rPr>
          <w:rFonts w:ascii="Times New Roman" w:hAnsi="Times New Roman" w:eastAsia="Times New Roman" w:cs="Times New Roman"/>
          <w:color w:val="000000"/>
        </w:rPr>
        <w:t xml:space="preserve"> experiences of my life. It has helped me grow independently, broaden my perspective, and deepen my appreciation for our beautiful, diverse world.</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bursting</w:t>
      </w:r>
      <w:r>
        <w:rPr>
          <w:color w:val="000000"/>
        </w:rPr>
        <w:tab/>
      </w:r>
      <w:r>
        <w:rPr>
          <w:color w:val="000000"/>
        </w:rPr>
        <w:t xml:space="preserve">B. </w:t>
      </w:r>
      <w:r>
        <w:rPr>
          <w:rFonts w:ascii="Times New Roman" w:hAnsi="Times New Roman" w:eastAsia="Times New Roman" w:cs="Times New Roman"/>
          <w:color w:val="000000"/>
        </w:rPr>
        <w:t>diving</w:t>
      </w:r>
      <w:r>
        <w:rPr>
          <w:color w:val="000000"/>
        </w:rPr>
        <w:tab/>
      </w:r>
      <w:r>
        <w:rPr>
          <w:color w:val="000000"/>
        </w:rPr>
        <w:t xml:space="preserve">C. </w:t>
      </w:r>
      <w:r>
        <w:rPr>
          <w:rFonts w:ascii="Times New Roman" w:hAnsi="Times New Roman" w:eastAsia="Times New Roman" w:cs="Times New Roman"/>
          <w:color w:val="000000"/>
        </w:rPr>
        <w:t>jumping</w:t>
      </w:r>
      <w:r>
        <w:rPr>
          <w:color w:val="000000"/>
        </w:rPr>
        <w:tab/>
      </w:r>
      <w:r>
        <w:rPr>
          <w:color w:val="000000"/>
        </w:rPr>
        <w:t xml:space="preserve">D. </w:t>
      </w:r>
      <w:r>
        <w:rPr>
          <w:rFonts w:ascii="Times New Roman" w:hAnsi="Times New Roman" w:eastAsia="Times New Roman" w:cs="Times New Roman"/>
          <w:color w:val="000000"/>
        </w:rPr>
        <w:t>running</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elegant</w:t>
      </w:r>
      <w:r>
        <w:rPr>
          <w:color w:val="000000"/>
        </w:rPr>
        <w:tab/>
      </w:r>
      <w:r>
        <w:rPr>
          <w:color w:val="000000"/>
        </w:rPr>
        <w:t xml:space="preserve">B. </w:t>
      </w:r>
      <w:r>
        <w:rPr>
          <w:rFonts w:ascii="Times New Roman" w:hAnsi="Times New Roman" w:eastAsia="Times New Roman" w:cs="Times New Roman"/>
          <w:color w:val="000000"/>
        </w:rPr>
        <w:t>external</w:t>
      </w:r>
      <w:r>
        <w:rPr>
          <w:color w:val="000000"/>
        </w:rPr>
        <w:tab/>
      </w:r>
      <w:r>
        <w:rPr>
          <w:color w:val="000000"/>
        </w:rPr>
        <w:t xml:space="preserve">C. </w:t>
      </w:r>
      <w:r>
        <w:rPr>
          <w:rFonts w:ascii="Times New Roman" w:hAnsi="Times New Roman" w:eastAsia="Times New Roman" w:cs="Times New Roman"/>
          <w:color w:val="000000"/>
        </w:rPr>
        <w:t>ideal</w:t>
      </w:r>
      <w:r>
        <w:rPr>
          <w:color w:val="000000"/>
        </w:rPr>
        <w:tab/>
      </w:r>
      <w:r>
        <w:rPr>
          <w:color w:val="000000"/>
        </w:rPr>
        <w:t xml:space="preserve">D. </w:t>
      </w:r>
      <w:r>
        <w:rPr>
          <w:rFonts w:ascii="Times New Roman" w:hAnsi="Times New Roman" w:eastAsia="Times New Roman" w:cs="Times New Roman"/>
          <w:color w:val="000000"/>
        </w:rPr>
        <w:t>economical</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frustrated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embarrassed</w:t>
      </w:r>
      <w:r>
        <w:rPr>
          <w:color w:val="000000"/>
        </w:rPr>
        <w:tab/>
      </w:r>
      <w:r>
        <w:rPr>
          <w:color w:val="000000"/>
        </w:rPr>
        <w:t xml:space="preserve">D. </w:t>
      </w:r>
      <w:r>
        <w:rPr>
          <w:rFonts w:ascii="Times New Roman" w:hAnsi="Times New Roman" w:eastAsia="Times New Roman" w:cs="Times New Roman"/>
          <w:color w:val="000000"/>
        </w:rPr>
        <w:t>scared</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challenging</w:t>
      </w:r>
      <w:r>
        <w:rPr>
          <w:color w:val="000000"/>
        </w:rPr>
        <w:tab/>
      </w:r>
      <w:r>
        <w:rPr>
          <w:color w:val="000000"/>
        </w:rPr>
        <w:t xml:space="preserve">B. </w:t>
      </w:r>
      <w:r>
        <w:rPr>
          <w:rFonts w:ascii="Times New Roman" w:hAnsi="Times New Roman" w:eastAsia="Times New Roman" w:cs="Times New Roman"/>
          <w:color w:val="000000"/>
        </w:rPr>
        <w:t>amusing</w:t>
      </w:r>
      <w:r>
        <w:rPr>
          <w:color w:val="000000"/>
        </w:rPr>
        <w:tab/>
      </w:r>
      <w:r>
        <w:rPr>
          <w:color w:val="000000"/>
        </w:rPr>
        <w:t xml:space="preserve">C. </w:t>
      </w:r>
      <w:r>
        <w:rPr>
          <w:rFonts w:ascii="Times New Roman" w:hAnsi="Times New Roman" w:eastAsia="Times New Roman" w:cs="Times New Roman"/>
          <w:color w:val="000000"/>
        </w:rPr>
        <w:t>appealing</w:t>
      </w:r>
      <w:r>
        <w:rPr>
          <w:color w:val="000000"/>
        </w:rPr>
        <w:tab/>
      </w:r>
      <w:r>
        <w:rPr>
          <w:color w:val="000000"/>
        </w:rPr>
        <w:t xml:space="preserve">D. </w:t>
      </w:r>
      <w:r>
        <w:rPr>
          <w:rFonts w:ascii="Times New Roman" w:hAnsi="Times New Roman" w:eastAsia="Times New Roman" w:cs="Times New Roman"/>
          <w:color w:val="000000"/>
        </w:rPr>
        <w:t>refreshing</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root</w:t>
      </w:r>
      <w:r>
        <w:rPr>
          <w:color w:val="000000"/>
        </w:rPr>
        <w:tab/>
      </w:r>
      <w:r>
        <w:rPr>
          <w:color w:val="000000"/>
        </w:rPr>
        <w:t xml:space="preserve">B. </w:t>
      </w:r>
      <w:r>
        <w:rPr>
          <w:rFonts w:ascii="Times New Roman" w:hAnsi="Times New Roman" w:eastAsia="Times New Roman" w:cs="Times New Roman"/>
          <w:color w:val="000000"/>
        </w:rPr>
        <w:t>case</w:t>
      </w:r>
      <w:r>
        <w:rPr>
          <w:color w:val="000000"/>
        </w:rPr>
        <w:tab/>
      </w:r>
      <w:r>
        <w:rPr>
          <w:color w:val="000000"/>
        </w:rPr>
        <w:t xml:space="preserve">C. </w:t>
      </w:r>
      <w:r>
        <w:rPr>
          <w:rFonts w:ascii="Times New Roman" w:hAnsi="Times New Roman" w:eastAsia="Times New Roman" w:cs="Times New Roman"/>
          <w:color w:val="000000"/>
        </w:rPr>
        <w:t>crisis</w:t>
      </w:r>
      <w:r>
        <w:rPr>
          <w:color w:val="000000"/>
        </w:rPr>
        <w:tab/>
      </w:r>
      <w:r>
        <w:rPr>
          <w:color w:val="000000"/>
        </w:rPr>
        <w:t xml:space="preserve">D. </w:t>
      </w:r>
      <w:r>
        <w:rPr>
          <w:rFonts w:ascii="Times New Roman" w:hAnsi="Times New Roman" w:eastAsia="Times New Roman" w:cs="Times New Roman"/>
          <w:color w:val="000000"/>
        </w:rPr>
        <w:t>aspect</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departing</w:t>
      </w:r>
      <w:r>
        <w:rPr>
          <w:color w:val="000000"/>
        </w:rPr>
        <w:tab/>
      </w:r>
      <w:r>
        <w:rPr>
          <w:color w:val="000000"/>
        </w:rPr>
        <w:t xml:space="preserve">B. </w:t>
      </w:r>
      <w:r>
        <w:rPr>
          <w:rFonts w:ascii="Times New Roman" w:hAnsi="Times New Roman" w:eastAsia="Times New Roman" w:cs="Times New Roman"/>
          <w:color w:val="000000"/>
        </w:rPr>
        <w:t>recommending</w:t>
      </w:r>
      <w:r>
        <w:rPr>
          <w:color w:val="000000"/>
        </w:rPr>
        <w:tab/>
      </w:r>
      <w:r>
        <w:rPr>
          <w:color w:val="000000"/>
        </w:rPr>
        <w:t xml:space="preserve">C. </w:t>
      </w:r>
      <w:r>
        <w:rPr>
          <w:rFonts w:ascii="Times New Roman" w:hAnsi="Times New Roman" w:eastAsia="Times New Roman" w:cs="Times New Roman"/>
          <w:color w:val="000000"/>
        </w:rPr>
        <w:t>assessing</w:t>
      </w:r>
      <w:r>
        <w:rPr>
          <w:color w:val="000000"/>
        </w:rPr>
        <w:tab/>
      </w:r>
      <w:r>
        <w:rPr>
          <w:color w:val="000000"/>
        </w:rPr>
        <w:t xml:space="preserve">D. </w:t>
      </w:r>
      <w:r>
        <w:rPr>
          <w:rFonts w:ascii="Times New Roman" w:hAnsi="Times New Roman" w:eastAsia="Times New Roman" w:cs="Times New Roman"/>
          <w:color w:val="000000"/>
        </w:rPr>
        <w:t>stretching</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dramatically</w:t>
      </w:r>
      <w:r>
        <w:rPr>
          <w:color w:val="000000"/>
        </w:rPr>
        <w:tab/>
      </w:r>
      <w:r>
        <w:rPr>
          <w:color w:val="000000"/>
        </w:rPr>
        <w:t xml:space="preserve">B. </w:t>
      </w:r>
      <w:r>
        <w:rPr>
          <w:rFonts w:ascii="Times New Roman" w:hAnsi="Times New Roman" w:eastAsia="Times New Roman" w:cs="Times New Roman"/>
          <w:color w:val="000000"/>
        </w:rPr>
        <w:t>slightly</w:t>
      </w:r>
      <w:r>
        <w:rPr>
          <w:color w:val="000000"/>
        </w:rPr>
        <w:tab/>
      </w:r>
      <w:r>
        <w:rPr>
          <w:color w:val="000000"/>
        </w:rPr>
        <w:t xml:space="preserve">C. </w:t>
      </w:r>
      <w:r>
        <w:rPr>
          <w:rFonts w:ascii="Times New Roman" w:hAnsi="Times New Roman" w:eastAsia="Times New Roman" w:cs="Times New Roman"/>
          <w:color w:val="000000"/>
        </w:rPr>
        <w:t>honestly</w:t>
      </w:r>
      <w:r>
        <w:rPr>
          <w:color w:val="000000"/>
        </w:rPr>
        <w:tab/>
      </w:r>
      <w:r>
        <w:rPr>
          <w:color w:val="000000"/>
        </w:rPr>
        <w:t xml:space="preserve">D. </w:t>
      </w:r>
      <w:r>
        <w:rPr>
          <w:rFonts w:ascii="Times New Roman" w:hAnsi="Times New Roman" w:eastAsia="Times New Roman" w:cs="Times New Roman"/>
          <w:color w:val="000000"/>
        </w:rPr>
        <w:t>merely</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estimated</w:t>
      </w:r>
      <w:r>
        <w:rPr>
          <w:color w:val="000000"/>
        </w:rPr>
        <w:tab/>
      </w:r>
      <w:r>
        <w:rPr>
          <w:color w:val="000000"/>
        </w:rPr>
        <w:t xml:space="preserve">B. </w:t>
      </w:r>
      <w:r>
        <w:rPr>
          <w:rFonts w:ascii="Times New Roman" w:hAnsi="Times New Roman" w:eastAsia="Times New Roman" w:cs="Times New Roman"/>
          <w:color w:val="000000"/>
        </w:rPr>
        <w:t>denied</w:t>
      </w:r>
      <w:r>
        <w:rPr>
          <w:color w:val="000000"/>
        </w:rPr>
        <w:tab/>
      </w:r>
      <w:r>
        <w:rPr>
          <w:color w:val="000000"/>
        </w:rPr>
        <w:t xml:space="preserve">C. </w:t>
      </w:r>
      <w:r>
        <w:rPr>
          <w:rFonts w:ascii="Times New Roman" w:hAnsi="Times New Roman" w:eastAsia="Times New Roman" w:cs="Times New Roman"/>
          <w:color w:val="000000"/>
        </w:rPr>
        <w:t>assumed</w:t>
      </w:r>
      <w:r>
        <w:rPr>
          <w:color w:val="000000"/>
        </w:rPr>
        <w:tab/>
      </w:r>
      <w:r>
        <w:rPr>
          <w:color w:val="000000"/>
        </w:rPr>
        <w:t xml:space="preserve">D. </w:t>
      </w:r>
      <w:r>
        <w:rPr>
          <w:rFonts w:ascii="Times New Roman" w:hAnsi="Times New Roman" w:eastAsia="Times New Roman" w:cs="Times New Roman"/>
          <w:color w:val="000000"/>
        </w:rPr>
        <w:t>requested</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arms</w:t>
      </w:r>
      <w:r>
        <w:rPr>
          <w:color w:val="000000"/>
        </w:rPr>
        <w:tab/>
      </w:r>
      <w:r>
        <w:rPr>
          <w:color w:val="000000"/>
        </w:rPr>
        <w:t xml:space="preserve">B. </w:t>
      </w:r>
      <w:r>
        <w:rPr>
          <w:rFonts w:ascii="Times New Roman" w:hAnsi="Times New Roman" w:eastAsia="Times New Roman" w:cs="Times New Roman"/>
          <w:color w:val="000000"/>
        </w:rPr>
        <w:t>hands</w:t>
      </w:r>
      <w:r>
        <w:rPr>
          <w:color w:val="000000"/>
        </w:rPr>
        <w:tab/>
      </w:r>
      <w:r>
        <w:rPr>
          <w:color w:val="000000"/>
        </w:rPr>
        <w:t xml:space="preserve">C. </w:t>
      </w:r>
      <w:r>
        <w:rPr>
          <w:rFonts w:ascii="Times New Roman" w:hAnsi="Times New Roman" w:eastAsia="Times New Roman" w:cs="Times New Roman"/>
          <w:color w:val="000000"/>
        </w:rPr>
        <w:t>shape</w:t>
      </w:r>
      <w:r>
        <w:rPr>
          <w:color w:val="000000"/>
        </w:rPr>
        <w:tab/>
      </w:r>
      <w:r>
        <w:rPr>
          <w:color w:val="000000"/>
        </w:rPr>
        <w:t xml:space="preserve">D. </w:t>
      </w:r>
      <w:r>
        <w:rPr>
          <w:rFonts w:ascii="Times New Roman" w:hAnsi="Times New Roman" w:eastAsia="Times New Roman" w:cs="Times New Roman"/>
          <w:color w:val="000000"/>
        </w:rPr>
        <w:t>charge</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attention</w:t>
      </w:r>
      <w:r>
        <w:rPr>
          <w:color w:val="000000"/>
        </w:rPr>
        <w:tab/>
      </w:r>
      <w:r>
        <w:rPr>
          <w:color w:val="000000"/>
        </w:rPr>
        <w:t xml:space="preserve">B. </w:t>
      </w:r>
      <w:r>
        <w:rPr>
          <w:rFonts w:ascii="Times New Roman" w:hAnsi="Times New Roman" w:eastAsia="Times New Roman" w:cs="Times New Roman"/>
          <w:color w:val="000000"/>
        </w:rPr>
        <w:t>motivation</w:t>
      </w:r>
      <w:r>
        <w:rPr>
          <w:color w:val="000000"/>
        </w:rPr>
        <w:tab/>
      </w:r>
      <w:r>
        <w:rPr>
          <w:color w:val="000000"/>
        </w:rPr>
        <w:t xml:space="preserve">C. </w:t>
      </w:r>
      <w:r>
        <w:rPr>
          <w:rFonts w:ascii="Times New Roman" w:hAnsi="Times New Roman" w:eastAsia="Times New Roman" w:cs="Times New Roman"/>
          <w:color w:val="000000"/>
        </w:rPr>
        <w:t>highlight</w:t>
      </w:r>
      <w:r>
        <w:rPr>
          <w:color w:val="000000"/>
        </w:rPr>
        <w:tab/>
      </w:r>
      <w:r>
        <w:rPr>
          <w:color w:val="000000"/>
        </w:rPr>
        <w:t xml:space="preserve">D. </w:t>
      </w:r>
      <w:r>
        <w:rPr>
          <w:rFonts w:ascii="Times New Roman" w:hAnsi="Times New Roman" w:eastAsia="Times New Roman" w:cs="Times New Roman"/>
          <w:color w:val="000000"/>
        </w:rPr>
        <w:t>framework</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ignored</w:t>
      </w:r>
      <w:r>
        <w:rPr>
          <w:color w:val="000000"/>
        </w:rPr>
        <w:tab/>
      </w:r>
      <w:r>
        <w:rPr>
          <w:color w:val="000000"/>
        </w:rPr>
        <w:t xml:space="preserve">B. </w:t>
      </w:r>
      <w:r>
        <w:rPr>
          <w:rFonts w:ascii="Times New Roman" w:hAnsi="Times New Roman" w:eastAsia="Times New Roman" w:cs="Times New Roman"/>
          <w:color w:val="000000"/>
        </w:rPr>
        <w:t>clarified</w:t>
      </w:r>
      <w:r>
        <w:rPr>
          <w:color w:val="000000"/>
        </w:rPr>
        <w:tab/>
      </w:r>
      <w:r>
        <w:rPr>
          <w:color w:val="000000"/>
        </w:rPr>
        <w:t xml:space="preserve">C. </w:t>
      </w:r>
      <w:r>
        <w:rPr>
          <w:rFonts w:ascii="Times New Roman" w:hAnsi="Times New Roman" w:eastAsia="Times New Roman" w:cs="Times New Roman"/>
          <w:color w:val="000000"/>
        </w:rPr>
        <w:t>grasped</w:t>
      </w:r>
      <w:r>
        <w:rPr>
          <w:color w:val="000000"/>
        </w:rPr>
        <w:tab/>
      </w:r>
      <w:r>
        <w:rPr>
          <w:color w:val="000000"/>
        </w:rPr>
        <w:t xml:space="preserve">D. </w:t>
      </w:r>
      <w:r>
        <w:rPr>
          <w:rFonts w:ascii="Times New Roman" w:hAnsi="Times New Roman" w:eastAsia="Times New Roman" w:cs="Times New Roman"/>
          <w:color w:val="000000"/>
        </w:rPr>
        <w:t>battled</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serve as</w:t>
      </w:r>
      <w:r>
        <w:rPr>
          <w:color w:val="000000"/>
        </w:rPr>
        <w:tab/>
      </w:r>
      <w:r>
        <w:rPr>
          <w:color w:val="000000"/>
        </w:rPr>
        <w:t xml:space="preserve">B. </w:t>
      </w:r>
      <w:r>
        <w:rPr>
          <w:rFonts w:ascii="Times New Roman" w:hAnsi="Times New Roman" w:eastAsia="Times New Roman" w:cs="Times New Roman"/>
          <w:color w:val="000000"/>
        </w:rPr>
        <w:t>belong to</w:t>
      </w:r>
      <w:r>
        <w:rPr>
          <w:color w:val="000000"/>
        </w:rPr>
        <w:tab/>
      </w:r>
      <w:r>
        <w:rPr>
          <w:color w:val="000000"/>
        </w:rPr>
        <w:t xml:space="preserve">C. </w:t>
      </w:r>
      <w:r>
        <w:rPr>
          <w:rFonts w:ascii="Times New Roman" w:hAnsi="Times New Roman" w:eastAsia="Times New Roman" w:cs="Times New Roman"/>
          <w:color w:val="000000"/>
        </w:rPr>
        <w:t>feel like</w:t>
      </w:r>
      <w:r>
        <w:rPr>
          <w:color w:val="000000"/>
        </w:rPr>
        <w:tab/>
      </w:r>
      <w:r>
        <w:rPr>
          <w:color w:val="000000"/>
        </w:rPr>
        <w:t xml:space="preserve">D. </w:t>
      </w:r>
      <w:r>
        <w:rPr>
          <w:rFonts w:ascii="Times New Roman" w:hAnsi="Times New Roman" w:eastAsia="Times New Roman" w:cs="Times New Roman"/>
          <w:color w:val="000000"/>
        </w:rPr>
        <w:t>stand for</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swing</w:t>
      </w:r>
      <w:r>
        <w:rPr>
          <w:color w:val="000000"/>
        </w:rPr>
        <w:tab/>
      </w:r>
      <w:r>
        <w:rPr>
          <w:color w:val="000000"/>
        </w:rPr>
        <w:t xml:space="preserve">B. </w:t>
      </w:r>
      <w:r>
        <w:rPr>
          <w:rFonts w:ascii="Times New Roman" w:hAnsi="Times New Roman" w:eastAsia="Times New Roman" w:cs="Times New Roman"/>
          <w:color w:val="000000"/>
        </w:rPr>
        <w:t>hurt</w:t>
      </w:r>
      <w:r>
        <w:rPr>
          <w:color w:val="000000"/>
        </w:rPr>
        <w:tab/>
      </w:r>
      <w:r>
        <w:rPr>
          <w:color w:val="000000"/>
        </w:rPr>
        <w:t xml:space="preserve">C. </w:t>
      </w:r>
      <w:r>
        <w:rPr>
          <w:rFonts w:ascii="Times New Roman" w:hAnsi="Times New Roman" w:eastAsia="Times New Roman" w:cs="Times New Roman"/>
          <w:color w:val="000000"/>
        </w:rPr>
        <w:t>straighten</w:t>
      </w:r>
      <w:r>
        <w:rPr>
          <w:color w:val="000000"/>
        </w:rPr>
        <w:tab/>
      </w:r>
      <w:r>
        <w:rPr>
          <w:color w:val="000000"/>
        </w:rPr>
        <w:t xml:space="preserve">D. </w:t>
      </w:r>
      <w:r>
        <w:rPr>
          <w:rFonts w:ascii="Times New Roman" w:hAnsi="Times New Roman" w:eastAsia="Times New Roman" w:cs="Times New Roman"/>
          <w:color w:val="000000"/>
        </w:rPr>
        <w:t>calm</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outcomes</w:t>
      </w:r>
      <w:r>
        <w:rPr>
          <w:color w:val="000000"/>
        </w:rPr>
        <w:tab/>
      </w:r>
      <w:r>
        <w:rPr>
          <w:color w:val="000000"/>
        </w:rPr>
        <w:t xml:space="preserve">B. </w:t>
      </w:r>
      <w:r>
        <w:rPr>
          <w:rFonts w:ascii="Times New Roman" w:hAnsi="Times New Roman" w:eastAsia="Times New Roman" w:cs="Times New Roman"/>
          <w:color w:val="000000"/>
        </w:rPr>
        <w:t>memories</w:t>
      </w:r>
      <w:r>
        <w:rPr>
          <w:color w:val="000000"/>
        </w:rPr>
        <w:tab/>
      </w:r>
      <w:r>
        <w:rPr>
          <w:color w:val="000000"/>
        </w:rPr>
        <w:t xml:space="preserve">C. </w:t>
      </w:r>
      <w:r>
        <w:rPr>
          <w:rFonts w:ascii="Times New Roman" w:hAnsi="Times New Roman" w:eastAsia="Times New Roman" w:cs="Times New Roman"/>
          <w:color w:val="000000"/>
        </w:rPr>
        <w:t>settings</w:t>
      </w:r>
      <w:r>
        <w:rPr>
          <w:color w:val="000000"/>
        </w:rPr>
        <w:tab/>
      </w:r>
      <w:r>
        <w:rPr>
          <w:color w:val="000000"/>
        </w:rPr>
        <w:t xml:space="preserve">D. </w:t>
      </w:r>
      <w:r>
        <w:rPr>
          <w:rFonts w:ascii="Times New Roman" w:hAnsi="Times New Roman" w:eastAsia="Times New Roman" w:cs="Times New Roman"/>
          <w:color w:val="000000"/>
        </w:rPr>
        <w:t>reasons</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transformative</w:t>
      </w:r>
      <w:r>
        <w:rPr>
          <w:color w:val="000000"/>
        </w:rPr>
        <w:tab/>
      </w:r>
      <w:r>
        <w:rPr>
          <w:color w:val="000000"/>
        </w:rPr>
        <w:t xml:space="preserve">B. </w:t>
      </w:r>
      <w:r>
        <w:rPr>
          <w:rFonts w:ascii="Times New Roman" w:hAnsi="Times New Roman" w:eastAsia="Times New Roman" w:cs="Times New Roman"/>
          <w:color w:val="000000"/>
        </w:rPr>
        <w:t>conventional</w:t>
      </w:r>
      <w:r>
        <w:rPr>
          <w:color w:val="000000"/>
        </w:rPr>
        <w:tab/>
      </w:r>
      <w:r>
        <w:rPr>
          <w:color w:val="000000"/>
        </w:rPr>
        <w:t xml:space="preserve">C. </w:t>
      </w:r>
      <w:r>
        <w:rPr>
          <w:rFonts w:ascii="Times New Roman" w:hAnsi="Times New Roman" w:eastAsia="Times New Roman" w:cs="Times New Roman"/>
          <w:color w:val="000000"/>
        </w:rPr>
        <w:t>complex</w:t>
      </w:r>
      <w:r>
        <w:rPr>
          <w:color w:val="000000"/>
        </w:rPr>
        <w:tab/>
      </w:r>
      <w:r>
        <w:rPr>
          <w:color w:val="000000"/>
        </w:rPr>
        <w:t xml:space="preserve">D. </w:t>
      </w:r>
      <w:r>
        <w:rPr>
          <w:rFonts w:ascii="Times New Roman" w:hAnsi="Times New Roman" w:eastAsia="Times New Roman" w:cs="Times New Roman"/>
          <w:color w:val="000000"/>
        </w:rPr>
        <w:t>modest</w:t>
      </w:r>
    </w:p>
    <w:p>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Gathering writers, scholars and lovers of language under one roof, the 17th Fu Lei Translation and Publishing Award celebrated three translators </w:t>
      </w:r>
      <w:r>
        <w:rPr>
          <w:color w:val="000000"/>
          <w:u w:val="single"/>
        </w:rPr>
        <w:t>____56____</w:t>
      </w:r>
      <w:r>
        <w:rPr>
          <w:rFonts w:ascii="Times New Roman" w:hAnsi="Times New Roman" w:eastAsia="Times New Roman" w:cs="Times New Roman"/>
          <w:color w:val="000000"/>
        </w:rPr>
        <w:t xml:space="preserve"> bring French thought and literature into Chinese. On Nov 22, 2025, Huang Hong, Wang Su and Zhao Tianshu </w:t>
      </w:r>
      <w:r>
        <w:rPr>
          <w:color w:val="000000"/>
          <w:u w:val="single"/>
        </w:rPr>
        <w:t>____57____</w:t>
      </w:r>
      <w:r>
        <w:rPr>
          <w:rFonts w:ascii="Times New Roman" w:hAnsi="Times New Roman" w:eastAsia="Times New Roman" w:cs="Times New Roman"/>
          <w:color w:val="000000"/>
        </w:rPr>
        <w:t xml:space="preserve"> (honor) in the categories of literature, social sciences and young talent at the Beijing Minsheng Art Museum.</w:t>
      </w:r>
    </w:p>
    <w:p>
      <w:pPr>
        <w:spacing w:line="360" w:lineRule="auto"/>
        <w:ind w:firstLine="420"/>
        <w:jc w:val="both"/>
        <w:textAlignment w:val="center"/>
        <w:rPr>
          <w:color w:val="000000"/>
        </w:rPr>
      </w:pPr>
      <w:r>
        <w:rPr>
          <w:rFonts w:ascii="Times New Roman" w:hAnsi="Times New Roman" w:eastAsia="Times New Roman" w:cs="Times New Roman"/>
          <w:color w:val="000000"/>
        </w:rPr>
        <w:t>This year</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Fu Lei prize received a total of 54 books </w:t>
      </w:r>
      <w:r>
        <w:rPr>
          <w:color w:val="000000"/>
          <w:u w:val="single"/>
        </w:rPr>
        <w:t>____58____</w:t>
      </w:r>
      <w:r>
        <w:rPr>
          <w:rFonts w:ascii="Times New Roman" w:hAnsi="Times New Roman" w:eastAsia="Times New Roman" w:cs="Times New Roman"/>
          <w:color w:val="000000"/>
        </w:rPr>
        <w:t xml:space="preserve"> (consist) of 32 in the social sciences category and 22 in the literature category for consideration. </w:t>
      </w:r>
      <w:r>
        <w:rPr>
          <w:color w:val="000000"/>
          <w:u w:val="single"/>
        </w:rPr>
        <w:t>____59____</w:t>
      </w:r>
      <w:r>
        <w:rPr>
          <w:rFonts w:ascii="Times New Roman" w:hAnsi="Times New Roman" w:eastAsia="Times New Roman" w:cs="Times New Roman"/>
          <w:color w:val="000000"/>
        </w:rPr>
        <w:t xml:space="preserve"> (found) in 2009, the Fu Lei Translation and Publishing Award honors outstanding translations of French works into Chinese </w:t>
      </w:r>
      <w:r>
        <w:rPr>
          <w:color w:val="000000"/>
          <w:u w:val="single"/>
        </w:rPr>
        <w:t>____60____</w:t>
      </w:r>
      <w:r>
        <w:rPr>
          <w:rFonts w:ascii="Times New Roman" w:hAnsi="Times New Roman" w:eastAsia="Times New Roman" w:cs="Times New Roman"/>
          <w:color w:val="000000"/>
        </w:rPr>
        <w:t xml:space="preserve"> promotes their publication and circulation.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the ceremony, Dong Qiang, chairman of the Fu Lei Translation and Publishing Award committee, emphasized translation is far more than a </w:t>
      </w:r>
      <w:r>
        <w:rPr>
          <w:color w:val="000000"/>
          <w:u w:val="single"/>
        </w:rPr>
        <w:t>____61____</w:t>
      </w:r>
      <w:r>
        <w:rPr>
          <w:rFonts w:ascii="Times New Roman" w:hAnsi="Times New Roman" w:eastAsia="Times New Roman" w:cs="Times New Roman"/>
          <w:color w:val="000000"/>
        </w:rPr>
        <w:t xml:space="preserve"> (mechanic) replacement of words from one language to another. It serves as a critical link in our interconnected society. “Looking at the Fu Lei prize and the efforts of generations of translators, we </w:t>
      </w:r>
      <w:r>
        <w:rPr>
          <w:color w:val="000000"/>
          <w:u w:val="single"/>
        </w:rPr>
        <w:t>____62____</w:t>
      </w:r>
      <w:r>
        <w:rPr>
          <w:rFonts w:ascii="Times New Roman" w:hAnsi="Times New Roman" w:eastAsia="Times New Roman" w:cs="Times New Roman"/>
          <w:color w:val="000000"/>
        </w:rPr>
        <w:t xml:space="preserve"> (firm) believe that no country can succeed in isolation (</w:t>
      </w:r>
      <w:r>
        <w:rPr>
          <w:rFonts w:ascii="宋体" w:hAnsi="宋体" w:eastAsia="宋体" w:cs="宋体"/>
          <w:color w:val="000000"/>
        </w:rPr>
        <w:t>孤立</w:t>
      </w:r>
      <w:r>
        <w:rPr>
          <w:rFonts w:ascii="Times New Roman" w:hAnsi="Times New Roman" w:eastAsia="Times New Roman" w:cs="Times New Roman"/>
          <w:color w:val="000000"/>
        </w:rPr>
        <w:t>). Translators are the best bridge connecting us with the world,” he says.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French Ambassador to China, Bertrand Lortholary also emphasized that the work of translators remains essential, even amid rapid advancements in AI technologies. “AI cannot be </w:t>
      </w:r>
      <w:r>
        <w:rPr>
          <w:color w:val="000000"/>
          <w:u w:val="single"/>
        </w:rPr>
        <w:t>____63____</w:t>
      </w:r>
      <w:r>
        <w:rPr>
          <w:rFonts w:ascii="Times New Roman" w:hAnsi="Times New Roman" w:eastAsia="Times New Roman" w:cs="Times New Roman"/>
          <w:color w:val="000000"/>
        </w:rPr>
        <w:t xml:space="preserve"> alternative to human translation, which alone can convey the richness and </w:t>
      </w:r>
      <w:r>
        <w:rPr>
          <w:color w:val="000000"/>
          <w:u w:val="single"/>
        </w:rPr>
        <w:t>____64____</w:t>
      </w:r>
      <w:r>
        <w:rPr>
          <w:rFonts w:ascii="Times New Roman" w:hAnsi="Times New Roman" w:eastAsia="Times New Roman" w:cs="Times New Roman"/>
          <w:color w:val="000000"/>
        </w:rPr>
        <w:t xml:space="preserve"> (precise) of language,” he said. “You do not merely aim </w:t>
      </w:r>
      <w:r>
        <w:rPr>
          <w:color w:val="000000"/>
          <w:u w:val="single"/>
        </w:rPr>
        <w:t>____65____</w:t>
      </w:r>
      <w:r>
        <w:rPr>
          <w:rFonts w:ascii="Times New Roman" w:hAnsi="Times New Roman" w:eastAsia="Times New Roman" w:cs="Times New Roman"/>
          <w:color w:val="000000"/>
        </w:rPr>
        <w:t xml:space="preserve"> (translate) words from one language to another; you convey emotions, ideas, and stories.”</w:t>
      </w:r>
    </w:p>
    <w:p>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66. </w:t>
      </w:r>
      <w:r>
        <w:rPr>
          <w:rFonts w:ascii="宋体" w:hAnsi="宋体" w:eastAsia="宋体" w:cs="宋体"/>
          <w:color w:val="000000"/>
        </w:rPr>
        <w:t>你校英文报“</w:t>
      </w:r>
      <w:r>
        <w:rPr>
          <w:rFonts w:ascii="Times New Roman" w:hAnsi="Times New Roman" w:eastAsia="Times New Roman" w:cs="Times New Roman"/>
          <w:color w:val="000000"/>
        </w:rPr>
        <w:t>Teen Voice</w:t>
      </w:r>
      <w:r>
        <w:rPr>
          <w:rFonts w:ascii="宋体" w:hAnsi="宋体" w:eastAsia="宋体" w:cs="宋体"/>
          <w:color w:val="000000"/>
        </w:rPr>
        <w:t>”专栏正在开展关于“理性使用社交媒体”的讨论。请你以“</w:t>
      </w:r>
      <w:r>
        <w:rPr>
          <w:rFonts w:ascii="Times New Roman" w:hAnsi="Times New Roman" w:eastAsia="Times New Roman" w:cs="Times New Roman"/>
          <w:color w:val="000000"/>
        </w:rPr>
        <w:t>Think Before You Click</w:t>
      </w:r>
      <w:r>
        <w:rPr>
          <w:rFonts w:ascii="宋体" w:hAnsi="宋体" w:eastAsia="宋体" w:cs="宋体"/>
          <w:color w:val="000000"/>
        </w:rPr>
        <w:t>”为题，写一篇短文投稿，内容包括：</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简述当前社交媒体上盲目点赞</w:t>
      </w:r>
      <w:r>
        <w:rPr>
          <w:rFonts w:ascii="Times New Roman" w:hAnsi="Times New Roman" w:eastAsia="Times New Roman" w:cs="Times New Roman"/>
          <w:color w:val="000000"/>
        </w:rPr>
        <w:t>(like)</w:t>
      </w:r>
      <w:r>
        <w:rPr>
          <w:rFonts w:ascii="宋体" w:hAnsi="宋体" w:eastAsia="宋体" w:cs="宋体"/>
          <w:color w:val="000000"/>
        </w:rPr>
        <w:t>、转发</w:t>
      </w:r>
      <w:r>
        <w:rPr>
          <w:rFonts w:ascii="Times New Roman" w:hAnsi="Times New Roman" w:eastAsia="Times New Roman" w:cs="Times New Roman"/>
          <w:color w:val="000000"/>
        </w:rPr>
        <w:t>(share)</w:t>
      </w:r>
      <w:r>
        <w:rPr>
          <w:rFonts w:ascii="宋体" w:hAnsi="宋体" w:eastAsia="宋体" w:cs="宋体"/>
          <w:color w:val="000000"/>
        </w:rPr>
        <w:t>等现象；</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提出呼吁或建议。</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b/>
          <w:color w:val="000000"/>
        </w:rPr>
        <w:t>Think Before You Click</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It was a cool autumn morning when 17-year-old Liam set off into the foggy mountains. His backpack was filled with a butterfly net, a field guide, and a camera. For months, he had hoped to find the rare Golden-winged Butterfly, which was said to live only in these faraway places.</w:t>
      </w:r>
    </w:p>
    <w:p>
      <w:pPr>
        <w:spacing w:line="360" w:lineRule="auto"/>
        <w:ind w:firstLine="420"/>
        <w:jc w:val="both"/>
        <w:textAlignment w:val="center"/>
        <w:rPr>
          <w:color w:val="000000"/>
        </w:rPr>
      </w:pPr>
      <w:r>
        <w:rPr>
          <w:rFonts w:ascii="Times New Roman" w:hAnsi="Times New Roman" w:eastAsia="Times New Roman" w:cs="Times New Roman"/>
          <w:color w:val="000000"/>
        </w:rPr>
        <w:t>Liam had read every article about the butterfly. He knew its wings had unique golden patterns that shone in sunlight. But what interested him most was a note in an old journal: “The butterfly appears only when the morning dew (</w:t>
      </w:r>
      <w:r>
        <w:rPr>
          <w:rFonts w:ascii="宋体" w:hAnsi="宋体" w:eastAsia="宋体" w:cs="宋体"/>
          <w:color w:val="000000"/>
        </w:rPr>
        <w:t>露水</w:t>
      </w:r>
      <w:r>
        <w:rPr>
          <w:rFonts w:ascii="Times New Roman" w:hAnsi="Times New Roman" w:eastAsia="Times New Roman" w:cs="Times New Roman"/>
          <w:color w:val="000000"/>
        </w:rPr>
        <w:t>) is thick and the first ray of sun touches the clover (</w:t>
      </w:r>
      <w:r>
        <w:rPr>
          <w:rFonts w:ascii="宋体" w:hAnsi="宋体" w:eastAsia="宋体" w:cs="宋体"/>
          <w:color w:val="000000"/>
        </w:rPr>
        <w:t>三叶草</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As he climbed higher, the path became steeper (</w:t>
      </w:r>
      <w:r>
        <w:rPr>
          <w:rFonts w:ascii="宋体" w:hAnsi="宋体" w:eastAsia="宋体" w:cs="宋体"/>
          <w:color w:val="000000"/>
        </w:rPr>
        <w:t>陡峭的</w:t>
      </w:r>
      <w:r>
        <w:rPr>
          <w:rFonts w:ascii="Times New Roman" w:hAnsi="Times New Roman" w:eastAsia="Times New Roman" w:cs="Times New Roman"/>
          <w:color w:val="000000"/>
        </w:rPr>
        <w:t>). The fog made it hard to see, and he tripped over a root. His camera fell out of his bag, but luckily, it wasn’t broken. He checked his watch; it was almost 7 o’clock, the time when the sun usually came up.</w:t>
      </w:r>
    </w:p>
    <w:p>
      <w:pPr>
        <w:spacing w:line="360" w:lineRule="auto"/>
        <w:ind w:firstLine="420"/>
        <w:jc w:val="both"/>
        <w:textAlignment w:val="center"/>
        <w:rPr>
          <w:color w:val="000000"/>
        </w:rPr>
      </w:pPr>
      <w:r>
        <w:rPr>
          <w:rFonts w:ascii="Times New Roman" w:hAnsi="Times New Roman" w:eastAsia="Times New Roman" w:cs="Times New Roman"/>
          <w:color w:val="000000"/>
        </w:rPr>
        <w:t>Suddenly, he heard a soft fluttering sound. He held his breath and slowly turned around. There, on a purple clover, was a butterfly with wings that glowed like gold. But just as he raised his net, a strong wind blew, and the butterfly flew away.</w:t>
      </w:r>
    </w:p>
    <w:p>
      <w:pPr>
        <w:spacing w:line="360" w:lineRule="auto"/>
        <w:ind w:firstLine="420"/>
        <w:jc w:val="both"/>
        <w:textAlignment w:val="center"/>
        <w:rPr>
          <w:color w:val="000000"/>
        </w:rPr>
      </w:pPr>
      <w:r>
        <w:rPr>
          <w:rFonts w:ascii="Times New Roman" w:hAnsi="Times New Roman" w:eastAsia="Times New Roman" w:cs="Times New Roman"/>
          <w:color w:val="000000"/>
        </w:rPr>
        <w:t>Liam ran after it, but soon lost sight of it. He sat down on a rock, feeling disappointed. He had come so close. Then he remembered the journal’s note again. Maybe he had missed something about the clover? He stood up and started looking carefully at the clover around him.</w:t>
      </w:r>
    </w:p>
    <w:p>
      <w:pPr>
        <w:spacing w:line="360" w:lineRule="auto"/>
        <w:ind w:firstLine="420"/>
        <w:jc w:val="both"/>
        <w:textAlignment w:val="center"/>
        <w:rPr>
          <w:color w:val="000000"/>
        </w:rPr>
      </w:pPr>
      <w:r>
        <w:rPr>
          <w:rFonts w:ascii="Times New Roman" w:hAnsi="Times New Roman" w:eastAsia="Times New Roman" w:cs="Times New Roman"/>
          <w:color w:val="000000"/>
        </w:rPr>
        <w:t>To his joy, he found a small clover field where the dew was still thick. And in the center of the field, a group of Golden-winged Butterflies were dancing in the newly appearing sunlight. Liam took out his camera, his hands shaking with excitement. He knew this moment would change how he thought about science trips forever.</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i/>
          <w:color w:val="000000"/>
        </w:rPr>
        <w:t>Liam carefully approached the clover field, afraid of scaring the butterflies away</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i/>
          <w:color w:val="000000"/>
        </w:rPr>
        <w:t>After taking dozens of photos, Liam sat down on a rock and thought about this journey</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p>
      <w:pPr>
        <w:spacing w:line="285" w:lineRule="auto"/>
        <w:jc w:val="center"/>
        <w:textAlignment w:val="center"/>
        <w:rPr>
          <w:color w:val="000000"/>
        </w:rPr>
      </w:pPr>
      <w:r>
        <w:rPr>
          <w:rFonts w:ascii="Times New Roman" w:hAnsi="Times New Roman" w:eastAsia="Times New Roman" w:cs="Times New Roman"/>
          <w:b/>
          <w:color w:val="000000"/>
          <w:sz w:val="32"/>
        </w:rPr>
        <w:t>2025—2026</w:t>
      </w:r>
      <w:r>
        <w:rPr>
          <w:rFonts w:ascii="宋体" w:hAnsi="宋体" w:eastAsia="宋体" w:cs="宋体"/>
          <w:b/>
          <w:color w:val="000000"/>
          <w:sz w:val="32"/>
        </w:rPr>
        <w:t>学年高二</w:t>
      </w:r>
      <w:r>
        <w:rPr>
          <w:rFonts w:ascii="Times New Roman" w:hAnsi="Times New Roman" w:eastAsia="Times New Roman" w:cs="Times New Roman"/>
          <w:b/>
          <w:color w:val="000000"/>
          <w:sz w:val="32"/>
        </w:rPr>
        <w:t>12</w:t>
      </w:r>
      <w:r>
        <w:rPr>
          <w:rFonts w:ascii="宋体" w:hAnsi="宋体" w:eastAsia="宋体" w:cs="宋体"/>
          <w:b/>
          <w:color w:val="000000"/>
          <w:sz w:val="32"/>
        </w:rPr>
        <w:t>月联考</w:t>
      </w:r>
    </w:p>
    <w:p>
      <w:pPr>
        <w:spacing w:line="285" w:lineRule="auto"/>
        <w:jc w:val="center"/>
        <w:textAlignment w:val="center"/>
        <w:rPr>
          <w:color w:val="000000"/>
        </w:rPr>
      </w:pPr>
      <w:r>
        <w:rPr>
          <w:rFonts w:ascii="宋体" w:hAnsi="宋体" w:eastAsia="宋体" w:cs="宋体"/>
          <w:b/>
          <w:color w:val="000000"/>
          <w:sz w:val="32"/>
        </w:rPr>
        <w:t>英语试题</w:t>
      </w:r>
    </w:p>
    <w:p>
      <w:pPr>
        <w:spacing w:line="285" w:lineRule="auto"/>
        <w:jc w:val="both"/>
        <w:textAlignment w:val="center"/>
        <w:rPr>
          <w:color w:val="000000"/>
        </w:rPr>
      </w:pPr>
      <w:r>
        <w:rPr>
          <w:rFonts w:ascii="宋体" w:hAnsi="宋体" w:eastAsia="宋体" w:cs="宋体"/>
          <w:b/>
          <w:color w:val="000000"/>
          <w:sz w:val="24"/>
        </w:rPr>
        <w:t>注意事项：</w:t>
      </w:r>
    </w:p>
    <w:p>
      <w:pPr>
        <w:spacing w:line="285" w:lineRule="auto"/>
        <w:jc w:val="both"/>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答卷前，考生务必将自己的姓名、考生号等填写在答题卡上。</w:t>
      </w:r>
    </w:p>
    <w:p>
      <w:pPr>
        <w:spacing w:line="285" w:lineRule="auto"/>
        <w:jc w:val="both"/>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回答选择题时，选出每小题答案后，用铅笔把答题卡上对应题目的答案标号涂黑。如需改动，用橡皮擦干净后，再选涂其他答案标号。回答非选择题时，将答案写在答题卡上。写在本试卷上无效。</w:t>
      </w:r>
    </w:p>
    <w:p>
      <w:pPr>
        <w:spacing w:line="285" w:lineRule="auto"/>
        <w:jc w:val="both"/>
        <w:textAlignment w:val="center"/>
        <w:rPr>
          <w:color w:val="000000"/>
        </w:rPr>
      </w:pPr>
      <w:r>
        <w:rPr>
          <w:rFonts w:ascii="Times New Roman" w:hAnsi="Times New Roman" w:eastAsia="Times New Roman" w:cs="Times New Roman"/>
          <w:b/>
          <w:color w:val="000000"/>
          <w:sz w:val="24"/>
        </w:rPr>
        <w:t>3.</w:t>
      </w:r>
      <w:r>
        <w:rPr>
          <w:rFonts w:ascii="宋体" w:hAnsi="宋体" w:eastAsia="宋体" w:cs="宋体"/>
          <w:b/>
          <w:color w:val="000000"/>
          <w:sz w:val="24"/>
        </w:rPr>
        <w:t>考试结束后，将本试卷和答题卡一并交回。</w:t>
      </w:r>
    </w:p>
    <w:p>
      <w:pPr>
        <w:spacing w:line="285" w:lineRule="auto"/>
        <w:jc w:val="center"/>
        <w:textAlignment w:val="center"/>
        <w:rPr>
          <w:color w:val="000000"/>
        </w:rPr>
      </w:pPr>
      <w:r>
        <w:rPr>
          <w:rFonts w:ascii="宋体" w:hAnsi="宋体" w:eastAsia="宋体" w:cs="宋体"/>
          <w:b/>
          <w:color w:val="000000"/>
          <w:sz w:val="24"/>
        </w:rPr>
        <w:t>考试时间为</w:t>
      </w:r>
      <w:r>
        <w:rPr>
          <w:rFonts w:ascii="Times New Roman" w:hAnsi="Times New Roman" w:eastAsia="Times New Roman" w:cs="Times New Roman"/>
          <w:b/>
          <w:color w:val="000000"/>
          <w:sz w:val="24"/>
        </w:rPr>
        <w:t>120</w:t>
      </w:r>
      <w:r>
        <w:rPr>
          <w:rFonts w:ascii="宋体" w:hAnsi="宋体" w:eastAsia="宋体" w:cs="宋体"/>
          <w:b/>
          <w:color w:val="000000"/>
          <w:sz w:val="24"/>
        </w:rPr>
        <w:t>分钟，满分</w:t>
      </w:r>
      <w:r>
        <w:rPr>
          <w:rFonts w:ascii="Times New Roman" w:hAnsi="Times New Roman" w:eastAsia="Times New Roman" w:cs="Times New Roman"/>
          <w:b/>
          <w:color w:val="000000"/>
          <w:sz w:val="24"/>
        </w:rPr>
        <w:t>150</w:t>
      </w:r>
      <w:r>
        <w:rPr>
          <w:rFonts w:ascii="宋体" w:hAnsi="宋体" w:eastAsia="宋体" w:cs="宋体"/>
          <w:b/>
          <w:color w:val="000000"/>
          <w:sz w:val="24"/>
        </w:rPr>
        <w:t>分</w:t>
      </w:r>
    </w:p>
    <w:p>
      <w:pPr>
        <w:spacing w:line="285" w:lineRule="auto"/>
        <w:jc w:val="both"/>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做题时，先将答案标在试卷上，录音内容结束后，你将有两分钟的时间将试卷上的答案转涂到答题卡上。</w:t>
      </w:r>
    </w:p>
    <w:p>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选项，并标在试卷的相应位置。听完每段对话后，你都有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A</w:t>
      </w:r>
    </w:p>
    <w:p>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color w:val="000000"/>
        </w:rPr>
        <w:t>6. B    7. A</w:t>
      </w:r>
    </w:p>
    <w:p>
      <w:pPr>
        <w:spacing w:line="360" w:lineRule="auto"/>
        <w:textAlignment w:val="center"/>
        <w:rPr>
          <w:color w:val="2E75B6"/>
        </w:rPr>
      </w:pPr>
      <w:r>
        <w:rPr>
          <w:color w:val="2E75B6"/>
        </w:rPr>
        <w:t>【8~9题答案】</w:t>
      </w:r>
    </w:p>
    <w:p>
      <w:pPr>
        <w:spacing w:line="360" w:lineRule="auto"/>
        <w:textAlignment w:val="center"/>
        <w:rPr>
          <w:color w:val="000000"/>
        </w:rPr>
      </w:pPr>
      <w:r>
        <w:rPr>
          <w:color w:val="2E75B6"/>
        </w:rPr>
        <w:t>【答案】</w:t>
      </w:r>
      <w:r>
        <w:rPr>
          <w:color w:val="000000"/>
        </w:rPr>
        <w:t>8. A    9. C</w:t>
      </w:r>
    </w:p>
    <w:p>
      <w:pPr>
        <w:spacing w:line="360" w:lineRule="auto"/>
        <w:textAlignment w:val="center"/>
        <w:rPr>
          <w:color w:val="2E75B6"/>
        </w:rPr>
      </w:pPr>
      <w:r>
        <w:rPr>
          <w:color w:val="2E75B6"/>
        </w:rPr>
        <w:t>【10~12题答案】</w:t>
      </w:r>
    </w:p>
    <w:p>
      <w:pPr>
        <w:spacing w:line="360" w:lineRule="auto"/>
        <w:textAlignment w:val="center"/>
        <w:rPr>
          <w:color w:val="000000"/>
        </w:rPr>
      </w:pPr>
      <w:r>
        <w:rPr>
          <w:color w:val="2E75B6"/>
        </w:rPr>
        <w:t>【答案】</w:t>
      </w:r>
      <w:r>
        <w:rPr>
          <w:color w:val="000000"/>
        </w:rPr>
        <w:t>10. C    11. A    12. B</w:t>
      </w:r>
    </w:p>
    <w:p>
      <w:pPr>
        <w:spacing w:line="360" w:lineRule="auto"/>
        <w:textAlignment w:val="center"/>
        <w:rPr>
          <w:color w:val="2E75B6"/>
        </w:rPr>
      </w:pPr>
      <w:r>
        <w:rPr>
          <w:color w:val="2E75B6"/>
        </w:rPr>
        <w:t>【13~16题答案】</w:t>
      </w:r>
    </w:p>
    <w:p>
      <w:pPr>
        <w:spacing w:line="360" w:lineRule="auto"/>
        <w:textAlignment w:val="center"/>
        <w:rPr>
          <w:color w:val="000000"/>
        </w:rPr>
      </w:pPr>
      <w:r>
        <w:rPr>
          <w:color w:val="2E75B6"/>
        </w:rPr>
        <w:t>【答案】</w:t>
      </w:r>
      <w:r>
        <w:rPr>
          <w:color w:val="000000"/>
        </w:rPr>
        <w:t>13. B    14. C    15. A    16. B</w:t>
      </w:r>
    </w:p>
    <w:p>
      <w:pPr>
        <w:spacing w:line="360" w:lineRule="auto"/>
        <w:textAlignment w:val="center"/>
        <w:rPr>
          <w:color w:val="2E75B6"/>
        </w:rPr>
      </w:pPr>
      <w:r>
        <w:rPr>
          <w:color w:val="2E75B6"/>
        </w:rPr>
        <w:t>【17~20题答案】</w:t>
      </w:r>
    </w:p>
    <w:p>
      <w:pPr>
        <w:spacing w:line="360" w:lineRule="auto"/>
        <w:textAlignment w:val="center"/>
        <w:rPr>
          <w:color w:val="000000"/>
        </w:rPr>
      </w:pPr>
      <w:r>
        <w:rPr>
          <w:color w:val="2E75B6"/>
        </w:rPr>
        <w:t>【答案】</w:t>
      </w:r>
      <w:r>
        <w:rPr>
          <w:color w:val="000000"/>
        </w:rPr>
        <w:t>17. A    18. C    19. B    20. A</w:t>
      </w:r>
    </w:p>
    <w:p>
      <w:pPr>
        <w:spacing w:line="285"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285"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textAlignment w:val="center"/>
        <w:rPr>
          <w:color w:val="2E75B6"/>
        </w:rPr>
      </w:pPr>
      <w:r>
        <w:rPr>
          <w:color w:val="2E75B6"/>
        </w:rPr>
        <w:t>【21~23题答案】</w:t>
      </w:r>
    </w:p>
    <w:p>
      <w:pPr>
        <w:spacing w:line="360" w:lineRule="auto"/>
        <w:textAlignment w:val="center"/>
        <w:rPr>
          <w:color w:val="000000"/>
        </w:rPr>
      </w:pPr>
      <w:r>
        <w:rPr>
          <w:color w:val="2E75B6"/>
        </w:rPr>
        <w:t>【答案】</w:t>
      </w:r>
      <w:r>
        <w:rPr>
          <w:color w:val="000000"/>
        </w:rPr>
        <w:t>21. B    22. A    23. D</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textAlignment w:val="center"/>
        <w:rPr>
          <w:color w:val="2E75B6"/>
        </w:rPr>
      </w:pPr>
      <w:r>
        <w:rPr>
          <w:color w:val="2E75B6"/>
        </w:rPr>
        <w:t>【24~27题答案】</w:t>
      </w:r>
    </w:p>
    <w:p>
      <w:pPr>
        <w:spacing w:line="360" w:lineRule="auto"/>
        <w:textAlignment w:val="center"/>
        <w:rPr>
          <w:color w:val="000000"/>
        </w:rPr>
      </w:pPr>
      <w:r>
        <w:rPr>
          <w:color w:val="2E75B6"/>
        </w:rPr>
        <w:t>【答案】</w:t>
      </w:r>
      <w:r>
        <w:rPr>
          <w:color w:val="000000"/>
        </w:rPr>
        <w:t>24. D    25. A    26. B    27. B</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textAlignment w:val="center"/>
        <w:rPr>
          <w:color w:val="2E75B6"/>
        </w:rPr>
      </w:pPr>
      <w:r>
        <w:rPr>
          <w:color w:val="2E75B6"/>
        </w:rPr>
        <w:t>【28~31题答案】</w:t>
      </w:r>
    </w:p>
    <w:p>
      <w:pPr>
        <w:spacing w:line="360" w:lineRule="auto"/>
        <w:textAlignment w:val="center"/>
        <w:rPr>
          <w:color w:val="000000"/>
        </w:rPr>
      </w:pPr>
      <w:r>
        <w:rPr>
          <w:color w:val="2E75B6"/>
        </w:rPr>
        <w:t>【答案】</w:t>
      </w:r>
      <w:r>
        <w:rPr>
          <w:color w:val="000000"/>
        </w:rPr>
        <w:t>28. C    29. C    30. D    31. A</w:t>
      </w:r>
    </w:p>
    <w:p>
      <w:pPr>
        <w:spacing w:line="285"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textAlignment w:val="center"/>
        <w:rPr>
          <w:color w:val="2E75B6"/>
        </w:rPr>
      </w:pPr>
      <w:r>
        <w:rPr>
          <w:color w:val="2E75B6"/>
        </w:rPr>
        <w:t>【32~35题答案】</w:t>
      </w:r>
    </w:p>
    <w:p>
      <w:pPr>
        <w:spacing w:line="360" w:lineRule="auto"/>
        <w:textAlignment w:val="center"/>
        <w:rPr>
          <w:color w:val="000000"/>
        </w:rPr>
      </w:pPr>
      <w:r>
        <w:rPr>
          <w:color w:val="2E75B6"/>
        </w:rPr>
        <w:t>【答案】</w:t>
      </w:r>
      <w:r>
        <w:rPr>
          <w:color w:val="000000"/>
        </w:rPr>
        <w:t>32. A    33. D    34. C    35. B</w:t>
      </w:r>
    </w:p>
    <w:p>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多余选项。</w:t>
      </w:r>
    </w:p>
    <w:p>
      <w:pPr>
        <w:spacing w:line="360" w:lineRule="auto"/>
        <w:textAlignment w:val="center"/>
        <w:rPr>
          <w:color w:val="2E75B6"/>
        </w:rPr>
      </w:pPr>
      <w:r>
        <w:rPr>
          <w:color w:val="2E75B6"/>
        </w:rPr>
        <w:t>【36~40题答案】</w:t>
      </w:r>
    </w:p>
    <w:p>
      <w:pPr>
        <w:spacing w:line="360" w:lineRule="auto"/>
        <w:textAlignment w:val="center"/>
        <w:rPr>
          <w:color w:val="000000"/>
        </w:rPr>
      </w:pPr>
      <w:r>
        <w:rPr>
          <w:color w:val="2E75B6"/>
        </w:rPr>
        <w:t>【答案】</w:t>
      </w:r>
      <w:r>
        <w:rPr>
          <w:color w:val="000000"/>
        </w:rPr>
        <w:t>36</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A    37. E    38. B    39. G    40. D</w:t>
      </w:r>
    </w:p>
    <w:p>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textAlignment w:val="center"/>
        <w:rPr>
          <w:color w:val="2E75B6"/>
        </w:rPr>
      </w:pPr>
      <w:r>
        <w:rPr>
          <w:color w:val="2E75B6"/>
        </w:rPr>
        <w:t>【41~55题答案】</w:t>
      </w:r>
    </w:p>
    <w:p>
      <w:pPr>
        <w:spacing w:line="360" w:lineRule="auto"/>
        <w:textAlignment w:val="center"/>
        <w:rPr>
          <w:color w:val="000000"/>
        </w:rPr>
      </w:pPr>
      <w:r>
        <w:rPr>
          <w:color w:val="2E75B6"/>
        </w:rPr>
        <w:t>【答案】</w:t>
      </w:r>
      <w:r>
        <w:rPr>
          <w:color w:val="000000"/>
        </w:rPr>
        <w:t>41. B    42. C    43. D    44. A    45. B    46. A    47. C    48. D    49. B    50. C    51. D    52. C    53. B    54. D    55. A</w:t>
      </w:r>
    </w:p>
    <w:p>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【56~65题答案】</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who##that</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were honored</w:t>
      </w:r>
      <w:r>
        <w:rPr>
          <w:color w:val="000000"/>
        </w:rPr>
        <w:t xml:space="preserve">    </w:t>
      </w:r>
    </w:p>
    <w:p>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consisting</w:t>
      </w:r>
      <w:r>
        <w:rPr>
          <w:color w:val="000000"/>
        </w:rPr>
        <w:t xml:space="preserve">    </w:t>
      </w:r>
    </w:p>
    <w:p>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Founded</w:t>
      </w:r>
      <w:r>
        <w:rPr>
          <w:color w:val="000000"/>
        </w:rPr>
        <w:t xml:space="preserve">    </w:t>
      </w:r>
    </w:p>
    <w:p>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and</w:t>
      </w:r>
      <w:r>
        <w:rPr>
          <w:color w:val="000000"/>
        </w:rPr>
        <w:t xml:space="preserve">    61. </w:t>
      </w:r>
      <w:r>
        <w:rPr>
          <w:rFonts w:ascii="Times New Roman" w:hAnsi="Times New Roman" w:eastAsia="Times New Roman" w:cs="Times New Roman"/>
          <w:color w:val="000000"/>
        </w:rPr>
        <w:t>mechanical</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firmly</w:t>
      </w:r>
      <w:r>
        <w:rPr>
          <w:color w:val="000000"/>
        </w:rPr>
        <w:t xml:space="preserve">    63. </w:t>
      </w:r>
      <w:r>
        <w:rPr>
          <w:rFonts w:ascii="Times New Roman" w:hAnsi="Times New Roman" w:eastAsia="Times New Roman" w:cs="Times New Roman"/>
          <w:color w:val="000000"/>
        </w:rPr>
        <w:t>an</w:t>
      </w:r>
      <w:r>
        <w:rPr>
          <w:color w:val="000000"/>
        </w:rPr>
        <w:t xml:space="preserve">    </w:t>
      </w:r>
    </w:p>
    <w:p>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precision</w:t>
      </w:r>
      <w:r>
        <w:rPr>
          <w:color w:val="000000"/>
        </w:rPr>
        <w:t xml:space="preserve">    </w:t>
      </w:r>
    </w:p>
    <w:p>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to translate</w:t>
      </w:r>
    </w:p>
    <w:p>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【66题答案】</w:t>
      </w:r>
    </w:p>
    <w:p>
      <w:pPr>
        <w:spacing w:line="360" w:lineRule="auto"/>
        <w:textAlignment w:val="center"/>
        <w:rPr>
          <w:color w:val="000000"/>
        </w:rPr>
      </w:pPr>
      <w:r>
        <w:rPr>
          <w:color w:val="2E75B6"/>
        </w:rPr>
        <w:t>【答案】</w:t>
      </w:r>
      <w:r>
        <w:rPr>
          <w:rFonts w:ascii="Times New Roman" w:hAnsi="Times New Roman" w:eastAsia="Times New Roman" w:cs="Times New Roman"/>
          <w:b/>
          <w:color w:val="000000"/>
        </w:rPr>
        <w:t xml:space="preserve">                                                                                     Think Before You Click</w:t>
      </w:r>
    </w:p>
    <w:p>
      <w:pPr>
        <w:spacing w:line="360" w:lineRule="auto"/>
        <w:ind w:firstLine="420"/>
        <w:jc w:val="both"/>
        <w:textAlignment w:val="center"/>
        <w:rPr>
          <w:color w:val="000000"/>
        </w:rPr>
      </w:pPr>
      <w:r>
        <w:rPr>
          <w:rFonts w:ascii="Times New Roman" w:hAnsi="Times New Roman" w:eastAsia="Times New Roman" w:cs="Times New Roman"/>
          <w:color w:val="000000"/>
        </w:rPr>
        <w:t>Nowadays, with the development of the Internet, it’s common to see people like or share posts on social media without thinking twice. While it’s easy to spread information with just a click, this behaviour can sometimes cause problems we may not realize at first.</w:t>
      </w:r>
    </w:p>
    <w:p>
      <w:pPr>
        <w:spacing w:line="360" w:lineRule="auto"/>
        <w:ind w:firstLine="420"/>
        <w:jc w:val="both"/>
        <w:textAlignment w:val="center"/>
        <w:rPr>
          <w:color w:val="000000"/>
        </w:rPr>
      </w:pPr>
      <w:r>
        <w:rPr>
          <w:rFonts w:ascii="Times New Roman" w:hAnsi="Times New Roman" w:eastAsia="Times New Roman" w:cs="Times New Roman"/>
          <w:color w:val="000000"/>
        </w:rPr>
        <w:t>Doing so without checking if the information is true can lead to the spread of false news. Not only does this mislead others, but it may also cause unnecessary panic or even harm.</w:t>
      </w:r>
    </w:p>
    <w:p>
      <w:pPr>
        <w:spacing w:line="360" w:lineRule="auto"/>
        <w:ind w:firstLine="420"/>
        <w:jc w:val="both"/>
        <w:textAlignment w:val="center"/>
        <w:rPr>
          <w:color w:val="000000"/>
        </w:rPr>
      </w:pPr>
      <w:r>
        <w:rPr>
          <w:rFonts w:ascii="Times New Roman" w:hAnsi="Times New Roman" w:eastAsia="Times New Roman" w:cs="Times New Roman"/>
          <w:color w:val="000000"/>
        </w:rPr>
        <w:t>Therefore, I strongly believe we should be more responsible online. By being a little more careful, we can help make the Internet a better and more trustworthy place for everyone.</w:t>
      </w:r>
    </w:p>
    <w:p>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pPr>
        <w:spacing w:line="360" w:lineRule="auto"/>
        <w:ind w:firstLine="420"/>
        <w:jc w:val="both"/>
        <w:textAlignment w:val="center"/>
        <w:rPr>
          <w:color w:val="000000"/>
        </w:rPr>
      </w:pPr>
      <w:r>
        <w:rPr>
          <w:rFonts w:ascii="Times New Roman" w:hAnsi="Times New Roman" w:eastAsia="Times New Roman" w:cs="Times New Roman"/>
          <w:i/>
          <w:color w:val="000000"/>
        </w:rPr>
        <w:t>Liam carefully approached the clover field, afraid of scaring the butterflies away</w:t>
      </w:r>
      <w:r>
        <w:rPr>
          <w:rFonts w:ascii="Times New Roman" w:hAnsi="Times New Roman" w:eastAsia="Times New Roman" w:cs="Times New Roman"/>
          <w:color w:val="000000"/>
        </w:rPr>
        <w:t>. He moved step by step, with his camera held tightly in his hands. The morning dew on the clover wet his shoes, but he didn’t care. When he got close enough, he saw the golden patterns on the butterflies’ wings clearly. They shone beautifully in the sunlight, just like what he had read in the articles. He quickly adjusted the camera settings and started taking photos. Each click of the camera made him extremely excited. The butterflies didn’t seem to notice him; they just kept dancing among the clover.</w:t>
      </w:r>
    </w:p>
    <w:p>
      <w:pPr>
        <w:spacing w:line="360" w:lineRule="auto"/>
        <w:ind w:firstLine="420"/>
        <w:jc w:val="both"/>
        <w:textAlignment w:val="center"/>
        <w:rPr>
          <w:color w:val="000000"/>
        </w:rPr>
      </w:pPr>
      <w:r>
        <w:rPr>
          <w:rFonts w:ascii="Times New Roman" w:hAnsi="Times New Roman" w:eastAsia="Times New Roman" w:cs="Times New Roman"/>
          <w:i/>
          <w:color w:val="000000"/>
        </w:rPr>
        <w:t>After taking dozens of photos, Liam sat down on a rock and thought about this journey</w:t>
      </w:r>
      <w:r>
        <w:rPr>
          <w:rFonts w:ascii="Times New Roman" w:hAnsi="Times New Roman" w:eastAsia="Times New Roman" w:cs="Times New Roman"/>
          <w:color w:val="000000"/>
        </w:rPr>
        <w:t>. He met troubles like the steep path and strong wind, but he never stopped. This experience let him know science trips need patience and careful observation. The old journal’s note helped a lot, telling him to notice small things. He looked at the photos and smiled. He knew these photos would help his future butterfly study. This search for the butterfly was more than a trip; it was a useful lesson he’d always remember.</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A2085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2026-01-05T20:41:00Z</dcterms:created>
  <dc:creator>学科网试题生产平台</dc:creator>
  <dc:description>3920445898646528</dc:description>
  <cp:lastModifiedBy>Administrator</cp:lastModifiedBy>
  <dcterms:modified xsi:type="dcterms:W3CDTF">2026-01-06T07:30:31Z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