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25D2D">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12636500</wp:posOffset>
            </wp:positionV>
            <wp:extent cx="3302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330200" cy="4572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11176000</wp:posOffset>
            </wp:positionH>
            <wp:positionV relativeFrom="topMargin">
              <wp:posOffset>11341100</wp:posOffset>
            </wp:positionV>
            <wp:extent cx="254000" cy="457200"/>
            <wp:effectExtent l="0" t="0" r="0" b="0"/>
            <wp:wrapNone/>
            <wp:docPr id="100005" name="图片 100005"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254000" cy="457200"/>
                    </a:xfrm>
                    <a:prstGeom prst="rect">
                      <a:avLst/>
                    </a:prstGeom>
                  </pic:spPr>
                </pic:pic>
              </a:graphicData>
            </a:graphic>
          </wp:anchor>
        </w:drawing>
      </w:r>
      <w:r>
        <w:rPr>
          <w:rFonts w:ascii="宋体" w:hAnsi="宋体" w:eastAsia="宋体" w:cs="宋体"/>
          <w:b/>
          <w:color w:val="auto"/>
          <w:sz w:val="32"/>
        </w:rPr>
        <w:t>广州名校联盟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w:t>
      </w:r>
      <w:r>
        <w:rPr>
          <w:rFonts w:ascii="Times New Roman" w:hAnsi="Times New Roman" w:eastAsia="Times New Roman" w:cs="Times New Roman"/>
          <w:b/>
          <w:color w:val="auto"/>
          <w:sz w:val="32"/>
        </w:rPr>
        <w:t>2</w:t>
      </w:r>
      <w:r>
        <w:rPr>
          <w:rFonts w:ascii="宋体" w:hAnsi="宋体" w:eastAsia="宋体" w:cs="宋体"/>
          <w:b/>
          <w:color w:val="auto"/>
          <w:sz w:val="32"/>
        </w:rPr>
        <w:t>月调研测试英语</w:t>
      </w:r>
    </w:p>
    <w:p w14:paraId="79094A11">
      <w:pPr>
        <w:spacing w:line="360" w:lineRule="auto"/>
        <w:jc w:val="both"/>
      </w:pPr>
      <w:r>
        <w:rPr>
          <w:rFonts w:ascii="宋体" w:hAnsi="宋体" w:eastAsia="宋体" w:cs="宋体"/>
          <w:b/>
          <w:color w:val="auto"/>
          <w:sz w:val="24"/>
        </w:rPr>
        <w:t>注意事项：</w:t>
      </w:r>
      <w:bookmarkStart w:id="0" w:name="_GoBack"/>
      <w:bookmarkEnd w:id="0"/>
    </w:p>
    <w:p w14:paraId="643797CF">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全卷闭卷作答，有</w:t>
      </w:r>
      <w:r>
        <w:rPr>
          <w:rFonts w:ascii="Times New Roman" w:hAnsi="Times New Roman" w:eastAsia="Times New Roman" w:cs="Times New Roman"/>
          <w:b/>
          <w:color w:val="auto"/>
          <w:sz w:val="24"/>
        </w:rPr>
        <w:t>47</w:t>
      </w:r>
      <w:r>
        <w:rPr>
          <w:rFonts w:ascii="宋体" w:hAnsi="宋体" w:eastAsia="宋体" w:cs="宋体"/>
          <w:b/>
          <w:color w:val="auto"/>
          <w:sz w:val="24"/>
        </w:rPr>
        <w:t>道题，共</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BEF02F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．答题前，考生务必在答题卡上用黑色字迹的钢笔或签字笔填写自己的学校、班级、姓名、考生号、座位号，再用</w:t>
      </w:r>
      <w:r>
        <w:rPr>
          <w:rFonts w:ascii="Times New Roman" w:hAnsi="Times New Roman" w:eastAsia="Times New Roman" w:cs="Times New Roman"/>
          <w:b/>
          <w:color w:val="auto"/>
          <w:sz w:val="24"/>
        </w:rPr>
        <w:t xml:space="preserve"> 2</w:t>
      </w:r>
      <w:r>
        <w:rPr>
          <w:rFonts w:ascii="宋体" w:hAnsi="宋体" w:eastAsia="宋体" w:cs="宋体"/>
          <w:b/>
          <w:color w:val="auto"/>
          <w:sz w:val="24"/>
        </w:rPr>
        <w:t>Ｂ铅笔将对应号码的标号涂黑。</w:t>
      </w:r>
    </w:p>
    <w:p w14:paraId="2AD91F66">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．单项选择题每小题选出答案后，用</w:t>
      </w:r>
      <w:r>
        <w:rPr>
          <w:rFonts w:ascii="Times New Roman" w:hAnsi="Times New Roman" w:eastAsia="Times New Roman" w:cs="Times New Roman"/>
          <w:b/>
          <w:color w:val="auto"/>
          <w:sz w:val="24"/>
        </w:rPr>
        <w:t xml:space="preserve"> 2</w:t>
      </w:r>
      <w:r>
        <w:rPr>
          <w:rFonts w:ascii="宋体" w:hAnsi="宋体" w:eastAsia="宋体" w:cs="宋体"/>
          <w:b/>
          <w:color w:val="auto"/>
          <w:sz w:val="24"/>
        </w:rPr>
        <w:t>Ｂ铅笔把答题卡上对应题目的答案标号涂黑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如需改动，用橡皮擦干净后，再选涂其他答案。写在试题卷上的答案不予评分。</w:t>
      </w:r>
    </w:p>
    <w:p w14:paraId="331185A9">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．选择题必须在答题卡的指定位置作答。</w:t>
      </w:r>
    </w:p>
    <w:p w14:paraId="45B02A43">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．考生务必保持答题卡的整洁。考试结束时，将试卷和答题卡一并交回。</w:t>
      </w:r>
    </w:p>
    <w:p w14:paraId="189B8263">
      <w:pPr>
        <w:spacing w:line="360" w:lineRule="auto"/>
        <w:jc w:val="both"/>
      </w:pPr>
      <w:r>
        <w:rPr>
          <w:rFonts w:ascii="宋体" w:hAnsi="宋体" w:eastAsia="宋体" w:cs="宋体"/>
          <w:b/>
          <w:color w:val="auto"/>
          <w:sz w:val="24"/>
        </w:rPr>
        <w:t>第二部分阅读理解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03053A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90D12BB">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1D307FF9">
      <w:pPr>
        <w:spacing w:line="360" w:lineRule="auto"/>
        <w:jc w:val="center"/>
      </w:pPr>
      <w:r>
        <w:rPr>
          <w:rFonts w:ascii="Times New Roman" w:hAnsi="Times New Roman" w:eastAsia="Times New Roman" w:cs="Times New Roman"/>
          <w:b/>
          <w:color w:val="auto"/>
          <w:sz w:val="24"/>
        </w:rPr>
        <w:t>(A)</w:t>
      </w:r>
    </w:p>
    <w:p w14:paraId="51EB1B55">
      <w:pPr>
        <w:spacing w:line="360" w:lineRule="auto"/>
        <w:jc w:val="center"/>
      </w:pPr>
      <w:r>
        <w:rPr>
          <w:rFonts w:ascii="Times New Roman" w:hAnsi="Times New Roman" w:eastAsia="Times New Roman" w:cs="Times New Roman"/>
          <w:b/>
          <w:color w:val="auto"/>
        </w:rPr>
        <w:t>The 138th Canton Fair: Resilience &amp; Innovation in Global Trade Amid Shifts</w:t>
      </w:r>
    </w:p>
    <w:p w14:paraId="572BA7AA">
      <w:pPr>
        <w:spacing w:line="360" w:lineRule="auto"/>
        <w:ind w:firstLine="420"/>
        <w:jc w:val="left"/>
      </w:pPr>
      <w:r>
        <w:rPr>
          <w:rFonts w:ascii="Times New Roman" w:hAnsi="Times New Roman" w:eastAsia="Times New Roman" w:cs="Times New Roman"/>
          <w:color w:val="auto"/>
        </w:rPr>
        <w:t>The fair’s highlights reflect China’s foreign trade transformation</w:t>
      </w:r>
      <w:r>
        <w:rPr>
          <w:rFonts w:ascii="Times New Roman" w:hAnsi="Times New Roman" w:eastAsia="Times New Roman" w:cs="Times New Roman"/>
          <w:color w:val="auto"/>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driven by policy dividends and tech innovation:</w:t>
      </w:r>
    </w:p>
    <w:p w14:paraId="61214F70">
      <w:pPr>
        <w:spacing w:line="360" w:lineRule="auto"/>
        <w:ind w:firstLine="210"/>
        <w:jc w:val="both"/>
      </w:pPr>
      <w:r>
        <w:drawing>
          <wp:inline distT="0" distB="0" distL="114300" distR="114300">
            <wp:extent cx="5238750" cy="2419350"/>
            <wp:effectExtent l="0" t="0" r="6350" b="6350"/>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8"/>
                    <a:stretch>
                      <a:fillRect/>
                    </a:stretch>
                  </pic:blipFill>
                  <pic:spPr>
                    <a:xfrm>
                      <a:off x="0" y="0"/>
                      <a:ext cx="5238750" cy="2419350"/>
                    </a:xfrm>
                    <a:prstGeom prst="rect">
                      <a:avLst/>
                    </a:prstGeom>
                  </pic:spPr>
                </pic:pic>
              </a:graphicData>
            </a:graphic>
          </wp:inline>
        </w:drawing>
      </w:r>
    </w:p>
    <w:p w14:paraId="0AC67394">
      <w:pPr>
        <w:spacing w:line="360" w:lineRule="auto"/>
        <w:jc w:val="both"/>
      </w:pPr>
      <w:r>
        <w:rPr>
          <w:rFonts w:ascii="Times New Roman" w:hAnsi="Times New Roman" w:eastAsia="Times New Roman" w:cs="Times New Roman"/>
          <w:b/>
          <w:color w:val="auto"/>
        </w:rPr>
        <w:t>Market Diversification &amp; Policy Empowerment</w:t>
      </w:r>
    </w:p>
    <w:p w14:paraId="7A174143">
      <w:pPr>
        <w:spacing w:line="360" w:lineRule="auto"/>
        <w:ind w:firstLine="420"/>
        <w:jc w:val="both"/>
      </w:pPr>
      <w:r>
        <w:rPr>
          <w:rFonts w:ascii="Times New Roman" w:hAnsi="Times New Roman" w:eastAsia="Times New Roman" w:cs="Times New Roman"/>
          <w:color w:val="auto"/>
        </w:rPr>
        <w:t>BRI countries remained the core market, contributing over 60% of the total turnover . RCEP’s tariff (</w:t>
      </w:r>
      <w:r>
        <w:rPr>
          <w:rFonts w:ascii="宋体" w:hAnsi="宋体" w:eastAsia="宋体" w:cs="宋体"/>
          <w:color w:val="auto"/>
        </w:rPr>
        <w:t>关税</w:t>
      </w:r>
      <w:r>
        <w:rPr>
          <w:rFonts w:ascii="Times New Roman" w:hAnsi="Times New Roman" w:eastAsia="Times New Roman" w:cs="Times New Roman"/>
          <w:color w:val="auto"/>
        </w:rPr>
        <w:t>) reduction and customs facilitation policies boosted trades, with many enterprises saving over $100,000 in tariffs via origin certificates .Major growth in high-potential markets: EU buyers rose by 32.7%, Brazil by 33.2%, showing restored confidence in Chinese products .406 leading enterprises formed purchasing delegations (</w:t>
      </w:r>
      <w:r>
        <w:rPr>
          <w:rFonts w:ascii="宋体" w:hAnsi="宋体" w:eastAsia="宋体" w:cs="宋体"/>
          <w:color w:val="auto"/>
        </w:rPr>
        <w:t>代表团</w:t>
      </w:r>
      <w:r>
        <w:rPr>
          <w:rFonts w:ascii="Times New Roman" w:hAnsi="Times New Roman" w:eastAsia="Times New Roman" w:cs="Times New Roman"/>
          <w:color w:val="auto"/>
        </w:rPr>
        <w:t>), a 7.9% increase, focusing on high-value-added goods .</w:t>
      </w:r>
    </w:p>
    <w:p w14:paraId="0EEEAA6A">
      <w:pPr>
        <w:spacing w:line="360" w:lineRule="auto"/>
        <w:jc w:val="both"/>
      </w:pPr>
      <w:r>
        <w:rPr>
          <w:rFonts w:ascii="Times New Roman" w:hAnsi="Times New Roman" w:eastAsia="Times New Roman" w:cs="Times New Roman"/>
          <w:b/>
          <w:color w:val="auto"/>
        </w:rPr>
        <w:t>New Quality Productive Forces on Display</w:t>
      </w:r>
    </w:p>
    <w:p w14:paraId="15FEC9CE">
      <w:pPr>
        <w:spacing w:line="360" w:lineRule="auto"/>
        <w:ind w:firstLine="420"/>
        <w:jc w:val="both"/>
      </w:pPr>
      <w:r>
        <w:rPr>
          <w:rFonts w:ascii="Times New Roman" w:hAnsi="Times New Roman" w:eastAsia="Times New Roman" w:cs="Times New Roman"/>
          <w:color w:val="auto"/>
        </w:rPr>
        <w:t>Over 4.6 million exhibits featured prominent innovation, with new, green, and IP products each accounting for over 23% .</w:t>
      </w:r>
    </w:p>
    <w:p w14:paraId="4574C6A5">
      <w:pPr>
        <w:spacing w:line="360" w:lineRule="auto"/>
        <w:ind w:firstLine="420"/>
        <w:jc w:val="both"/>
      </w:pPr>
      <w:r>
        <w:rPr>
          <w:rFonts w:ascii="Times New Roman" w:hAnsi="Times New Roman" w:eastAsia="Times New Roman" w:cs="Times New Roman"/>
          <w:b/>
          <w:color w:val="auto"/>
        </w:rPr>
        <w:t xml:space="preserve">Green products: </w:t>
      </w:r>
      <w:r>
        <w:rPr>
          <w:rFonts w:ascii="Times New Roman" w:hAnsi="Times New Roman" w:eastAsia="Times New Roman" w:cs="Times New Roman"/>
          <w:color w:val="auto"/>
        </w:rPr>
        <w:t>880,000 low-carbon items were showcased, with 63.5% of exhibitors holding international green certifications .</w:t>
      </w:r>
    </w:p>
    <w:p w14:paraId="2BF4630F">
      <w:pPr>
        <w:spacing w:line="360" w:lineRule="auto"/>
        <w:ind w:firstLine="420"/>
        <w:jc w:val="both"/>
      </w:pPr>
      <w:r>
        <w:rPr>
          <w:rFonts w:ascii="Times New Roman" w:hAnsi="Times New Roman" w:eastAsia="Times New Roman" w:cs="Times New Roman"/>
          <w:b/>
          <w:color w:val="auto"/>
        </w:rPr>
        <w:t xml:space="preserve">Intelligent exhibits: </w:t>
      </w:r>
      <w:r>
        <w:rPr>
          <w:rFonts w:ascii="Times New Roman" w:hAnsi="Times New Roman" w:eastAsia="Times New Roman" w:cs="Times New Roman"/>
          <w:color w:val="auto"/>
        </w:rPr>
        <w:t>Service robots, AI-assisted devices, and 3D-printed products gained popularity, with the first dedicated service robot zone attracting 46 enterprises .</w:t>
      </w:r>
    </w:p>
    <w:p w14:paraId="2118A014">
      <w:pPr>
        <w:spacing w:line="360" w:lineRule="auto"/>
        <w:jc w:val="both"/>
      </w:pPr>
      <w:r>
        <w:rPr>
          <w:rFonts w:ascii="Times New Roman" w:hAnsi="Times New Roman" w:eastAsia="Times New Roman" w:cs="Times New Roman"/>
          <w:b/>
          <w:color w:val="auto"/>
        </w:rPr>
        <w:t>Digital &amp; Green Service Upgrade</w:t>
      </w:r>
    </w:p>
    <w:p w14:paraId="5281A67E">
      <w:pPr>
        <w:spacing w:line="360" w:lineRule="auto"/>
        <w:ind w:firstLine="420"/>
        <w:jc w:val="both"/>
      </w:pPr>
      <w:r>
        <w:rPr>
          <w:rFonts w:ascii="Times New Roman" w:hAnsi="Times New Roman" w:eastAsia="Times New Roman" w:cs="Times New Roman"/>
          <w:color w:val="auto"/>
        </w:rPr>
        <w:t>The fair leveraged (</w:t>
      </w:r>
      <w:r>
        <w:rPr>
          <w:rFonts w:ascii="宋体" w:hAnsi="宋体" w:eastAsia="宋体" w:cs="宋体"/>
          <w:color w:val="auto"/>
        </w:rPr>
        <w:t>利用</w:t>
      </w:r>
      <w:r>
        <w:rPr>
          <w:rFonts w:ascii="Times New Roman" w:hAnsi="Times New Roman" w:eastAsia="Times New Roman" w:cs="Times New Roman"/>
          <w:color w:val="auto"/>
        </w:rPr>
        <w:t>) tech to enhance efficiency and sustainability.</w:t>
      </w:r>
    </w:p>
    <w:p w14:paraId="4FF7A28E">
      <w:pPr>
        <w:spacing w:line="360" w:lineRule="auto"/>
        <w:ind w:firstLine="420"/>
        <w:jc w:val="both"/>
      </w:pPr>
      <w:r>
        <w:rPr>
          <w:rFonts w:ascii="Times New Roman" w:hAnsi="Times New Roman" w:eastAsia="Times New Roman" w:cs="Times New Roman"/>
          <w:b/>
          <w:color w:val="auto"/>
        </w:rPr>
        <w:t>Digital empowerment:</w:t>
      </w:r>
      <w:r>
        <w:rPr>
          <w:rFonts w:ascii="Times New Roman" w:hAnsi="Times New Roman" w:eastAsia="Times New Roman" w:cs="Times New Roman"/>
          <w:color w:val="auto"/>
        </w:rPr>
        <w:t xml:space="preserve"> “Bluetooth+5G+Beidou” booth navigation and 30-second quick accreditation were adopted, with 477,000 users of the AI-enhanced app .</w:t>
      </w:r>
    </w:p>
    <w:p w14:paraId="21B63B12">
      <w:pPr>
        <w:spacing w:line="360" w:lineRule="auto"/>
        <w:ind w:firstLine="420"/>
        <w:jc w:val="both"/>
      </w:pPr>
      <w:r>
        <w:rPr>
          <w:rFonts w:ascii="Times New Roman" w:hAnsi="Times New Roman" w:eastAsia="Times New Roman" w:cs="Times New Roman"/>
          <w:b/>
          <w:color w:val="auto"/>
        </w:rPr>
        <w:t>Green operations</w:t>
      </w:r>
      <w:r>
        <w:rPr>
          <w:rFonts w:ascii="Times New Roman" w:hAnsi="Times New Roman" w:eastAsia="Times New Roman" w:cs="Times New Roman"/>
          <w:color w:val="auto"/>
        </w:rPr>
        <w:t>: Modular booth construction cut costs by 50% and time by 75%, with over 90% recycling rate . A 3,000</w:t>
      </w:r>
      <w:r>
        <w:rPr>
          <w:rFonts w:ascii="宋体" w:hAnsi="宋体" w:eastAsia="宋体" w:cs="宋体"/>
          <w:color w:val="auto"/>
        </w:rPr>
        <w:t>㎡</w:t>
      </w:r>
      <w:r>
        <w:rPr>
          <w:rFonts w:ascii="Times New Roman" w:hAnsi="Times New Roman" w:eastAsia="Times New Roman" w:cs="Times New Roman"/>
          <w:color w:val="auto"/>
        </w:rPr>
        <w:t xml:space="preserve"> zone linked export products to domestic markets, facilitating dual circulation .</w:t>
      </w:r>
    </w:p>
    <w:p w14:paraId="0A266064">
      <w:pPr>
        <w:spacing w:line="360" w:lineRule="auto"/>
        <w:jc w:val="left"/>
      </w:pPr>
      <w:r>
        <w:rPr>
          <w:color w:val="auto"/>
        </w:rPr>
        <w:t xml:space="preserve">1. </w:t>
      </w:r>
      <w:r>
        <w:rPr>
          <w:rFonts w:ascii="Times New Roman" w:hAnsi="Times New Roman" w:eastAsia="Times New Roman" w:cs="Times New Roman"/>
          <w:color w:val="auto"/>
        </w:rPr>
        <w:t>What is the combined share of BRI and RCEP buyers at the 138th Canton Fair?</w:t>
      </w:r>
    </w:p>
    <w:p w14:paraId="5CCF4185">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69%</w:t>
      </w:r>
      <w:r>
        <w:tab/>
      </w:r>
      <w:r>
        <w:t xml:space="preserve">B. </w:t>
      </w:r>
      <w:r>
        <w:rPr>
          <w:rFonts w:ascii="Times New Roman" w:hAnsi="Times New Roman" w:eastAsia="Times New Roman" w:cs="Times New Roman"/>
          <w:color w:val="auto"/>
        </w:rPr>
        <w:t>21%</w:t>
      </w:r>
      <w:r>
        <w:tab/>
      </w:r>
      <w:r>
        <w:t xml:space="preserve">C. </w:t>
      </w:r>
      <w:r>
        <w:rPr>
          <w:rFonts w:ascii="Times New Roman" w:hAnsi="Times New Roman" w:eastAsia="Times New Roman" w:cs="Times New Roman"/>
          <w:color w:val="auto"/>
        </w:rPr>
        <w:t>90%</w:t>
      </w:r>
      <w:r>
        <w:tab/>
      </w:r>
      <w:r>
        <w:t xml:space="preserve">D. </w:t>
      </w:r>
      <w:r>
        <w:rPr>
          <w:rFonts w:ascii="Times New Roman" w:hAnsi="Times New Roman" w:eastAsia="Times New Roman" w:cs="Times New Roman"/>
          <w:color w:val="auto"/>
        </w:rPr>
        <w:t>76%</w:t>
      </w:r>
    </w:p>
    <w:p w14:paraId="0DB52B35">
      <w:pPr>
        <w:spacing w:line="360" w:lineRule="auto"/>
        <w:jc w:val="left"/>
      </w:pPr>
      <w:r>
        <w:rPr>
          <w:color w:val="auto"/>
        </w:rPr>
        <w:t xml:space="preserve">2. </w:t>
      </w:r>
      <w:r>
        <w:rPr>
          <w:rFonts w:ascii="Times New Roman" w:hAnsi="Times New Roman" w:eastAsia="Times New Roman" w:cs="Times New Roman"/>
          <w:color w:val="auto"/>
        </w:rPr>
        <w:t>What role did RCEP policies play in the 138th Canton Fair?</w:t>
      </w:r>
    </w:p>
    <w:p w14:paraId="1830C441">
      <w:pPr>
        <w:spacing w:line="360" w:lineRule="auto"/>
        <w:jc w:val="left"/>
        <w:textAlignment w:val="center"/>
        <w:rPr>
          <w:color w:val="auto"/>
        </w:rPr>
      </w:pPr>
      <w:r>
        <w:t xml:space="preserve">A. </w:t>
      </w:r>
      <w:r>
        <w:rPr>
          <w:rFonts w:ascii="Times New Roman" w:hAnsi="Times New Roman" w:eastAsia="Times New Roman" w:cs="Times New Roman"/>
          <w:color w:val="auto"/>
        </w:rPr>
        <w:t>Reduced tax expenses significantly</w:t>
      </w:r>
    </w:p>
    <w:p w14:paraId="715CA127">
      <w:pPr>
        <w:spacing w:line="360" w:lineRule="auto"/>
        <w:jc w:val="left"/>
        <w:textAlignment w:val="center"/>
        <w:rPr>
          <w:color w:val="auto"/>
        </w:rPr>
      </w:pPr>
      <w:r>
        <w:t xml:space="preserve">B. </w:t>
      </w:r>
      <w:r>
        <w:rPr>
          <w:rFonts w:ascii="Times New Roman" w:hAnsi="Times New Roman" w:eastAsia="Times New Roman" w:cs="Times New Roman"/>
          <w:color w:val="auto"/>
        </w:rPr>
        <w:t>Enhance the growth in top markets</w:t>
      </w:r>
    </w:p>
    <w:p w14:paraId="67C32BA5">
      <w:pPr>
        <w:spacing w:line="360" w:lineRule="auto"/>
        <w:jc w:val="left"/>
        <w:textAlignment w:val="center"/>
        <w:rPr>
          <w:color w:val="auto"/>
        </w:rPr>
      </w:pPr>
      <w:r>
        <w:t xml:space="preserve">C. </w:t>
      </w:r>
      <w:r>
        <w:rPr>
          <w:rFonts w:ascii="Times New Roman" w:hAnsi="Times New Roman" w:eastAsia="Times New Roman" w:cs="Times New Roman"/>
          <w:color w:val="auto"/>
        </w:rPr>
        <w:t>boosted overseas buyers’ trust in Chinese products</w:t>
      </w:r>
    </w:p>
    <w:p w14:paraId="64030898">
      <w:pPr>
        <w:spacing w:line="360" w:lineRule="auto"/>
        <w:jc w:val="left"/>
        <w:textAlignment w:val="center"/>
        <w:rPr>
          <w:color w:val="auto"/>
        </w:rPr>
      </w:pPr>
      <w:r>
        <w:t xml:space="preserve">D. </w:t>
      </w:r>
      <w:r>
        <w:rPr>
          <w:rFonts w:ascii="Times New Roman" w:hAnsi="Times New Roman" w:eastAsia="Times New Roman" w:cs="Times New Roman"/>
          <w:color w:val="auto"/>
        </w:rPr>
        <w:t>promoted the display of green low-carbon goods</w:t>
      </w:r>
    </w:p>
    <w:p w14:paraId="65DC68FD">
      <w:pPr>
        <w:spacing w:line="360" w:lineRule="auto"/>
        <w:jc w:val="left"/>
      </w:pPr>
      <w:r>
        <w:rPr>
          <w:color w:val="auto"/>
        </w:rPr>
        <w:t xml:space="preserve">3. </w:t>
      </w:r>
      <w:r>
        <w:rPr>
          <w:rFonts w:ascii="Times New Roman" w:hAnsi="Times New Roman" w:eastAsia="Times New Roman" w:cs="Times New Roman"/>
          <w:color w:val="auto"/>
        </w:rPr>
        <w:t>To find certified green intelligent products efficiently, a buyer should ________.</w:t>
      </w:r>
    </w:p>
    <w:p w14:paraId="1D5AE386">
      <w:pPr>
        <w:spacing w:line="360" w:lineRule="auto"/>
        <w:jc w:val="left"/>
        <w:textAlignment w:val="center"/>
        <w:rPr>
          <w:color w:val="auto"/>
        </w:rPr>
      </w:pPr>
      <w:r>
        <w:t xml:space="preserve">A. </w:t>
      </w:r>
      <w:r>
        <w:rPr>
          <w:rFonts w:ascii="Times New Roman" w:hAnsi="Times New Roman" w:eastAsia="Times New Roman" w:cs="Times New Roman"/>
          <w:color w:val="auto"/>
        </w:rPr>
        <w:t>Visit the 3,000</w:t>
      </w:r>
      <w:r>
        <w:rPr>
          <w:rFonts w:ascii="宋体" w:hAnsi="宋体" w:eastAsia="宋体" w:cs="宋体"/>
          <w:color w:val="auto"/>
        </w:rPr>
        <w:t>㎡</w:t>
      </w:r>
      <w:r>
        <w:rPr>
          <w:rFonts w:ascii="Times New Roman" w:hAnsi="Times New Roman" w:eastAsia="Times New Roman" w:cs="Times New Roman"/>
          <w:color w:val="auto"/>
        </w:rPr>
        <w:t>dual-circulation zone</w:t>
      </w:r>
    </w:p>
    <w:p w14:paraId="38B0A0B1">
      <w:pPr>
        <w:spacing w:line="360" w:lineRule="auto"/>
        <w:jc w:val="left"/>
        <w:textAlignment w:val="center"/>
        <w:rPr>
          <w:color w:val="auto"/>
        </w:rPr>
      </w:pPr>
      <w:r>
        <w:t xml:space="preserve">B. </w:t>
      </w:r>
      <w:r>
        <w:rPr>
          <w:rFonts w:ascii="Times New Roman" w:hAnsi="Times New Roman" w:eastAsia="Times New Roman" w:cs="Times New Roman"/>
          <w:color w:val="auto"/>
        </w:rPr>
        <w:t>Contact 46 green-certified enterprises</w:t>
      </w:r>
    </w:p>
    <w:p w14:paraId="484D02F7">
      <w:pPr>
        <w:spacing w:line="360" w:lineRule="auto"/>
        <w:jc w:val="left"/>
        <w:textAlignment w:val="center"/>
        <w:rPr>
          <w:color w:val="auto"/>
        </w:rPr>
      </w:pPr>
      <w:r>
        <w:t xml:space="preserve">C. </w:t>
      </w:r>
      <w:r>
        <w:rPr>
          <w:rFonts w:ascii="Times New Roman" w:hAnsi="Times New Roman" w:eastAsia="Times New Roman" w:cs="Times New Roman"/>
          <w:color w:val="auto"/>
        </w:rPr>
        <w:t>Choose exhibitors with modular booths</w:t>
      </w:r>
    </w:p>
    <w:p w14:paraId="158FF56E">
      <w:pPr>
        <w:spacing w:line="360" w:lineRule="auto"/>
        <w:jc w:val="left"/>
        <w:textAlignment w:val="center"/>
        <w:rPr>
          <w:color w:val="000000"/>
        </w:rPr>
      </w:pPr>
      <w:r>
        <w:t xml:space="preserve">D. </w:t>
      </w:r>
      <w:r>
        <w:rPr>
          <w:rFonts w:ascii="Times New Roman" w:hAnsi="Times New Roman" w:eastAsia="Times New Roman" w:cs="Times New Roman"/>
          <w:color w:val="auto"/>
        </w:rPr>
        <w:t>Use the AI app with navigation tools</w:t>
      </w:r>
    </w:p>
    <w:p w14:paraId="7C12DDF8">
      <w:pPr>
        <w:spacing w:line="360" w:lineRule="auto"/>
        <w:textAlignment w:val="center"/>
        <w:rPr>
          <w:color w:val="000000"/>
        </w:rPr>
      </w:pPr>
      <w:r>
        <w:rPr>
          <w:color w:val="2E75B6"/>
        </w:rPr>
        <w:t>【答案】</w:t>
      </w:r>
      <w:r>
        <w:rPr>
          <w:color w:val="000000"/>
        </w:rPr>
        <w:t>1. C    2. A    3. D</w:t>
      </w:r>
    </w:p>
    <w:p w14:paraId="11089641">
      <w:pPr>
        <w:spacing w:line="360" w:lineRule="auto"/>
        <w:textAlignment w:val="center"/>
        <w:rPr>
          <w:color w:val="000000"/>
        </w:rPr>
      </w:pPr>
      <w:r>
        <w:rPr>
          <w:color w:val="2E75B6"/>
        </w:rPr>
        <w:t>【解析】</w:t>
      </w:r>
    </w:p>
    <w:p w14:paraId="6F4D86C5">
      <w:pPr>
        <w:spacing w:line="360" w:lineRule="auto"/>
        <w:jc w:val="both"/>
        <w:textAlignment w:val="center"/>
        <w:rPr>
          <w:color w:val="000000"/>
        </w:rPr>
      </w:pPr>
      <w:r>
        <w:rPr>
          <w:color w:val="000000"/>
        </w:rPr>
        <w:t>【导语】</w:t>
      </w:r>
      <w:r>
        <w:rPr>
          <w:rFonts w:ascii="宋体" w:hAnsi="宋体" w:eastAsia="宋体" w:cs="宋体"/>
          <w:color w:val="000000"/>
        </w:rPr>
        <w:t>本文是一篇应用文。文章主要展示了第</w:t>
      </w:r>
      <w:r>
        <w:rPr>
          <w:rFonts w:ascii="Times New Roman" w:hAnsi="Times New Roman" w:eastAsia="Times New Roman" w:cs="Times New Roman"/>
          <w:color w:val="000000"/>
        </w:rPr>
        <w:t>138</w:t>
      </w:r>
      <w:r>
        <w:rPr>
          <w:rFonts w:ascii="宋体" w:hAnsi="宋体" w:eastAsia="宋体" w:cs="宋体"/>
          <w:color w:val="000000"/>
        </w:rPr>
        <w:t>届广交会海外采购商的来源分布及同比增长情况，以及关键展品类别的分布占比，用于分析展会的市场格局和展品结构。</w:t>
      </w:r>
    </w:p>
    <w:p w14:paraId="4C953BEC">
      <w:pPr>
        <w:spacing w:line="360" w:lineRule="auto"/>
        <w:jc w:val="both"/>
        <w:textAlignment w:val="center"/>
        <w:rPr>
          <w:color w:val="000000"/>
        </w:rPr>
      </w:pPr>
      <w:r>
        <w:rPr>
          <w:color w:val="000000"/>
        </w:rPr>
        <w:t>【1题详解】</w:t>
      </w:r>
    </w:p>
    <w:p w14:paraId="76D77927">
      <w:pPr>
        <w:spacing w:line="360" w:lineRule="auto"/>
        <w:jc w:val="both"/>
        <w:textAlignment w:val="center"/>
        <w:rPr>
          <w:color w:val="000000"/>
        </w:rPr>
      </w:pPr>
      <w:r>
        <w:rPr>
          <w:rFonts w:ascii="宋体" w:hAnsi="宋体" w:eastAsia="宋体" w:cs="宋体"/>
          <w:color w:val="000000"/>
        </w:rPr>
        <w:t>细节理解题。根据文中左侧饼图中“</w:t>
      </w:r>
      <w:r>
        <w:rPr>
          <w:rFonts w:ascii="Times New Roman" w:hAnsi="Times New Roman" w:eastAsia="Times New Roman" w:cs="Times New Roman"/>
          <w:color w:val="000000"/>
        </w:rPr>
        <w:t>BRI</w:t>
      </w:r>
      <w:r>
        <w:rPr>
          <w:rFonts w:ascii="宋体" w:hAnsi="宋体" w:eastAsia="宋体" w:cs="宋体"/>
          <w:color w:val="000000"/>
        </w:rPr>
        <w:t>（一带一路倡议）国家采购商占比：</w:t>
      </w:r>
      <w:r>
        <w:rPr>
          <w:color w:val="000000"/>
        </w:rPr>
        <w:t>69%</w:t>
      </w:r>
      <w:r>
        <w:rPr>
          <w:rFonts w:ascii="宋体" w:hAnsi="宋体" w:eastAsia="宋体" w:cs="宋体"/>
          <w:color w:val="000000"/>
        </w:rPr>
        <w:t>”和“</w:t>
      </w:r>
      <w:r>
        <w:rPr>
          <w:color w:val="000000"/>
        </w:rPr>
        <w:t>RCEP</w:t>
      </w:r>
      <w:r>
        <w:rPr>
          <w:rFonts w:ascii="宋体" w:hAnsi="宋体" w:eastAsia="宋体" w:cs="宋体"/>
          <w:color w:val="000000"/>
        </w:rPr>
        <w:t>（区域全面经济伙伴关系协定）成员国采购商占比：</w:t>
      </w:r>
      <w:r>
        <w:rPr>
          <w:color w:val="000000"/>
        </w:rPr>
        <w:t>21%</w:t>
      </w:r>
      <w:r>
        <w:rPr>
          <w:rFonts w:ascii="宋体" w:hAnsi="宋体" w:eastAsia="宋体" w:cs="宋体"/>
          <w:color w:val="000000"/>
        </w:rPr>
        <w:t>”可知，因此，</w:t>
      </w:r>
      <w:r>
        <w:rPr>
          <w:color w:val="000000"/>
        </w:rPr>
        <w:t>BRI</w:t>
      </w:r>
      <w:r>
        <w:rPr>
          <w:rFonts w:ascii="宋体" w:hAnsi="宋体" w:eastAsia="宋体" w:cs="宋体"/>
          <w:color w:val="000000"/>
        </w:rPr>
        <w:t>和</w:t>
      </w:r>
      <w:r>
        <w:rPr>
          <w:color w:val="000000"/>
        </w:rPr>
        <w:t>RCEP</w:t>
      </w:r>
      <w:r>
        <w:rPr>
          <w:rFonts w:ascii="宋体" w:hAnsi="宋体" w:eastAsia="宋体" w:cs="宋体"/>
          <w:color w:val="000000"/>
        </w:rPr>
        <w:t>采购商的合计占比为</w:t>
      </w:r>
      <w:r>
        <w:rPr>
          <w:color w:val="000000"/>
        </w:rPr>
        <w:t>69%+21%=90%</w:t>
      </w:r>
      <w:r>
        <w:rPr>
          <w:rFonts w:ascii="宋体" w:hAnsi="宋体" w:eastAsia="宋体" w:cs="宋体"/>
          <w:color w:val="000000"/>
        </w:rPr>
        <w:t>。故选</w:t>
      </w:r>
      <w:r>
        <w:rPr>
          <w:color w:val="000000"/>
        </w:rPr>
        <w:t>C。</w:t>
      </w:r>
    </w:p>
    <w:p w14:paraId="702F6C4A">
      <w:pPr>
        <w:spacing w:line="360" w:lineRule="auto"/>
        <w:jc w:val="both"/>
        <w:textAlignment w:val="center"/>
        <w:rPr>
          <w:color w:val="000000"/>
        </w:rPr>
      </w:pPr>
      <w:r>
        <w:rPr>
          <w:color w:val="000000"/>
        </w:rPr>
        <w:t>【2题详解】</w:t>
      </w:r>
    </w:p>
    <w:p w14:paraId="5223793E">
      <w:pPr>
        <w:spacing w:line="360" w:lineRule="auto"/>
        <w:jc w:val="both"/>
        <w:textAlignment w:val="center"/>
        <w:rPr>
          <w:color w:val="000000"/>
        </w:rPr>
      </w:pPr>
      <w:r>
        <w:rPr>
          <w:rFonts w:ascii="宋体" w:hAnsi="宋体" w:eastAsia="宋体" w:cs="宋体"/>
          <w:color w:val="000000"/>
        </w:rPr>
        <w:t>细节理解题。根据文章</w:t>
      </w:r>
      <w:r>
        <w:rPr>
          <w:b/>
          <w:color w:val="000000"/>
        </w:rPr>
        <w:t>Market Diversification &amp; Policy Empowerment</w:t>
      </w:r>
      <w:r>
        <w:rPr>
          <w:rFonts w:ascii="宋体" w:hAnsi="宋体" w:eastAsia="宋体" w:cs="宋体"/>
          <w:color w:val="000000"/>
        </w:rPr>
        <w:t>部分中的“</w:t>
      </w:r>
      <w:r>
        <w:rPr>
          <w:color w:val="000000"/>
        </w:rPr>
        <w:t>RCEP’s tariff (</w:t>
      </w:r>
      <w:r>
        <w:rPr>
          <w:rFonts w:ascii="宋体" w:hAnsi="宋体" w:eastAsia="宋体" w:cs="宋体"/>
          <w:color w:val="000000"/>
        </w:rPr>
        <w:t>关税</w:t>
      </w:r>
      <w:r>
        <w:rPr>
          <w:color w:val="000000"/>
        </w:rPr>
        <w:t>) reduction and customs facilitation policies boosted trades, with many enterprises saving over $100,000 in tariffs via origin certificates</w:t>
      </w:r>
      <w:r>
        <w:rPr>
          <w:rFonts w:ascii="宋体" w:hAnsi="宋体" w:eastAsia="宋体" w:cs="宋体"/>
          <w:color w:val="000000"/>
        </w:rPr>
        <w:t>(RCEP的关税减免与通关便利化政策有力提振了贸易，不少企业凭借原产地证书节省了超10万美元的关税成本。)”可知，</w:t>
      </w:r>
      <w:r>
        <w:rPr>
          <w:color w:val="000000"/>
        </w:rPr>
        <w:t>RCEP</w:t>
      </w:r>
      <w:r>
        <w:rPr>
          <w:rFonts w:ascii="宋体" w:hAnsi="宋体" w:eastAsia="宋体" w:cs="宋体"/>
          <w:color w:val="000000"/>
        </w:rPr>
        <w:t>政策帮助企业大幅节省了关税支出，显著降低了税费。故选</w:t>
      </w:r>
      <w:r>
        <w:rPr>
          <w:color w:val="000000"/>
        </w:rPr>
        <w:t>A。</w:t>
      </w:r>
    </w:p>
    <w:p w14:paraId="7D87E240">
      <w:pPr>
        <w:spacing w:line="360" w:lineRule="auto"/>
        <w:jc w:val="both"/>
        <w:textAlignment w:val="center"/>
        <w:rPr>
          <w:color w:val="000000"/>
        </w:rPr>
      </w:pPr>
      <w:r>
        <w:rPr>
          <w:color w:val="000000"/>
        </w:rPr>
        <w:t>【3题详解】</w:t>
      </w:r>
    </w:p>
    <w:p w14:paraId="09389B33">
      <w:pPr>
        <w:spacing w:line="360" w:lineRule="auto"/>
        <w:jc w:val="both"/>
        <w:textAlignment w:val="center"/>
        <w:rPr>
          <w:color w:val="000000"/>
        </w:rPr>
      </w:pPr>
      <w:r>
        <w:rPr>
          <w:rFonts w:ascii="宋体" w:hAnsi="宋体" w:eastAsia="宋体" w:cs="宋体"/>
          <w:color w:val="000000"/>
        </w:rPr>
        <w:t>细节理解题。根据文章倒数第二段“</w:t>
      </w:r>
      <w:r>
        <w:rPr>
          <w:b/>
          <w:color w:val="000000"/>
        </w:rPr>
        <w:t>Digital empowerment:</w:t>
      </w:r>
      <w:r>
        <w:rPr>
          <w:color w:val="000000"/>
        </w:rPr>
        <w:t xml:space="preserve"> </w:t>
      </w:r>
      <w:r>
        <w:rPr>
          <w:rFonts w:ascii="宋体" w:hAnsi="宋体" w:eastAsia="宋体" w:cs="宋体"/>
          <w:color w:val="000000"/>
        </w:rPr>
        <w:t>“</w:t>
      </w:r>
      <w:r>
        <w:rPr>
          <w:color w:val="000000"/>
        </w:rPr>
        <w:t>Bluetooth+5G+Beidou” booth navigation and 30-second quick accreditation were adopted, with 477,000 users of the AI-enhanced app .</w:t>
      </w:r>
      <w:r>
        <w:rPr>
          <w:rFonts w:ascii="宋体" w:hAnsi="宋体" w:eastAsia="宋体" w:cs="宋体"/>
          <w:color w:val="000000"/>
        </w:rPr>
        <w:t>(数字化赋能：采用“蓝牙+</w:t>
      </w:r>
      <w:r>
        <w:rPr>
          <w:color w:val="000000"/>
        </w:rPr>
        <w:t>5G +</w:t>
      </w:r>
      <w:r>
        <w:rPr>
          <w:rFonts w:ascii="宋体" w:hAnsi="宋体" w:eastAsia="宋体" w:cs="宋体"/>
          <w:color w:val="000000"/>
        </w:rPr>
        <w:t>北斗”展位导航及</w:t>
      </w:r>
      <w:r>
        <w:rPr>
          <w:color w:val="000000"/>
        </w:rPr>
        <w:t>30</w:t>
      </w:r>
      <w:r>
        <w:rPr>
          <w:rFonts w:ascii="宋体" w:hAnsi="宋体" w:eastAsia="宋体" w:cs="宋体"/>
          <w:color w:val="000000"/>
        </w:rPr>
        <w:t>秒快速办证服务，</w:t>
      </w:r>
      <w:r>
        <w:rPr>
          <w:color w:val="000000"/>
        </w:rPr>
        <w:t>AI</w:t>
      </w:r>
      <w:r>
        <w:rPr>
          <w:rFonts w:ascii="宋体" w:hAnsi="宋体" w:eastAsia="宋体" w:cs="宋体"/>
          <w:color w:val="000000"/>
        </w:rPr>
        <w:t>赋能的官方应用程序用户量达</w:t>
      </w:r>
      <w:r>
        <w:rPr>
          <w:color w:val="000000"/>
        </w:rPr>
        <w:t>47.7万。)</w:t>
      </w:r>
      <w:r>
        <w:rPr>
          <w:rFonts w:ascii="宋体" w:hAnsi="宋体" w:eastAsia="宋体" w:cs="宋体"/>
          <w:color w:val="000000"/>
        </w:rPr>
        <w:t>”可知，使用带导航工具的人工智能应用程序可以高效找到所需展品。故选</w:t>
      </w:r>
      <w:r>
        <w:rPr>
          <w:color w:val="000000"/>
        </w:rPr>
        <w:t>D。</w:t>
      </w:r>
    </w:p>
    <w:p w14:paraId="6C5BB240">
      <w:pPr>
        <w:spacing w:line="360" w:lineRule="auto"/>
        <w:jc w:val="center"/>
        <w:textAlignment w:val="center"/>
        <w:rPr>
          <w:color w:val="000000"/>
        </w:rPr>
      </w:pPr>
      <w:r>
        <w:rPr>
          <w:rFonts w:ascii="Times New Roman" w:hAnsi="Times New Roman" w:eastAsia="Times New Roman" w:cs="Times New Roman"/>
          <w:b/>
          <w:color w:val="000000"/>
          <w:sz w:val="24"/>
        </w:rPr>
        <w:t>(B)</w:t>
      </w:r>
    </w:p>
    <w:p w14:paraId="11CDECD4">
      <w:pPr>
        <w:spacing w:line="360" w:lineRule="auto"/>
        <w:ind w:firstLine="420"/>
        <w:jc w:val="both"/>
        <w:textAlignment w:val="center"/>
        <w:rPr>
          <w:color w:val="000000"/>
        </w:rPr>
      </w:pPr>
      <w:r>
        <w:rPr>
          <w:rFonts w:ascii="Times New Roman" w:hAnsi="Times New Roman" w:eastAsia="Times New Roman" w:cs="Times New Roman"/>
          <w:i/>
          <w:color w:val="000000"/>
        </w:rPr>
        <w:t>Character: Jonathan Gull (</w:t>
      </w:r>
      <w:r>
        <w:rPr>
          <w:rFonts w:ascii="宋体" w:hAnsi="宋体" w:eastAsia="宋体" w:cs="宋体"/>
          <w:i/>
          <w:color w:val="000000"/>
        </w:rPr>
        <w:t>海鸥</w:t>
      </w:r>
      <w:r>
        <w:rPr>
          <w:rFonts w:ascii="Times New Roman" w:hAnsi="Times New Roman" w:eastAsia="Times New Roman" w:cs="Times New Roman"/>
          <w:i/>
          <w:color w:val="000000"/>
        </w:rPr>
        <w:t>)</w:t>
      </w:r>
    </w:p>
    <w:p w14:paraId="47293232">
      <w:pPr>
        <w:spacing w:line="360" w:lineRule="auto"/>
        <w:ind w:firstLine="420"/>
        <w:jc w:val="both"/>
        <w:textAlignment w:val="center"/>
        <w:rPr>
          <w:color w:val="000000"/>
        </w:rPr>
      </w:pPr>
      <w:r>
        <w:rPr>
          <w:rFonts w:ascii="Times New Roman" w:hAnsi="Times New Roman" w:eastAsia="Times New Roman" w:cs="Times New Roman"/>
          <w:color w:val="000000"/>
        </w:rPr>
        <w:t>Short wings. A falcon’s (</w:t>
      </w:r>
      <w:r>
        <w:rPr>
          <w:rFonts w:ascii="宋体" w:hAnsi="宋体" w:eastAsia="宋体" w:cs="宋体"/>
          <w:color w:val="000000"/>
        </w:rPr>
        <w:t>隼</w:t>
      </w:r>
      <w:r>
        <w:rPr>
          <w:rFonts w:ascii="Times New Roman" w:hAnsi="Times New Roman" w:eastAsia="Times New Roman" w:cs="Times New Roman"/>
          <w:color w:val="000000"/>
        </w:rPr>
        <w:t>) short wings! That’s the answer! What a fool I’ve been! All I need is a tiny little wing, all I need is to fold most of my wings and fly on just the tips alone! Short wings! He climbed two thousand feet above the black sea, and without a moment for thought of failure and death, he brought his forewings tightly in to his body, left only the narrow swept daggers of his wingtips extended into the wind, and fell into a vertical (</w:t>
      </w:r>
      <w:r>
        <w:rPr>
          <w:rFonts w:ascii="宋体" w:hAnsi="宋体" w:eastAsia="宋体" w:cs="宋体"/>
          <w:color w:val="000000"/>
        </w:rPr>
        <w:t>垂直</w:t>
      </w:r>
      <w:r>
        <w:rPr>
          <w:rFonts w:ascii="宋体" w:hAnsi="宋体" w:eastAsia="宋体" w:cs="宋体"/>
          <w:color w:val="000000"/>
          <w:position w:val="0"/>
        </w:rPr>
        <w:drawing>
          <wp:inline distT="0" distB="0" distL="114300" distR="114300">
            <wp:extent cx="133350" cy="177800"/>
            <wp:effectExtent l="0" t="0" r="635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dive. Seventy miles per hour, ninety, a hundred and twenty and faster still. The wing-strain now at a hundred and forty miles per hour wasn’t nearly as hard as it had been before at seventy, and with the faintest twist of his wingtips he eased out of the dive and shot above the waves, a gray cannonball under the moon.</w:t>
      </w:r>
    </w:p>
    <w:p w14:paraId="5A1124EF">
      <w:pPr>
        <w:spacing w:line="360" w:lineRule="auto"/>
        <w:ind w:firstLine="420"/>
        <w:jc w:val="both"/>
        <w:textAlignment w:val="center"/>
        <w:rPr>
          <w:color w:val="000000"/>
        </w:rPr>
      </w:pPr>
      <w:r>
        <w:rPr>
          <w:rFonts w:ascii="Times New Roman" w:hAnsi="Times New Roman" w:eastAsia="Times New Roman" w:cs="Times New Roman"/>
          <w:color w:val="000000"/>
        </w:rPr>
        <w:t xml:space="preserve">He closed his eyes to slits against the wind and rejoiced. A hundred forty miles per hour! And under control! If I dive from five thousand feet instead of two thousand, I wonder how fast...His </w:t>
      </w:r>
      <w:r>
        <w:rPr>
          <w:rFonts w:ascii="Times New Roman" w:hAnsi="Times New Roman" w:eastAsia="Times New Roman" w:cs="Times New Roman"/>
          <w:color w:val="000000"/>
          <w:u w:val="single"/>
        </w:rPr>
        <w:t>vows</w:t>
      </w:r>
      <w:r>
        <w:rPr>
          <w:rFonts w:ascii="Times New Roman" w:hAnsi="Times New Roman" w:eastAsia="Times New Roman" w:cs="Times New Roman"/>
          <w:color w:val="000000"/>
        </w:rPr>
        <w:t xml:space="preserve"> of a moment before were forgotten, swept away in that great swift wind. Yet he felt guiltless, breaking the promises he had made himself. Such promises are only for the gulls that accept the ordinary. One who has touched excellence in his learning has no need of that kind of promise.</w:t>
      </w:r>
    </w:p>
    <w:p w14:paraId="286B0F72">
      <w:pPr>
        <w:spacing w:line="360" w:lineRule="auto"/>
        <w:ind w:firstLine="420"/>
        <w:jc w:val="both"/>
        <w:textAlignment w:val="center"/>
        <w:rPr>
          <w:color w:val="000000"/>
        </w:rPr>
      </w:pPr>
      <w:r>
        <w:rPr>
          <w:rFonts w:ascii="Times New Roman" w:hAnsi="Times New Roman" w:eastAsia="Times New Roman" w:cs="Times New Roman"/>
          <w:color w:val="000000"/>
        </w:rPr>
        <w:t>By sunup, Jonathan Gull was practicing again. From five thousand feet the fishing boats were specks in the flat blue water, Breakfast Flock was a faint cloud of dust motes, circling. He was alive, trembling ever so slightly with delight, proud that his fear was under control. Then without ceremony he hugged in his forewings, extended his short, angled wingtips, and plunged directly toward the sea. By the time he passed four thousand feet he had reached terminal velocity, the wind was a solid beating wall of sound against which he could move no faster. He was flying now straight down, at two hundred fourteen miles per hour. He swallowed, knowing that if his wings unfolded at that speed he’d be blown into a million tiny shreds of seagull. But the speed was power, and the speed was joy, and the speed was pure beauty. This was his life. Not to scavenge (</w:t>
      </w:r>
      <w:r>
        <w:rPr>
          <w:rFonts w:ascii="宋体" w:hAnsi="宋体" w:eastAsia="宋体" w:cs="宋体"/>
          <w:color w:val="000000"/>
        </w:rPr>
        <w:t>搜寻食物</w:t>
      </w:r>
      <w:r>
        <w:rPr>
          <w:rFonts w:ascii="Times New Roman" w:hAnsi="Times New Roman" w:eastAsia="Times New Roman" w:cs="Times New Roman"/>
          <w:color w:val="000000"/>
        </w:rPr>
        <w:t xml:space="preserve">) and follow boats, but to fly, to learn, and to be the finest gull the sky had ever known.      </w:t>
      </w:r>
    </w:p>
    <w:p w14:paraId="0052D96D">
      <w:pPr>
        <w:spacing w:line="360" w:lineRule="auto"/>
        <w:ind w:firstLine="420"/>
        <w:jc w:val="right"/>
        <w:textAlignment w:val="center"/>
        <w:rPr>
          <w:color w:val="000000"/>
        </w:rPr>
      </w:pPr>
      <w:r>
        <w:rPr>
          <w:rFonts w:ascii="Times New Roman" w:hAnsi="Times New Roman" w:eastAsia="Times New Roman" w:cs="Times New Roman"/>
          <w:i/>
          <w:color w:val="000000"/>
        </w:rPr>
        <w:t xml:space="preserve"> — Jonathan Livingston Seagull </w:t>
      </w:r>
      <w:r>
        <w:rPr>
          <w:rFonts w:ascii="Times New Roman" w:hAnsi="Times New Roman" w:eastAsia="Times New Roman" w:cs="Times New Roman"/>
          <w:color w:val="000000"/>
        </w:rPr>
        <w:t>Adapted</w:t>
      </w:r>
    </w:p>
    <w:p w14:paraId="06899E1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mainly say about Jonathan at first paragraph?</w:t>
      </w:r>
    </w:p>
    <w:p w14:paraId="4E575F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Flexible and perceptive.</w:t>
      </w:r>
      <w:r>
        <w:rPr>
          <w:color w:val="000000"/>
        </w:rPr>
        <w:tab/>
      </w:r>
      <w:r>
        <w:rPr>
          <w:color w:val="000000"/>
        </w:rPr>
        <w:t xml:space="preserve">B. </w:t>
      </w:r>
      <w:r>
        <w:rPr>
          <w:rFonts w:ascii="Times New Roman" w:hAnsi="Times New Roman" w:eastAsia="Times New Roman" w:cs="Times New Roman"/>
          <w:color w:val="000000"/>
        </w:rPr>
        <w:t>Courageous and persistent.</w:t>
      </w:r>
    </w:p>
    <w:p w14:paraId="3DB5F8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Reflective and Resolute.</w:t>
      </w:r>
      <w:r>
        <w:rPr>
          <w:color w:val="000000"/>
        </w:rPr>
        <w:tab/>
      </w:r>
      <w:r>
        <w:rPr>
          <w:color w:val="000000"/>
        </w:rPr>
        <w:t xml:space="preserve">D. </w:t>
      </w:r>
      <w:r>
        <w:rPr>
          <w:rFonts w:ascii="Times New Roman" w:hAnsi="Times New Roman" w:eastAsia="Times New Roman" w:cs="Times New Roman"/>
          <w:color w:val="000000"/>
        </w:rPr>
        <w:t>Creative and unyielding.</w:t>
      </w:r>
    </w:p>
    <w:p w14:paraId="3384CAD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words “vows” refer to according to the passage?</w:t>
      </w:r>
    </w:p>
    <w:p w14:paraId="3C90B2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vertical dive to break speed record.</w:t>
      </w:r>
    </w:p>
    <w:p w14:paraId="7538CB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Perfect wingtip technique to fly much faster.</w:t>
      </w:r>
    </w:p>
    <w:p w14:paraId="27E686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 up the flight to be an ordinary seagull.</w:t>
      </w:r>
    </w:p>
    <w:p w14:paraId="1DE45E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Follow flock tradition to forage near boats.</w:t>
      </w:r>
    </w:p>
    <w:p w14:paraId="6E529EC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detail explains why Jonathan safely reached terminal velocity without wing damage?</w:t>
      </w:r>
    </w:p>
    <w:p w14:paraId="1376B7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began his dive at five thousand.</w:t>
      </w:r>
      <w:r>
        <w:rPr>
          <w:color w:val="000000"/>
        </w:rPr>
        <w:tab/>
      </w:r>
      <w:r>
        <w:rPr>
          <w:color w:val="000000"/>
        </w:rPr>
        <w:t xml:space="preserve">B. </w:t>
      </w:r>
      <w:r>
        <w:rPr>
          <w:rFonts w:ascii="Times New Roman" w:hAnsi="Times New Roman" w:eastAsia="Times New Roman" w:cs="Times New Roman"/>
          <w:color w:val="000000"/>
        </w:rPr>
        <w:t>He held forewings tight and spread.</w:t>
      </w:r>
    </w:p>
    <w:p w14:paraId="6C364A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focused his eyes on fishing boats.</w:t>
      </w:r>
      <w:r>
        <w:rPr>
          <w:color w:val="000000"/>
        </w:rPr>
        <w:tab/>
      </w:r>
      <w:r>
        <w:rPr>
          <w:color w:val="000000"/>
        </w:rPr>
        <w:t xml:space="preserve">D. </w:t>
      </w:r>
      <w:r>
        <w:rPr>
          <w:rFonts w:ascii="Times New Roman" w:hAnsi="Times New Roman" w:eastAsia="Times New Roman" w:cs="Times New Roman"/>
          <w:color w:val="000000"/>
        </w:rPr>
        <w:t>He felt delighted and controlled fear.</w:t>
      </w:r>
    </w:p>
    <w:p w14:paraId="392B6CE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novel want to convey?</w:t>
      </w:r>
    </w:p>
    <w:p w14:paraId="4549F0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Breaking conventions fuels our pursuit of life’s true value.</w:t>
      </w:r>
    </w:p>
    <w:p w14:paraId="167913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Overcoming boredom is the key to unlocking life’s brilliance.</w:t>
      </w:r>
    </w:p>
    <w:p w14:paraId="7ADC4E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Perfecting skills through persevered practice defines our life.</w:t>
      </w:r>
    </w:p>
    <w:p w14:paraId="4A3E16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Casting off limits is the foundation for gaining true freedom.</w:t>
      </w:r>
    </w:p>
    <w:p w14:paraId="15D8C584">
      <w:pPr>
        <w:spacing w:line="360" w:lineRule="auto"/>
        <w:textAlignment w:val="center"/>
        <w:rPr>
          <w:color w:val="000000"/>
        </w:rPr>
      </w:pPr>
      <w:r>
        <w:rPr>
          <w:color w:val="2E75B6"/>
        </w:rPr>
        <w:t>【答案】</w:t>
      </w:r>
      <w:r>
        <w:rPr>
          <w:color w:val="000000"/>
        </w:rPr>
        <w:t>4. C    5. C    6. B    7. A</w:t>
      </w:r>
    </w:p>
    <w:p w14:paraId="137E6336">
      <w:pPr>
        <w:spacing w:line="360" w:lineRule="auto"/>
        <w:textAlignment w:val="center"/>
        <w:rPr>
          <w:color w:val="000000"/>
        </w:rPr>
      </w:pPr>
      <w:r>
        <w:rPr>
          <w:color w:val="2E75B6"/>
        </w:rPr>
        <w:t>【解析】</w:t>
      </w:r>
    </w:p>
    <w:p w14:paraId="2C8DD393">
      <w:pPr>
        <w:spacing w:line="360" w:lineRule="auto"/>
        <w:jc w:val="both"/>
        <w:textAlignment w:val="center"/>
        <w:rPr>
          <w:color w:val="000000"/>
        </w:rPr>
      </w:pPr>
      <w:r>
        <w:rPr>
          <w:color w:val="000000"/>
        </w:rPr>
        <w:t>【导语】</w:t>
      </w:r>
      <w:r>
        <w:rPr>
          <w:rFonts w:ascii="宋体" w:hAnsi="宋体" w:eastAsia="宋体" w:cs="宋体"/>
          <w:color w:val="000000"/>
        </w:rPr>
        <w:t>本文是一篇文学作品节选。文章主要讲述了海鸥</w:t>
      </w:r>
      <w:r>
        <w:rPr>
          <w:color w:val="000000"/>
        </w:rPr>
        <w:t>Jonathan</w:t>
      </w:r>
      <w:r>
        <w:rPr>
          <w:rFonts w:ascii="宋体" w:hAnsi="宋体" w:eastAsia="宋体" w:cs="宋体"/>
          <w:color w:val="000000"/>
        </w:rPr>
        <w:t>钻研出短翼尖飞行的技巧，突破极限完成高速俯冲，摒弃平庸的誓言，执着追求飞翔的卓越与极致。</w:t>
      </w:r>
    </w:p>
    <w:p w14:paraId="421E51AB">
      <w:pPr>
        <w:spacing w:line="360" w:lineRule="auto"/>
        <w:jc w:val="both"/>
        <w:textAlignment w:val="center"/>
        <w:rPr>
          <w:color w:val="000000"/>
        </w:rPr>
      </w:pPr>
      <w:r>
        <w:rPr>
          <w:color w:val="000000"/>
        </w:rPr>
        <w:t>【4题详解】</w:t>
      </w:r>
    </w:p>
    <w:p w14:paraId="7C433392">
      <w:pPr>
        <w:spacing w:line="360" w:lineRule="auto"/>
        <w:jc w:val="both"/>
        <w:textAlignment w:val="center"/>
        <w:rPr>
          <w:color w:val="000000"/>
        </w:rPr>
      </w:pPr>
      <w:r>
        <w:rPr>
          <w:rFonts w:ascii="宋体" w:hAnsi="宋体" w:eastAsia="宋体" w:cs="宋体"/>
          <w:color w:val="000000"/>
        </w:rPr>
        <w:t>推理判断题。根据文章第一段“</w:t>
      </w:r>
      <w:r>
        <w:rPr>
          <w:color w:val="000000"/>
        </w:rPr>
        <w:t>Short wings. A falcon’s (</w:t>
      </w:r>
      <w:r>
        <w:rPr>
          <w:rFonts w:ascii="宋体" w:hAnsi="宋体" w:eastAsia="宋体" w:cs="宋体"/>
          <w:color w:val="000000"/>
        </w:rPr>
        <w:t>隼</w:t>
      </w:r>
      <w:r>
        <w:rPr>
          <w:color w:val="000000"/>
        </w:rPr>
        <w:t>) short wings! That’s the answer! What a fool I’ve been! All I need is a tiny little wing, all I need is to fold most of my wings and fly on just the tips alone! Short wings!(</w:t>
      </w:r>
      <w:r>
        <w:rPr>
          <w:rFonts w:ascii="宋体" w:hAnsi="宋体" w:eastAsia="宋体" w:cs="宋体"/>
          <w:color w:val="000000"/>
        </w:rPr>
        <w:t>短翅膀！隼的短翅膀！这就是答案！我之前真是太傻了！我只需要一对小巧的翅膀，只需要把大部分翅膀收拢，只用翼尖飞行！短翅膀！</w:t>
      </w:r>
      <w:r>
        <w:rPr>
          <w:color w:val="000000"/>
        </w:rPr>
        <w:t>)</w:t>
      </w:r>
      <w:r>
        <w:rPr>
          <w:rFonts w:ascii="宋体" w:hAnsi="宋体" w:eastAsia="宋体" w:cs="宋体"/>
          <w:color w:val="000000"/>
        </w:rPr>
        <w:t>”可推测，海鸥</w:t>
      </w:r>
      <w:r>
        <w:rPr>
          <w:color w:val="000000"/>
        </w:rPr>
        <w:t>Jonathan</w:t>
      </w:r>
      <w:r>
        <w:rPr>
          <w:rFonts w:ascii="宋体" w:hAnsi="宋体" w:eastAsia="宋体" w:cs="宋体"/>
          <w:color w:val="000000"/>
        </w:rPr>
        <w:t>一直在思考如何飞得更快的问题，并且在找到答案的那一刻，他反思了自己过去的无知或错误。再根据“</w:t>
      </w:r>
      <w:r>
        <w:rPr>
          <w:color w:val="000000"/>
        </w:rPr>
        <w:t>He climbed two thousand feet above the black sea, and without a moment for thought of failure and death, he brought his forewings tightly in to his body, left only the narrow swept daggers of his wingtips extended into the wind, and fell into a vertical (</w:t>
      </w:r>
      <w:r>
        <w:rPr>
          <w:rFonts w:ascii="宋体" w:hAnsi="宋体" w:eastAsia="宋体" w:cs="宋体"/>
          <w:color w:val="000000"/>
        </w:rPr>
        <w:t>垂直的</w:t>
      </w:r>
      <w:r>
        <w:rPr>
          <w:color w:val="000000"/>
        </w:rPr>
        <w:t>) dive.(</w:t>
      </w:r>
      <w:r>
        <w:rPr>
          <w:rFonts w:ascii="宋体" w:hAnsi="宋体" w:eastAsia="宋体" w:cs="宋体"/>
          <w:color w:val="000000"/>
        </w:rPr>
        <w:t>他飞到黑海上方两千英尺的高空，丝毫没有顾虑失败与死亡，将前翅紧紧收拢贴紧身体，只留下狭长如弯刀的翼尖迎着风，随即一头扎进垂直俯冲</w:t>
      </w:r>
      <w:r>
        <w:rPr>
          <w:color w:val="000000"/>
        </w:rPr>
        <w:t>)</w:t>
      </w:r>
      <w:r>
        <w:rPr>
          <w:rFonts w:ascii="宋体" w:hAnsi="宋体" w:eastAsia="宋体" w:cs="宋体"/>
          <w:color w:val="000000"/>
        </w:rPr>
        <w:t>”可推知，海鸥</w:t>
      </w:r>
      <w:r>
        <w:rPr>
          <w:color w:val="000000"/>
        </w:rPr>
        <w:t>Jonathan</w:t>
      </w:r>
      <w:r>
        <w:rPr>
          <w:rFonts w:ascii="宋体" w:hAnsi="宋体" w:eastAsia="宋体" w:cs="宋体"/>
          <w:color w:val="000000"/>
        </w:rPr>
        <w:t>一旦认定了目标，就毫不犹豫地付诸行动，这体现了他的果决。故选</w:t>
      </w:r>
      <w:r>
        <w:rPr>
          <w:color w:val="000000"/>
        </w:rPr>
        <w:t>C</w:t>
      </w:r>
      <w:r>
        <w:rPr>
          <w:rFonts w:ascii="宋体" w:hAnsi="宋体" w:eastAsia="宋体" w:cs="宋体"/>
          <w:color w:val="000000"/>
        </w:rPr>
        <w:t>。</w:t>
      </w:r>
    </w:p>
    <w:p w14:paraId="72686E38">
      <w:pPr>
        <w:spacing w:line="360" w:lineRule="auto"/>
        <w:jc w:val="both"/>
        <w:textAlignment w:val="center"/>
        <w:rPr>
          <w:color w:val="000000"/>
        </w:rPr>
      </w:pPr>
      <w:r>
        <w:rPr>
          <w:color w:val="000000"/>
        </w:rPr>
        <w:t>【5题详解】</w:t>
      </w:r>
    </w:p>
    <w:p w14:paraId="4178F374">
      <w:pPr>
        <w:spacing w:line="360" w:lineRule="auto"/>
        <w:jc w:val="both"/>
        <w:textAlignment w:val="center"/>
        <w:rPr>
          <w:color w:val="000000"/>
        </w:rPr>
      </w:pPr>
      <w:r>
        <w:rPr>
          <w:rFonts w:ascii="宋体" w:hAnsi="宋体" w:eastAsia="宋体" w:cs="宋体"/>
          <w:color w:val="000000"/>
        </w:rPr>
        <w:t>词句猜测题。根据划线单词所在语境“</w:t>
      </w:r>
      <w:r>
        <w:rPr>
          <w:color w:val="000000"/>
        </w:rPr>
        <w:t xml:space="preserve">His </w:t>
      </w:r>
      <w:r>
        <w:rPr>
          <w:color w:val="000000"/>
          <w:u w:val="single"/>
        </w:rPr>
        <w:t>vows</w:t>
      </w:r>
      <w:r>
        <w:rPr>
          <w:color w:val="000000"/>
        </w:rPr>
        <w:t xml:space="preserve"> of a moment before were forgotten, swept away in that great swift wind. Yet he felt guiltless, breaking the promises he had made himself. Such promises are only for the gulls that accept the ordinary.(</w:t>
      </w:r>
      <w:r>
        <w:rPr>
          <w:rFonts w:ascii="宋体" w:hAnsi="宋体" w:eastAsia="宋体" w:cs="宋体"/>
          <w:color w:val="000000"/>
        </w:rPr>
        <w:t>片刻前立下的</w:t>
      </w:r>
      <w:r>
        <w:rPr>
          <w:color w:val="000000"/>
          <w:u w:val="single"/>
        </w:rPr>
        <w:t>vows</w:t>
      </w:r>
      <w:r>
        <w:rPr>
          <w:rFonts w:ascii="宋体" w:hAnsi="宋体" w:eastAsia="宋体" w:cs="宋体"/>
          <w:color w:val="000000"/>
        </w:rPr>
        <w:t>，早已被这股疾风卷得无影无踪。可他对违背自己的承诺毫无愧疚。这样的誓言，只适用于那些安于平庸的海鸥</w:t>
      </w:r>
      <w:r>
        <w:rPr>
          <w:color w:val="000000"/>
        </w:rPr>
        <w:t>)</w:t>
      </w:r>
      <w:r>
        <w:rPr>
          <w:rFonts w:ascii="宋体" w:hAnsi="宋体" w:eastAsia="宋体" w:cs="宋体"/>
          <w:color w:val="000000"/>
        </w:rPr>
        <w:t>”可推测，所谓的“</w:t>
      </w:r>
      <w:r>
        <w:rPr>
          <w:color w:val="000000"/>
        </w:rPr>
        <w:t>vows</w:t>
      </w:r>
      <w:r>
        <w:rPr>
          <w:rFonts w:ascii="宋体" w:hAnsi="宋体" w:eastAsia="宋体" w:cs="宋体"/>
          <w:color w:val="000000"/>
        </w:rPr>
        <w:t>”，指的是</w:t>
      </w:r>
      <w:r>
        <w:rPr>
          <w:color w:val="000000"/>
        </w:rPr>
        <w:t>Jonathan</w:t>
      </w:r>
      <w:r>
        <w:rPr>
          <w:rFonts w:ascii="宋体" w:hAnsi="宋体" w:eastAsia="宋体" w:cs="宋体"/>
          <w:color w:val="000000"/>
        </w:rPr>
        <w:t>在那一瞬间产生的怀疑，或是他决心要回归平庸的念头——即放弃他那危险的热情（也就是“飞行”），转而只做一只“普通的海鸥”。而这，正是一种“只属于那些安于平凡的海鸥”的承诺。故选</w:t>
      </w:r>
      <w:r>
        <w:rPr>
          <w:color w:val="000000"/>
        </w:rPr>
        <w:t>C</w:t>
      </w:r>
      <w:r>
        <w:rPr>
          <w:rFonts w:ascii="宋体" w:hAnsi="宋体" w:eastAsia="宋体" w:cs="宋体"/>
          <w:color w:val="000000"/>
        </w:rPr>
        <w:t>。</w:t>
      </w:r>
    </w:p>
    <w:p w14:paraId="703F7CAF">
      <w:pPr>
        <w:spacing w:line="360" w:lineRule="auto"/>
        <w:jc w:val="both"/>
        <w:textAlignment w:val="center"/>
        <w:rPr>
          <w:color w:val="000000"/>
        </w:rPr>
      </w:pPr>
      <w:r>
        <w:rPr>
          <w:color w:val="000000"/>
        </w:rPr>
        <w:t>【6题详解】</w:t>
      </w:r>
    </w:p>
    <w:p w14:paraId="629196AA">
      <w:pPr>
        <w:spacing w:line="360" w:lineRule="auto"/>
        <w:jc w:val="both"/>
        <w:textAlignment w:val="center"/>
        <w:rPr>
          <w:color w:val="000000"/>
        </w:rPr>
      </w:pPr>
      <w:r>
        <w:rPr>
          <w:rFonts w:ascii="宋体" w:hAnsi="宋体" w:eastAsia="宋体" w:cs="宋体"/>
          <w:color w:val="000000"/>
        </w:rPr>
        <w:t>推理判断题。根据文章第一段“</w:t>
      </w:r>
      <w:r>
        <w:rPr>
          <w:color w:val="000000"/>
        </w:rPr>
        <w:t>He climbed two thousand feet above the black sea, and without a moment for thought of failure and death, he brought his forewings tightly in to his body, left only the narrow swept daggers of his wingtips extended into the wind, and fell into a vertical (</w:t>
      </w:r>
      <w:r>
        <w:rPr>
          <w:rFonts w:ascii="宋体" w:hAnsi="宋体" w:eastAsia="宋体" w:cs="宋体"/>
          <w:color w:val="000000"/>
        </w:rPr>
        <w:t>垂直的</w:t>
      </w:r>
      <w:r>
        <w:rPr>
          <w:color w:val="000000"/>
        </w:rPr>
        <w:t>) dive.(</w:t>
      </w:r>
      <w:r>
        <w:rPr>
          <w:rFonts w:ascii="宋体" w:hAnsi="宋体" w:eastAsia="宋体" w:cs="宋体"/>
          <w:color w:val="000000"/>
        </w:rPr>
        <w:t>他飞到黑海上方两千英尺的高空，丝毫没有顾虑失败与死亡，将前翅紧紧收拢贴紧身体，只留下狭长如弯刀的翼尖迎着风，随即一头扎进垂直俯冲</w:t>
      </w:r>
      <w:r>
        <w:rPr>
          <w:color w:val="000000"/>
        </w:rPr>
        <w:t>)</w:t>
      </w:r>
      <w:r>
        <w:rPr>
          <w:rFonts w:ascii="宋体" w:hAnsi="宋体" w:eastAsia="宋体" w:cs="宋体"/>
          <w:color w:val="000000"/>
        </w:rPr>
        <w:t>”以及第三段“</w:t>
      </w:r>
      <w:r>
        <w:rPr>
          <w:color w:val="000000"/>
        </w:rPr>
        <w:t>Then without ceremony he hugged in his forewings, extended his short, angled wingtips, and plunged directly toward the sea.(</w:t>
      </w:r>
      <w:r>
        <w:rPr>
          <w:rFonts w:ascii="宋体" w:hAnsi="宋体" w:eastAsia="宋体" w:cs="宋体"/>
          <w:color w:val="000000"/>
        </w:rPr>
        <w:t>随即，他不假思索地收拢前翅，展开短小、带倾角的翼尖，径直冲向大海</w:t>
      </w:r>
      <w:r>
        <w:rPr>
          <w:color w:val="000000"/>
        </w:rPr>
        <w:t>)</w:t>
      </w:r>
      <w:r>
        <w:rPr>
          <w:rFonts w:ascii="宋体" w:hAnsi="宋体" w:eastAsia="宋体" w:cs="宋体"/>
          <w:color w:val="000000"/>
        </w:rPr>
        <w:t>”可推知，</w:t>
      </w:r>
      <w:r>
        <w:rPr>
          <w:color w:val="000000"/>
        </w:rPr>
        <w:t>Jonathan</w:t>
      </w:r>
      <w:r>
        <w:rPr>
          <w:rFonts w:ascii="宋体" w:hAnsi="宋体" w:eastAsia="宋体" w:cs="宋体"/>
          <w:color w:val="000000"/>
        </w:rPr>
        <w:t>紧紧收拢前翅、仅展开翼尖的飞行方式，让他安全达到极限速度且翅膀未受损。故选</w:t>
      </w:r>
      <w:r>
        <w:rPr>
          <w:color w:val="000000"/>
        </w:rPr>
        <w:t>B</w:t>
      </w:r>
      <w:r>
        <w:rPr>
          <w:rFonts w:ascii="宋体" w:hAnsi="宋体" w:eastAsia="宋体" w:cs="宋体"/>
          <w:color w:val="000000"/>
        </w:rPr>
        <w:t>。</w:t>
      </w:r>
    </w:p>
    <w:p w14:paraId="2EA58F93">
      <w:pPr>
        <w:spacing w:line="360" w:lineRule="auto"/>
        <w:jc w:val="both"/>
        <w:textAlignment w:val="center"/>
        <w:rPr>
          <w:color w:val="000000"/>
        </w:rPr>
      </w:pPr>
      <w:r>
        <w:rPr>
          <w:color w:val="000000"/>
        </w:rPr>
        <w:t>【7题详解】</w:t>
      </w:r>
    </w:p>
    <w:p w14:paraId="2D2AA126">
      <w:pPr>
        <w:spacing w:line="360" w:lineRule="auto"/>
        <w:jc w:val="both"/>
        <w:textAlignment w:val="center"/>
        <w:rPr>
          <w:color w:val="000000"/>
        </w:rPr>
      </w:pPr>
      <w:r>
        <w:rPr>
          <w:rFonts w:ascii="宋体" w:hAnsi="宋体" w:eastAsia="宋体" w:cs="宋体"/>
          <w:color w:val="000000"/>
        </w:rPr>
        <w:t>推理判断题。根据全文内容可知，文章主要讲述了海鸥</w:t>
      </w:r>
      <w:r>
        <w:rPr>
          <w:color w:val="000000"/>
        </w:rPr>
        <w:t>Jonathan</w:t>
      </w:r>
      <w:r>
        <w:rPr>
          <w:rFonts w:ascii="宋体" w:hAnsi="宋体" w:eastAsia="宋体" w:cs="宋体"/>
          <w:color w:val="000000"/>
        </w:rPr>
        <w:t>一直打破普通海鸥安于觅食、平庸生活的常规，执着追求飞翔的极致与卓越。正是这种斗争和每一次的成功让他更加坚信自己的追求，并最终找到了他认为的生命真谛。由此推知，选项</w:t>
      </w:r>
      <w:r>
        <w:rPr>
          <w:color w:val="000000"/>
        </w:rPr>
        <w:t>A</w:t>
      </w:r>
      <w:r>
        <w:rPr>
          <w:rFonts w:ascii="宋体" w:hAnsi="宋体" w:eastAsia="宋体" w:cs="宋体"/>
          <w:color w:val="000000"/>
        </w:rPr>
        <w:t>“</w:t>
      </w:r>
      <w:r>
        <w:rPr>
          <w:color w:val="000000"/>
        </w:rPr>
        <w:t>Breaking conventions fuels our pursuit of life’s true value(</w:t>
      </w:r>
      <w:r>
        <w:rPr>
          <w:rFonts w:ascii="宋体" w:hAnsi="宋体" w:eastAsia="宋体" w:cs="宋体"/>
          <w:color w:val="000000"/>
        </w:rPr>
        <w:t>打破常规为我们追求人生的真正价值提供了动力</w:t>
      </w:r>
      <w:r>
        <w:rPr>
          <w:color w:val="000000"/>
        </w:rPr>
        <w:t>)</w:t>
      </w:r>
      <w:r>
        <w:rPr>
          <w:rFonts w:ascii="宋体" w:hAnsi="宋体" w:eastAsia="宋体" w:cs="宋体"/>
          <w:color w:val="000000"/>
        </w:rPr>
        <w:t>”不仅指出了</w:t>
      </w:r>
      <w:r>
        <w:rPr>
          <w:color w:val="000000"/>
        </w:rPr>
        <w:t>Jonathan</w:t>
      </w:r>
      <w:r>
        <w:rPr>
          <w:rFonts w:ascii="宋体" w:hAnsi="宋体" w:eastAsia="宋体" w:cs="宋体"/>
          <w:color w:val="000000"/>
        </w:rPr>
        <w:t>的行动，还点明了他行动背后的深层动机和最终收获，完美地捕捉了《海鸥乔纳森》这个故事鼓舞人心的核心精神。故选</w:t>
      </w:r>
      <w:r>
        <w:rPr>
          <w:color w:val="000000"/>
        </w:rPr>
        <w:t>A</w:t>
      </w:r>
      <w:r>
        <w:rPr>
          <w:rFonts w:ascii="宋体" w:hAnsi="宋体" w:eastAsia="宋体" w:cs="宋体"/>
          <w:color w:val="000000"/>
        </w:rPr>
        <w:t>。</w:t>
      </w:r>
    </w:p>
    <w:p w14:paraId="1A6CFE35">
      <w:pPr>
        <w:spacing w:line="360" w:lineRule="auto"/>
        <w:jc w:val="center"/>
        <w:textAlignment w:val="center"/>
        <w:rPr>
          <w:color w:val="000000"/>
        </w:rPr>
      </w:pPr>
      <w:r>
        <w:rPr>
          <w:rFonts w:ascii="Times New Roman" w:hAnsi="Times New Roman" w:eastAsia="Times New Roman" w:cs="Times New Roman"/>
          <w:b/>
          <w:color w:val="000000"/>
          <w:sz w:val="24"/>
        </w:rPr>
        <w:t>(C)</w:t>
      </w:r>
    </w:p>
    <w:p w14:paraId="670A98AC">
      <w:pPr>
        <w:spacing w:line="360" w:lineRule="auto"/>
        <w:ind w:firstLine="420"/>
        <w:jc w:val="both"/>
        <w:textAlignment w:val="center"/>
        <w:rPr>
          <w:color w:val="000000"/>
        </w:rPr>
      </w:pPr>
      <w:r>
        <w:rPr>
          <w:rFonts w:ascii="Times New Roman" w:hAnsi="Times New Roman" w:eastAsia="Times New Roman" w:cs="Times New Roman"/>
          <w:color w:val="000000"/>
        </w:rPr>
        <w:t>Gen Z has managed something no modern generation pulled off before. After more than a century of steady academic gains, test scores finally went the other direction. For the first time ever, a new generation is officially dumber than the previous one.</w:t>
      </w:r>
    </w:p>
    <w:p w14:paraId="58AF85D5">
      <w:pPr>
        <w:spacing w:line="360" w:lineRule="auto"/>
        <w:ind w:firstLine="420"/>
        <w:jc w:val="both"/>
        <w:textAlignment w:val="center"/>
        <w:rPr>
          <w:color w:val="000000"/>
        </w:rPr>
      </w:pPr>
      <w:r>
        <w:rPr>
          <w:rFonts w:ascii="Times New Roman" w:hAnsi="Times New Roman" w:eastAsia="Times New Roman" w:cs="Times New Roman"/>
          <w:color w:val="000000"/>
        </w:rPr>
        <w:t>The data comes from neuroscientist Jared Cooney Horvath, who has spent years reviewing standardized testing results across age groups. Horvath told the New York Post. The declines cut across attention, memory, literacy, numeracy, executive function, and general IQ. That’s not just one vulnerable spot. That’s the entire dashboard blinking at once.</w:t>
      </w:r>
    </w:p>
    <w:p w14:paraId="44A44350">
      <w:pPr>
        <w:spacing w:line="360" w:lineRule="auto"/>
        <w:ind w:firstLine="420"/>
        <w:jc w:val="both"/>
        <w:textAlignment w:val="center"/>
        <w:rPr>
          <w:color w:val="000000"/>
        </w:rPr>
      </w:pPr>
      <w:r>
        <w:rPr>
          <w:rFonts w:ascii="Times New Roman" w:hAnsi="Times New Roman" w:eastAsia="Times New Roman" w:cs="Times New Roman"/>
          <w:color w:val="000000"/>
        </w:rPr>
        <w:t>Horvath took the same message to Capitol Hill(</w:t>
      </w:r>
      <w:r>
        <w:rPr>
          <w:rFonts w:ascii="宋体" w:hAnsi="宋体" w:eastAsia="宋体" w:cs="宋体"/>
          <w:color w:val="000000"/>
        </w:rPr>
        <w:t>国会</w:t>
      </w:r>
      <w:r>
        <w:rPr>
          <w:rFonts w:ascii="Times New Roman" w:hAnsi="Times New Roman" w:eastAsia="Times New Roman" w:cs="Times New Roman"/>
          <w:color w:val="000000"/>
        </w:rPr>
        <w:t>) during a 2026 Senate hearing on screen time and children. His framing skipped the generational dunking and focused on exposure. “More than half of the time a teenager is awake, half of it is spent staring at a screen,” he told lawmakers. Human learning, he argued, depends on sustained attention and interaction with other people. Endless feeds and condensed content don’t offer either.</w:t>
      </w:r>
    </w:p>
    <w:p w14:paraId="4CFE298B">
      <w:pPr>
        <w:spacing w:line="360" w:lineRule="auto"/>
        <w:ind w:firstLine="420"/>
        <w:jc w:val="both"/>
        <w:textAlignment w:val="center"/>
        <w:rPr>
          <w:color w:val="000000"/>
        </w:rPr>
      </w:pPr>
      <w:r>
        <w:rPr>
          <w:rFonts w:ascii="Times New Roman" w:hAnsi="Times New Roman" w:eastAsia="Times New Roman" w:cs="Times New Roman"/>
          <w:color w:val="000000"/>
        </w:rPr>
        <w:t>Schools leaned hard into technology during the same window. Educational software replaced textbooks, long readings, and extended problem-solving. After class, students returned to phones, tablets, and laptops, bouncing between social feeds and bite-sized explanations of material they never sat with for very long. Horvath described the outcome as students trained to skim. Skimming feels efficient, but it doesn’t build depth.</w:t>
      </w:r>
    </w:p>
    <w:p w14:paraId="1C0EDEB6">
      <w:pPr>
        <w:spacing w:line="360" w:lineRule="auto"/>
        <w:ind w:firstLine="420"/>
        <w:jc w:val="both"/>
        <w:textAlignment w:val="center"/>
        <w:rPr>
          <w:color w:val="000000"/>
        </w:rPr>
      </w:pPr>
      <w:r>
        <w:rPr>
          <w:rFonts w:ascii="Times New Roman" w:hAnsi="Times New Roman" w:eastAsia="Times New Roman" w:cs="Times New Roman"/>
          <w:color w:val="000000"/>
        </w:rPr>
        <w:t>“I’m not anti-tech. I’m pro-rigor,” Horvath told the Post.</w:t>
      </w:r>
      <w:r>
        <w:rPr>
          <w:rFonts w:ascii="Times New Roman" w:hAnsi="Times New Roman" w:eastAsia="Times New Roman" w:cs="Times New Roman"/>
          <w:color w:val="000000"/>
          <w:u w:val="single"/>
        </w:rPr>
        <w:t xml:space="preserve"> Rigor</w:t>
      </w:r>
      <w:r>
        <w:rPr>
          <w:rFonts w:ascii="Times New Roman" w:hAnsi="Times New Roman" w:eastAsia="Times New Roman" w:cs="Times New Roman"/>
          <w:color w:val="000000"/>
        </w:rPr>
        <w:t>, in his view, comes from friction. Reading full texts. Working through confusion. Spending time with material that doesn’t immediately reward you. Take that friction away, and cognitive skills dull. Brains adapt to the environment they’re given, and this one prizes speed over staying power.</w:t>
      </w:r>
    </w:p>
    <w:p w14:paraId="57B6AC86">
      <w:pPr>
        <w:spacing w:line="360" w:lineRule="auto"/>
        <w:ind w:firstLine="420"/>
        <w:jc w:val="both"/>
        <w:textAlignment w:val="center"/>
        <w:rPr>
          <w:color w:val="000000"/>
        </w:rPr>
      </w:pPr>
      <w:r>
        <w:rPr>
          <w:rFonts w:ascii="Times New Roman" w:hAnsi="Times New Roman" w:eastAsia="Times New Roman" w:cs="Times New Roman"/>
          <w:color w:val="000000"/>
        </w:rPr>
        <w:t>The same decline appears outside the United States. Horvath told senators that across roughly 80 countries, academic performance drops after digital technology becomes widely embedded in classrooms. The timing alone raises serious questions about how learning environments affect cognitive development.</w:t>
      </w:r>
    </w:p>
    <w:p w14:paraId="65F7F5D1">
      <w:pPr>
        <w:spacing w:line="360" w:lineRule="auto"/>
        <w:ind w:firstLine="420"/>
        <w:jc w:val="both"/>
        <w:textAlignment w:val="center"/>
        <w:rPr>
          <w:color w:val="000000"/>
        </w:rPr>
      </w:pPr>
      <w:r>
        <w:rPr>
          <w:rFonts w:ascii="Times New Roman" w:hAnsi="Times New Roman" w:eastAsia="Times New Roman" w:cs="Times New Roman"/>
          <w:color w:val="000000"/>
        </w:rPr>
        <w:t xml:space="preserve"> Horvath summed it up bluntly during his testimony. “A sad fact our generation has to face is this: Our kids are less cognitively capable than we were at their age.” His recommendation focused on restraint, dialing back screens in schools, and restoring depth before the next generation is doomed.</w:t>
      </w:r>
    </w:p>
    <w:p w14:paraId="788471C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did Horvath’s research find?</w:t>
      </w:r>
    </w:p>
    <w:p w14:paraId="70AAD3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 Z get obvious weak point in results.</w:t>
      </w:r>
    </w:p>
    <w:p w14:paraId="7E9BA4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Gen Z has problematic IQ trends overall.</w:t>
      </w:r>
    </w:p>
    <w:p w14:paraId="2C1EFD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Gen Z ‘s major dashboard is missing out.</w:t>
      </w:r>
    </w:p>
    <w:p w14:paraId="3599C1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Gen Z’s overall cognitive ability drops a lot.</w:t>
      </w:r>
    </w:p>
    <w:p w14:paraId="4C732A4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correct course of cognitive drop?</w:t>
      </w:r>
    </w:p>
    <w:p w14:paraId="4D8C8C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Frequent screen surfing → Reduce group interaction → Lose interest in formal study</w:t>
      </w:r>
    </w:p>
    <w:p w14:paraId="038C30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Constant digital exposure → Get used to short feeds → Fail to solve difficult problems</w:t>
      </w:r>
    </w:p>
    <w:p w14:paraId="07186B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Heavy device dependence → Give up long readings → Drop efficiency of knowledge learning</w:t>
      </w:r>
    </w:p>
    <w:p w14:paraId="6CB4721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Too much screen time → Lose focus and communication → Lack conditions for deep learning</w:t>
      </w:r>
    </w:p>
    <w:p w14:paraId="78F3267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“rigor” probably mean in Paragraph 5?</w:t>
      </w:r>
    </w:p>
    <w:p w14:paraId="73A673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Far-sighted</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Deep-learning</w:t>
      </w:r>
    </w:p>
    <w:p w14:paraId="2B130B8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the best title for the text?</w:t>
      </w:r>
    </w:p>
    <w:p w14:paraId="6B9587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our kids’cognitive drop one worrying truth for parents?</w:t>
      </w:r>
    </w:p>
    <w:p w14:paraId="73B945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Shocked for teenagers!You are dumber than your parents!</w:t>
      </w:r>
    </w:p>
    <w:p w14:paraId="286755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Screen time: the real hidden cause of weak learning ability.</w:t>
      </w:r>
    </w:p>
    <w:p w14:paraId="66133B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“Our kids are truly less cognitively capable than we were”</w:t>
      </w:r>
    </w:p>
    <w:p w14:paraId="701CD43A">
      <w:pPr>
        <w:spacing w:line="360" w:lineRule="auto"/>
        <w:textAlignment w:val="center"/>
        <w:rPr>
          <w:color w:val="000000"/>
        </w:rPr>
      </w:pPr>
      <w:r>
        <w:rPr>
          <w:color w:val="2E75B6"/>
        </w:rPr>
        <w:t>【答案】</w:t>
      </w:r>
      <w:r>
        <w:rPr>
          <w:color w:val="000000"/>
        </w:rPr>
        <w:t>8. D    9. D    10. D    11. B</w:t>
      </w:r>
    </w:p>
    <w:p w14:paraId="65271E50">
      <w:pPr>
        <w:spacing w:line="360" w:lineRule="auto"/>
        <w:textAlignment w:val="center"/>
        <w:rPr>
          <w:color w:val="000000"/>
        </w:rPr>
      </w:pPr>
      <w:r>
        <w:rPr>
          <w:color w:val="2E75B6"/>
        </w:rPr>
        <w:t>【解析】</w:t>
      </w:r>
    </w:p>
    <w:p w14:paraId="1C2C1AB9">
      <w:pPr>
        <w:spacing w:line="360" w:lineRule="auto"/>
        <w:jc w:val="both"/>
        <w:textAlignment w:val="center"/>
        <w:rPr>
          <w:color w:val="000000"/>
        </w:rPr>
      </w:pPr>
      <w:r>
        <w:rPr>
          <w:color w:val="000000"/>
        </w:rPr>
        <w:t>【导语】</w:t>
      </w:r>
      <w:r>
        <w:rPr>
          <w:rFonts w:ascii="宋体" w:hAnsi="宋体" w:eastAsia="宋体" w:cs="宋体"/>
          <w:color w:val="000000"/>
        </w:rPr>
        <w:t>本文是一篇新闻报道。文章主要讲述</w:t>
      </w:r>
      <w:r>
        <w:rPr>
          <w:color w:val="000000"/>
        </w:rPr>
        <w:t>Z</w:t>
      </w:r>
      <w:r>
        <w:rPr>
          <w:rFonts w:ascii="宋体" w:hAnsi="宋体" w:eastAsia="宋体" w:cs="宋体"/>
          <w:color w:val="000000"/>
        </w:rPr>
        <w:t>世代认知与学业水平首次出现代际下滑，专家指出过度使用屏幕、校园科技化带来的浅层学习是主因，该问题全球存在，呼吁减少屏幕、回归深度学习。</w:t>
      </w:r>
    </w:p>
    <w:p w14:paraId="161BA89B">
      <w:pPr>
        <w:spacing w:line="360" w:lineRule="auto"/>
        <w:jc w:val="both"/>
        <w:textAlignment w:val="center"/>
        <w:rPr>
          <w:color w:val="000000"/>
        </w:rPr>
      </w:pPr>
      <w:r>
        <w:rPr>
          <w:color w:val="000000"/>
        </w:rPr>
        <w:t>【8题详解】</w:t>
      </w:r>
    </w:p>
    <w:p w14:paraId="16CBBB5E">
      <w:pPr>
        <w:spacing w:line="360" w:lineRule="auto"/>
        <w:jc w:val="both"/>
        <w:textAlignment w:val="center"/>
        <w:rPr>
          <w:color w:val="000000"/>
        </w:rPr>
      </w:pPr>
      <w:r>
        <w:rPr>
          <w:rFonts w:ascii="宋体" w:hAnsi="宋体" w:eastAsia="宋体" w:cs="宋体"/>
          <w:color w:val="000000"/>
        </w:rPr>
        <w:t>细节理解题。根据文章第二段“</w:t>
      </w:r>
      <w:r>
        <w:rPr>
          <w:color w:val="000000"/>
        </w:rPr>
        <w:t>The declines cut across attention, memory, literacy, numeracy, executive function, and general IQ. That’s not just one vulnerable spot. That’s the entire dashboard blinking at once. (</w:t>
      </w:r>
      <w:r>
        <w:rPr>
          <w:rFonts w:ascii="宋体" w:hAnsi="宋体" w:eastAsia="宋体" w:cs="宋体"/>
          <w:color w:val="000000"/>
        </w:rPr>
        <w:t>青少年的注意力、记忆力、读写能力、计算能力、执行功能以及整体智商均出现下滑。这并非单一能力出问题，而是所有认知指标全线亮起红灯。</w:t>
      </w:r>
      <w:r>
        <w:rPr>
          <w:color w:val="000000"/>
        </w:rPr>
        <w:t>)</w:t>
      </w:r>
      <w:r>
        <w:rPr>
          <w:rFonts w:ascii="宋体" w:hAnsi="宋体" w:eastAsia="宋体" w:cs="宋体"/>
          <w:color w:val="000000"/>
        </w:rPr>
        <w:t>”可知，</w:t>
      </w:r>
      <w:r>
        <w:rPr>
          <w:color w:val="000000"/>
        </w:rPr>
        <w:t>Z</w:t>
      </w:r>
      <w:r>
        <w:rPr>
          <w:rFonts w:ascii="宋体" w:hAnsi="宋体" w:eastAsia="宋体" w:cs="宋体"/>
          <w:color w:val="000000"/>
        </w:rPr>
        <w:t>世代的注意力、记忆力、读写计算能力、执行功能和整体智商均出现下降，即整体认知能力大幅下滑。故选</w:t>
      </w:r>
      <w:r>
        <w:rPr>
          <w:color w:val="000000"/>
        </w:rPr>
        <w:t>D</w:t>
      </w:r>
      <w:r>
        <w:rPr>
          <w:rFonts w:ascii="宋体" w:hAnsi="宋体" w:eastAsia="宋体" w:cs="宋体"/>
          <w:color w:val="000000"/>
        </w:rPr>
        <w:t>。</w:t>
      </w:r>
    </w:p>
    <w:p w14:paraId="350CEF44">
      <w:pPr>
        <w:spacing w:line="360" w:lineRule="auto"/>
        <w:jc w:val="both"/>
        <w:textAlignment w:val="center"/>
        <w:rPr>
          <w:color w:val="000000"/>
        </w:rPr>
      </w:pPr>
      <w:r>
        <w:rPr>
          <w:color w:val="000000"/>
        </w:rPr>
        <w:t>【9题详解】</w:t>
      </w:r>
    </w:p>
    <w:p w14:paraId="407E3C91">
      <w:pPr>
        <w:spacing w:line="360" w:lineRule="auto"/>
        <w:jc w:val="both"/>
        <w:textAlignment w:val="center"/>
        <w:rPr>
          <w:color w:val="000000"/>
        </w:rPr>
      </w:pPr>
      <w:r>
        <w:rPr>
          <w:rFonts w:ascii="宋体" w:hAnsi="宋体" w:eastAsia="宋体" w:cs="宋体"/>
          <w:color w:val="000000"/>
        </w:rPr>
        <w:t>细节理解题。根据文章第三段“</w:t>
      </w:r>
      <w:r>
        <w:rPr>
          <w:color w:val="000000"/>
        </w:rPr>
        <w:t>Human learning, he argued, depends on sustained attention and interaction with other people. Endless feeds and condensed content don’t offer either.(</w:t>
      </w:r>
      <w:r>
        <w:rPr>
          <w:rFonts w:ascii="宋体" w:hAnsi="宋体" w:eastAsia="宋体" w:cs="宋体"/>
          <w:color w:val="000000"/>
        </w:rPr>
        <w:t>他认为，人类的学习依赖持续的专注力和人际互动，而无穷无尽的信息流、碎片化内容，两者都无法提供。</w:t>
      </w:r>
      <w:r>
        <w:rPr>
          <w:color w:val="000000"/>
        </w:rPr>
        <w:t>)</w:t>
      </w:r>
      <w:r>
        <w:rPr>
          <w:rFonts w:ascii="宋体" w:hAnsi="宋体" w:eastAsia="宋体" w:cs="宋体"/>
          <w:color w:val="000000"/>
        </w:rPr>
        <w:t>”以及第四段“</w:t>
      </w:r>
      <w:r>
        <w:rPr>
          <w:color w:val="000000"/>
        </w:rPr>
        <w:t>Skimming feels efficient, but it doesn’t build depth.(</w:t>
      </w:r>
      <w:r>
        <w:rPr>
          <w:rFonts w:ascii="宋体" w:hAnsi="宋体" w:eastAsia="宋体" w:cs="宋体"/>
          <w:color w:val="000000"/>
        </w:rPr>
        <w:t>浅读看似高效，却无法构建知识深度。</w:t>
      </w:r>
      <w:r>
        <w:rPr>
          <w:color w:val="000000"/>
        </w:rPr>
        <w:t>)</w:t>
      </w:r>
      <w:r>
        <w:rPr>
          <w:rFonts w:ascii="宋体" w:hAnsi="宋体" w:eastAsia="宋体" w:cs="宋体"/>
          <w:color w:val="000000"/>
        </w:rPr>
        <w:t>”可知，过长的屏幕时间导致失去专注力与交流能力，进而缺乏深度学习的条件。与选项</w:t>
      </w:r>
      <w:r>
        <w:rPr>
          <w:color w:val="000000"/>
        </w:rPr>
        <w:t>D</w:t>
      </w:r>
      <w:r>
        <w:rPr>
          <w:rFonts w:ascii="宋体" w:hAnsi="宋体" w:eastAsia="宋体" w:cs="宋体"/>
          <w:color w:val="000000"/>
        </w:rPr>
        <w:t>的逻辑链相符。故选</w:t>
      </w:r>
      <w:r>
        <w:rPr>
          <w:color w:val="000000"/>
        </w:rPr>
        <w:t>D</w:t>
      </w:r>
      <w:r>
        <w:rPr>
          <w:rFonts w:ascii="宋体" w:hAnsi="宋体" w:eastAsia="宋体" w:cs="宋体"/>
          <w:color w:val="000000"/>
        </w:rPr>
        <w:t>。</w:t>
      </w:r>
    </w:p>
    <w:p w14:paraId="3E32BAAC">
      <w:pPr>
        <w:spacing w:line="360" w:lineRule="auto"/>
        <w:jc w:val="both"/>
        <w:textAlignment w:val="center"/>
        <w:rPr>
          <w:color w:val="000000"/>
        </w:rPr>
      </w:pPr>
      <w:r>
        <w:rPr>
          <w:color w:val="000000"/>
        </w:rPr>
        <w:t>【10题详解】</w:t>
      </w:r>
    </w:p>
    <w:p w14:paraId="312B9282">
      <w:pPr>
        <w:spacing w:line="360" w:lineRule="auto"/>
        <w:jc w:val="both"/>
        <w:textAlignment w:val="center"/>
        <w:rPr>
          <w:color w:val="000000"/>
        </w:rPr>
      </w:pPr>
      <w:r>
        <w:rPr>
          <w:rFonts w:ascii="宋体" w:hAnsi="宋体" w:eastAsia="宋体" w:cs="宋体"/>
          <w:color w:val="000000"/>
        </w:rPr>
        <w:t>词句猜测题。根据划线单词所在语境“</w:t>
      </w:r>
      <w:r>
        <w:rPr>
          <w:color w:val="000000"/>
          <w:u w:val="single"/>
        </w:rPr>
        <w:t>Rigor</w:t>
      </w:r>
      <w:r>
        <w:rPr>
          <w:color w:val="000000"/>
        </w:rPr>
        <w:t>, in his view, comes from friction. Reading full texts. Working through confusion. Spending time with material that doesn’t immediately reward you. (</w:t>
      </w:r>
      <w:r>
        <w:rPr>
          <w:rFonts w:ascii="宋体" w:hAnsi="宋体" w:eastAsia="宋体" w:cs="宋体"/>
          <w:color w:val="000000"/>
        </w:rPr>
        <w:t>在他看来，……来自学习中的磨砺：通读完整文本、攻克困惑难题、钻研那些无法立刻带来反馈的知识。</w:t>
      </w:r>
      <w:r>
        <w:rPr>
          <w:color w:val="000000"/>
        </w:rPr>
        <w:t>)</w:t>
      </w:r>
      <w:r>
        <w:rPr>
          <w:rFonts w:ascii="宋体" w:hAnsi="宋体" w:eastAsia="宋体" w:cs="宋体"/>
          <w:color w:val="000000"/>
        </w:rPr>
        <w:t>”可推测，下文的例子：通读完整文本、攻克困惑难题、钻研那些无法立刻带来反馈的知识，都指的是一种需要付出努力、专注、花费时间、并且追求深入理解而不是浅尝辄止的学习方式。由此可推测，“</w:t>
      </w:r>
      <w:r>
        <w:rPr>
          <w:color w:val="000000"/>
        </w:rPr>
        <w:t>rigor</w:t>
      </w:r>
      <w:r>
        <w:rPr>
          <w:rFonts w:ascii="宋体" w:hAnsi="宋体" w:eastAsia="宋体" w:cs="宋体"/>
          <w:color w:val="000000"/>
        </w:rPr>
        <w:t>”指的是通读完整文本、攻克困惑、深耕知识的深度学习。故选</w:t>
      </w:r>
      <w:r>
        <w:rPr>
          <w:color w:val="000000"/>
        </w:rPr>
        <w:t>D</w:t>
      </w:r>
      <w:r>
        <w:rPr>
          <w:rFonts w:ascii="宋体" w:hAnsi="宋体" w:eastAsia="宋体" w:cs="宋体"/>
          <w:color w:val="000000"/>
        </w:rPr>
        <w:t>。</w:t>
      </w:r>
    </w:p>
    <w:p w14:paraId="77EF19CE">
      <w:pPr>
        <w:spacing w:line="360" w:lineRule="auto"/>
        <w:jc w:val="both"/>
        <w:textAlignment w:val="center"/>
        <w:rPr>
          <w:color w:val="000000"/>
        </w:rPr>
      </w:pPr>
      <w:r>
        <w:rPr>
          <w:color w:val="000000"/>
        </w:rPr>
        <w:t>【11题详解】</w:t>
      </w:r>
    </w:p>
    <w:p w14:paraId="378237E9">
      <w:pPr>
        <w:spacing w:line="360" w:lineRule="auto"/>
        <w:jc w:val="both"/>
        <w:textAlignment w:val="center"/>
        <w:rPr>
          <w:color w:val="000000"/>
        </w:rPr>
      </w:pPr>
      <w:r>
        <w:rPr>
          <w:rFonts w:ascii="宋体" w:hAnsi="宋体" w:eastAsia="宋体" w:cs="宋体"/>
          <w:color w:val="000000"/>
        </w:rPr>
        <w:t>主旨大意题。根据文章第一段“</w:t>
      </w:r>
      <w:r>
        <w:rPr>
          <w:color w:val="000000"/>
        </w:rPr>
        <w:t>Gen Z has managed something no modern generation pulled off before. After more than a century of steady academic gains, test scores finally went the other direction. For the first time ever, a new generation is officially dumber than the previous one.(Z</w:t>
      </w:r>
      <w:r>
        <w:rPr>
          <w:rFonts w:ascii="宋体" w:hAnsi="宋体" w:eastAsia="宋体" w:cs="宋体"/>
          <w:color w:val="000000"/>
        </w:rPr>
        <w:t>世代竟出现了现代任何一代人都未曾有过的情况。一个多世纪以来，学业成绩始终稳步提升，如今却首次掉头下滑。有史以来第一次，新一代人的认知水平正式低于上一代人。</w:t>
      </w:r>
      <w:r>
        <w:rPr>
          <w:color w:val="000000"/>
        </w:rPr>
        <w:t>)</w:t>
      </w:r>
      <w:r>
        <w:rPr>
          <w:rFonts w:ascii="宋体" w:hAnsi="宋体" w:eastAsia="宋体" w:cs="宋体"/>
          <w:color w:val="000000"/>
        </w:rPr>
        <w:t>”以及全文内容可知，本文主要讲述了</w:t>
      </w:r>
      <w:r>
        <w:rPr>
          <w:color w:val="000000"/>
        </w:rPr>
        <w:t>Z</w:t>
      </w:r>
      <w:r>
        <w:rPr>
          <w:rFonts w:ascii="宋体" w:hAnsi="宋体" w:eastAsia="宋体" w:cs="宋体"/>
          <w:color w:val="000000"/>
        </w:rPr>
        <w:t>世代人的认知水平正式低于上一代人。选项</w:t>
      </w:r>
      <w:r>
        <w:rPr>
          <w:color w:val="000000"/>
        </w:rPr>
        <w:t>B</w:t>
      </w:r>
      <w:r>
        <w:rPr>
          <w:rFonts w:ascii="宋体" w:hAnsi="宋体" w:eastAsia="宋体" w:cs="宋体"/>
          <w:color w:val="000000"/>
        </w:rPr>
        <w:t>“</w:t>
      </w:r>
      <w:r>
        <w:rPr>
          <w:color w:val="000000"/>
        </w:rPr>
        <w:t>Shocked for teenagers! You are dumber than your parents! (</w:t>
      </w:r>
      <w:r>
        <w:rPr>
          <w:rFonts w:ascii="宋体" w:hAnsi="宋体" w:eastAsia="宋体" w:cs="宋体"/>
          <w:color w:val="000000"/>
        </w:rPr>
        <w:t>青少年们震惊吧！你们比你们的父母更笨！</w:t>
      </w:r>
      <w:r>
        <w:rPr>
          <w:color w:val="000000"/>
        </w:rPr>
        <w:t>)</w:t>
      </w:r>
      <w:r>
        <w:rPr>
          <w:rFonts w:ascii="宋体" w:hAnsi="宋体" w:eastAsia="宋体" w:cs="宋体"/>
          <w:color w:val="000000"/>
        </w:rPr>
        <w:t>”最全面、最准确地概括了文章的核心论点。故选</w:t>
      </w:r>
      <w:r>
        <w:rPr>
          <w:color w:val="000000"/>
        </w:rPr>
        <w:t>B</w:t>
      </w:r>
      <w:r>
        <w:rPr>
          <w:rFonts w:ascii="宋体" w:hAnsi="宋体" w:eastAsia="宋体" w:cs="宋体"/>
          <w:color w:val="000000"/>
        </w:rPr>
        <w:t>。</w:t>
      </w:r>
    </w:p>
    <w:p w14:paraId="4ED31530">
      <w:pPr>
        <w:spacing w:line="360" w:lineRule="auto"/>
        <w:jc w:val="center"/>
        <w:textAlignment w:val="center"/>
        <w:rPr>
          <w:color w:val="000000"/>
        </w:rPr>
      </w:pPr>
      <w:r>
        <w:rPr>
          <w:rFonts w:ascii="Times New Roman" w:hAnsi="Times New Roman" w:eastAsia="Times New Roman" w:cs="Times New Roman"/>
          <w:b/>
          <w:color w:val="000000"/>
          <w:sz w:val="24"/>
        </w:rPr>
        <w:t>(D)</w:t>
      </w:r>
    </w:p>
    <w:p w14:paraId="0CF4F8FD">
      <w:pPr>
        <w:spacing w:line="360" w:lineRule="auto"/>
        <w:ind w:firstLine="420"/>
        <w:jc w:val="both"/>
        <w:textAlignment w:val="center"/>
        <w:rPr>
          <w:color w:val="000000"/>
        </w:rPr>
      </w:pPr>
      <w:r>
        <w:rPr>
          <w:rFonts w:ascii="Times New Roman" w:hAnsi="Times New Roman" w:eastAsia="Times New Roman" w:cs="Times New Roman"/>
          <w:color w:val="000000"/>
        </w:rPr>
        <w:t>Polar bears are often the poster children for the impacts of climate change because of how much they rely on the ice for survival. Less ice forces these powerful predators to swim further to find food or spend more time on land living off fat reserves. Many polar bear populations are at risk of starvation.These polar bears are getting fatter as sea ice melts. What’s going on?</w:t>
      </w:r>
    </w:p>
    <w:p w14:paraId="7DD4F9B6">
      <w:pPr>
        <w:spacing w:line="360" w:lineRule="auto"/>
        <w:ind w:firstLine="420"/>
        <w:jc w:val="both"/>
        <w:textAlignment w:val="center"/>
        <w:rPr>
          <w:color w:val="000000"/>
        </w:rPr>
      </w:pPr>
      <w:r>
        <w:rPr>
          <w:rFonts w:ascii="Times New Roman" w:hAnsi="Times New Roman" w:eastAsia="Times New Roman" w:cs="Times New Roman"/>
          <w:color w:val="000000"/>
        </w:rPr>
        <w:t>To find out what might be going on, researchers looked at the body size and chest circumference of 770 adult polar bears captured during this monitoring between 1992 and 2019. Leaner polar bears, with less fat stores to see them through hard times, can be an early warning sign of a struggling population, so body condition can indicate how a population is faring. </w:t>
      </w:r>
    </w:p>
    <w:p w14:paraId="6F259091">
      <w:pPr>
        <w:spacing w:line="360" w:lineRule="auto"/>
        <w:ind w:firstLine="420"/>
        <w:jc w:val="both"/>
        <w:textAlignment w:val="center"/>
        <w:rPr>
          <w:color w:val="000000"/>
        </w:rPr>
      </w:pPr>
      <w:r>
        <w:rPr>
          <w:rFonts w:ascii="Times New Roman" w:hAnsi="Times New Roman" w:eastAsia="Times New Roman" w:cs="Times New Roman"/>
          <w:color w:val="000000"/>
        </w:rPr>
        <w:t>Scientists had predicted that diminishing (</w:t>
      </w:r>
      <w:r>
        <w:rPr>
          <w:rFonts w:ascii="宋体" w:hAnsi="宋体" w:eastAsia="宋体" w:cs="宋体"/>
          <w:color w:val="000000"/>
        </w:rPr>
        <w:t>逐渐减少的</w:t>
      </w:r>
      <w:r>
        <w:rPr>
          <w:rFonts w:ascii="Times New Roman" w:hAnsi="Times New Roman" w:eastAsia="Times New Roman" w:cs="Times New Roman"/>
          <w:color w:val="000000"/>
        </w:rPr>
        <w:t>) sea ice would leave polar bears thinner and in poorer body condition, and Jon Aars, the lead author from the Norwegian Polar Institute, who observed rapid ice loss in Svalbard, expected this trend to harm the local bears’ physical state.</w:t>
      </w:r>
    </w:p>
    <w:p w14:paraId="2700880A">
      <w:pPr>
        <w:spacing w:line="360" w:lineRule="auto"/>
        <w:ind w:firstLine="420"/>
        <w:jc w:val="both"/>
        <w:textAlignment w:val="center"/>
        <w:rPr>
          <w:color w:val="000000"/>
        </w:rPr>
      </w:pPr>
      <w:r>
        <w:rPr>
          <w:rFonts w:ascii="Times New Roman" w:hAnsi="Times New Roman" w:eastAsia="Times New Roman" w:cs="Times New Roman"/>
          <w:color w:val="000000"/>
        </w:rPr>
        <w:t>Their new findings revealed the opposite. The bears’ body condition decreased between 1995 and 2000 before improving again, even though the region was rapidly losing sea ice after 2000. “I was a bit surprised when we found that it had actually increased instead of decreasing,” says Aars. “It’s good news that they have coped so well, despite nowhere else in the Arctic having sea ice disappear at this rate.”</w:t>
      </w:r>
    </w:p>
    <w:p w14:paraId="58A165EA">
      <w:pPr>
        <w:spacing w:line="360" w:lineRule="auto"/>
        <w:ind w:firstLine="420"/>
        <w:jc w:val="both"/>
        <w:textAlignment w:val="center"/>
        <w:rPr>
          <w:color w:val="000000"/>
        </w:rPr>
      </w:pPr>
      <w:r>
        <w:rPr>
          <w:rFonts w:ascii="Times New Roman" w:hAnsi="Times New Roman" w:eastAsia="Times New Roman" w:cs="Times New Roman"/>
          <w:color w:val="000000"/>
        </w:rPr>
        <w:t>This doesn’t mean the bears aren’t affected by climate change. They have been forced to spend more time on land hunting less energy-rich foods</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such as seabird eggs, and swim further between hunting and mating grounds. They have also lost important denning areas. </w:t>
      </w:r>
      <w:r>
        <w:rPr>
          <w:rFonts w:ascii="Times New Roman" w:hAnsi="Times New Roman" w:eastAsia="Times New Roman" w:cs="Times New Roman"/>
          <w:color w:val="000000"/>
          <w:u w:val="single"/>
        </w:rPr>
        <w:t>“The good news is that they’re still in good health,” Aars says.</w:t>
      </w:r>
    </w:p>
    <w:p w14:paraId="6DB063B4">
      <w:pPr>
        <w:spacing w:line="360" w:lineRule="auto"/>
        <w:ind w:firstLine="420"/>
        <w:jc w:val="both"/>
        <w:textAlignment w:val="center"/>
        <w:rPr>
          <w:color w:val="000000"/>
        </w:rPr>
      </w:pPr>
      <w:r>
        <w:rPr>
          <w:rFonts w:ascii="Times New Roman" w:hAnsi="Times New Roman" w:eastAsia="Times New Roman" w:cs="Times New Roman"/>
          <w:color w:val="000000"/>
        </w:rPr>
        <w:t>One cause is Svalbard bears preying on more land animals like reindeer, whose numbers rebounded after overhunting, supplying summer food when bears usually fast. Reduced ice may also cluster ringed seals tightly, making them easier to hunt.</w:t>
      </w:r>
    </w:p>
    <w:p w14:paraId="319743F3">
      <w:pPr>
        <w:spacing w:line="360" w:lineRule="auto"/>
        <w:ind w:firstLine="420"/>
        <w:jc w:val="both"/>
        <w:textAlignment w:val="center"/>
        <w:rPr>
          <w:color w:val="000000"/>
        </w:rPr>
      </w:pPr>
      <w:r>
        <w:rPr>
          <w:rFonts w:ascii="Times New Roman" w:hAnsi="Times New Roman" w:eastAsia="Times New Roman" w:cs="Times New Roman"/>
          <w:color w:val="000000"/>
        </w:rPr>
        <w:t>This is only a small window of hope, not long-term safety. Experts warn the ecosystem could hit a irreversible tipping point, and future conditions for the bears will grow harsher. Other Arctic subpopulations decline with less ice, and each group is shaped by its local habitat.</w:t>
      </w:r>
    </w:p>
    <w:p w14:paraId="69C1BB34">
      <w:pPr>
        <w:spacing w:line="360" w:lineRule="auto"/>
        <w:ind w:firstLine="420"/>
        <w:jc w:val="both"/>
        <w:textAlignment w:val="center"/>
        <w:rPr>
          <w:color w:val="000000"/>
        </w:rPr>
      </w:pPr>
      <w:r>
        <w:rPr>
          <w:rFonts w:ascii="Times New Roman" w:hAnsi="Times New Roman" w:eastAsia="Times New Roman" w:cs="Times New Roman"/>
          <w:color w:val="000000"/>
        </w:rPr>
        <w:t>Although these polar bears are currently doing well, that won’t continue if the ice disappears completely, says Aars: “You don’t have polar bears anywhere where you don’t have sea ice for part of the year.”</w:t>
      </w:r>
    </w:p>
    <w:p w14:paraId="16F687A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passage start?</w:t>
      </w:r>
    </w:p>
    <w:p w14:paraId="27E80F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stating a common belief.</w:t>
      </w:r>
      <w:r>
        <w:rPr>
          <w:color w:val="000000"/>
        </w:rPr>
        <w:tab/>
      </w:r>
      <w:r>
        <w:rPr>
          <w:color w:val="000000"/>
        </w:rPr>
        <w:t xml:space="preserve">B. </w:t>
      </w:r>
      <w:r>
        <w:rPr>
          <w:rFonts w:ascii="Times New Roman" w:hAnsi="Times New Roman" w:eastAsia="Times New Roman" w:cs="Times New Roman"/>
          <w:color w:val="000000"/>
        </w:rPr>
        <w:t>By describing a disaster scene.</w:t>
      </w:r>
    </w:p>
    <w:p w14:paraId="476FEB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introducing poster children.</w:t>
      </w:r>
      <w:r>
        <w:rPr>
          <w:color w:val="000000"/>
        </w:rPr>
        <w:tab/>
      </w:r>
      <w:r>
        <w:rPr>
          <w:color w:val="000000"/>
        </w:rPr>
        <w:t xml:space="preserve">D. </w:t>
      </w:r>
      <w:r>
        <w:rPr>
          <w:rFonts w:ascii="Times New Roman" w:hAnsi="Times New Roman" w:eastAsia="Times New Roman" w:cs="Times New Roman"/>
          <w:color w:val="000000"/>
        </w:rPr>
        <w:t>By raising a heated issue.</w:t>
      </w:r>
    </w:p>
    <w:p w14:paraId="2689667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study design is similar to that in the passage?</w:t>
      </w:r>
    </w:p>
    <w:p w14:paraId="2D69F1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exercises to note weak learners’ personal growth.</w:t>
      </w:r>
    </w:p>
    <w:p w14:paraId="55C33F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Mark quiz scores to judge top students’ class progress.</w:t>
      </w:r>
    </w:p>
    <w:p w14:paraId="6BD0AA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Grade all papers to check the whole class’s true level.</w:t>
      </w:r>
    </w:p>
    <w:p w14:paraId="0DAF74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Review all mistakes to test whole-unit knowledge grasp.</w:t>
      </w:r>
    </w:p>
    <w:p w14:paraId="7A650CF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does Jon Aars say “The good news is that they’re still in good health”?</w:t>
      </w:r>
    </w:p>
    <w:p w14:paraId="566303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keep healthy by getting enough food amid sea ice loss.</w:t>
      </w:r>
    </w:p>
    <w:p w14:paraId="10B9F6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Enough food helps them stay healthy despite ice reduction.</w:t>
      </w:r>
    </w:p>
    <w:p w14:paraId="42F77A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Sea ice loss has little effect on their health condition.</w:t>
      </w:r>
    </w:p>
    <w:p w14:paraId="6D538B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diet adjustment helps deal with ice loss well.</w:t>
      </w:r>
    </w:p>
    <w:p w14:paraId="6A92A5D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Jon Aars express at the end?</w:t>
      </w:r>
    </w:p>
    <w:p w14:paraId="2B4E97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 for partial climate adaptation.</w:t>
      </w:r>
      <w:r>
        <w:rPr>
          <w:color w:val="000000"/>
        </w:rPr>
        <w:tab/>
      </w:r>
      <w:r>
        <w:rPr>
          <w:color w:val="000000"/>
        </w:rPr>
        <w:t xml:space="preserve">B. </w:t>
      </w:r>
      <w:r>
        <w:rPr>
          <w:rFonts w:ascii="Times New Roman" w:hAnsi="Times New Roman" w:eastAsia="Times New Roman" w:cs="Times New Roman"/>
          <w:color w:val="000000"/>
        </w:rPr>
        <w:t>Concern about ice-free survival.</w:t>
      </w:r>
    </w:p>
    <w:p w14:paraId="3ACCBA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Optimism about temporary security.</w:t>
      </w:r>
      <w:r>
        <w:rPr>
          <w:color w:val="000000"/>
        </w:rPr>
        <w:tab/>
      </w:r>
      <w:r>
        <w:rPr>
          <w:color w:val="000000"/>
        </w:rPr>
        <w:t xml:space="preserve">D. </w:t>
      </w:r>
      <w:r>
        <w:rPr>
          <w:rFonts w:ascii="Times New Roman" w:hAnsi="Times New Roman" w:eastAsia="Times New Roman" w:cs="Times New Roman"/>
          <w:color w:val="000000"/>
        </w:rPr>
        <w:t>Worry about ecosystem loss.</w:t>
      </w:r>
    </w:p>
    <w:p w14:paraId="01964591">
      <w:pPr>
        <w:spacing w:line="360" w:lineRule="auto"/>
        <w:textAlignment w:val="center"/>
        <w:rPr>
          <w:color w:val="000000"/>
        </w:rPr>
      </w:pPr>
      <w:r>
        <w:rPr>
          <w:color w:val="2E75B6"/>
        </w:rPr>
        <w:t>【答案】</w:t>
      </w:r>
      <w:r>
        <w:rPr>
          <w:color w:val="000000"/>
        </w:rPr>
        <w:t>12. A    13. C    14. D    15. B</w:t>
      </w:r>
    </w:p>
    <w:p w14:paraId="65CCC3D9">
      <w:pPr>
        <w:spacing w:line="360" w:lineRule="auto"/>
        <w:textAlignment w:val="center"/>
        <w:rPr>
          <w:color w:val="000000"/>
        </w:rPr>
      </w:pPr>
      <w:r>
        <w:rPr>
          <w:color w:val="2E75B6"/>
        </w:rPr>
        <w:t>【解析】</w:t>
      </w:r>
    </w:p>
    <w:p w14:paraId="6AFC3427">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介绍了北极熊因高度依赖海冰生存，常被视为气候变化影响的典型代表，然而研究发现部分地区海冰融化时北极熊却变胖，文章对这一现象展开研究并分析原因，同时指出这只是暂时现象，海冰完全消失将威胁北极熊生存。</w:t>
      </w:r>
    </w:p>
    <w:p w14:paraId="2AC4EADE">
      <w:pPr>
        <w:spacing w:line="360" w:lineRule="auto"/>
        <w:jc w:val="left"/>
        <w:textAlignment w:val="center"/>
        <w:rPr>
          <w:color w:val="000000"/>
        </w:rPr>
      </w:pPr>
      <w:r>
        <w:rPr>
          <w:color w:val="000000"/>
        </w:rPr>
        <w:t>【12题详解】</w:t>
      </w:r>
    </w:p>
    <w:p w14:paraId="1C38C88B">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Polar bears are often the poster children for the impacts of climate change because of how much they rely on the ice for survival. Less ice forces these powerful predators to swim further to find food or spend more time on land living off fat reserves. Many polar bear populations are at risk of starvation. These polar bears are getting fatter as sea ice melts. What’s going on?(</w:t>
      </w:r>
      <w:r>
        <w:rPr>
          <w:rFonts w:ascii="宋体" w:hAnsi="宋体" w:eastAsia="宋体" w:cs="宋体"/>
          <w:color w:val="000000"/>
        </w:rPr>
        <w:t>北极熊常因对海冰生存的高度依赖，而成为气候变化影响的典型代表。海冰减少迫使这些强大的掠食者游得更远去寻找食物，或者更多时间待在陆地上依靠脂肪储备为生。许多北极熊种群面临饥饿风险。然而这些北极熊却在海冰融化时变得更胖。这是怎么回事呢？</w:t>
      </w:r>
      <w:r>
        <w:rPr>
          <w:rFonts w:ascii="Times New Roman" w:hAnsi="Times New Roman" w:eastAsia="Times New Roman" w:cs="Times New Roman"/>
          <w:color w:val="000000"/>
        </w:rPr>
        <w:t>)</w:t>
      </w:r>
      <w:r>
        <w:rPr>
          <w:rFonts w:ascii="宋体" w:hAnsi="宋体" w:eastAsia="宋体" w:cs="宋体"/>
          <w:color w:val="000000"/>
        </w:rPr>
        <w:t>”可知，作者先阐述了人们普遍认为北极熊因海冰减少会面临生存危机、可能挨饿变瘦这一常见观点，随后提出北极熊在海冰融化时却变胖这一矛盾点，引发读者好奇。由此推知，文章是通过陈述一个普遍的信念开始的。故选</w:t>
      </w:r>
      <w:r>
        <w:rPr>
          <w:rFonts w:ascii="Times New Roman" w:hAnsi="Times New Roman" w:eastAsia="Times New Roman" w:cs="Times New Roman"/>
          <w:color w:val="000000"/>
        </w:rPr>
        <w:t>A</w:t>
      </w:r>
      <w:r>
        <w:rPr>
          <w:rFonts w:ascii="宋体" w:hAnsi="宋体" w:eastAsia="宋体" w:cs="宋体"/>
          <w:color w:val="000000"/>
        </w:rPr>
        <w:t>项。</w:t>
      </w:r>
    </w:p>
    <w:p w14:paraId="040BC9ED">
      <w:pPr>
        <w:spacing w:line="360" w:lineRule="auto"/>
        <w:jc w:val="left"/>
        <w:textAlignment w:val="center"/>
        <w:rPr>
          <w:color w:val="000000"/>
        </w:rPr>
      </w:pPr>
      <w:r>
        <w:rPr>
          <w:color w:val="000000"/>
        </w:rPr>
        <w:t>【13题详解】</w:t>
      </w:r>
    </w:p>
    <w:p w14:paraId="521001C6">
      <w:pPr>
        <w:spacing w:line="36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To find out what might be going on, researchers looked at the body size and chest circumference of 770 adult polar bears captured during this monitoring between 1992 and 2019. Leaner polar bears, with less fat stores to see them through hard times, can be an early warning sign of a struggling population, so body condition can indicate how a population is faring.(为了弄清楚可能发生了什么，研究人员查看了1992年至2019年监测期间捕获的770只成年北极熊的体型和胸围。较瘦的北极熊，脂肪储备较少，难以度过艰难时期，这可能是种群面临困境的早期预警信号，因此身体状况可以表明一个种群的生存情况)</w:t>
      </w:r>
      <w:r>
        <w:rPr>
          <w:rFonts w:ascii="宋体" w:hAnsi="宋体" w:eastAsia="宋体" w:cs="宋体"/>
          <w:color w:val="000000"/>
        </w:rPr>
        <w:t>”</w:t>
      </w:r>
      <w:r>
        <w:rPr>
          <w:color w:val="000000"/>
        </w:rPr>
        <w:t>可知，研究人员通过监测特定数量（770只）北极熊在特定时间段（1992 - 2019年）的身体指标（体型和胸围），从部分北极熊的情况来推断整个北极熊种群的状况。 由此推知， C选项</w:t>
      </w:r>
      <w:r>
        <w:rPr>
          <w:rFonts w:ascii="宋体" w:hAnsi="宋体" w:eastAsia="宋体" w:cs="宋体"/>
          <w:color w:val="000000"/>
        </w:rPr>
        <w:t>“</w:t>
      </w:r>
      <w:r>
        <w:rPr>
          <w:color w:val="000000"/>
        </w:rPr>
        <w:t>Grade all papers to check the whole class’s true level(批改所有试卷，以了解全班同学的真实水平)</w:t>
      </w:r>
      <w:r>
        <w:rPr>
          <w:rFonts w:ascii="宋体" w:hAnsi="宋体" w:eastAsia="宋体" w:cs="宋体"/>
          <w:color w:val="000000"/>
        </w:rPr>
        <w:t>”的</w:t>
      </w:r>
      <w:r>
        <w:rPr>
          <w:color w:val="000000"/>
        </w:rPr>
        <w:t>做法是通过对全班所有试卷进行批改打分，从所有试卷（相当于整体中的全部样本）的情况来了解全班整体的真实水平，这与文中从部分北极熊的情况来推断整个北极熊种群情况的研究设计类似，都是从部分样本推断整体情况。故选C项。</w:t>
      </w:r>
    </w:p>
    <w:p w14:paraId="44B8F1C9">
      <w:pPr>
        <w:spacing w:line="360" w:lineRule="auto"/>
        <w:jc w:val="left"/>
        <w:textAlignment w:val="center"/>
        <w:rPr>
          <w:color w:val="000000"/>
        </w:rPr>
      </w:pPr>
      <w:r>
        <w:rPr>
          <w:color w:val="000000"/>
        </w:rPr>
        <w:t>【14题详解】</w:t>
      </w:r>
    </w:p>
    <w:p w14:paraId="30B7441C">
      <w:pPr>
        <w:spacing w:line="360" w:lineRule="auto"/>
        <w:jc w:val="left"/>
        <w:textAlignment w:val="center"/>
        <w:rPr>
          <w:color w:val="000000"/>
        </w:rPr>
      </w:pPr>
      <w:r>
        <w:rPr>
          <w:rFonts w:ascii="宋体" w:hAnsi="宋体" w:eastAsia="宋体" w:cs="宋体"/>
          <w:color w:val="000000"/>
        </w:rPr>
        <w:t>推理判断题。根据倒数第三段“</w:t>
      </w:r>
      <w:r>
        <w:rPr>
          <w:rFonts w:ascii="Times New Roman" w:hAnsi="Times New Roman" w:eastAsia="Times New Roman" w:cs="Times New Roman"/>
          <w:color w:val="000000"/>
        </w:rPr>
        <w:t>One cause is Svalbard bears preying on more land animals like reindeer, whose numbers rebounded after overhunting, supplying summer food when bears usually fast. Reduced ice may also cluster ringed seals tightly, making them easier to hunt.(</w:t>
      </w:r>
      <w:r>
        <w:rPr>
          <w:rFonts w:ascii="宋体" w:hAnsi="宋体" w:eastAsia="宋体" w:cs="宋体"/>
          <w:color w:val="000000"/>
        </w:rPr>
        <w:t>一个原因是斯瓦尔巴群岛的北极熊捕食更多像驯鹿这样的陆地动物，驯鹿数量在过度捕猎后有所回升，在北极熊通常禁食的夏季提供食物。海冰减少也可能使环斑海豹紧密聚集，使它们更容易被捕猎</w:t>
      </w:r>
      <w:r>
        <w:rPr>
          <w:rFonts w:ascii="Times New Roman" w:hAnsi="Times New Roman" w:eastAsia="Times New Roman" w:cs="Times New Roman"/>
          <w:color w:val="000000"/>
        </w:rPr>
        <w:t>)</w:t>
      </w:r>
      <w:r>
        <w:rPr>
          <w:rFonts w:ascii="宋体" w:hAnsi="宋体" w:eastAsia="宋体" w:cs="宋体"/>
          <w:color w:val="000000"/>
        </w:rPr>
        <w:t>”可知，北极熊因捕食更多陆地动物（如驯鹿），且因海冰减少使环斑海豹聚集更易捕食，从而调整了饮食结构，即便海冰减少，身体状况依然良好。由此推知，</w:t>
      </w:r>
      <w:r>
        <w:rPr>
          <w:rFonts w:ascii="Times New Roman" w:hAnsi="Times New Roman" w:eastAsia="Times New Roman" w:cs="Times New Roman"/>
          <w:color w:val="000000"/>
        </w:rPr>
        <w:t>Jon Aars</w:t>
      </w:r>
      <w:r>
        <w:rPr>
          <w:rFonts w:ascii="宋体" w:hAnsi="宋体" w:eastAsia="宋体" w:cs="宋体"/>
          <w:color w:val="000000"/>
        </w:rPr>
        <w:t>说“</w:t>
      </w:r>
      <w:r>
        <w:rPr>
          <w:rFonts w:ascii="Times New Roman" w:hAnsi="Times New Roman" w:eastAsia="Times New Roman" w:cs="Times New Roman"/>
          <w:color w:val="000000"/>
        </w:rPr>
        <w:t>The good news is that they’re still in good health(</w:t>
      </w:r>
      <w:r>
        <w:rPr>
          <w:color w:val="000000"/>
        </w:rPr>
        <w:t>好消息是它们仍然健康</w:t>
      </w:r>
      <w:r>
        <w:rPr>
          <w:rFonts w:ascii="Times New Roman" w:hAnsi="Times New Roman" w:eastAsia="Times New Roman" w:cs="Times New Roman"/>
          <w:color w:val="000000"/>
        </w:rPr>
        <w:t>)</w:t>
      </w:r>
      <w:r>
        <w:rPr>
          <w:rFonts w:ascii="宋体" w:hAnsi="宋体" w:eastAsia="宋体" w:cs="宋体"/>
          <w:color w:val="000000"/>
        </w:rPr>
        <w:t>”是因为它们的饮食调整帮助它们很好地应对了海冰减少的情况。故选</w:t>
      </w:r>
      <w:r>
        <w:rPr>
          <w:rFonts w:ascii="Times New Roman" w:hAnsi="Times New Roman" w:eastAsia="Times New Roman" w:cs="Times New Roman"/>
          <w:color w:val="000000"/>
        </w:rPr>
        <w:t>D</w:t>
      </w:r>
      <w:r>
        <w:rPr>
          <w:rFonts w:ascii="宋体" w:hAnsi="宋体" w:eastAsia="宋体" w:cs="宋体"/>
          <w:color w:val="000000"/>
        </w:rPr>
        <w:t>项。</w:t>
      </w:r>
    </w:p>
    <w:p w14:paraId="44490727">
      <w:pPr>
        <w:spacing w:line="360" w:lineRule="auto"/>
        <w:jc w:val="left"/>
        <w:textAlignment w:val="center"/>
        <w:rPr>
          <w:color w:val="000000"/>
        </w:rPr>
      </w:pPr>
      <w:r>
        <w:rPr>
          <w:color w:val="000000"/>
        </w:rPr>
        <w:t>【15题详解】</w:t>
      </w:r>
    </w:p>
    <w:p w14:paraId="5B3DD065">
      <w:pPr>
        <w:spacing w:line="360" w:lineRule="auto"/>
        <w:jc w:val="left"/>
        <w:textAlignment w:val="center"/>
        <w:rPr>
          <w:color w:val="000000"/>
        </w:rPr>
      </w:pPr>
      <w:r>
        <w:rPr>
          <w:rFonts w:ascii="宋体" w:hAnsi="宋体" w:eastAsia="宋体" w:cs="宋体"/>
          <w:color w:val="000000"/>
        </w:rPr>
        <w:t>推理判断题。由最后一段“</w:t>
      </w:r>
      <w:r>
        <w:rPr>
          <w:color w:val="000000"/>
        </w:rPr>
        <w:t>Although these polar bears are currently doing well, that won’t continue if the ice disappears completely, says Aars: “You don’t have polar bears anywhere where you don’t have sea ice for part of the year.”(</w:t>
      </w:r>
      <w:r>
        <w:rPr>
          <w:rFonts w:ascii="Times New Roman" w:hAnsi="Times New Roman" w:eastAsia="Times New Roman" w:cs="Times New Roman"/>
          <w:color w:val="000000"/>
        </w:rPr>
        <w:t>Aars</w:t>
      </w:r>
      <w:r>
        <w:rPr>
          <w:rFonts w:ascii="宋体" w:hAnsi="宋体" w:eastAsia="宋体" w:cs="宋体"/>
          <w:color w:val="000000"/>
        </w:rPr>
        <w:t>说，尽管这些北极熊目前状况良好，但如果海冰完全消失，这种情况就不会持续下去。“一年中部分时间没有海冰的地方，就不会有北极熊。”</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Aars</w:t>
      </w:r>
      <w:r>
        <w:rPr>
          <w:rFonts w:ascii="宋体" w:hAnsi="宋体" w:eastAsia="宋体" w:cs="宋体"/>
          <w:color w:val="000000"/>
        </w:rPr>
        <w:t>表明若海冰完全消失，北极熊将无处生存，表达了对北极熊在无冰环境下生存的担忧。故选</w:t>
      </w:r>
      <w:r>
        <w:rPr>
          <w:rFonts w:ascii="Times New Roman" w:hAnsi="Times New Roman" w:eastAsia="Times New Roman" w:cs="Times New Roman"/>
          <w:color w:val="000000"/>
        </w:rPr>
        <w:t>B</w:t>
      </w:r>
      <w:r>
        <w:rPr>
          <w:rFonts w:ascii="宋体" w:hAnsi="宋体" w:eastAsia="宋体" w:cs="宋体"/>
          <w:color w:val="000000"/>
        </w:rPr>
        <w:t>项。</w:t>
      </w:r>
    </w:p>
    <w:p w14:paraId="5CBD7F4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CB9D0E9">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C074D85">
      <w:pPr>
        <w:spacing w:line="360" w:lineRule="auto"/>
        <w:ind w:firstLine="420"/>
        <w:jc w:val="both"/>
        <w:textAlignment w:val="center"/>
        <w:rPr>
          <w:color w:val="000000"/>
        </w:rPr>
      </w:pPr>
      <w:r>
        <w:rPr>
          <w:color w:val="000000"/>
          <w:u w:val="single"/>
        </w:rPr>
        <w:t>_____16_____</w:t>
      </w:r>
      <w:r>
        <w:rPr>
          <w:rFonts w:ascii="Times New Roman" w:hAnsi="Times New Roman" w:eastAsia="Times New Roman" w:cs="Times New Roman"/>
          <w:color w:val="000000"/>
        </w:rPr>
        <w:t>A new paper in Science suggests the path may involve more meandering than lifelong, laser-focused dedication. Counterintuitively, performers showing the greatest childhood promise rarely reached the pinnacle as adults.</w:t>
      </w:r>
    </w:p>
    <w:p w14:paraId="6BD25B54">
      <w:pPr>
        <w:spacing w:line="360" w:lineRule="auto"/>
        <w:ind w:firstLine="420"/>
        <w:jc w:val="both"/>
        <w:textAlignment w:val="center"/>
        <w:rPr>
          <w:color w:val="000000"/>
        </w:rPr>
      </w:pPr>
      <w:r>
        <w:rPr>
          <w:rFonts w:ascii="Times New Roman" w:hAnsi="Times New Roman" w:eastAsia="Times New Roman" w:cs="Times New Roman"/>
          <w:color w:val="000000"/>
        </w:rPr>
        <w:t>The findings challenge the popular “10,000-hour rule,” which posits that deliberate practice alone leads to mastery. Importantly,</w:t>
      </w:r>
      <w:r>
        <w:rPr>
          <w:color w:val="000000"/>
          <w:u w:val="single"/>
        </w:rPr>
        <w:t>_____17_____</w:t>
      </w:r>
      <w:r>
        <w:rPr>
          <w:rFonts w:ascii="Times New Roman" w:hAnsi="Times New Roman" w:eastAsia="Times New Roman" w:cs="Times New Roman"/>
          <w:color w:val="000000"/>
        </w:rPr>
        <w:t>. Instead they show that top adult performers tend to be “late bloomers,” Macnamara says.In sports, for instance, world-class athletes peak later than national-class athletes. Those that peak early achieve a level that is the best for their age</w:t>
      </w:r>
      <w:r>
        <w:rPr>
          <w:color w:val="000000"/>
          <w:u w:val="single"/>
        </w:rPr>
        <w:t>_____18_____</w:t>
      </w:r>
      <w:r>
        <w:rPr>
          <w:rFonts w:ascii="Times New Roman" w:hAnsi="Times New Roman" w:eastAsia="Times New Roman" w:cs="Times New Roman"/>
          <w:color w:val="000000"/>
        </w:rPr>
        <w:t>.</w:t>
      </w:r>
    </w:p>
    <w:p w14:paraId="73ED1CE1">
      <w:pPr>
        <w:spacing w:line="360" w:lineRule="auto"/>
        <w:ind w:firstLine="420"/>
        <w:jc w:val="both"/>
        <w:textAlignment w:val="center"/>
        <w:rPr>
          <w:color w:val="000000"/>
        </w:rPr>
      </w:pPr>
      <w:r>
        <w:rPr>
          <w:rFonts w:ascii="Times New Roman" w:hAnsi="Times New Roman" w:eastAsia="Times New Roman" w:cs="Times New Roman"/>
          <w:color w:val="000000"/>
        </w:rPr>
        <w:t>The findings are intriguing, says Edson Filho, an associate professor of sport.Certain sports, such as gymnastics, see athletes hit peak performance far earlier in life than others, he points out, and the analysis doesn’t get into other factors, such as money and coaching, that can influence who becomes the cream of the crop.</w:t>
      </w:r>
    </w:p>
    <w:p w14:paraId="4071250E">
      <w:pPr>
        <w:spacing w:line="360" w:lineRule="auto"/>
        <w:ind w:firstLine="420"/>
        <w:jc w:val="both"/>
        <w:textAlignment w:val="center"/>
        <w:rPr>
          <w:color w:val="000000"/>
        </w:rPr>
      </w:pPr>
      <w:r>
        <w:rPr>
          <w:rFonts w:ascii="Times New Roman" w:hAnsi="Times New Roman" w:eastAsia="Times New Roman" w:cs="Times New Roman"/>
          <w:color w:val="000000"/>
        </w:rPr>
        <w:t>The research emphasizes that people change.</w:t>
      </w:r>
      <w:r>
        <w:rPr>
          <w:color w:val="000000"/>
          <w:u w:val="single"/>
        </w:rPr>
        <w:t>_____19_____</w:t>
      </w:r>
      <w:r>
        <w:rPr>
          <w:rFonts w:ascii="Times New Roman" w:hAnsi="Times New Roman" w:eastAsia="Times New Roman" w:cs="Times New Roman"/>
          <w:color w:val="000000"/>
        </w:rPr>
        <w:t>To become an expert, you need to consistently perform at a high level under the most challenging of conditions, he says. “That’s a long journey.”</w:t>
      </w:r>
    </w:p>
    <w:p w14:paraId="657C19D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findings matter for institutions and coaches who might be biased toward directing resources at the kids who show the most promise in a given field early on rather than those who have the most potential to reach a world-class level. The research holds a message, too, for people who want to pursue a skill or dream but who didn’t win their school competition or make it to the top of their youth league: do not despair,Macnamara says.“For people who didn’t follow the prodigy route, </w:t>
      </w:r>
      <w:r>
        <w:rPr>
          <w:color w:val="000000"/>
          <w:u w:val="single"/>
        </w:rPr>
        <w:t>_____20_____</w:t>
      </w:r>
      <w:r>
        <w:rPr>
          <w:rFonts w:ascii="Times New Roman" w:hAnsi="Times New Roman" w:eastAsia="Times New Roman" w:cs="Times New Roman"/>
          <w:color w:val="000000"/>
        </w:rPr>
        <w:t>” she says. “Most world-class performers didn’t achieve that goal immediately either.”</w:t>
      </w:r>
    </w:p>
    <w:p w14:paraId="427297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 you are in good company!</w:t>
      </w:r>
    </w:p>
    <w:p w14:paraId="3E5242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 journey is just beginning!</w:t>
      </w:r>
    </w:p>
    <w:p w14:paraId="156277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does it take to become the best?</w:t>
      </w:r>
    </w:p>
    <w:p w14:paraId="5745DB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findings don’t suggest that you don’t need to put in effort to become a grandmaster or a winner</w:t>
      </w:r>
    </w:p>
    <w:p w14:paraId="68C45D8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research dispels the notion that early, narrow focus is essential</w:t>
      </w:r>
    </w:p>
    <w:p w14:paraId="256E05B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that isn’t as high as what the other group will eventually achieve at a later age</w:t>
      </w:r>
    </w:p>
    <w:p w14:paraId="7E182F3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Children can get burned out or simply lose interest</w:t>
      </w:r>
    </w:p>
    <w:p w14:paraId="1BEFB61F">
      <w:pPr>
        <w:spacing w:line="360" w:lineRule="auto"/>
        <w:textAlignment w:val="center"/>
        <w:rPr>
          <w:color w:val="000000"/>
        </w:rPr>
      </w:pPr>
      <w:r>
        <w:rPr>
          <w:color w:val="2E75B6"/>
        </w:rPr>
        <w:t>【答案】</w:t>
      </w:r>
      <w:r>
        <w:rPr>
          <w:color w:val="000000"/>
        </w:rPr>
        <w:t>16. C    17. D    18. F    19. G    20. A</w:t>
      </w:r>
    </w:p>
    <w:p w14:paraId="6774480E">
      <w:pPr>
        <w:spacing w:line="360" w:lineRule="auto"/>
        <w:textAlignment w:val="center"/>
        <w:rPr>
          <w:color w:val="000000"/>
        </w:rPr>
      </w:pPr>
      <w:r>
        <w:rPr>
          <w:color w:val="2E75B6"/>
        </w:rPr>
        <w:t>【解析】</w:t>
      </w:r>
    </w:p>
    <w:p w14:paraId="271837F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本文是一篇说明文。文章主要讲述一项科学研究发现，童年最具天赋者成年后罕达巅峰，顶尖人才多为大器晚成，该研究打破早期专注的固有认知，并给机构、教练与追梦者带来启示。</w:t>
      </w:r>
    </w:p>
    <w:p w14:paraId="33820272">
      <w:pPr>
        <w:spacing w:line="360" w:lineRule="auto"/>
        <w:jc w:val="both"/>
        <w:textAlignment w:val="center"/>
        <w:rPr>
          <w:color w:val="000000"/>
        </w:rPr>
      </w:pPr>
      <w:r>
        <w:rPr>
          <w:color w:val="000000"/>
        </w:rPr>
        <w:t>【16题详解】</w:t>
      </w:r>
    </w:p>
    <w:p w14:paraId="1BB23D7F">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A new paper in Science suggests the path may involve more meandering than lifelong, laser-focused dedication. Counterintuitively, performers showing the greatest childhood promise rarely reached the pinnacle as adults.(</w:t>
      </w:r>
      <w:r>
        <w:rPr>
          <w:rFonts w:ascii="宋体" w:hAnsi="宋体" w:eastAsia="宋体" w:cs="宋体"/>
          <w:color w:val="000000"/>
        </w:rPr>
        <w:t>发表在《科学》期刊上的一篇新论文指出，通往顶尖水平的道路，或许并非是毕生专一、高度专注的投入，而是更为曲折迂回。与人们的直觉相反，童年时期最有天赋的人，成年后极少能登上巅峰。</w:t>
      </w:r>
      <w:r>
        <w:rPr>
          <w:rFonts w:ascii="Times" w:hAnsi="Times" w:eastAsia="Times" w:cs="Times"/>
          <w:color w:val="000000"/>
        </w:rPr>
        <w:t>)</w:t>
      </w:r>
      <w:r>
        <w:rPr>
          <w:rFonts w:ascii="宋体" w:hAnsi="宋体" w:eastAsia="宋体" w:cs="宋体"/>
          <w:color w:val="000000"/>
        </w:rPr>
        <w:t>”围绕如何成为顶尖人才展开论述。选项</w:t>
      </w:r>
      <w:r>
        <w:rPr>
          <w:rFonts w:ascii="Times" w:hAnsi="Times" w:eastAsia="Times" w:cs="Times"/>
          <w:color w:val="000000"/>
        </w:rPr>
        <w:t>C</w:t>
      </w:r>
      <w:r>
        <w:rPr>
          <w:rFonts w:ascii="宋体" w:hAnsi="宋体" w:eastAsia="宋体" w:cs="宋体"/>
          <w:color w:val="000000"/>
        </w:rPr>
        <w:t>“</w:t>
      </w:r>
      <w:r>
        <w:rPr>
          <w:rFonts w:ascii="Times" w:hAnsi="Times" w:eastAsia="Times" w:cs="Times"/>
          <w:color w:val="000000"/>
        </w:rPr>
        <w:t>What does it take to become the best? (</w:t>
      </w:r>
      <w:r>
        <w:rPr>
          <w:rFonts w:ascii="宋体" w:hAnsi="宋体" w:eastAsia="宋体" w:cs="宋体"/>
          <w:color w:val="000000"/>
        </w:rPr>
        <w:t>怎样才能成为最顶尖的人？</w:t>
      </w:r>
      <w:r>
        <w:rPr>
          <w:rFonts w:ascii="Times" w:hAnsi="Times" w:eastAsia="Times" w:cs="Times"/>
          <w:color w:val="000000"/>
        </w:rPr>
        <w:t>)</w:t>
      </w:r>
      <w:r>
        <w:rPr>
          <w:rFonts w:ascii="宋体" w:hAnsi="宋体" w:eastAsia="宋体" w:cs="宋体"/>
          <w:color w:val="000000"/>
        </w:rPr>
        <w:t>”起到引出话题、设问总起的作用，与下文衔接自然。故选</w:t>
      </w:r>
      <w:r>
        <w:rPr>
          <w:rFonts w:ascii="Times" w:hAnsi="Times" w:eastAsia="Times" w:cs="Times"/>
          <w:color w:val="000000"/>
        </w:rPr>
        <w:t>C</w:t>
      </w:r>
      <w:r>
        <w:rPr>
          <w:rFonts w:ascii="宋体" w:hAnsi="宋体" w:eastAsia="宋体" w:cs="宋体"/>
          <w:color w:val="000000"/>
        </w:rPr>
        <w:t>。</w:t>
      </w:r>
    </w:p>
    <w:p w14:paraId="35E285A7">
      <w:pPr>
        <w:spacing w:line="360" w:lineRule="auto"/>
        <w:jc w:val="both"/>
        <w:textAlignment w:val="center"/>
        <w:rPr>
          <w:color w:val="000000"/>
        </w:rPr>
      </w:pPr>
      <w:r>
        <w:rPr>
          <w:color w:val="000000"/>
        </w:rPr>
        <w:t>【17题详解】</w:t>
      </w:r>
    </w:p>
    <w:p w14:paraId="1EB65CF2">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The findings challenge the popular “10,000-hour rule,” which posits that deliberate practice alone leads to mastery. (</w:t>
      </w:r>
      <w:r>
        <w:rPr>
          <w:rFonts w:ascii="宋体" w:hAnsi="宋体" w:eastAsia="宋体" w:cs="宋体"/>
          <w:color w:val="000000"/>
        </w:rPr>
        <w:t>这些发现挑战了广为流行的“一万小时定律”，该定律认为，仅凭刻意练习就能达到精通。</w:t>
      </w:r>
      <w:r>
        <w:rPr>
          <w:rFonts w:ascii="Times" w:hAnsi="Times" w:eastAsia="Times" w:cs="Times"/>
          <w:color w:val="000000"/>
        </w:rPr>
        <w:t>)</w:t>
      </w:r>
      <w:r>
        <w:rPr>
          <w:rFonts w:ascii="宋体" w:hAnsi="宋体" w:eastAsia="宋体" w:cs="宋体"/>
          <w:color w:val="000000"/>
        </w:rPr>
        <w:t>”提到研究挑战了</w:t>
      </w:r>
      <w:r>
        <w:rPr>
          <w:rFonts w:ascii="Times" w:hAnsi="Times" w:eastAsia="Times" w:cs="Times"/>
          <w:color w:val="000000"/>
        </w:rPr>
        <w:t>1</w:t>
      </w:r>
      <w:r>
        <w:rPr>
          <w:rFonts w:ascii="宋体" w:hAnsi="宋体" w:eastAsia="宋体" w:cs="宋体"/>
          <w:color w:val="000000"/>
        </w:rPr>
        <w:t>万小时定律；而下文“</w:t>
      </w:r>
      <w:r>
        <w:rPr>
          <w:rFonts w:ascii="Times" w:hAnsi="Times" w:eastAsia="Times" w:cs="Times"/>
          <w:color w:val="000000"/>
        </w:rPr>
        <w:t>Instead they show that top adult performers tend to be “late bloomers,” Macnamara says. (Macnamara</w:t>
      </w:r>
      <w:r>
        <w:rPr>
          <w:rFonts w:ascii="宋体" w:hAnsi="宋体" w:eastAsia="宋体" w:cs="宋体"/>
          <w:color w:val="000000"/>
        </w:rPr>
        <w:t>表示，研究结果反而表明，成年后的顶尖从业者往往是“大器晚成者”。</w:t>
      </w:r>
      <w:r>
        <w:rPr>
          <w:rFonts w:ascii="Times" w:hAnsi="Times" w:eastAsia="Times" w:cs="Times"/>
          <w:color w:val="000000"/>
        </w:rPr>
        <w:t>)</w:t>
      </w:r>
      <w:r>
        <w:rPr>
          <w:rFonts w:ascii="宋体" w:hAnsi="宋体" w:eastAsia="宋体" w:cs="宋体"/>
          <w:color w:val="000000"/>
        </w:rPr>
        <w:t>”用“</w:t>
      </w:r>
      <w:r>
        <w:rPr>
          <w:rFonts w:ascii="Times" w:hAnsi="Times" w:eastAsia="Times" w:cs="Times"/>
          <w:color w:val="000000"/>
        </w:rPr>
        <w:t>instead</w:t>
      </w:r>
      <w:r>
        <w:rPr>
          <w:rFonts w:ascii="宋体" w:hAnsi="宋体" w:eastAsia="宋体" w:cs="宋体"/>
          <w:color w:val="000000"/>
        </w:rPr>
        <w:t>”表转折，指出顶尖成年人多是大器晚成。选项</w:t>
      </w:r>
      <w:r>
        <w:rPr>
          <w:rFonts w:ascii="Times" w:hAnsi="Times" w:eastAsia="Times" w:cs="Times"/>
          <w:color w:val="000000"/>
        </w:rPr>
        <w:t>D</w:t>
      </w:r>
      <w:r>
        <w:rPr>
          <w:rFonts w:ascii="宋体" w:hAnsi="宋体" w:eastAsia="宋体" w:cs="宋体"/>
          <w:color w:val="000000"/>
        </w:rPr>
        <w:t>“</w:t>
      </w:r>
      <w:r>
        <w:rPr>
          <w:rFonts w:ascii="Times" w:hAnsi="Times" w:eastAsia="Times" w:cs="Times"/>
          <w:color w:val="000000"/>
        </w:rPr>
        <w:t>the findings don’t suggest that you don’t need to put in effort to become a grandmaster or a winner (</w:t>
      </w:r>
      <w:r>
        <w:rPr>
          <w:rFonts w:ascii="宋体" w:hAnsi="宋体" w:eastAsia="宋体" w:cs="宋体"/>
          <w:color w:val="000000"/>
        </w:rPr>
        <w:t>这些发现并不是说，你不需要付出努力就能成为大师或赢家</w:t>
      </w:r>
      <w:r>
        <w:rPr>
          <w:rFonts w:ascii="Times" w:hAnsi="Times" w:eastAsia="Times" w:cs="Times"/>
          <w:color w:val="000000"/>
        </w:rPr>
        <w:t>)</w:t>
      </w:r>
      <w:r>
        <w:rPr>
          <w:rFonts w:ascii="宋体" w:hAnsi="宋体" w:eastAsia="宋体" w:cs="宋体"/>
          <w:color w:val="000000"/>
        </w:rPr>
        <w:t>”既承接上文，又与后文形成合理转折。故选</w:t>
      </w:r>
      <w:r>
        <w:rPr>
          <w:rFonts w:ascii="Times" w:hAnsi="Times" w:eastAsia="Times" w:cs="Times"/>
          <w:color w:val="000000"/>
        </w:rPr>
        <w:t>D</w:t>
      </w:r>
      <w:r>
        <w:rPr>
          <w:rFonts w:ascii="宋体" w:hAnsi="宋体" w:eastAsia="宋体" w:cs="宋体"/>
          <w:color w:val="000000"/>
        </w:rPr>
        <w:t>。</w:t>
      </w:r>
    </w:p>
    <w:p w14:paraId="5BEC5B20">
      <w:pPr>
        <w:spacing w:line="360" w:lineRule="auto"/>
        <w:jc w:val="both"/>
        <w:textAlignment w:val="center"/>
        <w:rPr>
          <w:color w:val="000000"/>
        </w:rPr>
      </w:pPr>
      <w:r>
        <w:rPr>
          <w:color w:val="000000"/>
        </w:rPr>
        <w:t>【18题详解】</w:t>
      </w:r>
    </w:p>
    <w:p w14:paraId="499F5022">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Those that peak early achieve a level that is the best for their age(</w:t>
      </w:r>
      <w:r>
        <w:rPr>
          <w:rFonts w:ascii="宋体" w:hAnsi="宋体" w:eastAsia="宋体" w:cs="宋体"/>
          <w:color w:val="000000"/>
        </w:rPr>
        <w:t>那些早年就达到巅峰的人，只是在同年龄段里做到了最好</w:t>
      </w:r>
      <w:r>
        <w:rPr>
          <w:rFonts w:ascii="Times" w:hAnsi="Times" w:eastAsia="Times" w:cs="Times"/>
          <w:color w:val="000000"/>
        </w:rPr>
        <w:t>)</w:t>
      </w:r>
      <w:r>
        <w:rPr>
          <w:rFonts w:ascii="宋体" w:hAnsi="宋体" w:eastAsia="宋体" w:cs="宋体"/>
          <w:color w:val="000000"/>
        </w:rPr>
        <w:t>”提到早年达到巅峰的人只是同年龄段里最优秀的；选项</w:t>
      </w:r>
      <w:r>
        <w:rPr>
          <w:rFonts w:ascii="Times" w:hAnsi="Times" w:eastAsia="Times" w:cs="Times"/>
          <w:color w:val="000000"/>
        </w:rPr>
        <w:t>F</w:t>
      </w:r>
      <w:r>
        <w:rPr>
          <w:rFonts w:ascii="宋体" w:hAnsi="宋体" w:eastAsia="宋体" w:cs="宋体"/>
          <w:color w:val="000000"/>
        </w:rPr>
        <w:t>“</w:t>
      </w:r>
      <w:r>
        <w:rPr>
          <w:rFonts w:ascii="Times" w:hAnsi="Times" w:eastAsia="Times" w:cs="Times"/>
          <w:color w:val="000000"/>
        </w:rPr>
        <w:t>but that isn’t as high as what the other group will eventually achieve at a later age(</w:t>
      </w:r>
      <w:r>
        <w:rPr>
          <w:rFonts w:ascii="宋体" w:hAnsi="宋体" w:eastAsia="宋体" w:cs="宋体"/>
          <w:color w:val="000000"/>
        </w:rPr>
        <w:t>但这一水平远不如另一群人在后来达到的最终高度</w:t>
      </w:r>
      <w:r>
        <w:rPr>
          <w:rFonts w:ascii="Times" w:hAnsi="Times" w:eastAsia="Times" w:cs="Times"/>
          <w:color w:val="000000"/>
        </w:rPr>
        <w:t>)</w:t>
      </w:r>
      <w:r>
        <w:rPr>
          <w:rFonts w:ascii="宋体" w:hAnsi="宋体" w:eastAsia="宋体" w:cs="宋体"/>
          <w:color w:val="000000"/>
        </w:rPr>
        <w:t>”用“</w:t>
      </w:r>
      <w:r>
        <w:rPr>
          <w:rFonts w:ascii="Times" w:hAnsi="Times" w:eastAsia="Times" w:cs="Times"/>
          <w:color w:val="000000"/>
        </w:rPr>
        <w:t>but</w:t>
      </w:r>
      <w:r>
        <w:rPr>
          <w:rFonts w:ascii="宋体" w:hAnsi="宋体" w:eastAsia="宋体" w:cs="宋体"/>
          <w:color w:val="000000"/>
        </w:rPr>
        <w:t>”表转折，完美地完成了比较。指出虽然早慧者在当下是最好的，但他们的高度比不上那些“大器晚成者”最终能达到的高度。这与段落的主题（大器晚成者更可能成为顶尖人才）完全一致。故选</w:t>
      </w:r>
      <w:r>
        <w:rPr>
          <w:rFonts w:ascii="Times" w:hAnsi="Times" w:eastAsia="Times" w:cs="Times"/>
          <w:color w:val="000000"/>
        </w:rPr>
        <w:t>F</w:t>
      </w:r>
      <w:r>
        <w:rPr>
          <w:rFonts w:ascii="宋体" w:hAnsi="宋体" w:eastAsia="宋体" w:cs="宋体"/>
          <w:color w:val="000000"/>
        </w:rPr>
        <w:t>。</w:t>
      </w:r>
    </w:p>
    <w:p w14:paraId="626AC433">
      <w:pPr>
        <w:spacing w:line="360" w:lineRule="auto"/>
        <w:jc w:val="both"/>
        <w:textAlignment w:val="center"/>
        <w:rPr>
          <w:color w:val="000000"/>
        </w:rPr>
      </w:pPr>
      <w:r>
        <w:rPr>
          <w:color w:val="000000"/>
        </w:rPr>
        <w:t>【19题详解】</w:t>
      </w:r>
    </w:p>
    <w:p w14:paraId="5F5E61C2">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The research emphasizes that people change. (</w:t>
      </w:r>
      <w:r>
        <w:rPr>
          <w:rFonts w:ascii="宋体" w:hAnsi="宋体" w:eastAsia="宋体" w:cs="宋体"/>
          <w:color w:val="000000"/>
        </w:rPr>
        <w:t>该研究强调，人是会发生变化的。</w:t>
      </w:r>
      <w:r>
        <w:rPr>
          <w:rFonts w:ascii="Times" w:hAnsi="Times" w:eastAsia="Times" w:cs="Times"/>
          <w:color w:val="000000"/>
        </w:rPr>
        <w:t>)</w:t>
      </w:r>
      <w:r>
        <w:rPr>
          <w:rFonts w:ascii="宋体" w:hAnsi="宋体" w:eastAsia="宋体" w:cs="宋体"/>
          <w:color w:val="000000"/>
        </w:rPr>
        <w:t>”提出研究强调人是会改变的；选项</w:t>
      </w:r>
      <w:r>
        <w:rPr>
          <w:rFonts w:ascii="Times" w:hAnsi="Times" w:eastAsia="Times" w:cs="Times"/>
          <w:color w:val="000000"/>
        </w:rPr>
        <w:t>G</w:t>
      </w:r>
      <w:r>
        <w:rPr>
          <w:rFonts w:ascii="宋体" w:hAnsi="宋体" w:eastAsia="宋体" w:cs="宋体"/>
          <w:color w:val="000000"/>
        </w:rPr>
        <w:t>“</w:t>
      </w:r>
      <w:r>
        <w:rPr>
          <w:rFonts w:ascii="Times" w:hAnsi="Times" w:eastAsia="Times" w:cs="Times"/>
          <w:color w:val="000000"/>
        </w:rPr>
        <w:t>Children can get burned out or simply lose interest (</w:t>
      </w:r>
      <w:r>
        <w:rPr>
          <w:rFonts w:ascii="宋体" w:hAnsi="宋体" w:eastAsia="宋体" w:cs="宋体"/>
          <w:color w:val="000000"/>
        </w:rPr>
        <w:t>孩子可能会身心俱疲，或者干脆失去兴趣</w:t>
      </w:r>
      <w:r>
        <w:rPr>
          <w:rFonts w:ascii="Times" w:hAnsi="Times" w:eastAsia="Times" w:cs="Times"/>
          <w:color w:val="000000"/>
        </w:rPr>
        <w:t>)</w:t>
      </w:r>
      <w:r>
        <w:rPr>
          <w:rFonts w:ascii="宋体" w:hAnsi="宋体" w:eastAsia="宋体" w:cs="宋体"/>
          <w:color w:val="000000"/>
        </w:rPr>
        <w:t>”是对人会改变的具体解释，与后文“</w:t>
      </w:r>
      <w:r>
        <w:rPr>
          <w:rFonts w:ascii="Times" w:hAnsi="Times" w:eastAsia="Times" w:cs="Times"/>
          <w:color w:val="000000"/>
        </w:rPr>
        <w:t>To become an expert, you need to consistently perform at a high level under the most challenging of conditions, he says. “That’s a long journey.”(</w:t>
      </w:r>
      <w:r>
        <w:rPr>
          <w:rFonts w:ascii="宋体" w:hAnsi="宋体" w:eastAsia="宋体" w:cs="宋体"/>
          <w:color w:val="000000"/>
        </w:rPr>
        <w:t>他说，要成为一名专家，就必须在最具挑战性的环境下持续保持高水平发挥。“这是一段漫长的旅程。”</w:t>
      </w:r>
      <w:r>
        <w:rPr>
          <w:rFonts w:ascii="Times" w:hAnsi="Times" w:eastAsia="Times" w:cs="Times"/>
          <w:color w:val="000000"/>
        </w:rPr>
        <w:t>)</w:t>
      </w:r>
      <w:r>
        <w:rPr>
          <w:rFonts w:ascii="宋体" w:hAnsi="宋体" w:eastAsia="宋体" w:cs="宋体"/>
          <w:color w:val="000000"/>
        </w:rPr>
        <w:t>”指出成为专家是一段漫长旅程相呼应。故选</w:t>
      </w:r>
      <w:r>
        <w:rPr>
          <w:rFonts w:ascii="Times" w:hAnsi="Times" w:eastAsia="Times" w:cs="Times"/>
          <w:color w:val="000000"/>
        </w:rPr>
        <w:t>G</w:t>
      </w:r>
      <w:r>
        <w:rPr>
          <w:rFonts w:ascii="宋体" w:hAnsi="宋体" w:eastAsia="宋体" w:cs="宋体"/>
          <w:color w:val="000000"/>
        </w:rPr>
        <w:t>。</w:t>
      </w:r>
    </w:p>
    <w:p w14:paraId="39E09AA9">
      <w:pPr>
        <w:spacing w:line="360" w:lineRule="auto"/>
        <w:jc w:val="both"/>
        <w:textAlignment w:val="center"/>
        <w:rPr>
          <w:color w:val="000000"/>
        </w:rPr>
      </w:pPr>
      <w:r>
        <w:rPr>
          <w:color w:val="000000"/>
        </w:rPr>
        <w:t>【20题详解】</w:t>
      </w:r>
    </w:p>
    <w:p w14:paraId="2F446663">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For people who didn’t follow the prodigy route (</w:t>
      </w:r>
      <w:r>
        <w:rPr>
          <w:rFonts w:ascii="宋体" w:hAnsi="宋体" w:eastAsia="宋体" w:cs="宋体"/>
          <w:color w:val="000000"/>
        </w:rPr>
        <w:t>对于那些没有走‘神童路线’的人</w:t>
      </w:r>
      <w:r>
        <w:rPr>
          <w:rFonts w:ascii="Times" w:hAnsi="Times" w:eastAsia="Times" w:cs="Times"/>
          <w:color w:val="000000"/>
        </w:rPr>
        <w:t>)</w:t>
      </w:r>
      <w:r>
        <w:rPr>
          <w:rFonts w:ascii="宋体" w:hAnsi="宋体" w:eastAsia="宋体" w:cs="宋体"/>
          <w:color w:val="000000"/>
        </w:rPr>
        <w:t>”安慰没走上神童道路的人不必绝望；而下文“</w:t>
      </w:r>
      <w:r>
        <w:rPr>
          <w:rFonts w:ascii="Times" w:hAnsi="Times" w:eastAsia="Times" w:cs="Times"/>
          <w:color w:val="000000"/>
        </w:rPr>
        <w:t>Most world-class performers didn’t achieve that goal immediately either. (</w:t>
      </w:r>
      <w:r>
        <w:rPr>
          <w:rFonts w:ascii="宋体" w:hAnsi="宋体" w:eastAsia="宋体" w:cs="宋体"/>
          <w:color w:val="000000"/>
        </w:rPr>
        <w:t>大多数世界级的成功者，也不是一下子就达成目标的。</w:t>
      </w:r>
      <w:r>
        <w:rPr>
          <w:rFonts w:ascii="Times" w:hAnsi="Times" w:eastAsia="Times" w:cs="Times"/>
          <w:color w:val="000000"/>
        </w:rPr>
        <w:t>)</w:t>
      </w:r>
      <w:r>
        <w:rPr>
          <w:rFonts w:ascii="宋体" w:hAnsi="宋体" w:eastAsia="宋体" w:cs="宋体"/>
          <w:color w:val="000000"/>
        </w:rPr>
        <w:t>”则提出大多数顶尖人才也不是一蹴而就。选项</w:t>
      </w:r>
      <w:r>
        <w:rPr>
          <w:rFonts w:ascii="Times" w:hAnsi="Times" w:eastAsia="Times" w:cs="Times"/>
          <w:color w:val="000000"/>
        </w:rPr>
        <w:t>A</w:t>
      </w:r>
      <w:r>
        <w:rPr>
          <w:rFonts w:ascii="宋体" w:hAnsi="宋体" w:eastAsia="宋体" w:cs="宋体"/>
          <w:color w:val="000000"/>
        </w:rPr>
        <w:t>“</w:t>
      </w:r>
      <w:r>
        <w:rPr>
          <w:rFonts w:ascii="Times" w:hAnsi="Times" w:eastAsia="Times" w:cs="Times"/>
          <w:color w:val="000000"/>
        </w:rPr>
        <w:t>know you are in good company!(</w:t>
      </w:r>
      <w:r>
        <w:rPr>
          <w:rFonts w:ascii="宋体" w:hAnsi="宋体" w:eastAsia="宋体" w:cs="宋体"/>
          <w:color w:val="000000"/>
        </w:rPr>
        <w:t>要知道，你并不孤单！</w:t>
      </w:r>
      <w:r>
        <w:rPr>
          <w:rFonts w:ascii="Times" w:hAnsi="Times" w:eastAsia="Times" w:cs="Times"/>
          <w:color w:val="000000"/>
        </w:rPr>
        <w:t>)</w:t>
      </w:r>
      <w:r>
        <w:rPr>
          <w:rFonts w:ascii="宋体" w:hAnsi="宋体" w:eastAsia="宋体" w:cs="宋体"/>
          <w:color w:val="000000"/>
        </w:rPr>
        <w:t>”符合此处鼓励、安慰的语境。故选</w:t>
      </w:r>
      <w:r>
        <w:rPr>
          <w:rFonts w:ascii="Times" w:hAnsi="Times" w:eastAsia="Times" w:cs="Times"/>
          <w:color w:val="000000"/>
        </w:rPr>
        <w:t>A</w:t>
      </w:r>
      <w:r>
        <w:rPr>
          <w:rFonts w:ascii="宋体" w:hAnsi="宋体" w:eastAsia="宋体" w:cs="宋体"/>
          <w:color w:val="000000"/>
        </w:rPr>
        <w:t>。</w:t>
      </w:r>
    </w:p>
    <w:p w14:paraId="25AF33D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DEF2BB6">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636CAB">
      <w:pPr>
        <w:spacing w:line="360" w:lineRule="auto"/>
        <w:ind w:firstLine="420"/>
        <w:jc w:val="left"/>
        <w:textAlignment w:val="center"/>
        <w:rPr>
          <w:color w:val="000000"/>
        </w:rPr>
      </w:pPr>
      <w:r>
        <w:rPr>
          <w:rFonts w:ascii="Times New Roman" w:hAnsi="Times New Roman" w:eastAsia="Times New Roman" w:cs="Times New Roman"/>
          <w:color w:val="000000"/>
        </w:rPr>
        <w:t>My mother was the most horrible cook, unbelievably bad at it.</w:t>
      </w:r>
    </w:p>
    <w:p w14:paraId="0D50E9DA">
      <w:pPr>
        <w:spacing w:line="360" w:lineRule="auto"/>
        <w:ind w:firstLine="420"/>
        <w:jc w:val="left"/>
        <w:textAlignment w:val="center"/>
        <w:rPr>
          <w:color w:val="000000"/>
        </w:rPr>
      </w:pPr>
      <w:r>
        <w:rPr>
          <w:rFonts w:ascii="Times New Roman" w:hAnsi="Times New Roman" w:eastAsia="Times New Roman" w:cs="Times New Roman"/>
          <w:color w:val="000000"/>
        </w:rPr>
        <w:t xml:space="preserve">Her problem was the lack of </w:t>
      </w:r>
      <w:r>
        <w:rPr>
          <w:color w:val="000000"/>
          <w:u w:val="single"/>
        </w:rPr>
        <w:t>____21____</w:t>
      </w:r>
      <w:r>
        <w:rPr>
          <w:rFonts w:ascii="Times New Roman" w:hAnsi="Times New Roman" w:eastAsia="Times New Roman" w:cs="Times New Roman"/>
          <w:color w:val="000000"/>
        </w:rPr>
        <w:t xml:space="preserve"> — far from being bad, she thought she was </w:t>
      </w:r>
      <w:r>
        <w:rPr>
          <w:color w:val="000000"/>
          <w:u w:val="single"/>
        </w:rPr>
        <w:t>____22____</w:t>
      </w:r>
      <w:r>
        <w:rPr>
          <w:rFonts w:ascii="Times New Roman" w:hAnsi="Times New Roman" w:eastAsia="Times New Roman" w:cs="Times New Roman"/>
          <w:color w:val="000000"/>
        </w:rPr>
        <w:t xml:space="preserve">. But underneath that, it was a set of misunderstandings, any one of which would have been enough to make you </w:t>
      </w:r>
      <w:r>
        <w:rPr>
          <w:color w:val="000000"/>
          <w:u w:val="single"/>
        </w:rPr>
        <w:t>____23____</w:t>
      </w:r>
      <w:r>
        <w:rPr>
          <w:rFonts w:ascii="Times New Roman" w:hAnsi="Times New Roman" w:eastAsia="Times New Roman" w:cs="Times New Roman"/>
          <w:color w:val="000000"/>
        </w:rPr>
        <w:t xml:space="preserve"> to eat at her house. She thought everything could be </w:t>
      </w:r>
      <w:r>
        <w:rPr>
          <w:color w:val="000000"/>
          <w:u w:val="single"/>
        </w:rPr>
        <w:t>____24____</w:t>
      </w:r>
      <w:r>
        <w:rPr>
          <w:rFonts w:ascii="Times New Roman" w:hAnsi="Times New Roman" w:eastAsia="Times New Roman" w:cs="Times New Roman"/>
          <w:color w:val="000000"/>
        </w:rPr>
        <w:t xml:space="preserve"> by a dried apricot (</w:t>
      </w:r>
      <w:r>
        <w:rPr>
          <w:rFonts w:ascii="宋体" w:hAnsi="宋体" w:eastAsia="宋体" w:cs="宋体"/>
          <w:color w:val="000000"/>
        </w:rPr>
        <w:t>杏</w:t>
      </w:r>
      <w:r>
        <w:rPr>
          <w:rFonts w:ascii="Times New Roman" w:hAnsi="Times New Roman" w:eastAsia="Times New Roman" w:cs="Times New Roman"/>
          <w:color w:val="000000"/>
        </w:rPr>
        <w:t xml:space="preserve">). She was extremely experimental but ignored basic </w:t>
      </w:r>
      <w:r>
        <w:rPr>
          <w:color w:val="000000"/>
          <w:u w:val="single"/>
        </w:rPr>
        <w:t>____25____</w:t>
      </w:r>
      <w:r>
        <w:rPr>
          <w:rFonts w:ascii="Times New Roman" w:hAnsi="Times New Roman" w:eastAsia="Times New Roman" w:cs="Times New Roman"/>
          <w:color w:val="000000"/>
        </w:rPr>
        <w:t xml:space="preserve">. So when she died earlier this year, I </w:t>
      </w:r>
      <w:r>
        <w:rPr>
          <w:color w:val="000000"/>
          <w:u w:val="single"/>
        </w:rPr>
        <w:t>____26____</w:t>
      </w:r>
      <w:r>
        <w:rPr>
          <w:rFonts w:ascii="Times New Roman" w:hAnsi="Times New Roman" w:eastAsia="Times New Roman" w:cs="Times New Roman"/>
          <w:color w:val="000000"/>
        </w:rPr>
        <w:t xml:space="preserve"> many things would make me </w:t>
      </w:r>
      <w:r>
        <w:rPr>
          <w:color w:val="000000"/>
          <w:u w:val="single"/>
        </w:rPr>
        <w:t>____27____</w:t>
      </w:r>
      <w:r>
        <w:rPr>
          <w:rFonts w:ascii="Times New Roman" w:hAnsi="Times New Roman" w:eastAsia="Times New Roman" w:cs="Times New Roman"/>
          <w:color w:val="000000"/>
        </w:rPr>
        <w:t xml:space="preserve"> her, but none of the things would be edible (</w:t>
      </w:r>
      <w:r>
        <w:rPr>
          <w:rFonts w:ascii="宋体" w:hAnsi="宋体" w:eastAsia="宋体" w:cs="宋体"/>
          <w:color w:val="000000"/>
        </w:rPr>
        <w:t>可食用的</w:t>
      </w:r>
      <w:r>
        <w:rPr>
          <w:rFonts w:ascii="Times New Roman" w:hAnsi="Times New Roman" w:eastAsia="Times New Roman" w:cs="Times New Roman"/>
          <w:color w:val="000000"/>
        </w:rPr>
        <w:t xml:space="preserve">). The only </w:t>
      </w:r>
      <w:r>
        <w:rPr>
          <w:color w:val="000000"/>
          <w:u w:val="single"/>
        </w:rPr>
        <w:t>____28____</w:t>
      </w:r>
      <w:r>
        <w:rPr>
          <w:rFonts w:ascii="Times New Roman" w:hAnsi="Times New Roman" w:eastAsia="Times New Roman" w:cs="Times New Roman"/>
          <w:color w:val="000000"/>
        </w:rPr>
        <w:t xml:space="preserve"> thought I could have would be: “Thank God. I never have to eat that peanut soup again, which had an apricot in it.”</w:t>
      </w:r>
    </w:p>
    <w:p w14:paraId="08F28323">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 have to talk about her apple tree. It’s just a </w:t>
      </w:r>
      <w:r>
        <w:rPr>
          <w:color w:val="000000"/>
          <w:u w:val="single"/>
        </w:rPr>
        <w:t>____29____</w:t>
      </w:r>
      <w:r>
        <w:rPr>
          <w:rFonts w:ascii="Times New Roman" w:hAnsi="Times New Roman" w:eastAsia="Times New Roman" w:cs="Times New Roman"/>
          <w:color w:val="000000"/>
        </w:rPr>
        <w:t xml:space="preserve"> tree, but it produces enough apples to </w:t>
      </w:r>
      <w:r>
        <w:rPr>
          <w:color w:val="000000"/>
          <w:u w:val="single"/>
        </w:rPr>
        <w:t>____30____</w:t>
      </w:r>
      <w:r>
        <w:rPr>
          <w:rFonts w:ascii="Times New Roman" w:hAnsi="Times New Roman" w:eastAsia="Times New Roman" w:cs="Times New Roman"/>
          <w:color w:val="000000"/>
        </w:rPr>
        <w:t xml:space="preserve"> an army over a mountain. For three months of every year, I could never go and see her without her saying, “Please take some apples,” and handing me a huge basket. I would say, “No, nobody in my </w:t>
      </w:r>
      <w:r>
        <w:rPr>
          <w:color w:val="000000"/>
          <w:u w:val="single"/>
        </w:rPr>
        <w:t>____31____</w:t>
      </w:r>
      <w:r>
        <w:rPr>
          <w:rFonts w:ascii="Times New Roman" w:hAnsi="Times New Roman" w:eastAsia="Times New Roman" w:cs="Times New Roman"/>
          <w:color w:val="000000"/>
        </w:rPr>
        <w:t xml:space="preserve"> likes apples and I don’t even like </w:t>
      </w:r>
      <w:r>
        <w:rPr>
          <w:color w:val="000000"/>
          <w:u w:val="single"/>
        </w:rPr>
        <w:t>____32____</w:t>
      </w:r>
      <w:r>
        <w:rPr>
          <w:rFonts w:ascii="Times New Roman" w:hAnsi="Times New Roman" w:eastAsia="Times New Roman" w:cs="Times New Roman"/>
          <w:color w:val="000000"/>
        </w:rPr>
        <w:t>.” and she’d go, “How about just these 37 apples at the top?”, and I’d go, “No.”</w:t>
      </w:r>
    </w:p>
    <w:p w14:paraId="766CCD65">
      <w:pPr>
        <w:spacing w:line="360" w:lineRule="auto"/>
        <w:ind w:firstLine="420"/>
        <w:jc w:val="left"/>
        <w:textAlignment w:val="center"/>
        <w:rPr>
          <w:color w:val="000000"/>
        </w:rPr>
      </w:pPr>
      <w:r>
        <w:rPr>
          <w:rFonts w:ascii="Times New Roman" w:hAnsi="Times New Roman" w:eastAsia="Times New Roman" w:cs="Times New Roman"/>
          <w:color w:val="000000"/>
        </w:rPr>
        <w:t xml:space="preserve">Of course, this autumn, I’ve been </w:t>
      </w:r>
      <w:r>
        <w:rPr>
          <w:color w:val="000000"/>
          <w:u w:val="single"/>
        </w:rPr>
        <w:t>____33____</w:t>
      </w:r>
      <w:r>
        <w:rPr>
          <w:rFonts w:ascii="Times New Roman" w:hAnsi="Times New Roman" w:eastAsia="Times New Roman" w:cs="Times New Roman"/>
          <w:color w:val="000000"/>
        </w:rPr>
        <w:t xml:space="preserve"> by the need to finish them all. I’ve made a lot of things with apples, and I’ve eaten vast amounts of food that are apple-associated. As the </w:t>
      </w:r>
      <w:r>
        <w:rPr>
          <w:color w:val="000000"/>
          <w:u w:val="single"/>
        </w:rPr>
        <w:t>____34____</w:t>
      </w:r>
      <w:r>
        <w:rPr>
          <w:rFonts w:ascii="Times New Roman" w:hAnsi="Times New Roman" w:eastAsia="Times New Roman" w:cs="Times New Roman"/>
          <w:color w:val="000000"/>
        </w:rPr>
        <w:t xml:space="preserve"> draws to a close, I can’t </w:t>
      </w:r>
      <w:r>
        <w:rPr>
          <w:color w:val="000000"/>
          <w:u w:val="single"/>
        </w:rPr>
        <w:t>____35____</w:t>
      </w:r>
      <w:r>
        <w:rPr>
          <w:rFonts w:ascii="Times New Roman" w:hAnsi="Times New Roman" w:eastAsia="Times New Roman" w:cs="Times New Roman"/>
          <w:color w:val="000000"/>
        </w:rPr>
        <w:t xml:space="preserve"> enough: eat your mother’s apples while she’s still alive. They’re quite tasty.</w:t>
      </w:r>
    </w:p>
    <w:p w14:paraId="302A183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self-discipline</w:t>
      </w:r>
      <w:r>
        <w:rPr>
          <w:color w:val="000000"/>
        </w:rPr>
        <w:tab/>
      </w:r>
      <w:r>
        <w:rPr>
          <w:color w:val="000000"/>
        </w:rPr>
        <w:t xml:space="preserve">B. </w:t>
      </w:r>
      <w:r>
        <w:rPr>
          <w:rFonts w:ascii="Times New Roman" w:hAnsi="Times New Roman" w:eastAsia="Times New Roman" w:cs="Times New Roman"/>
          <w:color w:val="000000"/>
        </w:rPr>
        <w:t>self-knowledge</w:t>
      </w:r>
      <w:r>
        <w:rPr>
          <w:color w:val="000000"/>
        </w:rPr>
        <w:tab/>
      </w:r>
      <w:r>
        <w:rPr>
          <w:color w:val="000000"/>
        </w:rPr>
        <w:t xml:space="preserve">C. </w:t>
      </w:r>
      <w:r>
        <w:rPr>
          <w:rFonts w:ascii="Times New Roman" w:hAnsi="Times New Roman" w:eastAsia="Times New Roman" w:cs="Times New Roman"/>
          <w:color w:val="000000"/>
        </w:rPr>
        <w:t>self-respect</w:t>
      </w:r>
      <w:r>
        <w:rPr>
          <w:color w:val="000000"/>
        </w:rPr>
        <w:tab/>
      </w:r>
      <w:r>
        <w:rPr>
          <w:color w:val="000000"/>
        </w:rPr>
        <w:t xml:space="preserve">D. </w:t>
      </w:r>
      <w:r>
        <w:rPr>
          <w:rFonts w:ascii="Times New Roman" w:hAnsi="Times New Roman" w:eastAsia="Times New Roman" w:cs="Times New Roman"/>
          <w:color w:val="000000"/>
        </w:rPr>
        <w:t>self-pity</w:t>
      </w:r>
    </w:p>
    <w:p w14:paraId="551C48F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elegant</w:t>
      </w:r>
      <w:r>
        <w:rPr>
          <w:color w:val="000000"/>
        </w:rPr>
        <w:tab/>
      </w:r>
      <w:r>
        <w:rPr>
          <w:color w:val="000000"/>
        </w:rPr>
        <w:t xml:space="preserve">C. </w:t>
      </w:r>
      <w:r>
        <w:rPr>
          <w:rFonts w:ascii="Times New Roman" w:hAnsi="Times New Roman" w:eastAsia="Times New Roman" w:cs="Times New Roman"/>
          <w:color w:val="000000"/>
        </w:rPr>
        <w:t>attractive</w:t>
      </w:r>
      <w:r>
        <w:rPr>
          <w:color w:val="000000"/>
        </w:rPr>
        <w:tab/>
      </w:r>
      <w:r>
        <w:rPr>
          <w:color w:val="000000"/>
        </w:rPr>
        <w:t xml:space="preserve">D. </w:t>
      </w:r>
      <w:r>
        <w:rPr>
          <w:rFonts w:ascii="Times New Roman" w:hAnsi="Times New Roman" w:eastAsia="Times New Roman" w:cs="Times New Roman"/>
          <w:color w:val="000000"/>
        </w:rPr>
        <w:t>brilliant</w:t>
      </w:r>
    </w:p>
    <w:p w14:paraId="2F22086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rush</w:t>
      </w:r>
      <w:r>
        <w:rPr>
          <w:color w:val="000000"/>
        </w:rPr>
        <w:tab/>
      </w:r>
      <w:r>
        <w:rPr>
          <w:color w:val="000000"/>
        </w:rPr>
        <w:t xml:space="preserve">B. </w:t>
      </w:r>
      <w:r>
        <w:rPr>
          <w:rFonts w:ascii="Times New Roman" w:hAnsi="Times New Roman" w:eastAsia="Times New Roman" w:cs="Times New Roman"/>
          <w:color w:val="000000"/>
        </w:rPr>
        <w:t>hate</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expect</w:t>
      </w:r>
    </w:p>
    <w:p w14:paraId="5FC3402E">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lifted</w:t>
      </w:r>
      <w:r>
        <w:rPr>
          <w:color w:val="000000"/>
        </w:rPr>
        <w:tab/>
      </w:r>
      <w:r>
        <w:rPr>
          <w:color w:val="000000"/>
        </w:rPr>
        <w:t xml:space="preserve">B. </w:t>
      </w:r>
      <w:r>
        <w:rPr>
          <w:rFonts w:ascii="Times New Roman" w:hAnsi="Times New Roman" w:eastAsia="Times New Roman" w:cs="Times New Roman"/>
          <w:color w:val="000000"/>
        </w:rPr>
        <w:t>ruined</w:t>
      </w:r>
      <w:r>
        <w:rPr>
          <w:color w:val="000000"/>
        </w:rPr>
        <w:tab/>
      </w:r>
      <w:r>
        <w:rPr>
          <w:color w:val="000000"/>
        </w:rPr>
        <w:t xml:space="preserve">C. </w:t>
      </w:r>
      <w:r>
        <w:rPr>
          <w:rFonts w:ascii="Times New Roman" w:hAnsi="Times New Roman" w:eastAsia="Times New Roman" w:cs="Times New Roman"/>
          <w:color w:val="000000"/>
        </w:rPr>
        <w:t>created</w:t>
      </w:r>
      <w:r>
        <w:rPr>
          <w:color w:val="000000"/>
        </w:rPr>
        <w:tab/>
      </w:r>
      <w:r>
        <w:rPr>
          <w:color w:val="000000"/>
        </w:rPr>
        <w:t xml:space="preserve">D. </w:t>
      </w:r>
      <w:r>
        <w:rPr>
          <w:rFonts w:ascii="Times New Roman" w:hAnsi="Times New Roman" w:eastAsia="Times New Roman" w:cs="Times New Roman"/>
          <w:color w:val="000000"/>
        </w:rPr>
        <w:t>saved</w:t>
      </w:r>
    </w:p>
    <w:p w14:paraId="0AFEBE5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manners</w:t>
      </w:r>
      <w:r>
        <w:rPr>
          <w:color w:val="000000"/>
        </w:rPr>
        <w:tab/>
      </w:r>
      <w:r>
        <w:rPr>
          <w:color w:val="000000"/>
        </w:rPr>
        <w:t xml:space="preserve">B. </w:t>
      </w:r>
      <w:r>
        <w:rPr>
          <w:rFonts w:ascii="Times New Roman" w:hAnsi="Times New Roman" w:eastAsia="Times New Roman" w:cs="Times New Roman"/>
          <w:color w:val="000000"/>
        </w:rPr>
        <w:t>principles</w:t>
      </w:r>
      <w:r>
        <w:rPr>
          <w:color w:val="000000"/>
        </w:rPr>
        <w:tab/>
      </w:r>
      <w:r>
        <w:rPr>
          <w:color w:val="000000"/>
        </w:rPr>
        <w:t xml:space="preserve">C. </w:t>
      </w:r>
      <w:r>
        <w:rPr>
          <w:rFonts w:ascii="Times New Roman" w:hAnsi="Times New Roman" w:eastAsia="Times New Roman" w:cs="Times New Roman"/>
          <w:color w:val="000000"/>
        </w:rPr>
        <w:t>services</w:t>
      </w:r>
      <w:r>
        <w:rPr>
          <w:color w:val="000000"/>
        </w:rPr>
        <w:tab/>
      </w:r>
      <w:r>
        <w:rPr>
          <w:color w:val="000000"/>
        </w:rPr>
        <w:t xml:space="preserve">D. </w:t>
      </w:r>
      <w:r>
        <w:rPr>
          <w:rFonts w:ascii="Times New Roman" w:hAnsi="Times New Roman" w:eastAsia="Times New Roman" w:cs="Times New Roman"/>
          <w:color w:val="000000"/>
        </w:rPr>
        <w:t>tools</w:t>
      </w:r>
    </w:p>
    <w:p w14:paraId="216B85E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boasted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figured</w:t>
      </w:r>
      <w:r>
        <w:rPr>
          <w:color w:val="000000"/>
        </w:rPr>
        <w:tab/>
      </w:r>
      <w:r>
        <w:rPr>
          <w:color w:val="000000"/>
        </w:rPr>
        <w:t xml:space="preserve">D. </w:t>
      </w:r>
      <w:r>
        <w:rPr>
          <w:rFonts w:ascii="Times New Roman" w:hAnsi="Times New Roman" w:eastAsia="Times New Roman" w:cs="Times New Roman"/>
          <w:color w:val="000000"/>
        </w:rPr>
        <w:t>criticized</w:t>
      </w:r>
    </w:p>
    <w:p w14:paraId="44BCE19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think of</w:t>
      </w:r>
      <w:r>
        <w:rPr>
          <w:color w:val="000000"/>
        </w:rPr>
        <w:tab/>
      </w:r>
      <w:r>
        <w:rPr>
          <w:color w:val="000000"/>
        </w:rPr>
        <w:t xml:space="preserve">B. </w:t>
      </w:r>
      <w:r>
        <w:rPr>
          <w:rFonts w:ascii="Times New Roman" w:hAnsi="Times New Roman" w:eastAsia="Times New Roman" w:cs="Times New Roman"/>
          <w:color w:val="000000"/>
        </w:rPr>
        <w:t>come across</w:t>
      </w:r>
      <w:r>
        <w:rPr>
          <w:color w:val="000000"/>
        </w:rPr>
        <w:tab/>
      </w:r>
      <w:r>
        <w:rPr>
          <w:color w:val="000000"/>
        </w:rPr>
        <w:t xml:space="preserve">C. </w:t>
      </w:r>
      <w:r>
        <w:rPr>
          <w:rFonts w:ascii="Times New Roman" w:hAnsi="Times New Roman" w:eastAsia="Times New Roman" w:cs="Times New Roman"/>
          <w:color w:val="000000"/>
        </w:rPr>
        <w:t>argue with</w:t>
      </w:r>
      <w:r>
        <w:rPr>
          <w:color w:val="000000"/>
        </w:rPr>
        <w:tab/>
      </w:r>
      <w:r>
        <w:rPr>
          <w:color w:val="000000"/>
        </w:rPr>
        <w:t xml:space="preserve">D. </w:t>
      </w:r>
      <w:r>
        <w:rPr>
          <w:rFonts w:ascii="Times New Roman" w:hAnsi="Times New Roman" w:eastAsia="Times New Roman" w:cs="Times New Roman"/>
          <w:color w:val="000000"/>
        </w:rPr>
        <w:t>call upon</w:t>
      </w:r>
    </w:p>
    <w:p w14:paraId="0174B74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food-related</w:t>
      </w:r>
      <w:r>
        <w:rPr>
          <w:color w:val="000000"/>
        </w:rPr>
        <w:tab/>
      </w:r>
      <w:r>
        <w:rPr>
          <w:color w:val="000000"/>
        </w:rPr>
        <w:t xml:space="preserve">B. </w:t>
      </w:r>
      <w:r>
        <w:rPr>
          <w:rFonts w:ascii="Times New Roman" w:hAnsi="Times New Roman" w:eastAsia="Times New Roman" w:cs="Times New Roman"/>
          <w:color w:val="000000"/>
        </w:rPr>
        <w:t>time-honored</w:t>
      </w:r>
      <w:r>
        <w:rPr>
          <w:color w:val="000000"/>
        </w:rPr>
        <w:tab/>
      </w:r>
      <w:r>
        <w:rPr>
          <w:color w:val="000000"/>
        </w:rPr>
        <w:t xml:space="preserve">C. </w:t>
      </w:r>
      <w:r>
        <w:rPr>
          <w:rFonts w:ascii="Times New Roman" w:hAnsi="Times New Roman" w:eastAsia="Times New Roman" w:cs="Times New Roman"/>
          <w:color w:val="000000"/>
        </w:rPr>
        <w:t>well-intentioned</w:t>
      </w:r>
      <w:r>
        <w:rPr>
          <w:color w:val="000000"/>
        </w:rPr>
        <w:tab/>
      </w:r>
      <w:r>
        <w:rPr>
          <w:color w:val="000000"/>
        </w:rPr>
        <w:t xml:space="preserve">D. </w:t>
      </w:r>
      <w:r>
        <w:rPr>
          <w:rFonts w:ascii="Times New Roman" w:hAnsi="Times New Roman" w:eastAsia="Times New Roman" w:cs="Times New Roman"/>
          <w:color w:val="000000"/>
        </w:rPr>
        <w:t>good-natured</w:t>
      </w:r>
    </w:p>
    <w:p w14:paraId="262CE5E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huge</w:t>
      </w:r>
      <w:r>
        <w:rPr>
          <w:color w:val="000000"/>
        </w:rPr>
        <w:tab/>
      </w:r>
      <w:r>
        <w:rPr>
          <w:color w:val="000000"/>
        </w:rPr>
        <w:t xml:space="preserve">B. </w:t>
      </w:r>
      <w:r>
        <w:rPr>
          <w:rFonts w:ascii="Times New Roman" w:hAnsi="Times New Roman" w:eastAsia="Times New Roman" w:cs="Times New Roman"/>
          <w:color w:val="000000"/>
        </w:rPr>
        <w:t>tough</w:t>
      </w:r>
      <w:r>
        <w:rPr>
          <w:color w:val="000000"/>
        </w:rPr>
        <w:tab/>
      </w:r>
      <w:r>
        <w:rPr>
          <w:color w:val="000000"/>
        </w:rPr>
        <w:t xml:space="preserve">C. </w:t>
      </w:r>
      <w:r>
        <w:rPr>
          <w:rFonts w:ascii="Times New Roman" w:hAnsi="Times New Roman" w:eastAsia="Times New Roman" w:cs="Times New Roman"/>
          <w:color w:val="000000"/>
        </w:rPr>
        <w:t>regular</w:t>
      </w:r>
      <w:r>
        <w:rPr>
          <w:color w:val="000000"/>
        </w:rPr>
        <w:tab/>
      </w:r>
      <w:r>
        <w:rPr>
          <w:color w:val="000000"/>
        </w:rPr>
        <w:t xml:space="preserve">D. </w:t>
      </w:r>
      <w:r>
        <w:rPr>
          <w:rFonts w:ascii="Times New Roman" w:hAnsi="Times New Roman" w:eastAsia="Times New Roman" w:cs="Times New Roman"/>
          <w:color w:val="000000"/>
        </w:rPr>
        <w:t>beautiful</w:t>
      </w:r>
    </w:p>
    <w:p w14:paraId="3F00BE9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follow</w:t>
      </w:r>
      <w:r>
        <w:rPr>
          <w:color w:val="000000"/>
        </w:rPr>
        <w:tab/>
      </w:r>
      <w:r>
        <w:rPr>
          <w:color w:val="000000"/>
        </w:rPr>
        <w:t xml:space="preserve">B. </w:t>
      </w:r>
      <w:r>
        <w:rPr>
          <w:rFonts w:ascii="Times New Roman" w:hAnsi="Times New Roman" w:eastAsia="Times New Roman" w:cs="Times New Roman"/>
          <w:color w:val="000000"/>
        </w:rPr>
        <w:t>power</w:t>
      </w:r>
      <w:r>
        <w:rPr>
          <w:color w:val="000000"/>
        </w:rPr>
        <w:tab/>
      </w:r>
      <w:r>
        <w:rPr>
          <w:color w:val="000000"/>
        </w:rPr>
        <w:t xml:space="preserve">C. </w:t>
      </w:r>
      <w:r>
        <w:rPr>
          <w:rFonts w:ascii="Times New Roman" w:hAnsi="Times New Roman" w:eastAsia="Times New Roman" w:cs="Times New Roman"/>
          <w:color w:val="000000"/>
        </w:rPr>
        <w:t>defeat</w:t>
      </w:r>
      <w:r>
        <w:rPr>
          <w:color w:val="000000"/>
        </w:rPr>
        <w:tab/>
      </w:r>
      <w:r>
        <w:rPr>
          <w:color w:val="000000"/>
        </w:rPr>
        <w:t xml:space="preserve">D. </w:t>
      </w:r>
      <w:r>
        <w:rPr>
          <w:rFonts w:ascii="Times New Roman" w:hAnsi="Times New Roman" w:eastAsia="Times New Roman" w:cs="Times New Roman"/>
          <w:color w:val="000000"/>
        </w:rPr>
        <w:t>establish</w:t>
      </w:r>
    </w:p>
    <w:p w14:paraId="5BAD8FB9">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company</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town</w:t>
      </w:r>
      <w:r>
        <w:rPr>
          <w:color w:val="000000"/>
        </w:rPr>
        <w:tab/>
      </w:r>
      <w:r>
        <w:rPr>
          <w:color w:val="000000"/>
        </w:rPr>
        <w:t xml:space="preserve">D. </w:t>
      </w:r>
      <w:r>
        <w:rPr>
          <w:rFonts w:ascii="Times New Roman" w:hAnsi="Times New Roman" w:eastAsia="Times New Roman" w:cs="Times New Roman"/>
          <w:color w:val="000000"/>
        </w:rPr>
        <w:t>family</w:t>
      </w:r>
    </w:p>
    <w:p w14:paraId="1918B048">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treats</w:t>
      </w:r>
      <w:r>
        <w:rPr>
          <w:color w:val="000000"/>
        </w:rPr>
        <w:tab/>
      </w:r>
      <w:r>
        <w:rPr>
          <w:color w:val="000000"/>
        </w:rPr>
        <w:t xml:space="preserve">B. </w:t>
      </w:r>
      <w:r>
        <w:rPr>
          <w:rFonts w:ascii="Times New Roman" w:hAnsi="Times New Roman" w:eastAsia="Times New Roman" w:cs="Times New Roman"/>
          <w:color w:val="000000"/>
        </w:rPr>
        <w:t>candy</w:t>
      </w:r>
      <w:r>
        <w:rPr>
          <w:color w:val="000000"/>
        </w:rPr>
        <w:tab/>
      </w:r>
      <w:r>
        <w:rPr>
          <w:color w:val="000000"/>
        </w:rPr>
        <w:t xml:space="preserve">C. </w:t>
      </w:r>
      <w:r>
        <w:rPr>
          <w:rFonts w:ascii="Times New Roman" w:hAnsi="Times New Roman" w:eastAsia="Times New Roman" w:cs="Times New Roman"/>
          <w:color w:val="000000"/>
        </w:rPr>
        <w:t>cuisines</w:t>
      </w:r>
      <w:r>
        <w:rPr>
          <w:color w:val="000000"/>
        </w:rPr>
        <w:tab/>
      </w:r>
      <w:r>
        <w:rPr>
          <w:color w:val="000000"/>
        </w:rPr>
        <w:t xml:space="preserve">D. </w:t>
      </w:r>
      <w:r>
        <w:rPr>
          <w:rFonts w:ascii="Times New Roman" w:hAnsi="Times New Roman" w:eastAsia="Times New Roman" w:cs="Times New Roman"/>
          <w:color w:val="000000"/>
        </w:rPr>
        <w:t>fruit</w:t>
      </w:r>
    </w:p>
    <w:p w14:paraId="1AD89DF2">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spared</w:t>
      </w:r>
      <w:r>
        <w:rPr>
          <w:color w:val="000000"/>
        </w:rPr>
        <w:tab/>
      </w:r>
      <w:r>
        <w:rPr>
          <w:color w:val="000000"/>
        </w:rPr>
        <w:t xml:space="preserve">B. </w:t>
      </w:r>
      <w:r>
        <w:rPr>
          <w:rFonts w:ascii="Times New Roman" w:hAnsi="Times New Roman" w:eastAsia="Times New Roman" w:cs="Times New Roman"/>
          <w:color w:val="000000"/>
        </w:rPr>
        <w:t>interrupted</w:t>
      </w:r>
      <w:r>
        <w:rPr>
          <w:color w:val="000000"/>
        </w:rPr>
        <w:tab/>
      </w:r>
      <w:r>
        <w:rPr>
          <w:color w:val="000000"/>
        </w:rPr>
        <w:t xml:space="preserve">C. </w:t>
      </w:r>
      <w:r>
        <w:rPr>
          <w:rFonts w:ascii="Times New Roman" w:hAnsi="Times New Roman" w:eastAsia="Times New Roman" w:cs="Times New Roman"/>
          <w:color w:val="000000"/>
        </w:rPr>
        <w:t>possessed</w:t>
      </w:r>
      <w:r>
        <w:rPr>
          <w:color w:val="000000"/>
        </w:rPr>
        <w:tab/>
      </w:r>
      <w:r>
        <w:rPr>
          <w:color w:val="000000"/>
        </w:rPr>
        <w:t xml:space="preserve">D. </w:t>
      </w:r>
      <w:r>
        <w:rPr>
          <w:rFonts w:ascii="Times New Roman" w:hAnsi="Times New Roman" w:eastAsia="Times New Roman" w:cs="Times New Roman"/>
          <w:color w:val="000000"/>
        </w:rPr>
        <w:t>rejected</w:t>
      </w:r>
    </w:p>
    <w:p w14:paraId="7FEE651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season</w:t>
      </w:r>
      <w:r>
        <w:rPr>
          <w:color w:val="000000"/>
        </w:rPr>
        <w:tab/>
      </w:r>
      <w:r>
        <w:rPr>
          <w:color w:val="000000"/>
        </w:rPr>
        <w:t xml:space="preserve">B. </w:t>
      </w:r>
      <w:r>
        <w:rPr>
          <w:rFonts w:ascii="Times New Roman" w:hAnsi="Times New Roman" w:eastAsia="Times New Roman" w:cs="Times New Roman"/>
          <w:color w:val="000000"/>
        </w:rPr>
        <w:t>project</w:t>
      </w:r>
      <w:r>
        <w:rPr>
          <w:color w:val="000000"/>
        </w:rPr>
        <w:tab/>
      </w:r>
      <w:r>
        <w:rPr>
          <w:color w:val="000000"/>
        </w:rPr>
        <w:t xml:space="preserve">C. </w:t>
      </w:r>
      <w:r>
        <w:rPr>
          <w:rFonts w:ascii="Times New Roman" w:hAnsi="Times New Roman" w:eastAsia="Times New Roman" w:cs="Times New Roman"/>
          <w:color w:val="000000"/>
        </w:rPr>
        <w:t>celebration</w:t>
      </w:r>
      <w:r>
        <w:rPr>
          <w:color w:val="000000"/>
        </w:rPr>
        <w:tab/>
      </w:r>
      <w:r>
        <w:rPr>
          <w:color w:val="000000"/>
        </w:rPr>
        <w:t xml:space="preserve">D. </w:t>
      </w:r>
      <w:r>
        <w:rPr>
          <w:rFonts w:ascii="Times New Roman" w:hAnsi="Times New Roman" w:eastAsia="Times New Roman" w:cs="Times New Roman"/>
          <w:color w:val="000000"/>
        </w:rPr>
        <w:t>festival</w:t>
      </w:r>
    </w:p>
    <w:p w14:paraId="3CBE25CD">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stress</w:t>
      </w:r>
      <w:r>
        <w:rPr>
          <w:color w:val="000000"/>
        </w:rPr>
        <w:tab/>
      </w:r>
      <w:r>
        <w:rPr>
          <w:color w:val="000000"/>
        </w:rPr>
        <w:t xml:space="preserve">D. </w:t>
      </w:r>
      <w:r>
        <w:rPr>
          <w:rFonts w:ascii="Times New Roman" w:hAnsi="Times New Roman" w:eastAsia="Times New Roman" w:cs="Times New Roman"/>
          <w:color w:val="000000"/>
        </w:rPr>
        <w:t>laugh</w:t>
      </w:r>
    </w:p>
    <w:p w14:paraId="194ADB17">
      <w:pPr>
        <w:spacing w:line="360" w:lineRule="auto"/>
        <w:textAlignment w:val="center"/>
        <w:rPr>
          <w:color w:val="000000"/>
        </w:rPr>
      </w:pPr>
      <w:r>
        <w:rPr>
          <w:color w:val="2E75B6"/>
        </w:rPr>
        <w:t>【答案】</w:t>
      </w:r>
      <w:r>
        <w:rPr>
          <w:color w:val="000000"/>
        </w:rPr>
        <w:t>21. B    22. D    23. B    24. A    25. B    26. C    27. A    28. A    29. C    30. B    31. D    32. D    33. C    34. A    35. C</w:t>
      </w:r>
    </w:p>
    <w:p w14:paraId="69220213">
      <w:pPr>
        <w:spacing w:line="360" w:lineRule="auto"/>
        <w:textAlignment w:val="center"/>
        <w:rPr>
          <w:color w:val="000000"/>
        </w:rPr>
      </w:pPr>
      <w:r>
        <w:rPr>
          <w:color w:val="2E75B6"/>
        </w:rPr>
        <w:t>【解析】</w:t>
      </w:r>
    </w:p>
    <w:p w14:paraId="46D1291C">
      <w:pPr>
        <w:spacing w:line="360" w:lineRule="auto"/>
        <w:jc w:val="left"/>
        <w:textAlignment w:val="center"/>
        <w:rPr>
          <w:color w:val="000000"/>
        </w:rPr>
      </w:pPr>
      <w:r>
        <w:rPr>
          <w:color w:val="000000"/>
        </w:rPr>
        <w:t>【导语】</w:t>
      </w:r>
      <w:r>
        <w:rPr>
          <w:rFonts w:ascii="宋体" w:hAnsi="宋体" w:eastAsia="宋体" w:cs="宋体"/>
          <w:color w:val="000000"/>
        </w:rPr>
        <w:t>本文是一篇记叙文。作者以幽默又深情的笔触回忆了母亲厨艺糟糕，但她却自认厨艺精湛，重点描绘了母亲每年强迫“我”带走大量苹果的往事。母亲去世后的这个秋天，“我”独自处理这些苹果时，才深切体会到那些苹果背后是母亲笨拙却满满的爱，从而领悟到要珍惜母亲在世时的点滴。</w:t>
      </w:r>
    </w:p>
    <w:p w14:paraId="23542168">
      <w:pPr>
        <w:spacing w:line="360" w:lineRule="auto"/>
        <w:jc w:val="left"/>
        <w:textAlignment w:val="center"/>
        <w:rPr>
          <w:color w:val="000000"/>
        </w:rPr>
      </w:pPr>
      <w:r>
        <w:rPr>
          <w:color w:val="000000"/>
        </w:rPr>
        <w:t>【21题详解】</w:t>
      </w:r>
    </w:p>
    <w:p w14:paraId="0F3AE9C7">
      <w:pPr>
        <w:spacing w:line="360" w:lineRule="auto"/>
        <w:jc w:val="left"/>
        <w:textAlignment w:val="center"/>
        <w:rPr>
          <w:color w:val="000000"/>
        </w:rPr>
      </w:pPr>
      <w:r>
        <w:rPr>
          <w:rFonts w:ascii="宋体" w:hAnsi="宋体" w:eastAsia="宋体" w:cs="宋体"/>
          <w:color w:val="000000"/>
        </w:rPr>
        <w:t>考查名词词义辨析。句意：她的问题在于缺乏自知之明——她不仅不认为自己差劲，反而觉得自己聪明绝顶。</w:t>
      </w:r>
      <w:r>
        <w:rPr>
          <w:rFonts w:ascii="Times New Roman" w:hAnsi="Times New Roman" w:eastAsia="Times New Roman" w:cs="Times New Roman"/>
          <w:color w:val="000000"/>
        </w:rPr>
        <w:t>A. self-discipline</w:t>
      </w:r>
      <w:r>
        <w:rPr>
          <w:rFonts w:ascii="宋体" w:hAnsi="宋体" w:eastAsia="宋体" w:cs="宋体"/>
          <w:color w:val="000000"/>
        </w:rPr>
        <w:t>自律；</w:t>
      </w:r>
      <w:r>
        <w:rPr>
          <w:rFonts w:ascii="Times New Roman" w:hAnsi="Times New Roman" w:eastAsia="Times New Roman" w:cs="Times New Roman"/>
          <w:color w:val="000000"/>
        </w:rPr>
        <w:t>B. self-knowledge</w:t>
      </w:r>
      <w:r>
        <w:rPr>
          <w:rFonts w:ascii="宋体" w:hAnsi="宋体" w:eastAsia="宋体" w:cs="宋体"/>
          <w:color w:val="000000"/>
        </w:rPr>
        <w:t>自知之明；</w:t>
      </w:r>
      <w:r>
        <w:rPr>
          <w:rFonts w:ascii="Times New Roman" w:hAnsi="Times New Roman" w:eastAsia="Times New Roman" w:cs="Times New Roman"/>
          <w:color w:val="000000"/>
        </w:rPr>
        <w:t>C. self-respect</w:t>
      </w:r>
      <w:r>
        <w:rPr>
          <w:rFonts w:ascii="宋体" w:hAnsi="宋体" w:eastAsia="宋体" w:cs="宋体"/>
          <w:color w:val="000000"/>
        </w:rPr>
        <w:t>自尊；</w:t>
      </w:r>
      <w:r>
        <w:rPr>
          <w:rFonts w:ascii="Times New Roman" w:hAnsi="Times New Roman" w:eastAsia="Times New Roman" w:cs="Times New Roman"/>
          <w:color w:val="000000"/>
        </w:rPr>
        <w:t>D. self-pity</w:t>
      </w:r>
      <w:r>
        <w:rPr>
          <w:rFonts w:ascii="宋体" w:hAnsi="宋体" w:eastAsia="宋体" w:cs="宋体"/>
          <w:color w:val="000000"/>
        </w:rPr>
        <w:t>自怜。根据后文“</w:t>
      </w:r>
      <w:r>
        <w:rPr>
          <w:rFonts w:ascii="Times New Roman" w:hAnsi="Times New Roman" w:eastAsia="Times New Roman" w:cs="Times New Roman"/>
          <w:color w:val="000000"/>
        </w:rPr>
        <w:t>far from being bad, she thought she was</w:t>
      </w:r>
      <w:r>
        <w:rPr>
          <w:color w:val="000000"/>
        </w:rPr>
        <w:t xml:space="preserve"> ____ </w:t>
      </w:r>
      <w:r>
        <w:rPr>
          <w:rFonts w:ascii="Times New Roman" w:hAnsi="Times New Roman" w:eastAsia="Times New Roman" w:cs="Times New Roman"/>
          <w:color w:val="000000"/>
        </w:rPr>
        <w:t>.</w:t>
      </w:r>
      <w:r>
        <w:rPr>
          <w:rFonts w:ascii="宋体" w:hAnsi="宋体" w:eastAsia="宋体" w:cs="宋体"/>
          <w:color w:val="000000"/>
        </w:rPr>
        <w:t>”可知，母亲认为自己并不差劲，对自己的厨艺没有正确的认知，即缺乏“自知之明”。故选</w:t>
      </w:r>
      <w:r>
        <w:rPr>
          <w:rFonts w:ascii="Times New Roman" w:hAnsi="Times New Roman" w:eastAsia="Times New Roman" w:cs="Times New Roman"/>
          <w:color w:val="000000"/>
        </w:rPr>
        <w:t>B</w:t>
      </w:r>
      <w:r>
        <w:rPr>
          <w:rFonts w:ascii="宋体" w:hAnsi="宋体" w:eastAsia="宋体" w:cs="宋体"/>
          <w:color w:val="000000"/>
        </w:rPr>
        <w:t>项。</w:t>
      </w:r>
    </w:p>
    <w:p w14:paraId="3FC776F4">
      <w:pPr>
        <w:spacing w:line="360" w:lineRule="auto"/>
        <w:jc w:val="left"/>
        <w:textAlignment w:val="center"/>
        <w:rPr>
          <w:color w:val="000000"/>
        </w:rPr>
      </w:pPr>
      <w:r>
        <w:rPr>
          <w:color w:val="000000"/>
        </w:rPr>
        <w:t>【22题详解】</w:t>
      </w:r>
    </w:p>
    <w:p w14:paraId="0E45B810">
      <w:pPr>
        <w:spacing w:line="360" w:lineRule="auto"/>
        <w:jc w:val="left"/>
        <w:textAlignment w:val="center"/>
        <w:rPr>
          <w:color w:val="000000"/>
        </w:rPr>
      </w:pPr>
      <w:r>
        <w:rPr>
          <w:rFonts w:ascii="宋体" w:hAnsi="宋体" w:eastAsia="宋体" w:cs="宋体"/>
          <w:color w:val="000000"/>
        </w:rPr>
        <w:t>考查形容词词义辨析。句意：她的问题在于缺乏自知之明——她不仅不认为自己差劲，反而觉得自己聪明绝顶。</w:t>
      </w:r>
      <w:r>
        <w:rPr>
          <w:rFonts w:ascii="Times New Roman" w:hAnsi="Times New Roman" w:eastAsia="Times New Roman" w:cs="Times New Roman"/>
          <w:color w:val="000000"/>
        </w:rPr>
        <w:t>A. responsible</w:t>
      </w:r>
      <w:r>
        <w:rPr>
          <w:rFonts w:ascii="宋体" w:hAnsi="宋体" w:eastAsia="宋体" w:cs="宋体"/>
          <w:color w:val="000000"/>
        </w:rPr>
        <w:t>负责任的；</w:t>
      </w:r>
      <w:r>
        <w:rPr>
          <w:rFonts w:ascii="Times New Roman" w:hAnsi="Times New Roman" w:eastAsia="Times New Roman" w:cs="Times New Roman"/>
          <w:color w:val="000000"/>
        </w:rPr>
        <w:t>B. elegant</w:t>
      </w:r>
      <w:r>
        <w:rPr>
          <w:rFonts w:ascii="宋体" w:hAnsi="宋体" w:eastAsia="宋体" w:cs="宋体"/>
          <w:color w:val="000000"/>
        </w:rPr>
        <w:t>优雅的；</w:t>
      </w:r>
      <w:r>
        <w:rPr>
          <w:rFonts w:ascii="Times New Roman" w:hAnsi="Times New Roman" w:eastAsia="Times New Roman" w:cs="Times New Roman"/>
          <w:color w:val="000000"/>
        </w:rPr>
        <w:t>C. attractive</w:t>
      </w:r>
      <w:r>
        <w:rPr>
          <w:rFonts w:ascii="宋体" w:hAnsi="宋体" w:eastAsia="宋体" w:cs="宋体"/>
          <w:color w:val="000000"/>
        </w:rPr>
        <w:t>有吸引力的；</w:t>
      </w:r>
      <w:r>
        <w:rPr>
          <w:rFonts w:ascii="Times New Roman" w:hAnsi="Times New Roman" w:eastAsia="Times New Roman" w:cs="Times New Roman"/>
          <w:color w:val="000000"/>
        </w:rPr>
        <w:t>D. brilliant</w:t>
      </w:r>
      <w:r>
        <w:rPr>
          <w:rFonts w:ascii="宋体" w:hAnsi="宋体" w:eastAsia="宋体" w:cs="宋体"/>
          <w:color w:val="000000"/>
        </w:rPr>
        <w:t>出色的。根据前文“</w:t>
      </w:r>
      <w:r>
        <w:rPr>
          <w:rFonts w:ascii="Times New Roman" w:hAnsi="Times New Roman" w:eastAsia="Times New Roman" w:cs="Times New Roman"/>
          <w:color w:val="000000"/>
        </w:rPr>
        <w:t>far from being bad</w:t>
      </w:r>
      <w:r>
        <w:rPr>
          <w:rFonts w:ascii="宋体" w:hAnsi="宋体" w:eastAsia="宋体" w:cs="宋体"/>
          <w:color w:val="000000"/>
        </w:rPr>
        <w:t>”和后文“</w:t>
      </w:r>
      <w:r>
        <w:rPr>
          <w:rFonts w:ascii="Times New Roman" w:hAnsi="Times New Roman" w:eastAsia="Times New Roman" w:cs="Times New Roman"/>
          <w:color w:val="000000"/>
        </w:rPr>
        <w:t>misunderstandings</w:t>
      </w:r>
      <w:r>
        <w:rPr>
          <w:rFonts w:ascii="宋体" w:hAnsi="宋体" w:eastAsia="宋体" w:cs="宋体"/>
          <w:color w:val="000000"/>
        </w:rPr>
        <w:t>”可知，她对自身厨艺认知错误，自认为厨艺“出色”。故选</w:t>
      </w:r>
      <w:r>
        <w:rPr>
          <w:rFonts w:ascii="Times New Roman" w:hAnsi="Times New Roman" w:eastAsia="Times New Roman" w:cs="Times New Roman"/>
          <w:color w:val="000000"/>
        </w:rPr>
        <w:t>D</w:t>
      </w:r>
      <w:r>
        <w:rPr>
          <w:rFonts w:ascii="宋体" w:hAnsi="宋体" w:eastAsia="宋体" w:cs="宋体"/>
          <w:color w:val="000000"/>
        </w:rPr>
        <w:t>项。</w:t>
      </w:r>
    </w:p>
    <w:p w14:paraId="52714CE8">
      <w:pPr>
        <w:spacing w:line="360" w:lineRule="auto"/>
        <w:jc w:val="left"/>
        <w:textAlignment w:val="center"/>
        <w:rPr>
          <w:color w:val="000000"/>
        </w:rPr>
      </w:pPr>
      <w:r>
        <w:rPr>
          <w:color w:val="000000"/>
        </w:rPr>
        <w:t>【23题详解】</w:t>
      </w:r>
    </w:p>
    <w:p w14:paraId="45491706">
      <w:pPr>
        <w:spacing w:line="360" w:lineRule="auto"/>
        <w:jc w:val="left"/>
        <w:textAlignment w:val="center"/>
        <w:rPr>
          <w:color w:val="000000"/>
        </w:rPr>
      </w:pPr>
      <w:r>
        <w:rPr>
          <w:rFonts w:ascii="宋体" w:hAnsi="宋体" w:eastAsia="宋体" w:cs="宋体"/>
          <w:color w:val="000000"/>
        </w:rPr>
        <w:t>考查动词词义辨析。句意：但在这表象之下，是一连串的误解，其中任何一个都足以让你讨厌在她家吃饭。</w:t>
      </w:r>
      <w:r>
        <w:rPr>
          <w:rFonts w:ascii="Times New Roman" w:hAnsi="Times New Roman" w:eastAsia="Times New Roman" w:cs="Times New Roman"/>
          <w:color w:val="000000"/>
        </w:rPr>
        <w:t>A. rush</w:t>
      </w:r>
      <w:r>
        <w:rPr>
          <w:rFonts w:ascii="宋体" w:hAnsi="宋体" w:eastAsia="宋体" w:cs="宋体"/>
          <w:color w:val="000000"/>
        </w:rPr>
        <w:t>冲；</w:t>
      </w:r>
      <w:r>
        <w:rPr>
          <w:rFonts w:ascii="Times New Roman" w:hAnsi="Times New Roman" w:eastAsia="Times New Roman" w:cs="Times New Roman"/>
          <w:color w:val="000000"/>
        </w:rPr>
        <w:t>B. hate</w:t>
      </w:r>
      <w:r>
        <w:rPr>
          <w:rFonts w:ascii="宋体" w:hAnsi="宋体" w:eastAsia="宋体" w:cs="宋体"/>
          <w:color w:val="000000"/>
        </w:rPr>
        <w:t>讨厌；</w:t>
      </w:r>
      <w:r>
        <w:rPr>
          <w:rFonts w:ascii="Times New Roman" w:hAnsi="Times New Roman" w:eastAsia="Times New Roman" w:cs="Times New Roman"/>
          <w:color w:val="000000"/>
        </w:rPr>
        <w:t>C. need</w:t>
      </w:r>
      <w:r>
        <w:rPr>
          <w:rFonts w:ascii="宋体" w:hAnsi="宋体" w:eastAsia="宋体" w:cs="宋体"/>
          <w:color w:val="000000"/>
        </w:rPr>
        <w:t>需要；</w:t>
      </w:r>
      <w:r>
        <w:rPr>
          <w:rFonts w:ascii="Times New Roman" w:hAnsi="Times New Roman" w:eastAsia="Times New Roman" w:cs="Times New Roman"/>
          <w:color w:val="000000"/>
        </w:rPr>
        <w:t>D. expect</w:t>
      </w:r>
      <w:r>
        <w:rPr>
          <w:rFonts w:ascii="宋体" w:hAnsi="宋体" w:eastAsia="宋体" w:cs="宋体"/>
          <w:color w:val="000000"/>
        </w:rPr>
        <w:t>期望。根据前文作者说母亲是“</w:t>
      </w:r>
      <w:r>
        <w:rPr>
          <w:rFonts w:ascii="Times New Roman" w:hAnsi="Times New Roman" w:eastAsia="Times New Roman" w:cs="Times New Roman"/>
          <w:color w:val="000000"/>
        </w:rPr>
        <w:t>the most horrible cook</w:t>
      </w:r>
      <w:r>
        <w:rPr>
          <w:rFonts w:ascii="宋体" w:hAnsi="宋体" w:eastAsia="宋体" w:cs="宋体"/>
          <w:color w:val="000000"/>
        </w:rPr>
        <w:t>”以及后文提到她那些奇怪的烹饪理念可知，她的厨艺会让人“讨厌”去她家吃饭。故选</w:t>
      </w:r>
      <w:r>
        <w:rPr>
          <w:rFonts w:ascii="Times New Roman" w:hAnsi="Times New Roman" w:eastAsia="Times New Roman" w:cs="Times New Roman"/>
          <w:color w:val="000000"/>
        </w:rPr>
        <w:t>B</w:t>
      </w:r>
      <w:r>
        <w:rPr>
          <w:rFonts w:ascii="宋体" w:hAnsi="宋体" w:eastAsia="宋体" w:cs="宋体"/>
          <w:color w:val="000000"/>
        </w:rPr>
        <w:t>项。</w:t>
      </w:r>
    </w:p>
    <w:p w14:paraId="6EBC9584">
      <w:pPr>
        <w:spacing w:line="360" w:lineRule="auto"/>
        <w:jc w:val="left"/>
        <w:textAlignment w:val="center"/>
        <w:rPr>
          <w:color w:val="000000"/>
        </w:rPr>
      </w:pPr>
      <w:r>
        <w:rPr>
          <w:color w:val="000000"/>
        </w:rPr>
        <w:t>【24题详解】</w:t>
      </w:r>
    </w:p>
    <w:p w14:paraId="48B1D13B">
      <w:pPr>
        <w:spacing w:line="360" w:lineRule="auto"/>
        <w:jc w:val="left"/>
        <w:textAlignment w:val="center"/>
        <w:rPr>
          <w:color w:val="000000"/>
        </w:rPr>
      </w:pPr>
      <w:r>
        <w:rPr>
          <w:rFonts w:ascii="宋体" w:hAnsi="宋体" w:eastAsia="宋体" w:cs="宋体"/>
          <w:color w:val="000000"/>
        </w:rPr>
        <w:t>考查动词词义辨析。句意：她认为任何东西都可以被一个干杏子提升。</w:t>
      </w:r>
      <w:r>
        <w:rPr>
          <w:rFonts w:ascii="Times New Roman" w:hAnsi="Times New Roman" w:eastAsia="Times New Roman" w:cs="Times New Roman"/>
          <w:color w:val="000000"/>
        </w:rPr>
        <w:t>A. lifted</w:t>
      </w:r>
      <w:r>
        <w:rPr>
          <w:rFonts w:ascii="宋体" w:hAnsi="宋体" w:eastAsia="宋体" w:cs="宋体"/>
          <w:color w:val="000000"/>
        </w:rPr>
        <w:t>提升，改善；</w:t>
      </w:r>
      <w:r>
        <w:rPr>
          <w:rFonts w:ascii="Times New Roman" w:hAnsi="Times New Roman" w:eastAsia="Times New Roman" w:cs="Times New Roman"/>
          <w:color w:val="000000"/>
        </w:rPr>
        <w:t>B. ruined</w:t>
      </w:r>
      <w:r>
        <w:rPr>
          <w:rFonts w:ascii="宋体" w:hAnsi="宋体" w:eastAsia="宋体" w:cs="宋体"/>
          <w:color w:val="000000"/>
        </w:rPr>
        <w:t>毁掉；</w:t>
      </w:r>
      <w:r>
        <w:rPr>
          <w:rFonts w:ascii="Times New Roman" w:hAnsi="Times New Roman" w:eastAsia="Times New Roman" w:cs="Times New Roman"/>
          <w:color w:val="000000"/>
        </w:rPr>
        <w:t>C. created</w:t>
      </w:r>
      <w:r>
        <w:rPr>
          <w:rFonts w:ascii="宋体" w:hAnsi="宋体" w:eastAsia="宋体" w:cs="宋体"/>
          <w:color w:val="000000"/>
        </w:rPr>
        <w:t>创造；</w:t>
      </w:r>
      <w:r>
        <w:rPr>
          <w:rFonts w:ascii="Times New Roman" w:hAnsi="Times New Roman" w:eastAsia="Times New Roman" w:cs="Times New Roman"/>
          <w:color w:val="000000"/>
        </w:rPr>
        <w:t>D. saved</w:t>
      </w:r>
      <w:r>
        <w:rPr>
          <w:rFonts w:ascii="宋体" w:hAnsi="宋体" w:eastAsia="宋体" w:cs="宋体"/>
          <w:color w:val="000000"/>
        </w:rPr>
        <w:t>拯救。根据前文“</w:t>
      </w:r>
      <w:r>
        <w:rPr>
          <w:rFonts w:ascii="Times New Roman" w:hAnsi="Times New Roman" w:eastAsia="Times New Roman" w:cs="Times New Roman"/>
          <w:color w:val="000000"/>
        </w:rPr>
        <w:t>She thought everything could be</w:t>
      </w:r>
      <w:r>
        <w:rPr>
          <w:rFonts w:ascii="宋体" w:hAnsi="宋体" w:eastAsia="宋体" w:cs="宋体"/>
          <w:color w:val="000000"/>
        </w:rPr>
        <w:t>”和后文“</w:t>
      </w:r>
      <w:r>
        <w:rPr>
          <w:rFonts w:ascii="Times New Roman" w:hAnsi="Times New Roman" w:eastAsia="Times New Roman" w:cs="Times New Roman"/>
          <w:color w:val="000000"/>
        </w:rPr>
        <w:t>She was extremely experimental</w:t>
      </w:r>
      <w:r>
        <w:rPr>
          <w:rFonts w:ascii="宋体" w:hAnsi="宋体" w:eastAsia="宋体" w:cs="宋体"/>
          <w:color w:val="000000"/>
        </w:rPr>
        <w:t>”可推知，母亲喜欢尝试，认为杏子能“提升”菜肴。故选</w:t>
      </w:r>
      <w:r>
        <w:rPr>
          <w:rFonts w:ascii="Times New Roman" w:hAnsi="Times New Roman" w:eastAsia="Times New Roman" w:cs="Times New Roman"/>
          <w:color w:val="000000"/>
        </w:rPr>
        <w:t>A</w:t>
      </w:r>
      <w:r>
        <w:rPr>
          <w:rFonts w:ascii="宋体" w:hAnsi="宋体" w:eastAsia="宋体" w:cs="宋体"/>
          <w:color w:val="000000"/>
        </w:rPr>
        <w:t>项。</w:t>
      </w:r>
    </w:p>
    <w:p w14:paraId="0162A5B2">
      <w:pPr>
        <w:spacing w:line="360" w:lineRule="auto"/>
        <w:jc w:val="left"/>
        <w:textAlignment w:val="center"/>
        <w:rPr>
          <w:color w:val="000000"/>
        </w:rPr>
      </w:pPr>
      <w:r>
        <w:rPr>
          <w:color w:val="000000"/>
        </w:rPr>
        <w:t>【25题详解】</w:t>
      </w:r>
    </w:p>
    <w:p w14:paraId="1BC15E14">
      <w:pPr>
        <w:spacing w:line="360" w:lineRule="auto"/>
        <w:jc w:val="left"/>
        <w:textAlignment w:val="center"/>
        <w:rPr>
          <w:color w:val="000000"/>
        </w:rPr>
      </w:pPr>
      <w:r>
        <w:rPr>
          <w:rFonts w:ascii="宋体" w:hAnsi="宋体" w:eastAsia="宋体" w:cs="宋体"/>
          <w:color w:val="000000"/>
        </w:rPr>
        <w:t>考查名词词义辨析。句意：她非常有实验精神，却忽视了基本原理。</w:t>
      </w:r>
      <w:r>
        <w:rPr>
          <w:rFonts w:ascii="Times New Roman" w:hAnsi="Times New Roman" w:eastAsia="Times New Roman" w:cs="Times New Roman"/>
          <w:color w:val="000000"/>
        </w:rPr>
        <w:t>A. manners</w:t>
      </w:r>
      <w:r>
        <w:rPr>
          <w:rFonts w:ascii="宋体" w:hAnsi="宋体" w:eastAsia="宋体" w:cs="宋体"/>
          <w:color w:val="000000"/>
        </w:rPr>
        <w:t>礼仪；</w:t>
      </w:r>
      <w:r>
        <w:rPr>
          <w:rFonts w:ascii="Times New Roman" w:hAnsi="Times New Roman" w:eastAsia="Times New Roman" w:cs="Times New Roman"/>
          <w:color w:val="000000"/>
        </w:rPr>
        <w:t>B. principles</w:t>
      </w:r>
      <w:r>
        <w:rPr>
          <w:rFonts w:ascii="宋体" w:hAnsi="宋体" w:eastAsia="宋体" w:cs="宋体"/>
          <w:color w:val="000000"/>
        </w:rPr>
        <w:t>原理，原则；</w:t>
      </w:r>
      <w:r>
        <w:rPr>
          <w:rFonts w:ascii="Times New Roman" w:hAnsi="Times New Roman" w:eastAsia="Times New Roman" w:cs="Times New Roman"/>
          <w:color w:val="000000"/>
        </w:rPr>
        <w:t>C. services</w:t>
      </w:r>
      <w:r>
        <w:rPr>
          <w:rFonts w:ascii="宋体" w:hAnsi="宋体" w:eastAsia="宋体" w:cs="宋体"/>
          <w:color w:val="000000"/>
        </w:rPr>
        <w:t>服务；</w:t>
      </w:r>
      <w:r>
        <w:rPr>
          <w:rFonts w:ascii="Times New Roman" w:hAnsi="Times New Roman" w:eastAsia="Times New Roman" w:cs="Times New Roman"/>
          <w:color w:val="000000"/>
        </w:rPr>
        <w:t>D. tools</w:t>
      </w:r>
      <w:r>
        <w:rPr>
          <w:rFonts w:ascii="宋体" w:hAnsi="宋体" w:eastAsia="宋体" w:cs="宋体"/>
          <w:color w:val="000000"/>
        </w:rPr>
        <w:t>工具。根据语境和“</w:t>
      </w:r>
      <w:r>
        <w:rPr>
          <w:rFonts w:ascii="Times New Roman" w:hAnsi="Times New Roman" w:eastAsia="Times New Roman" w:cs="Times New Roman"/>
          <w:color w:val="000000"/>
        </w:rPr>
        <w:t>but ignored</w:t>
      </w:r>
      <w:r>
        <w:rPr>
          <w:rFonts w:ascii="宋体" w:hAnsi="宋体" w:eastAsia="宋体" w:cs="宋体"/>
          <w:color w:val="000000"/>
        </w:rPr>
        <w:t>”可推知，烹饪属于一种技能，其“基本原理”是做好菜的基础，而母亲热衷于实验却忽略了这些。故选</w:t>
      </w:r>
      <w:r>
        <w:rPr>
          <w:rFonts w:ascii="Times New Roman" w:hAnsi="Times New Roman" w:eastAsia="Times New Roman" w:cs="Times New Roman"/>
          <w:color w:val="000000"/>
        </w:rPr>
        <w:t>B</w:t>
      </w:r>
      <w:r>
        <w:rPr>
          <w:rFonts w:ascii="宋体" w:hAnsi="宋体" w:eastAsia="宋体" w:cs="宋体"/>
          <w:color w:val="000000"/>
        </w:rPr>
        <w:t>项。</w:t>
      </w:r>
    </w:p>
    <w:p w14:paraId="4D4E2C13">
      <w:pPr>
        <w:spacing w:line="360" w:lineRule="auto"/>
        <w:jc w:val="left"/>
        <w:textAlignment w:val="center"/>
        <w:rPr>
          <w:color w:val="000000"/>
        </w:rPr>
      </w:pPr>
      <w:r>
        <w:rPr>
          <w:color w:val="000000"/>
        </w:rPr>
        <w:t>【26题详解】</w:t>
      </w:r>
    </w:p>
    <w:p w14:paraId="22ADD1FE">
      <w:pPr>
        <w:spacing w:line="360" w:lineRule="auto"/>
        <w:jc w:val="left"/>
        <w:textAlignment w:val="center"/>
        <w:rPr>
          <w:color w:val="000000"/>
        </w:rPr>
      </w:pPr>
      <w:r>
        <w:rPr>
          <w:rFonts w:ascii="宋体" w:hAnsi="宋体" w:eastAsia="宋体" w:cs="宋体"/>
          <w:color w:val="000000"/>
        </w:rPr>
        <w:t>考查动词词义辨析。句意：所以当她今年早些时候去世时，我料想很多东西都会让我想起她，但没有一样东西会是可食用的。</w:t>
      </w:r>
      <w:r>
        <w:rPr>
          <w:rFonts w:ascii="Times New Roman" w:hAnsi="Times New Roman" w:eastAsia="Times New Roman" w:cs="Times New Roman"/>
          <w:color w:val="000000"/>
        </w:rPr>
        <w:t>A. boasted</w:t>
      </w:r>
      <w:r>
        <w:rPr>
          <w:rFonts w:ascii="宋体" w:hAnsi="宋体" w:eastAsia="宋体" w:cs="宋体"/>
          <w:color w:val="000000"/>
        </w:rPr>
        <w:t>吹嘘；</w:t>
      </w:r>
      <w:r>
        <w:rPr>
          <w:rFonts w:ascii="Times New Roman" w:hAnsi="Times New Roman" w:eastAsia="Times New Roman" w:cs="Times New Roman"/>
          <w:color w:val="000000"/>
        </w:rPr>
        <w:t>B. worried</w:t>
      </w:r>
      <w:r>
        <w:rPr>
          <w:rFonts w:ascii="宋体" w:hAnsi="宋体" w:eastAsia="宋体" w:cs="宋体"/>
          <w:color w:val="000000"/>
        </w:rPr>
        <w:t>担心；</w:t>
      </w:r>
      <w:r>
        <w:rPr>
          <w:rFonts w:ascii="Times New Roman" w:hAnsi="Times New Roman" w:eastAsia="Times New Roman" w:cs="Times New Roman"/>
          <w:color w:val="000000"/>
        </w:rPr>
        <w:t>C. figured</w:t>
      </w:r>
      <w:r>
        <w:rPr>
          <w:rFonts w:ascii="宋体" w:hAnsi="宋体" w:eastAsia="宋体" w:cs="宋体"/>
          <w:color w:val="000000"/>
        </w:rPr>
        <w:t>料想，认为；</w:t>
      </w:r>
      <w:r>
        <w:rPr>
          <w:rFonts w:ascii="Times New Roman" w:hAnsi="Times New Roman" w:eastAsia="Times New Roman" w:cs="Times New Roman"/>
          <w:color w:val="000000"/>
        </w:rPr>
        <w:t>D. criticized</w:t>
      </w:r>
      <w:r>
        <w:rPr>
          <w:rFonts w:ascii="宋体" w:hAnsi="宋体" w:eastAsia="宋体" w:cs="宋体"/>
          <w:color w:val="000000"/>
        </w:rPr>
        <w:t>批评。根据“</w:t>
      </w:r>
      <w:r>
        <w:rPr>
          <w:rFonts w:ascii="Times New Roman" w:hAnsi="Times New Roman" w:eastAsia="Times New Roman" w:cs="Times New Roman"/>
          <w:color w:val="000000"/>
        </w:rPr>
        <w:t>many things</w:t>
      </w:r>
      <w:r>
        <w:rPr>
          <w:rFonts w:ascii="宋体" w:hAnsi="宋体" w:eastAsia="宋体" w:cs="宋体"/>
          <w:color w:val="000000"/>
        </w:rPr>
        <w:t>”可推知，作者在母亲去世后，对什么会引发思念进行推测，用“</w:t>
      </w:r>
      <w:r>
        <w:rPr>
          <w:rFonts w:ascii="Times New Roman" w:hAnsi="Times New Roman" w:eastAsia="Times New Roman" w:cs="Times New Roman"/>
          <w:color w:val="000000"/>
        </w:rPr>
        <w:t>figured</w:t>
      </w:r>
      <w:r>
        <w:rPr>
          <w:rFonts w:ascii="宋体" w:hAnsi="宋体" w:eastAsia="宋体" w:cs="宋体"/>
          <w:color w:val="000000"/>
        </w:rPr>
        <w:t>”，表示“料想，认为”。故选</w:t>
      </w:r>
      <w:r>
        <w:rPr>
          <w:rFonts w:ascii="Times New Roman" w:hAnsi="Times New Roman" w:eastAsia="Times New Roman" w:cs="Times New Roman"/>
          <w:color w:val="000000"/>
        </w:rPr>
        <w:t>C</w:t>
      </w:r>
      <w:r>
        <w:rPr>
          <w:rFonts w:ascii="宋体" w:hAnsi="宋体" w:eastAsia="宋体" w:cs="宋体"/>
          <w:color w:val="000000"/>
        </w:rPr>
        <w:t>项。</w:t>
      </w:r>
    </w:p>
    <w:p w14:paraId="6A45A35F">
      <w:pPr>
        <w:spacing w:line="360" w:lineRule="auto"/>
        <w:jc w:val="left"/>
        <w:textAlignment w:val="center"/>
        <w:rPr>
          <w:color w:val="000000"/>
        </w:rPr>
      </w:pPr>
      <w:r>
        <w:rPr>
          <w:color w:val="000000"/>
        </w:rPr>
        <w:t>【27题详解】</w:t>
      </w:r>
    </w:p>
    <w:p w14:paraId="070DB608">
      <w:pPr>
        <w:spacing w:line="360" w:lineRule="auto"/>
        <w:jc w:val="left"/>
        <w:textAlignment w:val="center"/>
        <w:rPr>
          <w:color w:val="000000"/>
        </w:rPr>
      </w:pPr>
      <w:r>
        <w:rPr>
          <w:rFonts w:ascii="宋体" w:hAnsi="宋体" w:eastAsia="宋体" w:cs="宋体"/>
          <w:color w:val="000000"/>
        </w:rPr>
        <w:t>考查动词短语辨析。句意：所以当她今年早些时候去世时，我料想很多东西都会让我想起她，但没有一样东西会是可食用的。</w:t>
      </w:r>
      <w:r>
        <w:rPr>
          <w:rFonts w:ascii="Times New Roman" w:hAnsi="Times New Roman" w:eastAsia="Times New Roman" w:cs="Times New Roman"/>
          <w:color w:val="000000"/>
        </w:rPr>
        <w:t>A. think of</w:t>
      </w:r>
      <w:r>
        <w:rPr>
          <w:rFonts w:ascii="宋体" w:hAnsi="宋体" w:eastAsia="宋体" w:cs="宋体"/>
          <w:color w:val="000000"/>
        </w:rPr>
        <w:t>想起；</w:t>
      </w:r>
      <w:r>
        <w:rPr>
          <w:rFonts w:ascii="Times New Roman" w:hAnsi="Times New Roman" w:eastAsia="Times New Roman" w:cs="Times New Roman"/>
          <w:color w:val="000000"/>
        </w:rPr>
        <w:t>B. come across</w:t>
      </w:r>
      <w:r>
        <w:rPr>
          <w:rFonts w:ascii="宋体" w:hAnsi="宋体" w:eastAsia="宋体" w:cs="宋体"/>
          <w:color w:val="000000"/>
        </w:rPr>
        <w:t>偶然遇见；</w:t>
      </w:r>
      <w:r>
        <w:rPr>
          <w:rFonts w:ascii="Times New Roman" w:hAnsi="Times New Roman" w:eastAsia="Times New Roman" w:cs="Times New Roman"/>
          <w:color w:val="000000"/>
        </w:rPr>
        <w:t>C. argue with</w:t>
      </w:r>
      <w:r>
        <w:rPr>
          <w:rFonts w:ascii="宋体" w:hAnsi="宋体" w:eastAsia="宋体" w:cs="宋体"/>
          <w:color w:val="000000"/>
        </w:rPr>
        <w:t>与……争论；</w:t>
      </w:r>
      <w:r>
        <w:rPr>
          <w:rFonts w:ascii="Times New Roman" w:hAnsi="Times New Roman" w:eastAsia="Times New Roman" w:cs="Times New Roman"/>
          <w:color w:val="000000"/>
        </w:rPr>
        <w:t>D. call upon</w:t>
      </w:r>
      <w:r>
        <w:rPr>
          <w:rFonts w:ascii="宋体" w:hAnsi="宋体" w:eastAsia="宋体" w:cs="宋体"/>
          <w:color w:val="000000"/>
        </w:rPr>
        <w:t>号召。根据前文“</w:t>
      </w:r>
      <w:r>
        <w:rPr>
          <w:rFonts w:ascii="Times New Roman" w:hAnsi="Times New Roman" w:eastAsia="Times New Roman" w:cs="Times New Roman"/>
          <w:color w:val="000000"/>
        </w:rPr>
        <w:t>when she died earlier this year</w:t>
      </w:r>
      <w:r>
        <w:rPr>
          <w:rFonts w:ascii="宋体" w:hAnsi="宋体" w:eastAsia="宋体" w:cs="宋体"/>
          <w:color w:val="000000"/>
        </w:rPr>
        <w:t>”和“</w:t>
      </w:r>
      <w:r>
        <w:rPr>
          <w:rFonts w:ascii="Times New Roman" w:hAnsi="Times New Roman" w:eastAsia="Times New Roman" w:cs="Times New Roman"/>
          <w:color w:val="000000"/>
        </w:rPr>
        <w:t>many things would make me</w:t>
      </w:r>
      <w:r>
        <w:rPr>
          <w:rFonts w:ascii="宋体" w:hAnsi="宋体" w:eastAsia="宋体" w:cs="宋体"/>
          <w:color w:val="000000"/>
        </w:rPr>
        <w:t>”可推知，作者说的是触发对母亲回忆的事物，让作者“想起”母亲。故选</w:t>
      </w:r>
      <w:r>
        <w:rPr>
          <w:rFonts w:ascii="Times New Roman" w:hAnsi="Times New Roman" w:eastAsia="Times New Roman" w:cs="Times New Roman"/>
          <w:color w:val="000000"/>
        </w:rPr>
        <w:t>A</w:t>
      </w:r>
      <w:r>
        <w:rPr>
          <w:rFonts w:ascii="宋体" w:hAnsi="宋体" w:eastAsia="宋体" w:cs="宋体"/>
          <w:color w:val="000000"/>
        </w:rPr>
        <w:t>项。</w:t>
      </w:r>
    </w:p>
    <w:p w14:paraId="603BF6B3">
      <w:pPr>
        <w:spacing w:line="360" w:lineRule="auto"/>
        <w:jc w:val="left"/>
        <w:textAlignment w:val="center"/>
        <w:rPr>
          <w:color w:val="000000"/>
        </w:rPr>
      </w:pPr>
      <w:r>
        <w:rPr>
          <w:color w:val="000000"/>
        </w:rPr>
        <w:t>【28题详解】</w:t>
      </w:r>
    </w:p>
    <w:p w14:paraId="7DC32F8B">
      <w:pPr>
        <w:spacing w:line="360" w:lineRule="auto"/>
        <w:jc w:val="left"/>
        <w:textAlignment w:val="center"/>
        <w:rPr>
          <w:color w:val="000000"/>
        </w:rPr>
      </w:pPr>
      <w:r>
        <w:rPr>
          <w:rFonts w:ascii="宋体" w:hAnsi="宋体" w:eastAsia="宋体" w:cs="宋体"/>
          <w:color w:val="000000"/>
        </w:rPr>
        <w:t>考查形容词词义辨析。句意：唯一与食物相关的念头是：“谢天谢地，我再也不用喝那碗加了杏子的花生汤了。”</w:t>
      </w:r>
      <w:r>
        <w:rPr>
          <w:rFonts w:ascii="Times New Roman" w:hAnsi="Times New Roman" w:eastAsia="Times New Roman" w:cs="Times New Roman"/>
          <w:color w:val="000000"/>
        </w:rPr>
        <w:t>A. food-related</w:t>
      </w:r>
      <w:r>
        <w:rPr>
          <w:rFonts w:ascii="宋体" w:hAnsi="宋体" w:eastAsia="宋体" w:cs="宋体"/>
          <w:color w:val="000000"/>
        </w:rPr>
        <w:t>与食物相关的；</w:t>
      </w:r>
      <w:r>
        <w:rPr>
          <w:rFonts w:ascii="Times New Roman" w:hAnsi="Times New Roman" w:eastAsia="Times New Roman" w:cs="Times New Roman"/>
          <w:color w:val="000000"/>
        </w:rPr>
        <w:t>B. time-honored</w:t>
      </w:r>
      <w:r>
        <w:rPr>
          <w:rFonts w:ascii="宋体" w:hAnsi="宋体" w:eastAsia="宋体" w:cs="宋体"/>
          <w:color w:val="000000"/>
        </w:rPr>
        <w:t>历史悠久的；</w:t>
      </w:r>
      <w:r>
        <w:rPr>
          <w:rFonts w:ascii="Times New Roman" w:hAnsi="Times New Roman" w:eastAsia="Times New Roman" w:cs="Times New Roman"/>
          <w:color w:val="000000"/>
        </w:rPr>
        <w:t>C. well-intentioned</w:t>
      </w:r>
      <w:r>
        <w:rPr>
          <w:rFonts w:ascii="宋体" w:hAnsi="宋体" w:eastAsia="宋体" w:cs="宋体"/>
          <w:color w:val="000000"/>
        </w:rPr>
        <w:t>善意的；</w:t>
      </w:r>
      <w:r>
        <w:rPr>
          <w:rFonts w:ascii="Times New Roman" w:hAnsi="Times New Roman" w:eastAsia="Times New Roman" w:cs="Times New Roman"/>
          <w:color w:val="000000"/>
        </w:rPr>
        <w:t>D. good-natured</w:t>
      </w:r>
      <w:r>
        <w:rPr>
          <w:rFonts w:ascii="宋体" w:hAnsi="宋体" w:eastAsia="宋体" w:cs="宋体"/>
          <w:color w:val="000000"/>
        </w:rPr>
        <w:t>性情温和的。根据后文引号内的内容“</w:t>
      </w:r>
      <w:r>
        <w:rPr>
          <w:rFonts w:ascii="Times New Roman" w:hAnsi="Times New Roman" w:eastAsia="Times New Roman" w:cs="Times New Roman"/>
          <w:color w:val="000000"/>
        </w:rPr>
        <w:t>Thank God. I never have to eat that peanut soup again, which had an apricot in it.</w:t>
      </w:r>
      <w:r>
        <w:rPr>
          <w:rFonts w:ascii="宋体" w:hAnsi="宋体" w:eastAsia="宋体" w:cs="宋体"/>
          <w:color w:val="000000"/>
        </w:rPr>
        <w:t>”可知，这是关于母亲糟糕厨艺的具体食物记忆，因此是“与食物相关的”念头。故选</w:t>
      </w:r>
      <w:r>
        <w:rPr>
          <w:rFonts w:ascii="Times New Roman" w:hAnsi="Times New Roman" w:eastAsia="Times New Roman" w:cs="Times New Roman"/>
          <w:color w:val="000000"/>
        </w:rPr>
        <w:t>A</w:t>
      </w:r>
      <w:r>
        <w:rPr>
          <w:rFonts w:ascii="宋体" w:hAnsi="宋体" w:eastAsia="宋体" w:cs="宋体"/>
          <w:color w:val="000000"/>
        </w:rPr>
        <w:t>项。</w:t>
      </w:r>
    </w:p>
    <w:p w14:paraId="74C8F434">
      <w:pPr>
        <w:spacing w:line="360" w:lineRule="auto"/>
        <w:jc w:val="left"/>
        <w:textAlignment w:val="center"/>
        <w:rPr>
          <w:color w:val="000000"/>
        </w:rPr>
      </w:pPr>
      <w:r>
        <w:rPr>
          <w:color w:val="000000"/>
        </w:rPr>
        <w:t>【29题详解】</w:t>
      </w:r>
    </w:p>
    <w:p w14:paraId="6DD1FA98">
      <w:pPr>
        <w:spacing w:line="360" w:lineRule="auto"/>
        <w:jc w:val="left"/>
        <w:textAlignment w:val="center"/>
        <w:rPr>
          <w:color w:val="000000"/>
        </w:rPr>
      </w:pPr>
      <w:r>
        <w:rPr>
          <w:rFonts w:ascii="宋体" w:hAnsi="宋体" w:eastAsia="宋体" w:cs="宋体"/>
          <w:color w:val="000000"/>
        </w:rPr>
        <w:t>考查形容词词义辨析。句意：它就是一棵普通的树，但它结的苹果足以为一支军队翻山越岭提供能量。</w:t>
      </w:r>
      <w:r>
        <w:rPr>
          <w:rFonts w:ascii="Times New Roman" w:hAnsi="Times New Roman" w:eastAsia="Times New Roman" w:cs="Times New Roman"/>
          <w:color w:val="000000"/>
        </w:rPr>
        <w:t>A. huge</w:t>
      </w:r>
      <w:r>
        <w:rPr>
          <w:rFonts w:ascii="宋体" w:hAnsi="宋体" w:eastAsia="宋体" w:cs="宋体"/>
          <w:color w:val="000000"/>
        </w:rPr>
        <w:t>巨大的；</w:t>
      </w:r>
      <w:r>
        <w:rPr>
          <w:rFonts w:ascii="Times New Roman" w:hAnsi="Times New Roman" w:eastAsia="Times New Roman" w:cs="Times New Roman"/>
          <w:color w:val="000000"/>
        </w:rPr>
        <w:t>B. tough</w:t>
      </w:r>
      <w:r>
        <w:rPr>
          <w:rFonts w:ascii="宋体" w:hAnsi="宋体" w:eastAsia="宋体" w:cs="宋体"/>
          <w:color w:val="000000"/>
        </w:rPr>
        <w:t>坚韧的；</w:t>
      </w:r>
      <w:r>
        <w:rPr>
          <w:rFonts w:ascii="Times New Roman" w:hAnsi="Times New Roman" w:eastAsia="Times New Roman" w:cs="Times New Roman"/>
          <w:color w:val="000000"/>
        </w:rPr>
        <w:t>C. regular</w:t>
      </w:r>
      <w:r>
        <w:rPr>
          <w:rFonts w:ascii="宋体" w:hAnsi="宋体" w:eastAsia="宋体" w:cs="宋体"/>
          <w:color w:val="000000"/>
        </w:rPr>
        <w:t>普通的；</w:t>
      </w:r>
      <w:r>
        <w:rPr>
          <w:rFonts w:ascii="Times New Roman" w:hAnsi="Times New Roman" w:eastAsia="Times New Roman" w:cs="Times New Roman"/>
          <w:color w:val="000000"/>
        </w:rPr>
        <w:t>D. beautiful</w:t>
      </w:r>
      <w:r>
        <w:rPr>
          <w:rFonts w:ascii="宋体" w:hAnsi="宋体" w:eastAsia="宋体" w:cs="宋体"/>
          <w:color w:val="000000"/>
        </w:rPr>
        <w:t>美丽的。根据后文“</w:t>
      </w:r>
      <w:r>
        <w:rPr>
          <w:rFonts w:ascii="Times New Roman" w:hAnsi="Times New Roman" w:eastAsia="Times New Roman" w:cs="Times New Roman"/>
          <w:color w:val="000000"/>
        </w:rPr>
        <w:t>but it produces enough apples to</w:t>
      </w:r>
      <w:r>
        <w:rPr>
          <w:color w:val="000000"/>
        </w:rPr>
        <w:t xml:space="preserve"> ____ </w:t>
      </w:r>
      <w:r>
        <w:rPr>
          <w:rFonts w:ascii="Times New Roman" w:hAnsi="Times New Roman" w:eastAsia="Times New Roman" w:cs="Times New Roman"/>
          <w:color w:val="000000"/>
        </w:rPr>
        <w:t>an army</w:t>
      </w:r>
      <w:r>
        <w:rPr>
          <w:rFonts w:ascii="宋体" w:hAnsi="宋体" w:eastAsia="宋体" w:cs="宋体"/>
          <w:color w:val="000000"/>
        </w:rPr>
        <w:t>”的转折，强调虽然树“普通”，但产量惊人。故选</w:t>
      </w:r>
      <w:r>
        <w:rPr>
          <w:rFonts w:ascii="Times New Roman" w:hAnsi="Times New Roman" w:eastAsia="Times New Roman" w:cs="Times New Roman"/>
          <w:color w:val="000000"/>
        </w:rPr>
        <w:t>C</w:t>
      </w:r>
      <w:r>
        <w:rPr>
          <w:rFonts w:ascii="宋体" w:hAnsi="宋体" w:eastAsia="宋体" w:cs="宋体"/>
          <w:color w:val="000000"/>
        </w:rPr>
        <w:t>项。</w:t>
      </w:r>
    </w:p>
    <w:p w14:paraId="59F57D9D">
      <w:pPr>
        <w:spacing w:line="360" w:lineRule="auto"/>
        <w:jc w:val="left"/>
        <w:textAlignment w:val="center"/>
        <w:rPr>
          <w:color w:val="000000"/>
        </w:rPr>
      </w:pPr>
      <w:r>
        <w:rPr>
          <w:color w:val="000000"/>
        </w:rPr>
        <w:t>【30题详解】</w:t>
      </w:r>
    </w:p>
    <w:p w14:paraId="4DE65AB9">
      <w:pPr>
        <w:spacing w:line="360" w:lineRule="auto"/>
        <w:jc w:val="left"/>
        <w:textAlignment w:val="center"/>
        <w:rPr>
          <w:color w:val="000000"/>
        </w:rPr>
      </w:pPr>
      <w:r>
        <w:rPr>
          <w:rFonts w:ascii="宋体" w:hAnsi="宋体" w:eastAsia="宋体" w:cs="宋体"/>
          <w:color w:val="000000"/>
        </w:rPr>
        <w:t>考查动词词义辨析。句意：它就是一棵普通的树，但它结的苹果足以为一支军队翻山越岭提供能量。</w:t>
      </w:r>
      <w:r>
        <w:rPr>
          <w:rFonts w:ascii="Times New Roman" w:hAnsi="Times New Roman" w:eastAsia="Times New Roman" w:cs="Times New Roman"/>
          <w:color w:val="000000"/>
        </w:rPr>
        <w:t>A. follow</w:t>
      </w:r>
      <w:r>
        <w:rPr>
          <w:rFonts w:ascii="宋体" w:hAnsi="宋体" w:eastAsia="宋体" w:cs="宋体"/>
          <w:color w:val="000000"/>
        </w:rPr>
        <w:t>跟随；</w:t>
      </w:r>
      <w:r>
        <w:rPr>
          <w:rFonts w:ascii="Times New Roman" w:hAnsi="Times New Roman" w:eastAsia="Times New Roman" w:cs="Times New Roman"/>
          <w:color w:val="000000"/>
        </w:rPr>
        <w:t>B. power</w:t>
      </w:r>
      <w:r>
        <w:rPr>
          <w:rFonts w:ascii="宋体" w:hAnsi="宋体" w:eastAsia="宋体" w:cs="宋体"/>
          <w:color w:val="000000"/>
        </w:rPr>
        <w:t>为……提供动力；</w:t>
      </w:r>
      <w:r>
        <w:rPr>
          <w:rFonts w:ascii="Times New Roman" w:hAnsi="Times New Roman" w:eastAsia="Times New Roman" w:cs="Times New Roman"/>
          <w:color w:val="000000"/>
        </w:rPr>
        <w:t>C. defeat</w:t>
      </w:r>
      <w:r>
        <w:rPr>
          <w:rFonts w:ascii="宋体" w:hAnsi="宋体" w:eastAsia="宋体" w:cs="宋体"/>
          <w:color w:val="000000"/>
        </w:rPr>
        <w:t>击败；</w:t>
      </w:r>
      <w:r>
        <w:rPr>
          <w:rFonts w:ascii="Times New Roman" w:hAnsi="Times New Roman" w:eastAsia="Times New Roman" w:cs="Times New Roman"/>
          <w:color w:val="000000"/>
        </w:rPr>
        <w:t>D. establish</w:t>
      </w:r>
      <w:r>
        <w:rPr>
          <w:rFonts w:ascii="宋体" w:hAnsi="宋体" w:eastAsia="宋体" w:cs="宋体"/>
          <w:color w:val="000000"/>
        </w:rPr>
        <w:t>建立。苹果是食物，结合后文“</w:t>
      </w:r>
      <w:r>
        <w:rPr>
          <w:rFonts w:ascii="Times New Roman" w:hAnsi="Times New Roman" w:eastAsia="Times New Roman" w:cs="Times New Roman"/>
          <w:color w:val="000000"/>
        </w:rPr>
        <w:t>an army over a mountain</w:t>
      </w:r>
      <w:r>
        <w:rPr>
          <w:rFonts w:ascii="宋体" w:hAnsi="宋体" w:eastAsia="宋体" w:cs="宋体"/>
          <w:color w:val="000000"/>
        </w:rPr>
        <w:t>”可知，苹果能为行军提供能量，所以用“</w:t>
      </w:r>
      <w:r>
        <w:rPr>
          <w:rFonts w:ascii="Times New Roman" w:hAnsi="Times New Roman" w:eastAsia="Times New Roman" w:cs="Times New Roman"/>
          <w:color w:val="000000"/>
        </w:rPr>
        <w:t>power</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6AA2607A">
      <w:pPr>
        <w:spacing w:line="360" w:lineRule="auto"/>
        <w:jc w:val="left"/>
        <w:textAlignment w:val="center"/>
        <w:rPr>
          <w:color w:val="000000"/>
        </w:rPr>
      </w:pPr>
      <w:r>
        <w:rPr>
          <w:color w:val="000000"/>
        </w:rPr>
        <w:t>【31题详解】</w:t>
      </w:r>
    </w:p>
    <w:p w14:paraId="36F1CE80">
      <w:pPr>
        <w:spacing w:line="360" w:lineRule="auto"/>
        <w:jc w:val="left"/>
        <w:textAlignment w:val="center"/>
        <w:rPr>
          <w:color w:val="000000"/>
        </w:rPr>
      </w:pPr>
      <w:r>
        <w:rPr>
          <w:rFonts w:ascii="宋体" w:hAnsi="宋体" w:eastAsia="宋体" w:cs="宋体"/>
          <w:color w:val="000000"/>
        </w:rPr>
        <w:t>考查名词词义辨析。句意：我会说：“不，我家没人爱吃苹果，我自己甚至都不喜欢水果。”她就会接着说：“那只要最上面这37个苹果怎么样？”，我还是会回答：“不行。”。</w:t>
      </w:r>
      <w:r>
        <w:rPr>
          <w:rFonts w:ascii="Times New Roman" w:hAnsi="Times New Roman" w:eastAsia="Times New Roman" w:cs="Times New Roman"/>
          <w:color w:val="000000"/>
        </w:rPr>
        <w:t>A. company</w:t>
      </w:r>
      <w:r>
        <w:rPr>
          <w:rFonts w:ascii="宋体" w:hAnsi="宋体" w:eastAsia="宋体" w:cs="宋体"/>
          <w:color w:val="000000"/>
        </w:rPr>
        <w:t>公司；</w:t>
      </w:r>
      <w:r>
        <w:rPr>
          <w:rFonts w:ascii="Times New Roman" w:hAnsi="Times New Roman" w:eastAsia="Times New Roman" w:cs="Times New Roman"/>
          <w:color w:val="000000"/>
        </w:rPr>
        <w:t>B. school</w:t>
      </w:r>
      <w:r>
        <w:rPr>
          <w:rFonts w:ascii="宋体" w:hAnsi="宋体" w:eastAsia="宋体" w:cs="宋体"/>
          <w:color w:val="000000"/>
        </w:rPr>
        <w:t>学校；</w:t>
      </w:r>
      <w:r>
        <w:rPr>
          <w:rFonts w:ascii="Times New Roman" w:hAnsi="Times New Roman" w:eastAsia="Times New Roman" w:cs="Times New Roman"/>
          <w:color w:val="000000"/>
        </w:rPr>
        <w:t>C. town</w:t>
      </w:r>
      <w:r>
        <w:rPr>
          <w:rFonts w:ascii="宋体" w:hAnsi="宋体" w:eastAsia="宋体" w:cs="宋体"/>
          <w:color w:val="000000"/>
        </w:rPr>
        <w:t>城镇；</w:t>
      </w:r>
      <w:r>
        <w:rPr>
          <w:rFonts w:ascii="Times New Roman" w:hAnsi="Times New Roman" w:eastAsia="Times New Roman" w:cs="Times New Roman"/>
          <w:color w:val="000000"/>
        </w:rPr>
        <w:t>D. family</w:t>
      </w:r>
      <w:r>
        <w:rPr>
          <w:rFonts w:ascii="宋体" w:hAnsi="宋体" w:eastAsia="宋体" w:cs="宋体"/>
          <w:color w:val="000000"/>
        </w:rPr>
        <w:t>家庭，家人。根据“</w:t>
      </w:r>
      <w:r>
        <w:rPr>
          <w:rFonts w:ascii="Times New Roman" w:hAnsi="Times New Roman" w:eastAsia="Times New Roman" w:cs="Times New Roman"/>
          <w:color w:val="000000"/>
        </w:rPr>
        <w:t>nobody</w:t>
      </w:r>
      <w:r>
        <w:rPr>
          <w:rFonts w:ascii="宋体" w:hAnsi="宋体" w:eastAsia="宋体" w:cs="宋体"/>
          <w:color w:val="000000"/>
        </w:rPr>
        <w:t>”和后文“</w:t>
      </w:r>
      <w:r>
        <w:rPr>
          <w:rFonts w:ascii="Times New Roman" w:hAnsi="Times New Roman" w:eastAsia="Times New Roman" w:cs="Times New Roman"/>
          <w:color w:val="000000"/>
        </w:rPr>
        <w:t>I don’t even like</w:t>
      </w:r>
      <w:r>
        <w:rPr>
          <w:rFonts w:ascii="宋体" w:hAnsi="宋体" w:eastAsia="宋体" w:cs="宋体"/>
          <w:color w:val="000000"/>
        </w:rPr>
        <w:t>”可推知，作者为了拒绝母亲的苹果，后说家里没有人喜欢苹果。故选</w:t>
      </w:r>
      <w:r>
        <w:rPr>
          <w:rFonts w:ascii="Times New Roman" w:hAnsi="Times New Roman" w:eastAsia="Times New Roman" w:cs="Times New Roman"/>
          <w:color w:val="000000"/>
        </w:rPr>
        <w:t>D</w:t>
      </w:r>
      <w:r>
        <w:rPr>
          <w:rFonts w:ascii="宋体" w:hAnsi="宋体" w:eastAsia="宋体" w:cs="宋体"/>
          <w:color w:val="000000"/>
        </w:rPr>
        <w:t>项。</w:t>
      </w:r>
    </w:p>
    <w:p w14:paraId="0E8F842E">
      <w:pPr>
        <w:spacing w:line="360" w:lineRule="auto"/>
        <w:jc w:val="left"/>
        <w:textAlignment w:val="center"/>
        <w:rPr>
          <w:color w:val="000000"/>
        </w:rPr>
      </w:pPr>
      <w:r>
        <w:rPr>
          <w:color w:val="000000"/>
        </w:rPr>
        <w:t>【32题详解】</w:t>
      </w:r>
    </w:p>
    <w:p w14:paraId="26801875">
      <w:pPr>
        <w:spacing w:line="360" w:lineRule="auto"/>
        <w:jc w:val="left"/>
        <w:textAlignment w:val="center"/>
        <w:rPr>
          <w:color w:val="000000"/>
        </w:rPr>
      </w:pPr>
      <w:r>
        <w:rPr>
          <w:rFonts w:ascii="宋体" w:hAnsi="宋体" w:eastAsia="宋体" w:cs="宋体"/>
          <w:color w:val="000000"/>
        </w:rPr>
        <w:t>考查名词词义辨析。句意：我会说：“不，我家没人爱吃苹果，我自己甚至都不喜欢水果。”她就会接着说：“那只要最上面这37个苹果怎么样？”，我还是会回答：“不行。”。</w:t>
      </w:r>
      <w:r>
        <w:rPr>
          <w:rFonts w:ascii="Times New Roman" w:hAnsi="Times New Roman" w:eastAsia="Times New Roman" w:cs="Times New Roman"/>
          <w:color w:val="000000"/>
        </w:rPr>
        <w:t>A. treats</w:t>
      </w:r>
      <w:r>
        <w:rPr>
          <w:rFonts w:ascii="宋体" w:hAnsi="宋体" w:eastAsia="宋体" w:cs="宋体"/>
          <w:color w:val="000000"/>
        </w:rPr>
        <w:t>款待；</w:t>
      </w:r>
      <w:r>
        <w:rPr>
          <w:rFonts w:ascii="Times New Roman" w:hAnsi="Times New Roman" w:eastAsia="Times New Roman" w:cs="Times New Roman"/>
          <w:color w:val="000000"/>
        </w:rPr>
        <w:t>B. candy</w:t>
      </w:r>
      <w:r>
        <w:rPr>
          <w:rFonts w:ascii="宋体" w:hAnsi="宋体" w:eastAsia="宋体" w:cs="宋体"/>
          <w:color w:val="000000"/>
        </w:rPr>
        <w:t>糖果；</w:t>
      </w:r>
      <w:r>
        <w:rPr>
          <w:rFonts w:ascii="Times New Roman" w:hAnsi="Times New Roman" w:eastAsia="Times New Roman" w:cs="Times New Roman"/>
          <w:color w:val="000000"/>
        </w:rPr>
        <w:t>C. cuisines</w:t>
      </w:r>
      <w:r>
        <w:rPr>
          <w:rFonts w:ascii="宋体" w:hAnsi="宋体" w:eastAsia="宋体" w:cs="宋体"/>
          <w:color w:val="000000"/>
        </w:rPr>
        <w:t>菜肴；</w:t>
      </w:r>
      <w:r>
        <w:rPr>
          <w:rFonts w:ascii="Times New Roman" w:hAnsi="Times New Roman" w:eastAsia="Times New Roman" w:cs="Times New Roman"/>
          <w:color w:val="000000"/>
        </w:rPr>
        <w:t>D. fruit</w:t>
      </w:r>
      <w:r>
        <w:rPr>
          <w:rFonts w:ascii="宋体" w:hAnsi="宋体" w:eastAsia="宋体" w:cs="宋体"/>
          <w:color w:val="000000"/>
        </w:rPr>
        <w:t>水果。苹果属于“水果”，作者为了强调自己不喜欢苹果，甚至说自己不喜欢任何“水果”。故选</w:t>
      </w:r>
      <w:r>
        <w:rPr>
          <w:rFonts w:ascii="Times New Roman" w:hAnsi="Times New Roman" w:eastAsia="Times New Roman" w:cs="Times New Roman"/>
          <w:color w:val="000000"/>
        </w:rPr>
        <w:t>D</w:t>
      </w:r>
      <w:r>
        <w:rPr>
          <w:rFonts w:ascii="宋体" w:hAnsi="宋体" w:eastAsia="宋体" w:cs="宋体"/>
          <w:color w:val="000000"/>
        </w:rPr>
        <w:t>项。</w:t>
      </w:r>
    </w:p>
    <w:p w14:paraId="574FA8C1">
      <w:pPr>
        <w:spacing w:line="360" w:lineRule="auto"/>
        <w:jc w:val="left"/>
        <w:textAlignment w:val="center"/>
        <w:rPr>
          <w:color w:val="000000"/>
        </w:rPr>
      </w:pPr>
      <w:r>
        <w:rPr>
          <w:color w:val="000000"/>
        </w:rPr>
        <w:t>【33题详解】</w:t>
      </w:r>
    </w:p>
    <w:p w14:paraId="4FC8D340">
      <w:pPr>
        <w:spacing w:line="360" w:lineRule="auto"/>
        <w:jc w:val="left"/>
        <w:textAlignment w:val="center"/>
        <w:rPr>
          <w:color w:val="000000"/>
        </w:rPr>
      </w:pPr>
      <w:r>
        <w:rPr>
          <w:rFonts w:ascii="宋体" w:hAnsi="宋体" w:eastAsia="宋体" w:cs="宋体"/>
          <w:color w:val="000000"/>
        </w:rPr>
        <w:t>考查动词词义辨析。句意：当然，这个秋天，我一直被必须吃完所有这些苹果的念头所困扰。</w:t>
      </w:r>
      <w:r>
        <w:rPr>
          <w:rFonts w:ascii="Times New Roman" w:hAnsi="Times New Roman" w:eastAsia="Times New Roman" w:cs="Times New Roman"/>
          <w:color w:val="000000"/>
        </w:rPr>
        <w:t>A. spared</w:t>
      </w:r>
      <w:r>
        <w:rPr>
          <w:rFonts w:ascii="宋体" w:hAnsi="宋体" w:eastAsia="宋体" w:cs="宋体"/>
          <w:color w:val="000000"/>
        </w:rPr>
        <w:t>饶恕；</w:t>
      </w:r>
      <w:r>
        <w:rPr>
          <w:rFonts w:ascii="Times New Roman" w:hAnsi="Times New Roman" w:eastAsia="Times New Roman" w:cs="Times New Roman"/>
          <w:color w:val="000000"/>
        </w:rPr>
        <w:t>B. interrupted</w:t>
      </w:r>
      <w:r>
        <w:rPr>
          <w:rFonts w:ascii="宋体" w:hAnsi="宋体" w:eastAsia="宋体" w:cs="宋体"/>
          <w:color w:val="000000"/>
        </w:rPr>
        <w:t>打断；</w:t>
      </w:r>
      <w:r>
        <w:rPr>
          <w:rFonts w:ascii="Times New Roman" w:hAnsi="Times New Roman" w:eastAsia="Times New Roman" w:cs="Times New Roman"/>
          <w:color w:val="000000"/>
        </w:rPr>
        <w:t>C. possessed</w:t>
      </w:r>
      <w:r>
        <w:rPr>
          <w:rFonts w:ascii="宋体" w:hAnsi="宋体" w:eastAsia="宋体" w:cs="宋体"/>
          <w:color w:val="000000"/>
        </w:rPr>
        <w:t>被（念头）困扰，缠住；</w:t>
      </w:r>
      <w:r>
        <w:rPr>
          <w:rFonts w:ascii="Times New Roman" w:hAnsi="Times New Roman" w:eastAsia="Times New Roman" w:cs="Times New Roman"/>
          <w:color w:val="000000"/>
        </w:rPr>
        <w:t>D. rejected</w:t>
      </w:r>
      <w:r>
        <w:rPr>
          <w:rFonts w:ascii="宋体" w:hAnsi="宋体" w:eastAsia="宋体" w:cs="宋体"/>
          <w:color w:val="000000"/>
        </w:rPr>
        <w:t>拒绝。根据后文“</w:t>
      </w:r>
      <w:r>
        <w:rPr>
          <w:rFonts w:ascii="Times New Roman" w:hAnsi="Times New Roman" w:eastAsia="Times New Roman" w:cs="Times New Roman"/>
          <w:color w:val="000000"/>
        </w:rPr>
        <w:t>I’ve made a lot of things with apples, and I’ve eaten vast amounts of food that are apple-associated</w:t>
      </w:r>
      <w:r>
        <w:rPr>
          <w:rFonts w:ascii="宋体" w:hAnsi="宋体" w:eastAsia="宋体" w:cs="宋体"/>
          <w:color w:val="000000"/>
        </w:rPr>
        <w:t>”可知，作者不得不处理大量苹果，所以是被这个“</w:t>
      </w:r>
      <w:r>
        <w:rPr>
          <w:rFonts w:ascii="Times New Roman" w:hAnsi="Times New Roman" w:eastAsia="Times New Roman" w:cs="Times New Roman"/>
          <w:color w:val="000000"/>
        </w:rPr>
        <w:t>need</w:t>
      </w:r>
      <w:r>
        <w:rPr>
          <w:rFonts w:ascii="宋体" w:hAnsi="宋体" w:eastAsia="宋体" w:cs="宋体"/>
          <w:color w:val="000000"/>
        </w:rPr>
        <w:t>”所“困扰”或“驱使”。故选</w:t>
      </w:r>
      <w:r>
        <w:rPr>
          <w:rFonts w:ascii="Times New Roman" w:hAnsi="Times New Roman" w:eastAsia="Times New Roman" w:cs="Times New Roman"/>
          <w:color w:val="000000"/>
        </w:rPr>
        <w:t>C</w:t>
      </w:r>
      <w:r>
        <w:rPr>
          <w:rFonts w:ascii="宋体" w:hAnsi="宋体" w:eastAsia="宋体" w:cs="宋体"/>
          <w:color w:val="000000"/>
        </w:rPr>
        <w:t>项。</w:t>
      </w:r>
    </w:p>
    <w:p w14:paraId="703C363C">
      <w:pPr>
        <w:spacing w:line="360" w:lineRule="auto"/>
        <w:jc w:val="left"/>
        <w:textAlignment w:val="center"/>
        <w:rPr>
          <w:color w:val="000000"/>
        </w:rPr>
      </w:pPr>
      <w:r>
        <w:rPr>
          <w:color w:val="000000"/>
        </w:rPr>
        <w:t>【34题详解】</w:t>
      </w:r>
    </w:p>
    <w:p w14:paraId="1175CBFC">
      <w:pPr>
        <w:spacing w:line="360" w:lineRule="auto"/>
        <w:jc w:val="left"/>
        <w:textAlignment w:val="center"/>
        <w:rPr>
          <w:color w:val="000000"/>
        </w:rPr>
      </w:pPr>
      <w:r>
        <w:rPr>
          <w:rFonts w:ascii="宋体" w:hAnsi="宋体" w:eastAsia="宋体" w:cs="宋体"/>
          <w:color w:val="000000"/>
        </w:rPr>
        <w:t>考查名词词义辨析。句意：随着这个季节接近尾声，我再怎么强调也不为过。</w:t>
      </w:r>
      <w:r>
        <w:rPr>
          <w:rFonts w:ascii="Times New Roman" w:hAnsi="Times New Roman" w:eastAsia="Times New Roman" w:cs="Times New Roman"/>
          <w:color w:val="000000"/>
        </w:rPr>
        <w:t>A. season</w:t>
      </w:r>
      <w:r>
        <w:rPr>
          <w:rFonts w:ascii="宋体" w:hAnsi="宋体" w:eastAsia="宋体" w:cs="宋体"/>
          <w:color w:val="000000"/>
        </w:rPr>
        <w:t>季节；</w:t>
      </w:r>
      <w:r>
        <w:rPr>
          <w:rFonts w:ascii="Times New Roman" w:hAnsi="Times New Roman" w:eastAsia="Times New Roman" w:cs="Times New Roman"/>
          <w:color w:val="000000"/>
        </w:rPr>
        <w:t>B. project</w:t>
      </w:r>
      <w:r>
        <w:rPr>
          <w:rFonts w:ascii="宋体" w:hAnsi="宋体" w:eastAsia="宋体" w:cs="宋体"/>
          <w:color w:val="000000"/>
        </w:rPr>
        <w:t>项目；</w:t>
      </w:r>
      <w:r>
        <w:rPr>
          <w:rFonts w:ascii="Times New Roman" w:hAnsi="Times New Roman" w:eastAsia="Times New Roman" w:cs="Times New Roman"/>
          <w:color w:val="000000"/>
        </w:rPr>
        <w:t>C. celebration</w:t>
      </w:r>
      <w:r>
        <w:rPr>
          <w:rFonts w:ascii="宋体" w:hAnsi="宋体" w:eastAsia="宋体" w:cs="宋体"/>
          <w:color w:val="000000"/>
        </w:rPr>
        <w:t>庆祝；</w:t>
      </w:r>
      <w:r>
        <w:rPr>
          <w:rFonts w:ascii="Times New Roman" w:hAnsi="Times New Roman" w:eastAsia="Times New Roman" w:cs="Times New Roman"/>
          <w:color w:val="000000"/>
        </w:rPr>
        <w:t>D. festival</w:t>
      </w:r>
      <w:r>
        <w:rPr>
          <w:rFonts w:ascii="宋体" w:hAnsi="宋体" w:eastAsia="宋体" w:cs="宋体"/>
          <w:color w:val="000000"/>
        </w:rPr>
        <w:t>节日。根据前文“</w:t>
      </w:r>
      <w:r>
        <w:rPr>
          <w:rFonts w:ascii="Times New Roman" w:hAnsi="Times New Roman" w:eastAsia="Times New Roman" w:cs="Times New Roman"/>
          <w:color w:val="000000"/>
        </w:rPr>
        <w:t>this autumn</w:t>
      </w:r>
      <w:r>
        <w:rPr>
          <w:rFonts w:ascii="宋体" w:hAnsi="宋体" w:eastAsia="宋体" w:cs="宋体"/>
          <w:color w:val="000000"/>
        </w:rPr>
        <w:t>”以及苹果是秋季产物，可知“季节”即将结束。故选</w:t>
      </w:r>
      <w:r>
        <w:rPr>
          <w:rFonts w:ascii="Times New Roman" w:hAnsi="Times New Roman" w:eastAsia="Times New Roman" w:cs="Times New Roman"/>
          <w:color w:val="000000"/>
        </w:rPr>
        <w:t>A</w:t>
      </w:r>
      <w:r>
        <w:rPr>
          <w:rFonts w:ascii="宋体" w:hAnsi="宋体" w:eastAsia="宋体" w:cs="宋体"/>
          <w:color w:val="000000"/>
        </w:rPr>
        <w:t>项。</w:t>
      </w:r>
    </w:p>
    <w:p w14:paraId="2D2DF219">
      <w:pPr>
        <w:spacing w:line="360" w:lineRule="auto"/>
        <w:jc w:val="left"/>
        <w:textAlignment w:val="center"/>
        <w:rPr>
          <w:color w:val="000000"/>
        </w:rPr>
      </w:pPr>
      <w:r>
        <w:rPr>
          <w:color w:val="000000"/>
        </w:rPr>
        <w:t>【35题详解】</w:t>
      </w:r>
    </w:p>
    <w:p w14:paraId="42D3E11C">
      <w:pPr>
        <w:spacing w:line="360" w:lineRule="auto"/>
        <w:jc w:val="left"/>
        <w:textAlignment w:val="center"/>
        <w:rPr>
          <w:color w:val="000000"/>
        </w:rPr>
      </w:pPr>
      <w:r>
        <w:rPr>
          <w:rFonts w:ascii="宋体" w:hAnsi="宋体" w:eastAsia="宋体" w:cs="宋体"/>
          <w:color w:val="000000"/>
        </w:rPr>
        <w:t>考查动词词义辨析。句意：随着这个季节接近尾声，我再怎么强调也不为过。</w:t>
      </w:r>
      <w:r>
        <w:rPr>
          <w:rFonts w:ascii="Times New Roman" w:hAnsi="Times New Roman" w:eastAsia="Times New Roman" w:cs="Times New Roman"/>
          <w:color w:val="000000"/>
        </w:rPr>
        <w:t>A. care</w:t>
      </w:r>
      <w:r>
        <w:rPr>
          <w:rFonts w:ascii="宋体" w:hAnsi="宋体" w:eastAsia="宋体" w:cs="宋体"/>
          <w:color w:val="000000"/>
        </w:rPr>
        <w:t>关心；</w:t>
      </w:r>
      <w:r>
        <w:rPr>
          <w:rFonts w:ascii="Times New Roman" w:hAnsi="Times New Roman" w:eastAsia="Times New Roman" w:cs="Times New Roman"/>
          <w:color w:val="000000"/>
        </w:rPr>
        <w:t>B. respect</w:t>
      </w:r>
      <w:r>
        <w:rPr>
          <w:rFonts w:ascii="宋体" w:hAnsi="宋体" w:eastAsia="宋体" w:cs="宋体"/>
          <w:color w:val="000000"/>
        </w:rPr>
        <w:t>尊重；</w:t>
      </w:r>
      <w:r>
        <w:rPr>
          <w:rFonts w:ascii="Times New Roman" w:hAnsi="Times New Roman" w:eastAsia="Times New Roman" w:cs="Times New Roman"/>
          <w:color w:val="000000"/>
        </w:rPr>
        <w:t>C. stress</w:t>
      </w:r>
      <w:r>
        <w:rPr>
          <w:rFonts w:ascii="宋体" w:hAnsi="宋体" w:eastAsia="宋体" w:cs="宋体"/>
          <w:color w:val="000000"/>
        </w:rPr>
        <w:t>强调；</w:t>
      </w:r>
      <w:r>
        <w:rPr>
          <w:rFonts w:ascii="Times New Roman" w:hAnsi="Times New Roman" w:eastAsia="Times New Roman" w:cs="Times New Roman"/>
          <w:color w:val="000000"/>
        </w:rPr>
        <w:t>D. laugh</w:t>
      </w:r>
      <w:r>
        <w:rPr>
          <w:rFonts w:ascii="宋体" w:hAnsi="宋体" w:eastAsia="宋体" w:cs="宋体"/>
          <w:color w:val="000000"/>
        </w:rPr>
        <w:t>笑。根据句意，作者想表达一个深刻</w:t>
      </w:r>
      <w:r>
        <w:rPr>
          <w:rFonts w:ascii="宋体" w:hAnsi="宋体" w:eastAsia="宋体" w:cs="宋体"/>
          <w:color w:val="000000"/>
          <w:position w:val="0"/>
        </w:rPr>
        <w:drawing>
          <wp:inline distT="0" distB="0" distL="114300" distR="114300">
            <wp:extent cx="133350" cy="177800"/>
            <wp:effectExtent l="0" t="0" r="635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感悟，即“强调”其重要性；</w:t>
      </w:r>
      <w:r>
        <w:rPr>
          <w:rFonts w:ascii="Times New Roman" w:hAnsi="Times New Roman" w:eastAsia="Times New Roman" w:cs="Times New Roman"/>
          <w:color w:val="000000"/>
        </w:rPr>
        <w:t>can’t stress enough</w:t>
      </w:r>
      <w:r>
        <w:rPr>
          <w:rFonts w:ascii="宋体" w:hAnsi="宋体" w:eastAsia="宋体" w:cs="宋体"/>
          <w:color w:val="000000"/>
        </w:rPr>
        <w:t>意为“再怎么强调也不为过”。故选</w:t>
      </w:r>
      <w:r>
        <w:rPr>
          <w:rFonts w:ascii="Times New Roman" w:hAnsi="Times New Roman" w:eastAsia="Times New Roman" w:cs="Times New Roman"/>
          <w:color w:val="000000"/>
        </w:rPr>
        <w:t>C</w:t>
      </w:r>
      <w:r>
        <w:rPr>
          <w:rFonts w:ascii="宋体" w:hAnsi="宋体" w:eastAsia="宋体" w:cs="宋体"/>
          <w:color w:val="000000"/>
        </w:rPr>
        <w:t>项。</w:t>
      </w:r>
    </w:p>
    <w:p w14:paraId="6EFB32D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94258BD">
      <w:pPr>
        <w:spacing w:line="360" w:lineRule="auto"/>
        <w:jc w:val="left"/>
        <w:textAlignment w:val="center"/>
        <w:rPr>
          <w:color w:val="000000"/>
        </w:rPr>
      </w:pPr>
      <w:r>
        <w:rPr>
          <w:rFonts w:ascii="宋体" w:hAnsi="宋体" w:eastAsia="宋体" w:cs="宋体"/>
          <w:color w:val="000000"/>
        </w:rPr>
        <w:t>阅读下列短文，在空白处填入适当的</w:t>
      </w:r>
      <w:r>
        <w:rPr>
          <w:rFonts w:ascii="Times New Roman" w:hAnsi="Times New Roman" w:eastAsia="Times New Roman" w:cs="Times New Roman"/>
          <w:color w:val="000000"/>
        </w:rPr>
        <w:t xml:space="preserve"> 1 </w:t>
      </w:r>
      <w:r>
        <w:rPr>
          <w:rFonts w:ascii="宋体" w:hAnsi="宋体" w:eastAsia="宋体" w:cs="宋体"/>
          <w:color w:val="000000"/>
        </w:rPr>
        <w:t>个单词或括号内单词的正确形式</w:t>
      </w:r>
    </w:p>
    <w:p w14:paraId="6F8E05E4">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arrived in China to teach law, I didn’t expect tea to become such a significant part of my journey.  </w:t>
      </w:r>
    </w:p>
    <w:p w14:paraId="1B1CD8FE">
      <w:pPr>
        <w:spacing w:line="360" w:lineRule="auto"/>
        <w:jc w:val="both"/>
        <w:textAlignment w:val="center"/>
        <w:rPr>
          <w:color w:val="000000"/>
        </w:rPr>
      </w:pPr>
      <w:r>
        <w:rPr>
          <w:rFonts w:ascii="Times New Roman" w:hAnsi="Times New Roman" w:eastAsia="Times New Roman" w:cs="Times New Roman"/>
          <w:color w:val="000000"/>
        </w:rPr>
        <w:t xml:space="preserve">It began as simple gifts from students—Yunnan Pu’er, Zhejiang Longjing, and Henan tea sourced by a student’s grandfather—soon revealed deeper meanings. In a country where many students live far from home, tea serves as a </w:t>
      </w:r>
      <w:r>
        <w:rPr>
          <w:color w:val="000000"/>
          <w:u w:val="single"/>
        </w:rPr>
        <w:t>____36____</w:t>
      </w:r>
      <w:r>
        <w:rPr>
          <w:rFonts w:ascii="Times New Roman" w:hAnsi="Times New Roman" w:eastAsia="Times New Roman" w:cs="Times New Roman"/>
          <w:color w:val="000000"/>
        </w:rPr>
        <w:t xml:space="preserve"> (port) bridge to their childhood, family, and heritage. It transformed me from a tourist into a respected guest.</w:t>
      </w:r>
    </w:p>
    <w:p w14:paraId="3BECCD08">
      <w:pPr>
        <w:spacing w:line="360" w:lineRule="auto"/>
        <w:ind w:firstLine="420"/>
        <w:jc w:val="both"/>
        <w:textAlignment w:val="center"/>
        <w:rPr>
          <w:color w:val="000000"/>
        </w:rPr>
      </w:pPr>
      <w:r>
        <w:rPr>
          <w:rFonts w:ascii="Times New Roman" w:hAnsi="Times New Roman" w:eastAsia="Times New Roman" w:cs="Times New Roman"/>
          <w:color w:val="000000"/>
        </w:rPr>
        <w:t>Some of my most memorable moments were spent with a teacup in hand. In Chengdu, students rinsed (</w:t>
      </w:r>
      <w:r>
        <w:rPr>
          <w:rFonts w:ascii="宋体" w:hAnsi="宋体" w:eastAsia="宋体" w:cs="宋体"/>
          <w:color w:val="000000"/>
        </w:rPr>
        <w:t>冲洗</w:t>
      </w:r>
      <w:r>
        <w:rPr>
          <w:rFonts w:ascii="Times New Roman" w:hAnsi="Times New Roman" w:eastAsia="Times New Roman" w:cs="Times New Roman"/>
          <w:color w:val="000000"/>
        </w:rPr>
        <w:t>) cups and discarded the first brew, not for hygiene (</w:t>
      </w:r>
      <w:r>
        <w:rPr>
          <w:rFonts w:ascii="宋体" w:hAnsi="宋体" w:eastAsia="宋体" w:cs="宋体"/>
          <w:color w:val="000000"/>
        </w:rPr>
        <w:t>卫生</w:t>
      </w:r>
      <w:r>
        <w:rPr>
          <w:rFonts w:ascii="Times New Roman" w:hAnsi="Times New Roman" w:eastAsia="Times New Roman" w:cs="Times New Roman"/>
          <w:color w:val="000000"/>
        </w:rPr>
        <w:t xml:space="preserve">), but to honor ancestral </w:t>
      </w:r>
      <w:r>
        <w:rPr>
          <w:color w:val="000000"/>
          <w:u w:val="single"/>
        </w:rPr>
        <w:t>____37____</w:t>
      </w:r>
      <w:r>
        <w:rPr>
          <w:rFonts w:ascii="Times New Roman" w:hAnsi="Times New Roman" w:eastAsia="Times New Roman" w:cs="Times New Roman"/>
          <w:color w:val="000000"/>
        </w:rPr>
        <w:t xml:space="preserve"> (continue). In Beijing, a professor taught me that </w:t>
      </w:r>
      <w:r>
        <w:rPr>
          <w:color w:val="000000"/>
          <w:u w:val="single"/>
        </w:rPr>
        <w:t>____38____</w:t>
      </w:r>
      <w:r>
        <w:rPr>
          <w:rFonts w:ascii="Times New Roman" w:hAnsi="Times New Roman" w:eastAsia="Times New Roman" w:cs="Times New Roman"/>
          <w:color w:val="000000"/>
        </w:rPr>
        <w:t xml:space="preserve"> tea ceremony emphasizes mindfulness over rigid mastery. Even in a tiny porcelain studio in Quanzhou, tea became a universal language of friendship, connecting strangers through shared stories rather than commercial transactions.</w:t>
      </w:r>
    </w:p>
    <w:p w14:paraId="2879B544">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teahouses, </w:t>
      </w:r>
      <w:r>
        <w:rPr>
          <w:color w:val="000000"/>
          <w:u w:val="single"/>
        </w:rPr>
        <w:t>____39____</w:t>
      </w:r>
      <w:r>
        <w:rPr>
          <w:rFonts w:ascii="Times New Roman" w:hAnsi="Times New Roman" w:eastAsia="Times New Roman" w:cs="Times New Roman"/>
          <w:color w:val="000000"/>
        </w:rPr>
        <w:t xml:space="preserve"> (locate) in bustling cities, offer a rare sanctuary to slow down.Had it not been for those warm tea-sharing moments, I </w:t>
      </w:r>
      <w:r>
        <w:rPr>
          <w:color w:val="000000"/>
          <w:u w:val="single"/>
        </w:rPr>
        <w:t>____40____</w:t>
      </w:r>
      <w:r>
        <w:rPr>
          <w:rFonts w:ascii="Times New Roman" w:hAnsi="Times New Roman" w:eastAsia="Times New Roman" w:cs="Times New Roman"/>
          <w:color w:val="000000"/>
        </w:rPr>
        <w:t xml:space="preserve"> (miss) the chance to feel the genuine kindness of the Chinese people. </w:t>
      </w:r>
      <w:r>
        <w:rPr>
          <w:color w:val="000000"/>
          <w:u w:val="single"/>
        </w:rPr>
        <w:t>____41____</w:t>
      </w:r>
      <w:r>
        <w:rPr>
          <w:rFonts w:ascii="Times New Roman" w:hAnsi="Times New Roman" w:eastAsia="Times New Roman" w:cs="Times New Roman"/>
          <w:color w:val="000000"/>
        </w:rPr>
        <w:t xml:space="preserve"> the West, </w:t>
      </w:r>
      <w:r>
        <w:rPr>
          <w:color w:val="000000"/>
          <w:u w:val="single"/>
        </w:rPr>
        <w:t>____42____</w:t>
      </w:r>
      <w:r>
        <w:rPr>
          <w:rFonts w:ascii="Times New Roman" w:hAnsi="Times New Roman" w:eastAsia="Times New Roman" w:cs="Times New Roman"/>
          <w:color w:val="000000"/>
        </w:rPr>
        <w:t xml:space="preserve"> tea is often functional, Chinese tea is relational and ceremonial. It commands reverence, much like French wine or Scotch whisky, embodying terroir, lineage, and regional identity.</w:t>
      </w:r>
    </w:p>
    <w:p w14:paraId="15AACD54">
      <w:pPr>
        <w:spacing w:line="360" w:lineRule="auto"/>
        <w:ind w:firstLine="420"/>
        <w:jc w:val="both"/>
        <w:textAlignment w:val="center"/>
        <w:rPr>
          <w:color w:val="000000"/>
        </w:rPr>
      </w:pPr>
      <w:r>
        <w:rPr>
          <w:rFonts w:ascii="Times New Roman" w:hAnsi="Times New Roman" w:eastAsia="Times New Roman" w:cs="Times New Roman"/>
          <w:color w:val="000000"/>
        </w:rPr>
        <w:t xml:space="preserve">Tea </w:t>
      </w:r>
      <w:r>
        <w:rPr>
          <w:color w:val="000000"/>
          <w:u w:val="single"/>
        </w:rPr>
        <w:t>____43____</w:t>
      </w:r>
      <w:r>
        <w:rPr>
          <w:rFonts w:ascii="Times New Roman" w:hAnsi="Times New Roman" w:eastAsia="Times New Roman" w:cs="Times New Roman"/>
          <w:color w:val="000000"/>
        </w:rPr>
        <w:t xml:space="preserve"> (journey) from an enigma to a beloved responsibility, emerged </w:t>
      </w:r>
      <w:r>
        <w:rPr>
          <w:color w:val="000000"/>
          <w:u w:val="single"/>
        </w:rPr>
        <w:t>____44____</w:t>
      </w:r>
      <w:r>
        <w:rPr>
          <w:rFonts w:ascii="Times New Roman" w:hAnsi="Times New Roman" w:eastAsia="Times New Roman" w:cs="Times New Roman"/>
          <w:color w:val="000000"/>
        </w:rPr>
        <w:t xml:space="preserve"> stories that span cultures and generations . Now, it is my go-to gift for loved ones back home. These leaves are no longer just souvenirs; they are tokens of a shared journey and a profound appreciation for the history, hospitality, and human connection that Chinese tea </w:t>
      </w:r>
      <w:r>
        <w:rPr>
          <w:color w:val="000000"/>
          <w:u w:val="single"/>
        </w:rPr>
        <w:t>______45______</w:t>
      </w:r>
      <w:r>
        <w:rPr>
          <w:rFonts w:ascii="Times New Roman" w:hAnsi="Times New Roman" w:eastAsia="Times New Roman" w:cs="Times New Roman"/>
          <w:color w:val="000000"/>
        </w:rPr>
        <w:t xml:space="preserve"> (represent).</w:t>
      </w:r>
    </w:p>
    <w:p w14:paraId="022A77A3">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portable</w:t>
      </w:r>
      <w:r>
        <w:rPr>
          <w:color w:val="000000"/>
        </w:rPr>
        <w:t xml:space="preserve">    </w:t>
      </w:r>
    </w:p>
    <w:p w14:paraId="6E56AA68">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continuity##continuation</w:t>
      </w:r>
      <w:r>
        <w:rPr>
          <w:color w:val="000000"/>
        </w:rPr>
        <w:t xml:space="preserve">    </w:t>
      </w:r>
    </w:p>
    <w:p w14:paraId="5FAC2D06">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the</w:t>
      </w:r>
      <w:r>
        <w:rPr>
          <w:color w:val="000000"/>
        </w:rPr>
        <w:t xml:space="preserve">    39. </w:t>
      </w:r>
      <w:r>
        <w:rPr>
          <w:rFonts w:ascii="Times New Roman" w:hAnsi="Times New Roman" w:eastAsia="Times New Roman" w:cs="Times New Roman"/>
          <w:color w:val="000000"/>
        </w:rPr>
        <w:t>located</w:t>
      </w:r>
      <w:r>
        <w:rPr>
          <w:color w:val="000000"/>
        </w:rPr>
        <w:t xml:space="preserve">    </w:t>
      </w:r>
    </w:p>
    <w:p w14:paraId="48526652">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would have missed</w:t>
      </w:r>
      <w:r>
        <w:rPr>
          <w:color w:val="000000"/>
        </w:rPr>
        <w:t xml:space="preserve">    </w:t>
      </w:r>
    </w:p>
    <w:p w14:paraId="1C956CFC">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Unlike</w:t>
      </w:r>
      <w:r>
        <w:rPr>
          <w:color w:val="000000"/>
        </w:rPr>
        <w:t xml:space="preserve">    42. </w:t>
      </w:r>
      <w:r>
        <w:rPr>
          <w:rFonts w:ascii="Times New Roman" w:hAnsi="Times New Roman" w:eastAsia="Times New Roman" w:cs="Times New Roman"/>
          <w:color w:val="000000"/>
        </w:rPr>
        <w:t>where</w:t>
      </w:r>
      <w:r>
        <w:rPr>
          <w:color w:val="000000"/>
        </w:rPr>
        <w:t xml:space="preserve">    </w:t>
      </w:r>
    </w:p>
    <w:p w14:paraId="439C258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has journeyed</w:t>
      </w:r>
      <w:r>
        <w:rPr>
          <w:color w:val="000000"/>
        </w:rPr>
        <w:t xml:space="preserve">    </w:t>
      </w:r>
    </w:p>
    <w:p w14:paraId="5467966B">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in</w:t>
      </w:r>
      <w:r>
        <w:rPr>
          <w:color w:val="000000"/>
        </w:rPr>
        <w:t xml:space="preserve">    45. </w:t>
      </w:r>
      <w:r>
        <w:rPr>
          <w:rFonts w:ascii="Times New Roman" w:hAnsi="Times New Roman" w:eastAsia="Times New Roman" w:cs="Times New Roman"/>
          <w:color w:val="000000"/>
        </w:rPr>
        <w:t>represents</w:t>
      </w:r>
    </w:p>
    <w:p w14:paraId="661C1815">
      <w:pPr>
        <w:spacing w:line="360" w:lineRule="auto"/>
        <w:textAlignment w:val="center"/>
        <w:rPr>
          <w:color w:val="000000"/>
        </w:rPr>
      </w:pPr>
      <w:r>
        <w:rPr>
          <w:color w:val="2E75B6"/>
        </w:rPr>
        <w:t>【解析】</w:t>
      </w:r>
    </w:p>
    <w:p w14:paraId="385620D1">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本文是一篇记叙文。文章主要讲述了作者在中国任教期间，通过茶感受中国文化、人情与传承。</w:t>
      </w:r>
    </w:p>
    <w:p w14:paraId="2EAAC430">
      <w:pPr>
        <w:spacing w:line="360" w:lineRule="auto"/>
        <w:jc w:val="both"/>
        <w:textAlignment w:val="center"/>
        <w:rPr>
          <w:color w:val="000000"/>
        </w:rPr>
      </w:pPr>
      <w:r>
        <w:rPr>
          <w:color w:val="000000"/>
        </w:rPr>
        <w:t>【36题详解】</w:t>
      </w:r>
    </w:p>
    <w:p w14:paraId="7532C3D6">
      <w:pPr>
        <w:spacing w:line="360" w:lineRule="auto"/>
        <w:jc w:val="both"/>
        <w:textAlignment w:val="center"/>
        <w:rPr>
          <w:color w:val="000000"/>
        </w:rPr>
      </w:pPr>
      <w:r>
        <w:rPr>
          <w:rFonts w:ascii="宋体" w:hAnsi="宋体" w:eastAsia="宋体" w:cs="宋体"/>
          <w:color w:val="000000"/>
        </w:rPr>
        <w:t>考查形容词。句意：在这个国家，许多学生远离家乡，茶是一座便携的桥梁，连接着他们的童年、家庭与文化传承。修饰名词用形容词形式，意为“便携的”。故填</w:t>
      </w:r>
      <w:r>
        <w:rPr>
          <w:color w:val="000000"/>
        </w:rPr>
        <w:t>portable</w:t>
      </w:r>
      <w:r>
        <w:rPr>
          <w:rFonts w:ascii="宋体" w:hAnsi="宋体" w:eastAsia="宋体" w:cs="宋体"/>
          <w:color w:val="000000"/>
        </w:rPr>
        <w:t>。</w:t>
      </w:r>
    </w:p>
    <w:p w14:paraId="063EA84F">
      <w:pPr>
        <w:spacing w:line="360" w:lineRule="auto"/>
        <w:jc w:val="both"/>
        <w:textAlignment w:val="center"/>
        <w:rPr>
          <w:color w:val="000000"/>
        </w:rPr>
      </w:pPr>
      <w:r>
        <w:rPr>
          <w:color w:val="000000"/>
        </w:rPr>
        <w:t>【37题详解】</w:t>
      </w:r>
    </w:p>
    <w:p w14:paraId="2E8CD189">
      <w:pPr>
        <w:spacing w:line="360" w:lineRule="auto"/>
        <w:jc w:val="both"/>
        <w:textAlignment w:val="center"/>
        <w:rPr>
          <w:color w:val="000000"/>
        </w:rPr>
      </w:pPr>
      <w:r>
        <w:rPr>
          <w:rFonts w:ascii="宋体" w:hAnsi="宋体" w:eastAsia="宋体" w:cs="宋体"/>
          <w:color w:val="000000"/>
        </w:rPr>
        <w:t>考查名词。句意：在成都，学生们冲洗茶杯、倒掉头道茶，并非为了卫生，而是为了传承祖辈的习俗。空处为名词形式担当宾语，意为“延续”，不可数名词</w:t>
      </w:r>
      <w:r>
        <w:rPr>
          <w:color w:val="000000"/>
        </w:rPr>
        <w:t>continuity/continuation</w:t>
      </w:r>
      <w:r>
        <w:rPr>
          <w:rFonts w:ascii="宋体" w:hAnsi="宋体" w:eastAsia="宋体" w:cs="宋体"/>
          <w:color w:val="000000"/>
        </w:rPr>
        <w:t>符合句意。故填</w:t>
      </w:r>
      <w:r>
        <w:rPr>
          <w:color w:val="000000"/>
        </w:rPr>
        <w:t>continuity/continuation</w:t>
      </w:r>
      <w:r>
        <w:rPr>
          <w:rFonts w:ascii="宋体" w:hAnsi="宋体" w:eastAsia="宋体" w:cs="宋体"/>
          <w:color w:val="000000"/>
        </w:rPr>
        <w:t>。</w:t>
      </w:r>
    </w:p>
    <w:p w14:paraId="673AC4A6">
      <w:pPr>
        <w:spacing w:line="360" w:lineRule="auto"/>
        <w:jc w:val="both"/>
        <w:textAlignment w:val="center"/>
        <w:rPr>
          <w:color w:val="000000"/>
        </w:rPr>
      </w:pPr>
      <w:r>
        <w:rPr>
          <w:color w:val="000000"/>
        </w:rPr>
        <w:t>【38题详解】</w:t>
      </w:r>
    </w:p>
    <w:p w14:paraId="16689CEC">
      <w:pPr>
        <w:spacing w:line="360" w:lineRule="auto"/>
        <w:jc w:val="both"/>
        <w:textAlignment w:val="center"/>
        <w:rPr>
          <w:color w:val="000000"/>
        </w:rPr>
      </w:pPr>
      <w:r>
        <w:rPr>
          <w:rFonts w:ascii="宋体" w:hAnsi="宋体" w:eastAsia="宋体" w:cs="宋体"/>
          <w:color w:val="000000"/>
        </w:rPr>
        <w:t>考查冠词。句意：在北京，一位教授告诉我，茶道重的是心境，而非刻板的技法。名词“</w:t>
      </w:r>
      <w:r>
        <w:rPr>
          <w:color w:val="000000"/>
        </w:rPr>
        <w:t>tea ceremony</w:t>
      </w:r>
      <w:r>
        <w:rPr>
          <w:rFonts w:ascii="宋体" w:hAnsi="宋体" w:eastAsia="宋体" w:cs="宋体"/>
          <w:color w:val="000000"/>
        </w:rPr>
        <w:t>”，意为“茶道”，为特指，所以用定冠词</w:t>
      </w:r>
      <w:r>
        <w:rPr>
          <w:color w:val="000000"/>
        </w:rPr>
        <w:t>the</w:t>
      </w:r>
      <w:r>
        <w:rPr>
          <w:rFonts w:ascii="宋体" w:hAnsi="宋体" w:eastAsia="宋体" w:cs="宋体"/>
          <w:color w:val="000000"/>
        </w:rPr>
        <w:t>。故填</w:t>
      </w:r>
      <w:r>
        <w:rPr>
          <w:color w:val="000000"/>
        </w:rPr>
        <w:t>the</w:t>
      </w:r>
      <w:r>
        <w:rPr>
          <w:rFonts w:ascii="宋体" w:hAnsi="宋体" w:eastAsia="宋体" w:cs="宋体"/>
          <w:color w:val="000000"/>
        </w:rPr>
        <w:t>。</w:t>
      </w:r>
    </w:p>
    <w:p w14:paraId="005F563A">
      <w:pPr>
        <w:spacing w:line="360" w:lineRule="auto"/>
        <w:jc w:val="both"/>
        <w:textAlignment w:val="center"/>
        <w:rPr>
          <w:color w:val="000000"/>
        </w:rPr>
      </w:pPr>
      <w:r>
        <w:rPr>
          <w:color w:val="000000"/>
        </w:rPr>
        <w:t>【39题详解】</w:t>
      </w:r>
    </w:p>
    <w:p w14:paraId="79A0ABCD">
      <w:pPr>
        <w:spacing w:line="360" w:lineRule="auto"/>
        <w:jc w:val="both"/>
        <w:textAlignment w:val="center"/>
        <w:rPr>
          <w:color w:val="000000"/>
        </w:rPr>
      </w:pPr>
      <w:r>
        <w:rPr>
          <w:rFonts w:ascii="宋体" w:hAnsi="宋体" w:eastAsia="宋体" w:cs="宋体"/>
          <w:color w:val="000000"/>
        </w:rPr>
        <w:t>考查非谓语动词。句意：坐落于繁华都市中的中国茶馆，提供了一处难得的慢生活净土。空处为非谓语动词形式担当定语；被修饰词“</w:t>
      </w:r>
      <w:r>
        <w:rPr>
          <w:color w:val="000000"/>
        </w:rPr>
        <w:t>Chinese teahouses</w:t>
      </w:r>
      <w:r>
        <w:rPr>
          <w:rFonts w:ascii="宋体" w:hAnsi="宋体" w:eastAsia="宋体" w:cs="宋体"/>
          <w:color w:val="000000"/>
        </w:rPr>
        <w:t>”和动词“</w:t>
      </w:r>
      <w:r>
        <w:rPr>
          <w:color w:val="000000"/>
        </w:rPr>
        <w:t>locate</w:t>
      </w:r>
      <w:r>
        <w:rPr>
          <w:rFonts w:ascii="宋体" w:hAnsi="宋体" w:eastAsia="宋体" w:cs="宋体"/>
          <w:color w:val="000000"/>
        </w:rPr>
        <w:t>”之间存在被动关系，用过去分词形式。故填</w:t>
      </w:r>
      <w:r>
        <w:rPr>
          <w:color w:val="000000"/>
        </w:rPr>
        <w:t>located</w:t>
      </w:r>
      <w:r>
        <w:rPr>
          <w:rFonts w:ascii="宋体" w:hAnsi="宋体" w:eastAsia="宋体" w:cs="宋体"/>
          <w:color w:val="000000"/>
        </w:rPr>
        <w:t>。</w:t>
      </w:r>
    </w:p>
    <w:p w14:paraId="06D89A1B">
      <w:pPr>
        <w:spacing w:line="360" w:lineRule="auto"/>
        <w:jc w:val="both"/>
        <w:textAlignment w:val="center"/>
        <w:rPr>
          <w:color w:val="000000"/>
        </w:rPr>
      </w:pPr>
      <w:r>
        <w:rPr>
          <w:color w:val="000000"/>
        </w:rPr>
        <w:t>【40题详解】</w:t>
      </w:r>
    </w:p>
    <w:p w14:paraId="2514B364">
      <w:pPr>
        <w:spacing w:line="360" w:lineRule="auto"/>
        <w:jc w:val="both"/>
        <w:textAlignment w:val="center"/>
        <w:rPr>
          <w:color w:val="000000"/>
        </w:rPr>
      </w:pPr>
      <w:r>
        <w:rPr>
          <w:rFonts w:ascii="宋体" w:hAnsi="宋体" w:eastAsia="宋体" w:cs="宋体"/>
          <w:color w:val="000000"/>
        </w:rPr>
        <w:t>考查虚拟语气。句意：若不是那些温暖的奉茶瞬间，我便无缘感受中国人民最真挚的善意。本句考查虚拟语气；根据“</w:t>
      </w:r>
      <w:r>
        <w:rPr>
          <w:color w:val="000000"/>
        </w:rPr>
        <w:t>Had it not been for those warm tea-sharing moments</w:t>
      </w:r>
      <w:r>
        <w:rPr>
          <w:rFonts w:ascii="宋体" w:hAnsi="宋体" w:eastAsia="宋体" w:cs="宋体"/>
          <w:color w:val="000000"/>
        </w:rPr>
        <w:t>”可知，本句是对过去的虚拟，主句谓语动词用“</w:t>
      </w:r>
      <w:r>
        <w:rPr>
          <w:color w:val="000000"/>
        </w:rPr>
        <w:t>would have done</w:t>
      </w:r>
      <w:r>
        <w:rPr>
          <w:rFonts w:ascii="宋体" w:hAnsi="宋体" w:eastAsia="宋体" w:cs="宋体"/>
          <w:color w:val="000000"/>
        </w:rPr>
        <w:t>”；主语“</w:t>
      </w:r>
      <w:r>
        <w:rPr>
          <w:color w:val="000000"/>
        </w:rPr>
        <w:t>I</w:t>
      </w:r>
      <w:r>
        <w:rPr>
          <w:rFonts w:ascii="宋体" w:hAnsi="宋体" w:eastAsia="宋体" w:cs="宋体"/>
          <w:color w:val="000000"/>
        </w:rPr>
        <w:t>”和动词“</w:t>
      </w:r>
      <w:r>
        <w:rPr>
          <w:color w:val="000000"/>
        </w:rPr>
        <w:t>miss</w:t>
      </w:r>
      <w:r>
        <w:rPr>
          <w:rFonts w:ascii="宋体" w:hAnsi="宋体" w:eastAsia="宋体" w:cs="宋体"/>
          <w:color w:val="000000"/>
        </w:rPr>
        <w:t>”之间为主动关系。故填</w:t>
      </w:r>
      <w:r>
        <w:rPr>
          <w:color w:val="000000"/>
        </w:rPr>
        <w:t>would have missed</w:t>
      </w:r>
      <w:r>
        <w:rPr>
          <w:rFonts w:ascii="宋体" w:hAnsi="宋体" w:eastAsia="宋体" w:cs="宋体"/>
          <w:color w:val="000000"/>
        </w:rPr>
        <w:t>。</w:t>
      </w:r>
    </w:p>
    <w:p w14:paraId="3C8FD49B">
      <w:pPr>
        <w:spacing w:line="360" w:lineRule="auto"/>
        <w:jc w:val="both"/>
        <w:textAlignment w:val="center"/>
        <w:rPr>
          <w:color w:val="000000"/>
        </w:rPr>
      </w:pPr>
      <w:r>
        <w:rPr>
          <w:color w:val="000000"/>
        </w:rPr>
        <w:t>【41题详解】</w:t>
      </w:r>
    </w:p>
    <w:p w14:paraId="29251614">
      <w:pPr>
        <w:spacing w:line="360" w:lineRule="auto"/>
        <w:jc w:val="both"/>
        <w:textAlignment w:val="center"/>
        <w:rPr>
          <w:color w:val="000000"/>
        </w:rPr>
      </w:pPr>
      <w:r>
        <w:rPr>
          <w:rFonts w:ascii="宋体" w:hAnsi="宋体" w:eastAsia="宋体" w:cs="宋体"/>
          <w:color w:val="000000"/>
        </w:rPr>
        <w:t>考查介词。句意：与西方不同，西方的茶往往注重实用，而中国的茶关乎情感与礼仪。空处考查介词形式；根据句意可知，空处意为“和……不同”，用介词“</w:t>
      </w:r>
      <w:r>
        <w:rPr>
          <w:color w:val="000000"/>
        </w:rPr>
        <w:t>unlike</w:t>
      </w:r>
      <w:r>
        <w:rPr>
          <w:rFonts w:ascii="宋体" w:hAnsi="宋体" w:eastAsia="宋体" w:cs="宋体"/>
          <w:color w:val="000000"/>
        </w:rPr>
        <w:t>”；出现在句首，首字母大写。故填</w:t>
      </w:r>
      <w:r>
        <w:rPr>
          <w:color w:val="000000"/>
        </w:rPr>
        <w:t>Unlike</w:t>
      </w:r>
      <w:r>
        <w:rPr>
          <w:rFonts w:ascii="宋体" w:hAnsi="宋体" w:eastAsia="宋体" w:cs="宋体"/>
          <w:color w:val="000000"/>
        </w:rPr>
        <w:t>。</w:t>
      </w:r>
    </w:p>
    <w:p w14:paraId="2D04B86A">
      <w:pPr>
        <w:spacing w:line="360" w:lineRule="auto"/>
        <w:jc w:val="both"/>
        <w:textAlignment w:val="center"/>
        <w:rPr>
          <w:color w:val="000000"/>
        </w:rPr>
      </w:pPr>
      <w:r>
        <w:rPr>
          <w:color w:val="000000"/>
        </w:rPr>
        <w:t>【42题详解】</w:t>
      </w:r>
    </w:p>
    <w:p w14:paraId="7AFA2680">
      <w:pPr>
        <w:spacing w:line="360" w:lineRule="auto"/>
        <w:jc w:val="both"/>
        <w:textAlignment w:val="center"/>
        <w:rPr>
          <w:color w:val="000000"/>
        </w:rPr>
      </w:pPr>
      <w:r>
        <w:rPr>
          <w:rFonts w:ascii="宋体" w:hAnsi="宋体" w:eastAsia="宋体" w:cs="宋体"/>
          <w:color w:val="000000"/>
        </w:rPr>
        <w:t>考查定语从句。句意：与西方不同，西方的茶往往注重实用，而中国的茶关乎情感与礼仪。空处为定语从句的关系词；先行词“</w:t>
      </w:r>
      <w:r>
        <w:rPr>
          <w:color w:val="000000"/>
        </w:rPr>
        <w:t>the West</w:t>
      </w:r>
      <w:r>
        <w:rPr>
          <w:rFonts w:ascii="宋体" w:hAnsi="宋体" w:eastAsia="宋体" w:cs="宋体"/>
          <w:color w:val="000000"/>
        </w:rPr>
        <w:t>”在非限制性定语从句中担当地点状语，用关系副词</w:t>
      </w:r>
      <w:r>
        <w:rPr>
          <w:color w:val="000000"/>
        </w:rPr>
        <w:t>where</w:t>
      </w:r>
      <w:r>
        <w:rPr>
          <w:rFonts w:ascii="宋体" w:hAnsi="宋体" w:eastAsia="宋体" w:cs="宋体"/>
          <w:color w:val="000000"/>
        </w:rPr>
        <w:t>引导。故填</w:t>
      </w:r>
      <w:r>
        <w:rPr>
          <w:color w:val="000000"/>
        </w:rPr>
        <w:t>where</w:t>
      </w:r>
      <w:r>
        <w:rPr>
          <w:rFonts w:ascii="宋体" w:hAnsi="宋体" w:eastAsia="宋体" w:cs="宋体"/>
          <w:color w:val="000000"/>
        </w:rPr>
        <w:t>。</w:t>
      </w:r>
    </w:p>
    <w:p w14:paraId="04C8A962">
      <w:pPr>
        <w:spacing w:line="360" w:lineRule="auto"/>
        <w:jc w:val="both"/>
        <w:textAlignment w:val="center"/>
        <w:rPr>
          <w:color w:val="000000"/>
        </w:rPr>
      </w:pPr>
      <w:r>
        <w:rPr>
          <w:color w:val="000000"/>
        </w:rPr>
        <w:t>【43题详解】</w:t>
      </w:r>
    </w:p>
    <w:p w14:paraId="1A3858AF">
      <w:pPr>
        <w:spacing w:line="360" w:lineRule="auto"/>
        <w:jc w:val="both"/>
        <w:textAlignment w:val="center"/>
        <w:rPr>
          <w:color w:val="000000"/>
        </w:rPr>
      </w:pPr>
      <w:r>
        <w:rPr>
          <w:rFonts w:ascii="宋体" w:hAnsi="宋体" w:eastAsia="宋体" w:cs="宋体"/>
          <w:color w:val="000000"/>
        </w:rPr>
        <w:t>考查谓语动词。句意：茶从一个神秘的存在逐渐演变成了一份备受珍视的责任，它出现在跨越不同文化与世代的故事之中。空处为本句谓语动词；根据句意可知，本句时态为现在完成时；主语“</w:t>
      </w:r>
      <w:r>
        <w:rPr>
          <w:color w:val="000000"/>
        </w:rPr>
        <w:t>tea</w:t>
      </w:r>
      <w:r>
        <w:rPr>
          <w:rFonts w:ascii="宋体" w:hAnsi="宋体" w:eastAsia="宋体" w:cs="宋体"/>
          <w:color w:val="000000"/>
        </w:rPr>
        <w:t>”，单数，和动词“</w:t>
      </w:r>
      <w:r>
        <w:rPr>
          <w:color w:val="000000"/>
        </w:rPr>
        <w:t>journey</w:t>
      </w:r>
      <w:r>
        <w:rPr>
          <w:rFonts w:ascii="宋体" w:hAnsi="宋体" w:eastAsia="宋体" w:cs="宋体"/>
          <w:color w:val="000000"/>
        </w:rPr>
        <w:t>”（旅行、历经）之间为主动关系。故填</w:t>
      </w:r>
      <w:r>
        <w:rPr>
          <w:color w:val="000000"/>
        </w:rPr>
        <w:t>has journeyed</w:t>
      </w:r>
      <w:r>
        <w:rPr>
          <w:rFonts w:ascii="宋体" w:hAnsi="宋体" w:eastAsia="宋体" w:cs="宋体"/>
          <w:color w:val="000000"/>
        </w:rPr>
        <w:t>。</w:t>
      </w:r>
    </w:p>
    <w:p w14:paraId="25D64519">
      <w:pPr>
        <w:spacing w:line="360" w:lineRule="auto"/>
        <w:jc w:val="both"/>
        <w:textAlignment w:val="center"/>
        <w:rPr>
          <w:color w:val="000000"/>
        </w:rPr>
      </w:pPr>
      <w:r>
        <w:rPr>
          <w:color w:val="000000"/>
        </w:rPr>
        <w:t>【44题详解】</w:t>
      </w:r>
    </w:p>
    <w:p w14:paraId="2CBE2CEB">
      <w:pPr>
        <w:spacing w:line="360" w:lineRule="auto"/>
        <w:jc w:val="both"/>
        <w:textAlignment w:val="center"/>
        <w:rPr>
          <w:color w:val="000000"/>
        </w:rPr>
      </w:pPr>
      <w:r>
        <w:rPr>
          <w:rFonts w:ascii="宋体" w:hAnsi="宋体" w:eastAsia="宋体" w:cs="宋体"/>
          <w:color w:val="000000"/>
        </w:rPr>
        <w:t>考查介词。句意：茶从一个神秘的存在逐渐演变成了一份备受珍视的责任，它出现在跨越不同文化与世代的故事之中。空处为介词形式，意为“在……之中”，用介词“</w:t>
      </w:r>
      <w:r>
        <w:rPr>
          <w:color w:val="000000"/>
        </w:rPr>
        <w:t>in</w:t>
      </w:r>
      <w:r>
        <w:rPr>
          <w:rFonts w:ascii="宋体" w:hAnsi="宋体" w:eastAsia="宋体" w:cs="宋体"/>
          <w:color w:val="000000"/>
        </w:rPr>
        <w:t>”，符合句意。故填</w:t>
      </w:r>
      <w:r>
        <w:rPr>
          <w:color w:val="000000"/>
        </w:rPr>
        <w:t>in</w:t>
      </w:r>
      <w:r>
        <w:rPr>
          <w:rFonts w:ascii="宋体" w:hAnsi="宋体" w:eastAsia="宋体" w:cs="宋体"/>
          <w:color w:val="000000"/>
        </w:rPr>
        <w:t>。</w:t>
      </w:r>
    </w:p>
    <w:p w14:paraId="25A793F5">
      <w:pPr>
        <w:spacing w:line="360" w:lineRule="auto"/>
        <w:jc w:val="both"/>
        <w:textAlignment w:val="center"/>
        <w:rPr>
          <w:color w:val="000000"/>
        </w:rPr>
      </w:pPr>
      <w:r>
        <w:rPr>
          <w:color w:val="000000"/>
        </w:rPr>
        <w:t>【45题详解】</w:t>
      </w:r>
    </w:p>
    <w:p w14:paraId="71DBF8D1">
      <w:pPr>
        <w:spacing w:line="360" w:lineRule="auto"/>
        <w:jc w:val="both"/>
        <w:textAlignment w:val="center"/>
        <w:rPr>
          <w:color w:val="000000"/>
        </w:rPr>
      </w:pPr>
      <w:r>
        <w:rPr>
          <w:rFonts w:ascii="宋体" w:hAnsi="宋体" w:eastAsia="宋体" w:cs="宋体"/>
          <w:color w:val="000000"/>
        </w:rPr>
        <w:t>考查谓语动词。句意：这些茶叶不再只是纪念品，而是共同旅程的见证，也承载着我对中国茶所代表的历史、好客之情与人情联结的深深敬意。空处为从句谓语动词；根据主句时态可知，从句时态为一般现在时；主语“</w:t>
      </w:r>
      <w:r>
        <w:rPr>
          <w:color w:val="000000"/>
        </w:rPr>
        <w:t>Chinese tea</w:t>
      </w:r>
      <w:r>
        <w:rPr>
          <w:rFonts w:ascii="宋体" w:hAnsi="宋体" w:eastAsia="宋体" w:cs="宋体"/>
          <w:color w:val="000000"/>
        </w:rPr>
        <w:t>”，单数，和动词“</w:t>
      </w:r>
      <w:r>
        <w:rPr>
          <w:color w:val="000000"/>
        </w:rPr>
        <w:t>represent</w:t>
      </w:r>
      <w:r>
        <w:rPr>
          <w:rFonts w:ascii="宋体" w:hAnsi="宋体" w:eastAsia="宋体" w:cs="宋体"/>
          <w:color w:val="000000"/>
        </w:rPr>
        <w:t>”之间为主动关系。故填</w:t>
      </w:r>
      <w:r>
        <w:rPr>
          <w:color w:val="000000"/>
        </w:rPr>
        <w:t>represents</w:t>
      </w:r>
      <w:r>
        <w:rPr>
          <w:rFonts w:ascii="宋体" w:hAnsi="宋体" w:eastAsia="宋体" w:cs="宋体"/>
          <w:color w:val="000000"/>
        </w:rPr>
        <w:t>。</w:t>
      </w:r>
    </w:p>
    <w:p w14:paraId="31569BA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EC543D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AAA65F">
      <w:pPr>
        <w:spacing w:line="360" w:lineRule="auto"/>
        <w:jc w:val="both"/>
        <w:textAlignment w:val="center"/>
        <w:rPr>
          <w:color w:val="000000"/>
        </w:rPr>
      </w:pPr>
      <w:r>
        <w:rPr>
          <w:color w:val="000000"/>
        </w:rPr>
        <w:t xml:space="preserve">46. </w:t>
      </w:r>
      <w:r>
        <w:rPr>
          <w:rFonts w:ascii="宋体" w:hAnsi="宋体" w:eastAsia="宋体" w:cs="宋体"/>
          <w:color w:val="000000"/>
        </w:rPr>
        <w:t>我们在学习英语口语时常产生疑惑：我们是否要学习外国口音</w:t>
      </w:r>
      <w:r>
        <w:rPr>
          <w:rFonts w:ascii="Times New Roman" w:hAnsi="Times New Roman" w:eastAsia="Times New Roman" w:cs="Times New Roman"/>
          <w:i/>
          <w:color w:val="000000"/>
        </w:rPr>
        <w:t>(foreign accent)</w:t>
      </w:r>
      <w:r>
        <w:rPr>
          <w:rFonts w:ascii="Times New Roman" w:hAnsi="Times New Roman" w:eastAsia="Times New Roman" w:cs="Times New Roman"/>
          <w:color w:val="000000"/>
        </w:rPr>
        <w:t>?</w:t>
      </w:r>
      <w:r>
        <w:rPr>
          <w:rFonts w:ascii="宋体" w:hAnsi="宋体" w:eastAsia="宋体" w:cs="宋体"/>
          <w:color w:val="000000"/>
        </w:rPr>
        <w:t>你对此有什么看法，根据你的学习经历、理解思考写一篇文章。</w:t>
      </w:r>
    </w:p>
    <w:p w14:paraId="4BA5C088">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1.</w:t>
      </w:r>
      <w:r>
        <w:rPr>
          <w:rFonts w:ascii="宋体" w:hAnsi="宋体" w:eastAsia="宋体" w:cs="宋体"/>
          <w:color w:val="000000"/>
        </w:rPr>
        <w:t>明确观点，阐释原因</w:t>
      </w:r>
      <w:r>
        <w:rPr>
          <w:rFonts w:ascii="Times New Roman" w:hAnsi="Times New Roman" w:eastAsia="Times New Roman" w:cs="Times New Roman"/>
          <w:color w:val="000000"/>
        </w:rPr>
        <w:t>; 2.</w:t>
      </w:r>
      <w:r>
        <w:rPr>
          <w:rFonts w:ascii="宋体" w:hAnsi="宋体" w:eastAsia="宋体" w:cs="宋体"/>
          <w:color w:val="000000"/>
        </w:rPr>
        <w:t>有适当的例子。</w:t>
      </w:r>
    </w:p>
    <w:p w14:paraId="5D75B51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写作词数应为</w:t>
      </w:r>
      <w:r>
        <w:rPr>
          <w:rFonts w:ascii="Times New Roman" w:hAnsi="Times New Roman" w:eastAsia="Times New Roman" w:cs="Times New Roman"/>
          <w:color w:val="000000"/>
        </w:rPr>
        <w:t xml:space="preserve"> 80 </w:t>
      </w:r>
      <w:r>
        <w:rPr>
          <w:rFonts w:ascii="宋体" w:hAnsi="宋体" w:eastAsia="宋体" w:cs="宋体"/>
          <w:color w:val="000000"/>
        </w:rPr>
        <w:t>左右</w:t>
      </w:r>
      <w:r>
        <w:rPr>
          <w:rFonts w:ascii="Times New Roman" w:hAnsi="Times New Roman" w:eastAsia="Times New Roman" w:cs="Times New Roman"/>
          <w:color w:val="000000"/>
        </w:rPr>
        <w:t xml:space="preserve">; 2. </w:t>
      </w:r>
      <w:r>
        <w:rPr>
          <w:rFonts w:ascii="宋体" w:hAnsi="宋体" w:eastAsia="宋体" w:cs="宋体"/>
          <w:color w:val="000000"/>
        </w:rPr>
        <w:t>请在答题卡的相应位置作答。</w:t>
      </w:r>
    </w:p>
    <w:p w14:paraId="084BA25F">
      <w:pPr>
        <w:spacing w:line="360" w:lineRule="auto"/>
        <w:jc w:val="center"/>
        <w:textAlignment w:val="center"/>
        <w:rPr>
          <w:color w:val="000000"/>
        </w:rPr>
      </w:pPr>
      <w:r>
        <w:rPr>
          <w:rFonts w:ascii="Times New Roman" w:hAnsi="Times New Roman" w:eastAsia="Times New Roman" w:cs="Times New Roman"/>
          <w:color w:val="000000"/>
        </w:rPr>
        <w:t>JUST SPEAK CONFIDENTLY</w:t>
      </w:r>
    </w:p>
    <w:p w14:paraId="1C93CC3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40BC70">
      <w:pPr>
        <w:spacing w:line="360" w:lineRule="auto"/>
        <w:textAlignment w:val="center"/>
        <w:rPr>
          <w:color w:val="000000"/>
        </w:rPr>
      </w:pPr>
      <w:r>
        <w:rPr>
          <w:color w:val="2E75B6"/>
        </w:rPr>
        <w:t>【答案】</w:t>
      </w:r>
      <w:r>
        <w:rPr>
          <w:rFonts w:ascii="宋体" w:hAnsi="宋体" w:eastAsia="宋体" w:cs="宋体"/>
          <w:color w:val="000000"/>
        </w:rPr>
        <w:t>例文</w:t>
      </w:r>
    </w:p>
    <w:p w14:paraId="0EA64BD5">
      <w:pPr>
        <w:spacing w:line="360" w:lineRule="auto"/>
        <w:jc w:val="center"/>
        <w:textAlignment w:val="center"/>
        <w:rPr>
          <w:color w:val="000000"/>
        </w:rPr>
      </w:pPr>
      <w:r>
        <w:rPr>
          <w:rFonts w:ascii="Times New Roman" w:hAnsi="Times New Roman" w:eastAsia="Times New Roman" w:cs="Times New Roman"/>
          <w:color w:val="000000"/>
        </w:rPr>
        <w:t xml:space="preserve">JUST SPEAK CONFIDENTLY </w:t>
      </w:r>
    </w:p>
    <w:p w14:paraId="1EBADA65">
      <w:pPr>
        <w:spacing w:line="360" w:lineRule="auto"/>
        <w:ind w:firstLine="420"/>
        <w:jc w:val="both"/>
        <w:textAlignment w:val="center"/>
        <w:rPr>
          <w:color w:val="000000"/>
        </w:rPr>
      </w:pPr>
      <w:r>
        <w:rPr>
          <w:rFonts w:ascii="Times New Roman" w:hAnsi="Times New Roman" w:eastAsia="Times New Roman" w:cs="Times New Roman"/>
          <w:color w:val="000000"/>
        </w:rPr>
        <w:t>I firmly believe there is no need to learn foreign accents when practicing oral English. The most important thing for speaking is to make ourselves understood clearly, and a slight local accent will never block effective communication, while confidence is the key to fluent speaking</w:t>
      </w:r>
    </w:p>
    <w:p w14:paraId="3B04AFEF">
      <w:pPr>
        <w:spacing w:line="360" w:lineRule="auto"/>
        <w:ind w:firstLine="420"/>
        <w:jc w:val="both"/>
        <w:textAlignment w:val="center"/>
        <w:rPr>
          <w:color w:val="000000"/>
        </w:rPr>
      </w:pPr>
      <w:r>
        <w:rPr>
          <w:rFonts w:ascii="Times New Roman" w:hAnsi="Times New Roman" w:eastAsia="Times New Roman" w:cs="Times New Roman"/>
          <w:color w:val="000000"/>
        </w:rPr>
        <w:t>I once wasted lots of time copying American accents, which made me so nervous that I often stuttered in conversations. Later, I gave up blind imitation and focused on expressing myself confidently. My foreign teacher said my talks became much more natural and smooth. So speaking with confidence is far more important than chasing a perfect foreign accent.</w:t>
      </w:r>
    </w:p>
    <w:p w14:paraId="2232BCD3">
      <w:pPr>
        <w:spacing w:line="360" w:lineRule="auto"/>
        <w:textAlignment w:val="center"/>
        <w:rPr>
          <w:color w:val="000000"/>
        </w:rPr>
      </w:pPr>
      <w:r>
        <w:rPr>
          <w:color w:val="2E75B6"/>
        </w:rPr>
        <w:t>【解析】</w:t>
      </w:r>
    </w:p>
    <w:p w14:paraId="12EDD0A1">
      <w:pPr>
        <w:spacing w:line="360" w:lineRule="auto"/>
        <w:jc w:val="left"/>
        <w:textAlignment w:val="center"/>
        <w:rPr>
          <w:color w:val="000000"/>
        </w:rPr>
      </w:pPr>
      <w:r>
        <w:rPr>
          <w:color w:val="000000"/>
        </w:rPr>
        <w:t>【导语】</w:t>
      </w:r>
      <w:r>
        <w:rPr>
          <w:rFonts w:ascii="宋体" w:hAnsi="宋体" w:eastAsia="宋体" w:cs="宋体"/>
          <w:color w:val="000000"/>
        </w:rPr>
        <w:t>本文是一篇开放性作文，围绕学习英语口语时是否要学习外国口音这一话题，要求作者依据自身学习经历阐述观点及原因，并需给出适当例子。</w:t>
      </w:r>
    </w:p>
    <w:p w14:paraId="347B165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659867F6">
      <w:pPr>
        <w:spacing w:line="360" w:lineRule="auto"/>
        <w:jc w:val="left"/>
        <w:textAlignment w:val="center"/>
        <w:rPr>
          <w:color w:val="000000"/>
        </w:rPr>
      </w:pPr>
      <w:r>
        <w:rPr>
          <w:rFonts w:ascii="宋体" w:hAnsi="宋体" w:eastAsia="宋体" w:cs="宋体"/>
          <w:color w:val="000000"/>
        </w:rPr>
        <w:t>坚信：</w:t>
      </w:r>
      <w:r>
        <w:rPr>
          <w:rFonts w:ascii="Times New Roman" w:hAnsi="Times New Roman" w:eastAsia="Times New Roman" w:cs="Times New Roman"/>
          <w:color w:val="000000"/>
        </w:rPr>
        <w:t xml:space="preserve">firmly believe </w:t>
      </w:r>
      <w:r>
        <w:rPr>
          <w:rFonts w:ascii="宋体" w:hAnsi="宋体" w:eastAsia="宋体" w:cs="宋体"/>
          <w:color w:val="000000"/>
        </w:rPr>
        <w:t>→</w:t>
      </w:r>
      <w:r>
        <w:rPr>
          <w:rFonts w:ascii="Times New Roman" w:hAnsi="Times New Roman" w:eastAsia="Times New Roman" w:cs="Times New Roman"/>
          <w:color w:val="000000"/>
        </w:rPr>
        <w:t xml:space="preserve"> strongly hold the view</w:t>
      </w:r>
    </w:p>
    <w:p w14:paraId="3E1715CF">
      <w:pPr>
        <w:spacing w:line="360" w:lineRule="auto"/>
        <w:jc w:val="left"/>
        <w:textAlignment w:val="center"/>
        <w:rPr>
          <w:color w:val="000000"/>
        </w:rPr>
      </w:pPr>
      <w:r>
        <w:rPr>
          <w:rFonts w:ascii="宋体" w:hAnsi="宋体" w:eastAsia="宋体" w:cs="宋体"/>
          <w:color w:val="000000"/>
        </w:rPr>
        <w:t>重要的：</w:t>
      </w:r>
      <w:r>
        <w:rPr>
          <w:rFonts w:ascii="Times New Roman" w:hAnsi="Times New Roman" w:eastAsia="Times New Roman" w:cs="Times New Roman"/>
          <w:color w:val="000000"/>
        </w:rPr>
        <w:t xml:space="preserve">important </w:t>
      </w:r>
      <w:r>
        <w:rPr>
          <w:rFonts w:ascii="宋体" w:hAnsi="宋体" w:eastAsia="宋体" w:cs="宋体"/>
          <w:color w:val="000000"/>
        </w:rPr>
        <w:t>→</w:t>
      </w:r>
      <w:r>
        <w:rPr>
          <w:rFonts w:ascii="Times New Roman" w:hAnsi="Times New Roman" w:eastAsia="Times New Roman" w:cs="Times New Roman"/>
          <w:color w:val="000000"/>
        </w:rPr>
        <w:t xml:space="preserve"> crucial</w:t>
      </w:r>
    </w:p>
    <w:p w14:paraId="3E6861CC">
      <w:pPr>
        <w:spacing w:line="360" w:lineRule="auto"/>
        <w:jc w:val="left"/>
        <w:textAlignment w:val="center"/>
        <w:rPr>
          <w:color w:val="000000"/>
        </w:rPr>
      </w:pPr>
      <w:r>
        <w:rPr>
          <w:rFonts w:ascii="宋体" w:hAnsi="宋体" w:eastAsia="宋体" w:cs="宋体"/>
          <w:color w:val="000000"/>
        </w:rPr>
        <w:t>阻碍：</w:t>
      </w:r>
      <w:r>
        <w:rPr>
          <w:rFonts w:ascii="Times New Roman" w:hAnsi="Times New Roman" w:eastAsia="Times New Roman" w:cs="Times New Roman"/>
          <w:color w:val="000000"/>
        </w:rPr>
        <w:t xml:space="preserve">block </w:t>
      </w:r>
      <w:r>
        <w:rPr>
          <w:rFonts w:ascii="宋体" w:hAnsi="宋体" w:eastAsia="宋体" w:cs="宋体"/>
          <w:color w:val="000000"/>
        </w:rPr>
        <w:t>→</w:t>
      </w:r>
      <w:r>
        <w:rPr>
          <w:rFonts w:ascii="Times New Roman" w:hAnsi="Times New Roman" w:eastAsia="Times New Roman" w:cs="Times New Roman"/>
          <w:color w:val="000000"/>
        </w:rPr>
        <w:t xml:space="preserve"> hinder</w:t>
      </w:r>
    </w:p>
    <w:p w14:paraId="056AB94B">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流畅的：</w:t>
      </w:r>
      <w:r>
        <w:rPr>
          <w:rFonts w:ascii="Times New Roman" w:hAnsi="Times New Roman" w:eastAsia="Times New Roman" w:cs="Times New Roman"/>
          <w:color w:val="000000"/>
        </w:rPr>
        <w:t xml:space="preserve">fluent </w:t>
      </w:r>
      <w:r>
        <w:rPr>
          <w:rFonts w:ascii="宋体" w:hAnsi="宋体" w:eastAsia="宋体" w:cs="宋体"/>
          <w:color w:val="000000"/>
        </w:rPr>
        <w:t>→</w:t>
      </w:r>
      <w:r>
        <w:rPr>
          <w:rFonts w:ascii="Times New Roman" w:hAnsi="Times New Roman" w:eastAsia="Times New Roman" w:cs="Times New Roman"/>
          <w:color w:val="000000"/>
        </w:rPr>
        <w:t xml:space="preserve"> smooth-flowing</w:t>
      </w:r>
    </w:p>
    <w:p w14:paraId="4793A89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74EC4BC5">
      <w:pPr>
        <w:spacing w:line="360" w:lineRule="auto"/>
        <w:jc w:val="left"/>
        <w:textAlignment w:val="center"/>
        <w:rPr>
          <w:color w:val="000000"/>
        </w:rPr>
      </w:pPr>
      <w:r>
        <w:rPr>
          <w:color w:val="000000"/>
        </w:rPr>
        <w:t>同义句转换</w:t>
      </w:r>
    </w:p>
    <w:p w14:paraId="4B09D2F3">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Confidence is the key to fluent speaking.</w:t>
      </w:r>
    </w:p>
    <w:p w14:paraId="2C2D8809">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It is confidence that is the key to fluent speaking.</w:t>
      </w:r>
    </w:p>
    <w:p w14:paraId="1645FD7C">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 firmly believe there is no need to learn foreign accents when practicing oral English.</w:t>
      </w:r>
      <w:r>
        <w:rPr>
          <w:rFonts w:ascii="宋体" w:hAnsi="宋体" w:eastAsia="宋体" w:cs="宋体"/>
          <w:color w:val="000000"/>
        </w:rPr>
        <w:t>（运用省略</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73090EE8">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 once wasted lots of time copying American accents, which made me so nervous that I often stuttered in conversations.</w:t>
      </w:r>
      <w:r>
        <w:rPr>
          <w:rFonts w:ascii="宋体" w:hAnsi="宋体" w:eastAsia="宋体" w:cs="宋体"/>
          <w:color w:val="000000"/>
        </w:rPr>
        <w:t>（运用</w:t>
      </w:r>
      <w:r>
        <w:rPr>
          <w:rFonts w:ascii="Times New Roman" w:hAnsi="Times New Roman" w:eastAsia="Times New Roman" w:cs="Times New Roman"/>
          <w:color w:val="000000"/>
        </w:rPr>
        <w:t>which</w:t>
      </w:r>
      <w:r>
        <w:rPr>
          <w:rFonts w:ascii="宋体" w:hAnsi="宋体" w:eastAsia="宋体" w:cs="宋体"/>
          <w:color w:val="000000"/>
        </w:rPr>
        <w:t>引导的非限制性定语从句；同时运用</w:t>
      </w:r>
      <w:r>
        <w:rPr>
          <w:rFonts w:ascii="Times New Roman" w:hAnsi="Times New Roman" w:eastAsia="Times New Roman" w:cs="Times New Roman"/>
          <w:color w:val="000000"/>
        </w:rPr>
        <w:t>so...that...</w:t>
      </w:r>
      <w:r>
        <w:rPr>
          <w:rFonts w:ascii="宋体" w:hAnsi="宋体" w:eastAsia="宋体" w:cs="宋体"/>
          <w:color w:val="000000"/>
        </w:rPr>
        <w:t>引导的结果状语从句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7A80408C">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D77585">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8319A9E">
      <w:pPr>
        <w:spacing w:line="360" w:lineRule="auto"/>
        <w:ind w:firstLine="420"/>
        <w:jc w:val="both"/>
        <w:textAlignment w:val="center"/>
        <w:rPr>
          <w:color w:val="000000"/>
        </w:rPr>
      </w:pPr>
      <w:r>
        <w:rPr>
          <w:rFonts w:ascii="Times New Roman" w:hAnsi="Times New Roman" w:eastAsia="Times New Roman" w:cs="Times New Roman"/>
          <w:color w:val="000000"/>
        </w:rPr>
        <w:t>The setting sun bathed the simple mud-walled African savanna classroom in golden afterglow. Lin Wan clutched her crumpled China return ticket, her voice soft as a breeze: “Children, I’m heading back to China next week.” A hush fell — so still, she heard acacia leaves whisper outside. Amina twisted her dress hem, eyes red as ripe hibiscus. Kamal bowed his head, tracing the Chinese “ai” (love) Lin Wan taught him on his desk, jaw set tight, refusing to cry.</w:t>
      </w:r>
    </w:p>
    <w:p w14:paraId="2EF3008E">
      <w:pPr>
        <w:spacing w:line="360" w:lineRule="auto"/>
        <w:ind w:firstLine="420"/>
        <w:jc w:val="both"/>
        <w:textAlignment w:val="center"/>
        <w:rPr>
          <w:color w:val="000000"/>
        </w:rPr>
      </w:pPr>
      <w:r>
        <w:rPr>
          <w:rFonts w:ascii="Times New Roman" w:hAnsi="Times New Roman" w:eastAsia="Times New Roman" w:cs="Times New Roman"/>
          <w:color w:val="000000"/>
        </w:rPr>
        <w:t>A faint, heavy sadness lingered afterward. The children stopped swarming with questions, moving quietly as if hiding a secret. Amina arrived early to polish Lin Wan’s podium and straighten the chalk; Kamal squatted behind the classroom, scratching stone marks in the dirt, clamming up when asked. Lin Wan bought colored pencils as a gift, but Amina shook her head, tears spilling: “Teacher Lin, we don’t want pencils. We want you to stay.”</w:t>
      </w:r>
    </w:p>
    <w:p w14:paraId="41C4F246">
      <w:pPr>
        <w:spacing w:line="360" w:lineRule="auto"/>
        <w:ind w:firstLine="420"/>
        <w:jc w:val="both"/>
        <w:textAlignment w:val="center"/>
        <w:rPr>
          <w:color w:val="000000"/>
        </w:rPr>
      </w:pPr>
      <w:r>
        <w:rPr>
          <w:rFonts w:ascii="Times New Roman" w:hAnsi="Times New Roman" w:eastAsia="Times New Roman" w:cs="Times New Roman"/>
          <w:color w:val="000000"/>
        </w:rPr>
        <w:t>The afternoon before her departure, Lin Wan heard a commotion — raised voices, sniffs, and whimpers. She found the children huddled: Kamal gripped a crumpled paper, urgent: “We must show Teacher Lin our work!” Amina cried, “What if she worries we’re not ready?” Spotting her, they fell silent. Amina looked up, eyes glistening: “Teacher Lin, can you come to the classroom first tomorrow? We have something for you.”</w:t>
      </w:r>
    </w:p>
    <w:p w14:paraId="20520B7B">
      <w:pPr>
        <w:spacing w:line="360" w:lineRule="auto"/>
        <w:ind w:firstLine="420"/>
        <w:jc w:val="both"/>
        <w:textAlignment w:val="center"/>
        <w:rPr>
          <w:color w:val="000000"/>
        </w:rPr>
      </w:pPr>
      <w:r>
        <w:rPr>
          <w:rFonts w:ascii="Times New Roman" w:hAnsi="Times New Roman" w:eastAsia="Times New Roman" w:cs="Times New Roman"/>
          <w:color w:val="000000"/>
        </w:rPr>
        <w:t>Dawn still pale, Lin Wan pulled her suitcase to the classroom — door locked, a wooden plank propped against it, scrawled with lopsided Chinese: “Answer three questions to leave.” Kamal peeked out, serious as an adult: “First, what does ‘persistence’ mean?” Lin Wan knelt, gentle: “It means keeping going, even when it’s hard.”</w:t>
      </w:r>
    </w:p>
    <w:p w14:paraId="63CC2FC8">
      <w:pPr>
        <w:spacing w:line="360" w:lineRule="auto"/>
        <w:ind w:firstLine="420"/>
        <w:jc w:val="both"/>
        <w:textAlignment w:val="center"/>
        <w:rPr>
          <w:color w:val="000000"/>
        </w:rPr>
      </w:pPr>
      <w:r>
        <w:rPr>
          <w:rFonts w:ascii="Times New Roman" w:hAnsi="Times New Roman" w:eastAsia="Times New Roman" w:cs="Times New Roman"/>
          <w:color w:val="000000"/>
        </w:rPr>
        <w:t>They opened the door: desks pushed aside, a stone path lined with bright painted stones — pictures of her teaching, flying kites, braiding Amina’s hair. “If you leave, will your love stay?” Amina asked. Lin Wan nodded, tears pricking her eyes: “It will grow brighter every day.” Kamal held out a tattered cloth bag: “You said education ignites light, not illuminates the road. Can we be that next light?”</w:t>
      </w:r>
    </w:p>
    <w:p w14:paraId="54FC4AF3">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7234DEB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6F6978D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请按如下格式在答题卷的相应位置作答。</w:t>
      </w:r>
    </w:p>
    <w:p w14:paraId="4FB196D1">
      <w:pPr>
        <w:spacing w:line="360" w:lineRule="auto"/>
        <w:ind w:firstLine="420"/>
        <w:jc w:val="both"/>
        <w:textAlignment w:val="center"/>
        <w:rPr>
          <w:color w:val="000000"/>
        </w:rPr>
      </w:pPr>
      <w:r>
        <w:rPr>
          <w:rFonts w:ascii="Times New Roman" w:hAnsi="Times New Roman" w:eastAsia="Times New Roman" w:cs="Times New Roman"/>
          <w:i/>
          <w:color w:val="000000"/>
        </w:rPr>
        <w:t>Lin Wan opened the bag and saw the children’s dreams and their rough teaching logs.</w:t>
      </w:r>
    </w:p>
    <w:p w14:paraId="122F770F">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5DBAE24">
      <w:pPr>
        <w:spacing w:line="360" w:lineRule="auto"/>
        <w:ind w:firstLine="420"/>
        <w:jc w:val="both"/>
        <w:textAlignment w:val="center"/>
        <w:rPr>
          <w:color w:val="000000"/>
        </w:rPr>
      </w:pPr>
      <w:r>
        <w:rPr>
          <w:rFonts w:ascii="Times New Roman" w:hAnsi="Times New Roman" w:eastAsia="Times New Roman" w:cs="Times New Roman"/>
          <w:i/>
          <w:color w:val="000000"/>
        </w:rPr>
        <w:t>Months later, Lin Wan received a photo from the children.</w:t>
      </w:r>
    </w:p>
    <w:p w14:paraId="79F4E74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902F2E">
      <w:pPr>
        <w:spacing w:line="360" w:lineRule="auto"/>
        <w:textAlignment w:val="center"/>
        <w:rPr>
          <w:color w:val="000000"/>
        </w:rPr>
      </w:pPr>
      <w:r>
        <w:rPr>
          <w:color w:val="2E75B6"/>
        </w:rPr>
        <w:t>【答案】</w:t>
      </w:r>
      <w:r>
        <w:rPr>
          <w:rFonts w:ascii="宋体" w:hAnsi="宋体" w:eastAsia="宋体" w:cs="宋体"/>
          <w:color w:val="000000"/>
        </w:rPr>
        <w:t>例文</w:t>
      </w:r>
    </w:p>
    <w:p w14:paraId="17B4A610">
      <w:pPr>
        <w:spacing w:line="360" w:lineRule="auto"/>
        <w:ind w:firstLine="420"/>
        <w:jc w:val="both"/>
        <w:textAlignment w:val="center"/>
        <w:rPr>
          <w:color w:val="000000"/>
        </w:rPr>
      </w:pPr>
      <w:r>
        <w:rPr>
          <w:rFonts w:ascii="Times New Roman" w:hAnsi="Times New Roman" w:eastAsia="Times New Roman" w:cs="Times New Roman"/>
          <w:b/>
          <w:i/>
          <w:color w:val="000000"/>
        </w:rPr>
        <w:t>Lin Wan opened the bag and saw the children’s dreams and their rough teaching logs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Each dream was a childish note with simple words: some kids wanted to be teachers like her to educate more villagers, some hoped to learn more to build their hometown, all tied to the light of education she lit for them. The logs recorded how they taught younger children Chinese characters and math with sticks on the ground every day after class. Tears filled her eyes as she hugged the kids tightly, her voice trembling: “You are already the bright light, and your love and persistence will light up the whole savanna.” She left all her teaching books, a box of chalk and a long encouraging letter before she set off. </w:t>
      </w:r>
    </w:p>
    <w:p w14:paraId="2E91A4C2">
      <w:pPr>
        <w:spacing w:line="360" w:lineRule="auto"/>
        <w:ind w:firstLine="420"/>
        <w:jc w:val="both"/>
        <w:textAlignment w:val="center"/>
        <w:rPr>
          <w:color w:val="000000"/>
        </w:rPr>
      </w:pPr>
      <w:r>
        <w:rPr>
          <w:rFonts w:ascii="Times New Roman" w:hAnsi="Times New Roman" w:eastAsia="Times New Roman" w:cs="Times New Roman"/>
          <w:b/>
          <w:i/>
          <w:color w:val="000000"/>
        </w:rPr>
        <w:t>Months later, Lin Wan received a photo from the children.</w:t>
      </w:r>
      <w:r>
        <w:rPr>
          <w:rFonts w:ascii="Times New Roman" w:hAnsi="Times New Roman" w:eastAsia="Times New Roman" w:cs="Times New Roman"/>
          <w:color w:val="000000"/>
        </w:rPr>
        <w:t xml:space="preserve"> In the photo, the mud-walled classroom was tidy, with more kids sitting inside, and Kamal was standing at the podium teaching Chinese, writing the character “ai” clearly on the blackboard. Beside it were the words “Education ignites light” in both Chinese and English. A short letter was in the envelope: they kept teaching each other every day, and more parents sent their kids to learn. Lin Wan smiled with tears, knowing the seed of education she sowed had taken root and bloomed. The light of hope was passing on endlessly in the warm savanna, brightening every child’s future.</w:t>
      </w:r>
    </w:p>
    <w:p w14:paraId="41197118">
      <w:pPr>
        <w:spacing w:line="360" w:lineRule="auto"/>
        <w:textAlignment w:val="center"/>
        <w:rPr>
          <w:color w:val="000000"/>
        </w:rPr>
      </w:pPr>
      <w:r>
        <w:rPr>
          <w:color w:val="2E75B6"/>
        </w:rPr>
        <w:t>【解析】</w:t>
      </w:r>
    </w:p>
    <w:p w14:paraId="3111FAAC">
      <w:pPr>
        <w:spacing w:line="360" w:lineRule="auto"/>
        <w:jc w:val="both"/>
        <w:textAlignment w:val="center"/>
        <w:rPr>
          <w:color w:val="000000"/>
        </w:rPr>
      </w:pPr>
      <w:r>
        <w:rPr>
          <w:color w:val="000000"/>
        </w:rPr>
        <w:t>【导语】</w:t>
      </w:r>
      <w:r>
        <w:rPr>
          <w:rFonts w:ascii="宋体" w:hAnsi="宋体" w:eastAsia="宋体" w:cs="宋体"/>
          <w:color w:val="000000"/>
        </w:rPr>
        <w:t>本文以非洲支教为线索，讲述了中国支教老师林晚即将返回中国，告知非洲孩子们后，孩子们满心不舍，默默为她准备惊喜；离开前一天，孩子们邀请林晚次日先到教室，并用木板写下问题“闯关”；林晚到达后，看到孩子们准备的彩绘石头路，回答完三个关于爱与坚持的问题后，卡马尔递上一个破旧的布袋，询问林晚他们能否成为教育传递的下一束光的故事。</w:t>
      </w:r>
    </w:p>
    <w:p w14:paraId="06119A11">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14:paraId="40E497BF">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由第一段首句“林晚打开袋子，看到了孩子们</w:t>
      </w:r>
      <w:r>
        <w:rPr>
          <w:rFonts w:ascii="宋体" w:hAnsi="宋体" w:eastAsia="宋体" w:cs="宋体"/>
          <w:color w:val="000000"/>
          <w:position w:val="0"/>
        </w:rPr>
        <w:drawing>
          <wp:inline distT="0" distB="0" distL="114300" distR="114300">
            <wp:extent cx="133350" cy="177800"/>
            <wp:effectExtent l="0" t="0" r="635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梦想和他们粗糙的教学日志。”可知，本段可描写袋子里的物品与林晚的感动。</w:t>
      </w:r>
    </w:p>
    <w:p w14:paraId="7E8973D8">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由第二段首句“几个月后，林晚收到了孩子们寄来的一张照片。”可知，本段可描写照片内容与教育之光的传递。</w:t>
      </w:r>
    </w:p>
    <w:p w14:paraId="19E582D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林晚打开布袋，看到孩子们的梦想便签和教学日志——林晚感动拥抱孩子，肯定他们的成长——林晚留下教学物品和鼓励信后出发——几个月后，林晚收到孩子们寄来的照片和信件——照片中卡马尔授课、教室整洁，信件告知孩子们坚持传递教育——林晚领悟到教育种子生根开花，希望之光永续传递</w:t>
      </w:r>
    </w:p>
    <w:p w14:paraId="17CC6AE4">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14:paraId="357DCE6A">
      <w:pPr>
        <w:spacing w:line="360" w:lineRule="auto"/>
        <w:jc w:val="both"/>
        <w:textAlignment w:val="center"/>
        <w:rPr>
          <w:color w:val="000000"/>
        </w:rPr>
      </w:pPr>
      <w:r>
        <w:rPr>
          <w:rFonts w:ascii="宋体" w:hAnsi="宋体" w:eastAsia="宋体" w:cs="宋体"/>
          <w:color w:val="000000"/>
        </w:rPr>
        <w:t>行为类</w:t>
      </w:r>
    </w:p>
    <w:p w14:paraId="47374E37">
      <w:pPr>
        <w:spacing w:line="360" w:lineRule="auto"/>
        <w:jc w:val="both"/>
        <w:textAlignment w:val="center"/>
        <w:rPr>
          <w:color w:val="000000"/>
        </w:rPr>
      </w:pPr>
      <w:r>
        <w:rPr>
          <w:rFonts w:ascii="宋体" w:hAnsi="宋体" w:eastAsia="宋体" w:cs="宋体"/>
          <w:color w:val="000000"/>
        </w:rPr>
        <w:t>①记录：</w:t>
      </w:r>
      <w:r>
        <w:rPr>
          <w:rFonts w:ascii="Times New Roman" w:hAnsi="Times New Roman" w:eastAsia="Times New Roman" w:cs="Times New Roman"/>
          <w:color w:val="000000"/>
        </w:rPr>
        <w:t>record/note down</w:t>
      </w:r>
    </w:p>
    <w:p w14:paraId="2D41A76B">
      <w:pPr>
        <w:spacing w:line="360" w:lineRule="auto"/>
        <w:jc w:val="both"/>
        <w:textAlignment w:val="center"/>
        <w:rPr>
          <w:color w:val="000000"/>
        </w:rPr>
      </w:pPr>
      <w:r>
        <w:rPr>
          <w:rFonts w:ascii="宋体" w:hAnsi="宋体" w:eastAsia="宋体" w:cs="宋体"/>
          <w:color w:val="000000"/>
        </w:rPr>
        <w:t>②拥抱：</w:t>
      </w:r>
      <w:r>
        <w:rPr>
          <w:rFonts w:ascii="Times New Roman" w:hAnsi="Times New Roman" w:eastAsia="Times New Roman" w:cs="Times New Roman"/>
          <w:color w:val="000000"/>
        </w:rPr>
        <w:t>hug/embrace</w:t>
      </w:r>
    </w:p>
    <w:p w14:paraId="6E743CB9">
      <w:pPr>
        <w:spacing w:line="360" w:lineRule="auto"/>
        <w:jc w:val="both"/>
        <w:textAlignment w:val="center"/>
        <w:rPr>
          <w:color w:val="000000"/>
        </w:rPr>
      </w:pPr>
      <w:r>
        <w:rPr>
          <w:rFonts w:ascii="宋体" w:hAnsi="宋体" w:eastAsia="宋体" w:cs="宋体"/>
          <w:color w:val="000000"/>
        </w:rPr>
        <w:t>③教授：</w:t>
      </w:r>
      <w:r>
        <w:rPr>
          <w:rFonts w:ascii="Times New Roman" w:hAnsi="Times New Roman" w:eastAsia="Times New Roman" w:cs="Times New Roman"/>
          <w:color w:val="000000"/>
        </w:rPr>
        <w:t>teach/instruct</w:t>
      </w:r>
    </w:p>
    <w:p w14:paraId="38EBD77D">
      <w:pPr>
        <w:spacing w:line="360" w:lineRule="auto"/>
        <w:jc w:val="both"/>
        <w:textAlignment w:val="center"/>
        <w:rPr>
          <w:color w:val="000000"/>
        </w:rPr>
      </w:pPr>
      <w:r>
        <w:rPr>
          <w:rFonts w:ascii="宋体" w:hAnsi="宋体" w:eastAsia="宋体" w:cs="宋体"/>
          <w:color w:val="000000"/>
        </w:rPr>
        <w:t>④</w:t>
      </w:r>
      <w:r>
        <w:rPr>
          <w:color w:val="000000"/>
        </w:rPr>
        <w:t>传递：pass on/convey</w:t>
      </w:r>
    </w:p>
    <w:p w14:paraId="4E65E137">
      <w:pPr>
        <w:spacing w:line="360" w:lineRule="auto"/>
        <w:jc w:val="both"/>
        <w:textAlignment w:val="center"/>
        <w:rPr>
          <w:color w:val="000000"/>
        </w:rPr>
      </w:pPr>
      <w:r>
        <w:rPr>
          <w:rFonts w:ascii="宋体" w:hAnsi="宋体" w:eastAsia="宋体" w:cs="宋体"/>
          <w:color w:val="000000"/>
        </w:rPr>
        <w:t>情感类</w:t>
      </w:r>
    </w:p>
    <w:p w14:paraId="5A1EEE9B">
      <w:pPr>
        <w:spacing w:line="360" w:lineRule="auto"/>
        <w:jc w:val="both"/>
        <w:textAlignment w:val="center"/>
        <w:rPr>
          <w:color w:val="000000"/>
        </w:rPr>
      </w:pPr>
      <w:r>
        <w:rPr>
          <w:rFonts w:ascii="宋体" w:hAnsi="宋体" w:eastAsia="宋体" w:cs="宋体"/>
          <w:color w:val="000000"/>
        </w:rPr>
        <w:t>①颤抖的：</w:t>
      </w:r>
      <w:r>
        <w:rPr>
          <w:rFonts w:ascii="Times New Roman" w:hAnsi="Times New Roman" w:eastAsia="Times New Roman" w:cs="Times New Roman"/>
          <w:color w:val="000000"/>
        </w:rPr>
        <w:t>trembling/shaking</w:t>
      </w:r>
    </w:p>
    <w:p w14:paraId="554E7667">
      <w:pPr>
        <w:spacing w:line="360" w:lineRule="auto"/>
        <w:jc w:val="both"/>
        <w:textAlignment w:val="center"/>
        <w:rPr>
          <w:color w:val="000000"/>
        </w:rPr>
      </w:pPr>
      <w:r>
        <w:rPr>
          <w:rFonts w:ascii="宋体" w:hAnsi="宋体" w:eastAsia="宋体" w:cs="宋体"/>
          <w:color w:val="000000"/>
        </w:rPr>
        <w:t>②温暖的：</w:t>
      </w:r>
      <w:r>
        <w:rPr>
          <w:rFonts w:ascii="Times New Roman" w:hAnsi="Times New Roman" w:eastAsia="Times New Roman" w:cs="Times New Roman"/>
          <w:color w:val="000000"/>
        </w:rPr>
        <w:t>warm/gentle</w:t>
      </w:r>
    </w:p>
    <w:p w14:paraId="785B3872">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1]Tears filled her eyes as she hugged the kids tightly, her voice trembling: “You are already the bright light, and your love and persistence will light up the whole savanna.”(</w:t>
      </w:r>
      <w:r>
        <w:rPr>
          <w:rFonts w:ascii="宋体" w:hAnsi="宋体" w:eastAsia="宋体" w:cs="宋体"/>
          <w:color w:val="000000"/>
        </w:rPr>
        <w:t>运用了独立主格结构作状语</w:t>
      </w:r>
      <w:r>
        <w:rPr>
          <w:rFonts w:ascii="Times New Roman" w:hAnsi="Times New Roman" w:eastAsia="Times New Roman" w:cs="Times New Roman"/>
          <w:color w:val="000000"/>
        </w:rPr>
        <w:t>)</w:t>
      </w:r>
    </w:p>
    <w:p w14:paraId="4894A15B">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r>
        <w:rPr>
          <w:color w:val="000000"/>
        </w:rPr>
        <w:t>In the photo, the mud-walled classroom was tidy, with more kids sitting inside, and Kamal was standing at the podium teaching Chinese, writing the character “ai” clearly on the blackboard.(</w:t>
      </w:r>
      <w:r>
        <w:rPr>
          <w:rFonts w:ascii="宋体" w:hAnsi="宋体" w:eastAsia="宋体" w:cs="宋体"/>
          <w:color w:val="000000"/>
        </w:rPr>
        <w:t>运用</w:t>
      </w:r>
      <w:r>
        <w:rPr>
          <w:rFonts w:ascii="Times New Roman" w:hAnsi="Times New Roman" w:eastAsia="Times New Roman" w:cs="Times New Roman"/>
          <w:color w:val="000000"/>
        </w:rPr>
        <w:t>with</w:t>
      </w:r>
      <w:r>
        <w:rPr>
          <w:rFonts w:ascii="宋体" w:hAnsi="宋体" w:eastAsia="宋体" w:cs="宋体"/>
          <w:color w:val="000000"/>
        </w:rPr>
        <w:t>复合结构以及现在分词作状语</w:t>
      </w:r>
      <w:r>
        <w:rPr>
          <w:rFonts w:ascii="Times New Roman" w:hAnsi="Times New Roman" w:eastAsia="Times New Roman" w:cs="Times New Roman"/>
          <w:color w:val="000000"/>
        </w:rPr>
        <w:t>)</w:t>
      </w:r>
    </w:p>
    <w:p w14:paraId="4306AF9F">
      <w:pPr>
        <w:spacing w:line="36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s">
    <w:altName w:val="Times New Roman"/>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3C25F">
    <w:pPr>
      <w:pStyle w:val="3"/>
      <w:rPr>
        <w:rFonts w:hint="eastAsia"/>
        <w:lang w:val="en-US" w:eastAsia="zh-CN"/>
      </w:rPr>
    </w:pPr>
    <w:r>
      <w:rPr>
        <w:rFonts w:hint="eastAsia"/>
        <w:lang w:val="en-US" w:eastAsia="zh-CN"/>
      </w:rPr>
      <w:t xml:space="preserve">   </w:t>
    </w:r>
  </w:p>
  <w:p w14:paraId="23887F34">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5863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5264</Words>
  <Characters>15546</Characters>
  <Lines>0</Lines>
  <Paragraphs>0</Paragraphs>
  <TotalTime>5</TotalTime>
  <ScaleCrop>false</ScaleCrop>
  <LinksUpToDate>false</LinksUpToDate>
  <CharactersWithSpaces>17998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2026-02-14T15:56:00Z</dcterms:created>
  <dc:creator>学科网试题生产平台</dc:creator>
  <dc:description>3949455174009856</dc:description>
  <cp:lastModifiedBy>After@rain</cp:lastModifiedBy>
  <dcterms:modified xsi:type="dcterms:W3CDTF">2026-02-27T03:31:40Z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2052-12.1.0.24657</vt:lpwstr>
  </property>
  <property fmtid="{D5CDD505-2E9C-101B-9397-08002B2CF9AE}" pid="8" name="ICV">
    <vt:lpwstr>20EAB6AC6C524510A4C2C834921A9D07_12</vt:lpwstr>
  </property>
</Properties>
</file>