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3160B">
      <w:pPr>
        <w:pageBreakBefore w:val="0"/>
        <w:wordWrap w:val="0"/>
        <w:spacing w:before="0" w:after="0" w:line="580" w:lineRule="atLeast"/>
        <w:ind w:left="0" w:right="0"/>
        <w:jc w:val="both"/>
        <w:textAlignment w:val="baseline"/>
        <w:rPr>
          <w:sz w:val="43"/>
        </w:rPr>
      </w:pPr>
      <w:r>
        <w:rPr>
          <w:rFonts w:ascii="黑体" w:hAnsi="黑体" w:eastAsia="黑体" w:cs="黑体"/>
          <w:b/>
          <w:i w:val="0"/>
          <w:color w:val="000000"/>
          <w:spacing w:val="0"/>
          <w:sz w:val="43"/>
        </w:rPr>
        <w:t>绝密★启用前</w:t>
      </w:r>
    </w:p>
    <w:p w14:paraId="38BAB2CA">
      <w:pPr>
        <w:pageBreakBefore w:val="0"/>
        <w:wordWrap w:val="0"/>
        <w:spacing w:before="400" w:after="0" w:line="860" w:lineRule="atLeast"/>
        <w:ind w:left="0" w:right="0"/>
        <w:jc w:val="center"/>
        <w:textAlignment w:val="baseline"/>
        <w:rPr>
          <w:sz w:val="63"/>
        </w:rPr>
      </w:pPr>
      <w:r>
        <w:rPr>
          <w:rFonts w:ascii="宋体" w:hAnsi="宋体" w:eastAsia="宋体" w:cs="宋体"/>
          <w:b w:val="0"/>
          <w:i w:val="0"/>
          <w:color w:val="000000"/>
          <w:spacing w:val="0"/>
          <w:sz w:val="63"/>
        </w:rPr>
        <w:t>2025-2026学年第一学期杭州市高三年级教学质量检测</w:t>
      </w:r>
    </w:p>
    <w:p w14:paraId="14B9D7E0">
      <w:pPr>
        <w:pageBreakBefore w:val="0"/>
        <w:wordWrap w:val="0"/>
        <w:spacing w:before="320" w:after="0" w:line="860" w:lineRule="atLeast"/>
        <w:ind w:left="0" w:right="0"/>
        <w:jc w:val="center"/>
        <w:textAlignment w:val="baseline"/>
        <w:rPr>
          <w:sz w:val="63"/>
        </w:rPr>
      </w:pPr>
      <w:r>
        <w:rPr>
          <w:rFonts w:ascii="宋体" w:hAnsi="宋体" w:eastAsia="宋体" w:cs="宋体"/>
          <w:b w:val="0"/>
          <w:i w:val="0"/>
          <w:color w:val="000000"/>
          <w:spacing w:val="0"/>
          <w:sz w:val="63"/>
        </w:rPr>
        <w:t>英语学科试题卷</w:t>
      </w:r>
    </w:p>
    <w:p w14:paraId="5127B518">
      <w:pPr>
        <w:pageBreakBefore w:val="0"/>
        <w:wordWrap w:val="0"/>
        <w:spacing w:before="0" w:after="0" w:line="700" w:lineRule="atLeast"/>
        <w:ind w:left="0" w:right="40"/>
        <w:jc w:val="right"/>
        <w:textAlignment w:val="baseline"/>
        <w:rPr>
          <w:sz w:val="51"/>
        </w:rPr>
      </w:pPr>
      <w:r>
        <w:rPr>
          <w:rFonts w:ascii="楷体" w:hAnsi="楷体" w:eastAsia="楷体" w:cs="楷体"/>
          <w:b w:val="0"/>
          <w:i w:val="0"/>
          <w:color w:val="000000"/>
          <w:spacing w:val="0"/>
          <w:sz w:val="51"/>
        </w:rPr>
        <w:t>2025年11月</w:t>
      </w:r>
    </w:p>
    <w:p w14:paraId="2D301EF7">
      <w:pPr>
        <w:pageBreakBefore w:val="0"/>
        <w:wordWrap w:val="0"/>
        <w:spacing w:before="0" w:after="0" w:line="680" w:lineRule="exact"/>
        <w:ind w:left="0" w:right="0"/>
        <w:jc w:val="right"/>
        <w:textAlignment w:val="baseline"/>
        <w:rPr>
          <w:sz w:val="51"/>
        </w:rPr>
      </w:pPr>
    </w:p>
    <w:p w14:paraId="33FCDC43">
      <w:pPr>
        <w:pageBreakBefore w:val="0"/>
        <w:wordWrap w:val="0"/>
        <w:spacing w:before="0" w:after="0" w:line="620" w:lineRule="atLeast"/>
        <w:ind w:left="20" w:right="0"/>
        <w:jc w:val="both"/>
        <w:textAlignment w:val="baseline"/>
        <w:rPr>
          <w:sz w:val="41"/>
        </w:rPr>
      </w:pPr>
      <w:r>
        <w:rPr>
          <w:rFonts w:ascii="黑体" w:hAnsi="黑体" w:eastAsia="黑体" w:cs="黑体"/>
          <w:b w:val="0"/>
          <w:i w:val="0"/>
          <w:color w:val="000000"/>
          <w:spacing w:val="0"/>
          <w:sz w:val="41"/>
        </w:rPr>
        <w:t>第一部分  听力(共两节，满分30分)</w:t>
      </w:r>
    </w:p>
    <w:p w14:paraId="6161E66A">
      <w:pPr>
        <w:pageBreakBefore w:val="0"/>
        <w:wordWrap w:val="0"/>
        <w:spacing w:before="0" w:after="0" w:line="800" w:lineRule="atLeast"/>
        <w:ind w:left="20" w:right="20" w:firstLine="880"/>
        <w:jc w:val="both"/>
        <w:textAlignment w:val="baseline"/>
        <w:rPr>
          <w:rFonts w:hint="eastAsia" w:eastAsia="宋体"/>
          <w:sz w:val="44"/>
          <w:lang w:eastAsia="zh-CN"/>
        </w:rPr>
      </w:pPr>
      <w:r>
        <w:rPr>
          <w:rFonts w:ascii="宋体" w:hAnsi="宋体" w:eastAsia="宋体" w:cs="宋体"/>
          <w:b w:val="0"/>
          <w:i w:val="0"/>
          <w:color w:val="000000"/>
          <w:spacing w:val="0"/>
          <w:sz w:val="44"/>
        </w:rPr>
        <w:t>做题时，先将答案标在试卷上，录音内容结束后，你将有两分钟的时间将试卷上的答案转涂到答题卡上。</w:t>
      </w:r>
    </w:p>
    <w:p w14:paraId="4E1FD1DE">
      <w:pPr>
        <w:pageBreakBefore w:val="0"/>
        <w:wordWrap w:val="0"/>
        <w:spacing w:before="0" w:after="0" w:line="800" w:lineRule="atLeast"/>
        <w:ind w:left="20" w:right="0"/>
        <w:jc w:val="both"/>
        <w:textAlignment w:val="baseline"/>
        <w:rPr>
          <w:rFonts w:hint="eastAsia" w:eastAsia="宋体"/>
          <w:sz w:val="46"/>
          <w:lang w:eastAsia="zh-CN"/>
        </w:rPr>
      </w:pPr>
      <w:r>
        <w:rPr>
          <w:rFonts w:ascii="宋体" w:hAnsi="宋体" w:eastAsia="宋体" w:cs="宋体"/>
          <w:b w:val="0"/>
          <w:i w:val="0"/>
          <w:color w:val="000000"/>
          <w:spacing w:val="0"/>
          <w:sz w:val="46"/>
        </w:rPr>
        <w:t>第一节(共5小题：每小题1.5分，满分7.5分)</w:t>
      </w:r>
    </w:p>
    <w:p w14:paraId="316D3698">
      <w:pPr>
        <w:pageBreakBefore w:val="0"/>
        <w:wordWrap w:val="0"/>
        <w:spacing w:before="0" w:after="0" w:line="800" w:lineRule="atLeast"/>
        <w:ind w:left="20" w:right="0" w:firstLine="920"/>
        <w:jc w:val="both"/>
        <w:textAlignment w:val="baseline"/>
        <w:rPr>
          <w:rFonts w:hint="eastAsia" w:eastAsia="宋体"/>
          <w:sz w:val="46"/>
          <w:lang w:eastAsia="zh-CN"/>
        </w:rPr>
      </w:pPr>
      <w:r>
        <w:rPr>
          <w:rFonts w:ascii="宋体" w:hAnsi="宋体" w:eastAsia="宋体" w:cs="宋体"/>
          <w:b w:val="0"/>
          <w:i w:val="0"/>
          <w:color w:val="000000"/>
          <w:spacing w:val="0"/>
          <w:sz w:val="46"/>
        </w:rPr>
        <w:t>听下面5段对话。每段对话后有一个小题，从题中所给的A、B、C三个选项中选出最佳选项。听完每段对话后，你都有 10秒钟的时间来回答有关小题和阅读下一小题。每段对话仅读一遍。</w:t>
      </w:r>
    </w:p>
    <w:p w14:paraId="02769430">
      <w:pPr>
        <w:pageBreakBefore w:val="0"/>
        <w:wordWrap w:val="0"/>
        <w:spacing w:before="0" w:after="0" w:line="54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 Where did the speakers go last night?</w:t>
      </w:r>
    </w:p>
    <w:p w14:paraId="1E642907">
      <w:pPr>
        <w:pageBreakBefore w:val="0"/>
        <w:tabs>
          <w:tab w:val="left" w:pos="6440"/>
          <w:tab w:val="left" w:pos="11980"/>
        </w:tabs>
        <w:wordWrap w:val="0"/>
        <w:spacing w:before="0" w:after="0" w:line="5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A live concert.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A football game.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A comedy show.</w:t>
      </w:r>
    </w:p>
    <w:p w14:paraId="40F8651D">
      <w:pPr>
        <w:pageBreakBefore w:val="0"/>
        <w:wordWrap w:val="0"/>
        <w:spacing w:before="0" w:after="0" w:line="52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 What does the man think of his trip?</w:t>
      </w:r>
    </w:p>
    <w:p w14:paraId="51230D09">
      <w:pPr>
        <w:pageBreakBefore w:val="0"/>
        <w:tabs>
          <w:tab w:val="left" w:pos="6440"/>
          <w:tab w:val="left" w:pos="11980"/>
        </w:tabs>
        <w:wordWrap w:val="0"/>
        <w:spacing w:before="0" w:after="0" w:line="5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Costly.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Unpleasant.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Enjoyable.</w:t>
      </w:r>
    </w:p>
    <w:p w14:paraId="2515FDD7">
      <w:pPr>
        <w:pageBreakBefore w:val="0"/>
        <w:wordWrap w:val="0"/>
        <w:spacing w:before="0" w:after="0" w:line="54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3. What are the speakers talking about?</w:t>
      </w:r>
    </w:p>
    <w:p w14:paraId="63C2F402">
      <w:pPr>
        <w:pageBreakBefore w:val="0"/>
        <w:tabs>
          <w:tab w:val="left" w:pos="6440"/>
        </w:tabs>
        <w:wordWrap w:val="0"/>
        <w:spacing w:before="0" w:after="0" w:line="5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Hosting a business visit.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Planning a tour of the city. C. Discussing dinner arrangements.</w:t>
      </w:r>
    </w:p>
    <w:p w14:paraId="192BC485">
      <w:pPr>
        <w:pageBreakBefore w:val="0"/>
        <w:wordWrap w:val="0"/>
        <w:spacing w:before="0" w:after="0" w:line="540" w:lineRule="atLeast"/>
        <w:ind w:left="20" w:right="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4. What did the man use to like?</w:t>
      </w:r>
    </w:p>
    <w:p w14:paraId="127E0E71">
      <w:pPr>
        <w:pageBreakBefore w:val="0"/>
        <w:tabs>
          <w:tab w:val="left" w:pos="6440"/>
          <w:tab w:val="left" w:pos="11980"/>
        </w:tabs>
        <w:wordWrap w:val="0"/>
        <w:spacing w:before="0" w:after="0" w:line="50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Science fiction.</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B.鉴察 novels.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Entertaining stories.</w:t>
      </w:r>
    </w:p>
    <w:p w14:paraId="65567462">
      <w:pPr>
        <w:pageBreakBefore w:val="0"/>
        <w:wordWrap w:val="0"/>
        <w:spacing w:before="0" w:after="0" w:line="5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5. What will the speakers do next?</w:t>
      </w:r>
    </w:p>
    <w:p w14:paraId="467AA38A">
      <w:pPr>
        <w:pageBreakBefore w:val="0"/>
        <w:tabs>
          <w:tab w:val="left" w:pos="6440"/>
        </w:tabs>
        <w:wordWrap w:val="0"/>
        <w:spacing w:before="0" w:after="0" w:line="500" w:lineRule="atLeast"/>
        <w:ind w:left="26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Buy the house.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 xml:space="preserve">B. Replace the carpets.               </w:t>
      </w:r>
      <w:r>
        <w:rPr>
          <w:rFonts w:hint="eastAsia" w:ascii="Times New Roman" w:hAnsi="Times New Roman" w:eastAsia="宋体" w:cs="Times New Roman"/>
          <w:b w:val="0"/>
          <w:i w:val="0"/>
          <w:color w:val="000000"/>
          <w:spacing w:val="0"/>
          <w:sz w:val="32"/>
          <w:szCs w:val="32"/>
          <w:lang w:val="en-US" w:eastAsia="zh-CN"/>
        </w:rPr>
        <w:t xml:space="preserve">                  </w:t>
      </w:r>
      <w:r>
        <w:rPr>
          <w:rFonts w:hint="default" w:ascii="Times New Roman" w:hAnsi="Times New Roman" w:eastAsia="TimesNewRoman" w:cs="Times New Roman"/>
          <w:b w:val="0"/>
          <w:i w:val="0"/>
          <w:color w:val="000000"/>
          <w:spacing w:val="0"/>
          <w:sz w:val="32"/>
          <w:szCs w:val="32"/>
        </w:rPr>
        <w:t>C. See another house.</w:t>
      </w:r>
    </w:p>
    <w:p w14:paraId="06992213">
      <w:pPr>
        <w:pageBreakBefore w:val="0"/>
        <w:wordWrap w:val="0"/>
        <w:spacing w:before="0" w:after="0" w:line="800" w:lineRule="exact"/>
        <w:ind w:left="0" w:right="0"/>
        <w:jc w:val="both"/>
        <w:textAlignment w:val="baseline"/>
        <w:rPr>
          <w:rFonts w:hint="default" w:ascii="Times New Roman" w:hAnsi="Times New Roman" w:cs="Times New Roman"/>
          <w:sz w:val="32"/>
          <w:szCs w:val="32"/>
        </w:rPr>
      </w:pPr>
    </w:p>
    <w:p w14:paraId="718D7D6D">
      <w:pPr>
        <w:pageBreakBefore w:val="0"/>
        <w:wordWrap w:val="0"/>
        <w:spacing w:before="0" w:after="0" w:line="8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第二节(共15 小题：每小题1.5分，满分22.5分)</w:t>
      </w:r>
    </w:p>
    <w:p w14:paraId="2C9C46B1">
      <w:pPr>
        <w:pageBreakBefore w:val="0"/>
        <w:wordWrap w:val="0"/>
        <w:spacing w:before="0" w:after="0" w:line="800" w:lineRule="atLeast"/>
        <w:ind w:left="20" w:right="0" w:firstLine="76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听下面 5段对话或独白。每段对话或独白后有几个小题，从题中所给的A、B、C三个选项中选出最佳选项。听每段对话或独白前，你将有时间阅读各个小题，每小题5秒钟；听完后，各小题将给出5秒钟的作答时间。每段对话或独白读两遍。听第6段材料，回答第6、7题。</w:t>
      </w:r>
    </w:p>
    <w:p w14:paraId="26366A74">
      <w:pPr>
        <w:pageBreakBefore w:val="0"/>
        <w:wordWrap w:val="0"/>
        <w:spacing w:before="0" w:after="0" w:line="54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6. What is the possible relationship between the speakers?</w:t>
      </w:r>
    </w:p>
    <w:p w14:paraId="745AF18B">
      <w:pPr>
        <w:pageBreakBefore w:val="0"/>
        <w:tabs>
          <w:tab w:val="left" w:pos="6440"/>
        </w:tabs>
        <w:wordWrap w:val="0"/>
        <w:spacing w:before="0" w:after="0" w:line="5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Child and parent.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 xml:space="preserve">B. Student and teacher.               </w:t>
      </w:r>
      <w:r>
        <w:rPr>
          <w:rFonts w:hint="eastAsia" w:ascii="Times New Roman" w:hAnsi="Times New Roman" w:eastAsia="宋体" w:cs="Times New Roman"/>
          <w:b w:val="0"/>
          <w:i w:val="0"/>
          <w:color w:val="000000"/>
          <w:spacing w:val="0"/>
          <w:sz w:val="32"/>
          <w:szCs w:val="32"/>
          <w:lang w:val="en-US" w:eastAsia="zh-CN"/>
        </w:rPr>
        <w:t xml:space="preserve">                 </w:t>
      </w:r>
      <w:r>
        <w:rPr>
          <w:rFonts w:hint="default" w:ascii="Times New Roman" w:hAnsi="Times New Roman" w:eastAsia="TimesNewRoman" w:cs="Times New Roman"/>
          <w:b w:val="0"/>
          <w:i w:val="0"/>
          <w:color w:val="000000"/>
          <w:spacing w:val="0"/>
          <w:sz w:val="32"/>
          <w:szCs w:val="32"/>
        </w:rPr>
        <w:t>C. Tourist and tour guide.</w:t>
      </w:r>
    </w:p>
    <w:p w14:paraId="54C1C538">
      <w:pPr>
        <w:pageBreakBefore w:val="0"/>
        <w:wordWrap w:val="0"/>
        <w:spacing w:before="0" w:after="0" w:line="560" w:lineRule="atLeast"/>
        <w:ind w:left="20" w:right="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7. When are they going to meet?</w:t>
      </w:r>
    </w:p>
    <w:p w14:paraId="60757706">
      <w:pPr>
        <w:pageBreakBefore w:val="0"/>
        <w:tabs>
          <w:tab w:val="left" w:pos="6440"/>
          <w:tab w:val="left" w:pos="11980"/>
        </w:tabs>
        <w:wordWrap w:val="0"/>
        <w:spacing w:before="0" w:after="0" w:line="500" w:lineRule="atLeast"/>
        <w:ind w:left="3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3:30.</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B.3:25.</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C.3:20.</w:t>
      </w:r>
    </w:p>
    <w:p w14:paraId="2E874E49">
      <w:pPr>
        <w:pageBreakBefore w:val="0"/>
        <w:wordWrap w:val="0"/>
        <w:spacing w:before="0" w:after="0" w:line="8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听第7段材料，回答第8至10题。</w:t>
      </w:r>
    </w:p>
    <w:p w14:paraId="26ED6F1C">
      <w:pPr>
        <w:pageBreakBefore w:val="0"/>
        <w:wordWrap w:val="0"/>
        <w:spacing w:before="0" w:after="0" w:line="54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8. How is Kelly's service as a baby- sitter?</w:t>
      </w:r>
    </w:p>
    <w:p w14:paraId="137E7502">
      <w:pPr>
        <w:pageBreakBefore w:val="0"/>
        <w:tabs>
          <w:tab w:val="left" w:pos="6460"/>
        </w:tabs>
        <w:wordWrap w:val="0"/>
        <w:spacing w:before="0" w:after="0" w:line="52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Poorly- rated.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 xml:space="preserve">B. Well- reviewed.                        </w:t>
      </w:r>
      <w:r>
        <w:rPr>
          <w:rFonts w:hint="eastAsia" w:ascii="Times New Roman" w:hAnsi="Times New Roman" w:eastAsia="宋体" w:cs="Times New Roman"/>
          <w:b w:val="0"/>
          <w:i w:val="0"/>
          <w:color w:val="000000"/>
          <w:spacing w:val="0"/>
          <w:sz w:val="32"/>
          <w:szCs w:val="32"/>
          <w:lang w:val="en-US" w:eastAsia="zh-CN"/>
        </w:rPr>
        <w:t xml:space="preserve">              </w:t>
      </w:r>
      <w:bookmarkStart w:id="0" w:name="_GoBack"/>
      <w:bookmarkEnd w:id="0"/>
      <w:r>
        <w:rPr>
          <w:rFonts w:hint="default" w:ascii="Times New Roman" w:hAnsi="Times New Roman" w:eastAsia="TimesNewRoman" w:cs="Times New Roman"/>
          <w:b w:val="0"/>
          <w:i w:val="0"/>
          <w:color w:val="000000"/>
          <w:spacing w:val="0"/>
          <w:sz w:val="32"/>
          <w:szCs w:val="32"/>
        </w:rPr>
        <w:t xml:space="preserve"> C. Rarely- noticed.</w:t>
      </w:r>
    </w:p>
    <w:p w14:paraId="0F7963A3">
      <w:pPr>
        <w:pageBreakBefore w:val="0"/>
        <w:wordWrap w:val="0"/>
        <w:spacing w:before="0" w:after="0" w:line="54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9. Why does Kelly think she can raise the rate?</w:t>
      </w:r>
    </w:p>
    <w:p w14:paraId="64462DDA">
      <w:pPr>
        <w:pageBreakBefore w:val="0"/>
        <w:wordWrap w:val="0"/>
        <w:spacing w:before="0" w:after="0" w:line="50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She has a CPR certification.</w:t>
      </w:r>
    </w:p>
    <w:p w14:paraId="411A5A99">
      <w:pPr>
        <w:pageBreakBefore w:val="0"/>
        <w:wordWrap w:val="0"/>
        <w:spacing w:before="0" w:after="0" w:line="5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She owns a college degree.</w:t>
      </w:r>
    </w:p>
    <w:p w14:paraId="31ADE616">
      <w:pPr>
        <w:pageBreakBefore w:val="0"/>
        <w:wordWrap w:val="0"/>
        <w:spacing w:before="0" w:after="0" w:line="50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She used to be a financial advisor.</w:t>
      </w:r>
    </w:p>
    <w:p w14:paraId="471B1094">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10. How does Mr. Adams sound at the end of the conversation?</w:t>
      </w:r>
    </w:p>
    <w:p w14:paraId="5643963C">
      <w:pPr>
        <w:pageBreakBefore w:val="0"/>
        <w:tabs>
          <w:tab w:val="left" w:pos="6400"/>
          <w:tab w:val="left" w:pos="11920"/>
        </w:tabs>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Angry.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Amused.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Interested.</w:t>
      </w:r>
    </w:p>
    <w:p w14:paraId="16BE0641">
      <w:pPr>
        <w:pageBreakBefore w:val="0"/>
        <w:wordWrap w:val="0"/>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听第8段材料，回答第11 至 13题。</w:t>
      </w:r>
    </w:p>
    <w:p w14:paraId="37093CC8">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11. What inspired Mr. Riggs to become a music teacher?</w:t>
      </w:r>
    </w:p>
    <w:p w14:paraId="0AB6EBC5">
      <w:pPr>
        <w:pageBreakBefore w:val="0"/>
        <w:tabs>
          <w:tab w:val="left" w:pos="6380"/>
          <w:tab w:val="left" w:pos="11920"/>
        </w:tabs>
        <w:wordWrap w:val="0"/>
        <w:spacing w:before="0" w:after="0" w:line="620" w:lineRule="atLeast"/>
        <w:ind w:left="2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A band performance.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His passion for music.</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A teacher's influence.</w:t>
      </w:r>
    </w:p>
    <w:p w14:paraId="20B01C48">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12. Why does Mr. Riggs think music is powerful for young people?</w:t>
      </w:r>
    </w:p>
    <w:p w14:paraId="670ED1F8">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It teaches important life skills.</w:t>
      </w:r>
    </w:p>
    <w:p w14:paraId="0683596F">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It serves as a way of escape.</w:t>
      </w:r>
    </w:p>
    <w:p w14:paraId="491F6F7E">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It bridges generation gap.</w:t>
      </w:r>
    </w:p>
    <w:p w14:paraId="70073E56">
      <w:pPr>
        <w:pageBreakBefore w:val="0"/>
        <w:wordWrap w:val="0"/>
        <w:spacing w:before="0" w:after="0" w:line="62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13. How does Mr. Riggs keep his students interested in music?</w:t>
      </w:r>
    </w:p>
    <w:p w14:paraId="42BA464A">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By focusing on human connection.</w:t>
      </w:r>
    </w:p>
    <w:p w14:paraId="0275CAAD">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By placing value on AI technology.</w:t>
      </w:r>
    </w:p>
    <w:p w14:paraId="1F072424">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By helping them produce more music works.</w:t>
      </w:r>
    </w:p>
    <w:p w14:paraId="4C17D07A">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听第9段材料，回答第 14 至 17题。</w:t>
      </w:r>
    </w:p>
    <w:p w14:paraId="5B380F50">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14. What does Taylor think of the meal plans on the website?</w:t>
      </w:r>
    </w:p>
    <w:p w14:paraId="2F9EB750">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Quite easy to follow.</w:t>
      </w:r>
    </w:p>
    <w:p w14:paraId="4B1ED434">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Too expensive to afford.</w:t>
      </w:r>
    </w:p>
    <w:p w14:paraId="57C84DC3">
      <w:pPr>
        <w:pageBreakBefore w:val="0"/>
        <w:tabs>
          <w:tab w:val="left" w:pos="7180"/>
        </w:tabs>
        <w:wordWrap w:val="0"/>
        <w:spacing w:before="0" w:after="0" w:line="620" w:lineRule="atLeast"/>
        <w:ind w:left="240" w:right="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C. Very difficult to understand.</w:t>
      </w:r>
      <w:r>
        <w:rPr>
          <w:rFonts w:hint="default" w:ascii="Times New Roman" w:hAnsi="Times New Roman" w:cs="Times New Roman"/>
          <w:sz w:val="32"/>
          <w:szCs w:val="32"/>
        </w:rPr>
        <w:tab/>
      </w:r>
    </w:p>
    <w:p w14:paraId="6EA21A9D">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15. Which is the most popular meal plan among students?</w:t>
      </w:r>
    </w:p>
    <w:p w14:paraId="6055C899">
      <w:pPr>
        <w:pageBreakBefore w:val="0"/>
        <w:tabs>
          <w:tab w:val="left" w:pos="7180"/>
          <w:tab w:val="left" w:pos="11920"/>
        </w:tabs>
        <w:wordWrap w:val="0"/>
        <w:spacing w:before="0" w:after="0" w:line="620" w:lineRule="atLeast"/>
        <w:ind w:left="2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The Basic plan.</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The Gold plan.</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The Unlimited plan.</w:t>
      </w:r>
    </w:p>
    <w:p w14:paraId="33D8BC50">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16. Where can dinning dollars be used?</w:t>
      </w:r>
    </w:p>
    <w:p w14:paraId="2A4E1E50">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At downtown coffee shops.</w:t>
      </w:r>
    </w:p>
    <w:p w14:paraId="68FFB7EA">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At the main dining hall only.</w:t>
      </w:r>
    </w:p>
    <w:p w14:paraId="11CCD39B">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At convenience stores on campus.</w:t>
      </w:r>
    </w:p>
    <w:p w14:paraId="06CD3261">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17. What is a good way to save money?</w:t>
      </w:r>
    </w:p>
    <w:p w14:paraId="5E977685">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Eating dinner after 9 pm.</w:t>
      </w:r>
    </w:p>
    <w:p w14:paraId="7BC00594">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Dining between 12 and 1:30 pm.</w:t>
      </w:r>
    </w:p>
    <w:p w14:paraId="18667F70">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Coming earlier to the dining hall.</w:t>
      </w:r>
    </w:p>
    <w:p w14:paraId="76668762">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听第10 段材料，回答第 18 至 20题。</w:t>
      </w:r>
    </w:p>
    <w:p w14:paraId="0287E0CD">
      <w:pPr>
        <w:pageBreakBefore w:val="0"/>
        <w:wordWrap w:val="0"/>
        <w:spacing w:before="0" w:after="0" w:line="62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18. What is the purpose of the event?</w:t>
      </w:r>
    </w:p>
    <w:p w14:paraId="7D0A4352">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To set a new record.</w:t>
      </w:r>
    </w:p>
    <w:p w14:paraId="6139B965">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To promote physical fitness.</w:t>
      </w:r>
    </w:p>
    <w:p w14:paraId="5A11E7BD">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To support children's education.</w:t>
      </w:r>
    </w:p>
    <w:p w14:paraId="57A74C5A">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19. What has been arranged to keep the runners safe?</w:t>
      </w:r>
    </w:p>
    <w:p w14:paraId="628DC974">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Volunteers holding orange signs.</w:t>
      </w:r>
    </w:p>
    <w:p w14:paraId="1D0E6381">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Two water stations set up along the route.</w:t>
      </w:r>
    </w:p>
    <w:p w14:paraId="4A9C4FDB">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Medical staff stationed at the halfway point.</w:t>
      </w:r>
    </w:p>
    <w:p w14:paraId="2E6D2DE4">
      <w:pPr>
        <w:pageBreakBefore w:val="0"/>
        <w:wordWrap w:val="0"/>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20. What should the runners do right after crossing the finish line?</w:t>
      </w:r>
    </w:p>
    <w:p w14:paraId="3348E841">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Head to the snack tent to refuel.</w:t>
      </w:r>
    </w:p>
    <w:p w14:paraId="09FE9471">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Get their participation medals.</w:t>
      </w:r>
    </w:p>
    <w:p w14:paraId="06B13BEA">
      <w:pPr>
        <w:pageBreakBefore w:val="0"/>
        <w:wordWrap w:val="0"/>
        <w:spacing w:before="0" w:after="0" w:line="620" w:lineRule="atLeast"/>
        <w:ind w:left="1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Join the award ceremony.</w:t>
      </w:r>
    </w:p>
    <w:p w14:paraId="4BB06CF7">
      <w:pPr>
        <w:pageBreakBefore w:val="0"/>
        <w:wordWrap w:val="0"/>
        <w:spacing w:before="0" w:after="0" w:line="620" w:lineRule="exact"/>
        <w:ind w:left="0" w:right="0"/>
        <w:jc w:val="both"/>
        <w:textAlignment w:val="baseline"/>
        <w:rPr>
          <w:rFonts w:hint="default" w:ascii="Times New Roman" w:hAnsi="Times New Roman" w:cs="Times New Roman"/>
          <w:sz w:val="32"/>
          <w:szCs w:val="32"/>
        </w:rPr>
      </w:pPr>
    </w:p>
    <w:p w14:paraId="39DCAC06">
      <w:pPr>
        <w:pageBreakBefore w:val="0"/>
        <w:wordWrap w:val="0"/>
        <w:spacing w:before="100" w:after="0" w:line="76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第二部分阅读理解(共两节，满分50分)</w:t>
      </w:r>
    </w:p>
    <w:p w14:paraId="40B90F11">
      <w:pPr>
        <w:pageBreakBefore w:val="0"/>
        <w:wordWrap w:val="0"/>
        <w:spacing w:before="20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第一节(共15 小题：每小题2.5分，满分37.5分)</w:t>
      </w:r>
    </w:p>
    <w:p w14:paraId="110C4A63">
      <w:pPr>
        <w:pageBreakBefore w:val="0"/>
        <w:wordWrap w:val="0"/>
        <w:spacing w:before="0" w:after="0" w:line="580" w:lineRule="atLeast"/>
        <w:ind w:left="82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阅读下列短文，从每题所给的A、B、C和D 四个选项中，选出最佳答案。</w:t>
      </w:r>
    </w:p>
    <w:p w14:paraId="0573AB07">
      <w:pPr>
        <w:pageBreakBefore w:val="0"/>
        <w:wordWrap w:val="0"/>
        <w:spacing w:before="0" w:after="0" w:line="780" w:lineRule="atLeast"/>
        <w:ind w:left="0" w:right="0"/>
        <w:jc w:val="center"/>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w:t>
      </w:r>
    </w:p>
    <w:p w14:paraId="045D91EA">
      <w:pPr>
        <w:keepNext w:val="0"/>
        <w:keepLines w:val="0"/>
        <w:pageBreakBefore w:val="0"/>
        <w:widowControl w:val="0"/>
        <w:kinsoku/>
        <w:wordWrap/>
        <w:overflowPunct/>
        <w:topLinePunct w:val="0"/>
        <w:autoSpaceDE/>
        <w:autoSpaceDN/>
        <w:bidi w:val="0"/>
        <w:adjustRightInd/>
        <w:snapToGrid/>
        <w:spacing w:before="0" w:after="0" w:line="580" w:lineRule="atLeast"/>
        <w:ind w:left="20" w:right="6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Media literacy isn't just a nice- to- have skill anymore —— it's essential. At its core, media literacy means understanding how media works —— who created a message, why it was made, and how it's meant to influence the audience. Students are constantly surrounded by messages: some are helpful, others misleading. Teaching them to analyze, question, and evaluate media gives them the tools to think critically and make informed choices. The good news? You can build media literacy into what you' re already doing, one step at a time.</w:t>
      </w:r>
    </w:p>
    <w:p w14:paraId="3FDF67E5">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bCs/>
          <w:i w:val="0"/>
          <w:color w:val="000000"/>
          <w:spacing w:val="0"/>
          <w:sz w:val="32"/>
          <w:szCs w:val="32"/>
        </w:rPr>
        <w:t>Use Headlines as Warm- ups</w:t>
      </w:r>
    </w:p>
    <w:p w14:paraId="1520DD6A">
      <w:pPr>
        <w:keepNext w:val="0"/>
        <w:keepLines w:val="0"/>
        <w:pageBreakBefore w:val="0"/>
        <w:widowControl w:val="0"/>
        <w:kinsoku/>
        <w:wordWrap/>
        <w:overflowPunct/>
        <w:topLinePunct w:val="0"/>
        <w:autoSpaceDE/>
        <w:autoSpaceDN/>
        <w:bidi w:val="0"/>
        <w:adjustRightInd/>
        <w:snapToGrid/>
        <w:spacing w:before="0" w:after="0" w:line="580" w:lineRule="atLeast"/>
        <w:ind w:left="8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Start class with a real- world headline —— ideally one related to your subject area.</w:t>
      </w:r>
    </w:p>
    <w:p w14:paraId="62FABDDE">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Ask students:</w:t>
      </w:r>
    </w:p>
    <w:p w14:paraId="7C38D8F7">
      <w:pPr>
        <w:keepNext w:val="0"/>
        <w:keepLines w:val="0"/>
        <w:pageBreakBefore w:val="0"/>
        <w:widowControl w:val="0"/>
        <w:kinsoku/>
        <w:wordWrap/>
        <w:overflowPunct/>
        <w:topLinePunct w:val="0"/>
        <w:autoSpaceDE/>
        <w:autoSpaceDN/>
        <w:bidi w:val="0"/>
        <w:adjustRightInd/>
        <w:snapToGrid/>
        <w:spacing w:before="0" w:after="0" w:line="580" w:lineRule="atLeast"/>
        <w:ind w:left="15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Is this information reliable?</w:t>
      </w:r>
    </w:p>
    <w:p w14:paraId="3CBBF6DC">
      <w:pPr>
        <w:keepNext w:val="0"/>
        <w:keepLines w:val="0"/>
        <w:pageBreakBefore w:val="0"/>
        <w:widowControl w:val="0"/>
        <w:kinsoku/>
        <w:wordWrap/>
        <w:overflowPunct/>
        <w:topLinePunct w:val="0"/>
        <w:autoSpaceDE/>
        <w:autoSpaceDN/>
        <w:bidi w:val="0"/>
        <w:adjustRightInd/>
        <w:snapToGrid/>
        <w:spacing w:before="0" w:after="0" w:line="580" w:lineRule="atLeast"/>
        <w:ind w:left="15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Where did it come from?</w:t>
      </w:r>
    </w:p>
    <w:p w14:paraId="4D102522">
      <w:pPr>
        <w:keepNext w:val="0"/>
        <w:keepLines w:val="0"/>
        <w:pageBreakBefore w:val="0"/>
        <w:widowControl w:val="0"/>
        <w:kinsoku/>
        <w:wordWrap/>
        <w:overflowPunct/>
        <w:topLinePunct w:val="0"/>
        <w:autoSpaceDE/>
        <w:autoSpaceDN/>
        <w:bidi w:val="0"/>
        <w:adjustRightInd/>
        <w:snapToGrid/>
        <w:spacing w:before="0" w:after="0" w:line="580" w:lineRule="atLeast"/>
        <w:ind w:left="15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What might be missing?</w:t>
      </w:r>
    </w:p>
    <w:p w14:paraId="34F9E0D3">
      <w:pPr>
        <w:keepNext w:val="0"/>
        <w:keepLines w:val="0"/>
        <w:pageBreakBefore w:val="0"/>
        <w:widowControl w:val="0"/>
        <w:kinsoku/>
        <w:wordWrap/>
        <w:overflowPunct/>
        <w:topLinePunct w:val="0"/>
        <w:autoSpaceDE/>
        <w:autoSpaceDN/>
        <w:bidi w:val="0"/>
        <w:adjustRightInd/>
        <w:snapToGrid/>
        <w:spacing w:before="0" w:after="0" w:line="58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This five- minute routine builds awareness and can lead to great discussions.</w:t>
      </w:r>
    </w:p>
    <w:p w14:paraId="220F5AC2">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b/>
          <w:bCs/>
          <w:sz w:val="32"/>
          <w:szCs w:val="32"/>
        </w:rPr>
      </w:pPr>
      <w:r>
        <w:rPr>
          <w:rFonts w:hint="default" w:ascii="Times New Roman" w:hAnsi="Times New Roman" w:eastAsia="TimesNewRoman" w:cs="Times New Roman"/>
          <w:b/>
          <w:bCs/>
          <w:i w:val="0"/>
          <w:color w:val="000000"/>
          <w:spacing w:val="0"/>
          <w:sz w:val="32"/>
          <w:szCs w:val="32"/>
        </w:rPr>
        <w:t>Compare Two Sources</w:t>
      </w:r>
    </w:p>
    <w:p w14:paraId="5E9CCDC3">
      <w:pPr>
        <w:keepNext w:val="0"/>
        <w:keepLines w:val="0"/>
        <w:pageBreakBefore w:val="0"/>
        <w:widowControl w:val="0"/>
        <w:kinsoku/>
        <w:wordWrap/>
        <w:overflowPunct/>
        <w:topLinePunct w:val="0"/>
        <w:autoSpaceDE/>
        <w:autoSpaceDN/>
        <w:bidi w:val="0"/>
        <w:adjustRightInd/>
        <w:snapToGrid/>
        <w:spacing w:before="0" w:after="0" w:line="580" w:lineRule="atLeast"/>
        <w:ind w:left="0" w:right="60" w:firstLine="84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Pick two texts on the same topic but from different perspectives. This could be editorials, news articles, or video content. Ask students to compare:</w:t>
      </w:r>
    </w:p>
    <w:p w14:paraId="4367CB9B">
      <w:pPr>
        <w:keepNext w:val="0"/>
        <w:keepLines w:val="0"/>
        <w:pageBreakBefore w:val="0"/>
        <w:widowControl w:val="0"/>
        <w:kinsoku/>
        <w:wordWrap/>
        <w:overflowPunct/>
        <w:topLinePunct w:val="0"/>
        <w:autoSpaceDE/>
        <w:autoSpaceDN/>
        <w:bidi w:val="0"/>
        <w:adjustRightInd/>
        <w:snapToGrid/>
        <w:spacing w:before="0" w:after="0" w:line="580" w:lineRule="atLeast"/>
        <w:ind w:left="14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Language and tone.</w:t>
      </w:r>
    </w:p>
    <w:p w14:paraId="38531014">
      <w:pPr>
        <w:keepNext w:val="0"/>
        <w:keepLines w:val="0"/>
        <w:pageBreakBefore w:val="0"/>
        <w:widowControl w:val="0"/>
        <w:kinsoku/>
        <w:wordWrap/>
        <w:overflowPunct/>
        <w:topLinePunct w:val="0"/>
        <w:autoSpaceDE/>
        <w:autoSpaceDN/>
        <w:bidi w:val="0"/>
        <w:adjustRightInd/>
        <w:snapToGrid/>
        <w:spacing w:before="0" w:after="0" w:line="580" w:lineRule="atLeast"/>
        <w:ind w:left="14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Choice of images.</w:t>
      </w:r>
    </w:p>
    <w:p w14:paraId="0F401655">
      <w:pPr>
        <w:keepNext w:val="0"/>
        <w:keepLines w:val="0"/>
        <w:pageBreakBefore w:val="0"/>
        <w:widowControl w:val="0"/>
        <w:kinsoku/>
        <w:wordWrap/>
        <w:overflowPunct/>
        <w:topLinePunct w:val="0"/>
        <w:autoSpaceDE/>
        <w:autoSpaceDN/>
        <w:bidi w:val="0"/>
        <w:adjustRightInd/>
        <w:snapToGrid/>
        <w:spacing w:before="0" w:after="0" w:line="580" w:lineRule="atLeast"/>
        <w:ind w:left="14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What facts are emphasized or ignored?</w:t>
      </w:r>
    </w:p>
    <w:p w14:paraId="28229B47">
      <w:pPr>
        <w:keepNext w:val="0"/>
        <w:keepLines w:val="0"/>
        <w:pageBreakBefore w:val="0"/>
        <w:widowControl w:val="0"/>
        <w:kinsoku/>
        <w:wordWrap/>
        <w:overflowPunct/>
        <w:topLinePunct w:val="0"/>
        <w:autoSpaceDE/>
        <w:autoSpaceDN/>
        <w:bidi w:val="0"/>
        <w:adjustRightInd/>
        <w:snapToGrid/>
        <w:spacing w:before="0" w:after="0" w:line="580" w:lineRule="atLeast"/>
        <w:ind w:left="8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This is a great way to teach bias (偏见) and point of view, especially in ELA or social studies.</w:t>
      </w:r>
    </w:p>
    <w:p w14:paraId="606B29B0">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b/>
          <w:bCs/>
          <w:sz w:val="32"/>
          <w:szCs w:val="32"/>
        </w:rPr>
      </w:pPr>
      <w:r>
        <w:rPr>
          <w:rFonts w:hint="default" w:ascii="Times New Roman" w:hAnsi="Times New Roman" w:eastAsia="TimesNewRoman" w:cs="Times New Roman"/>
          <w:b/>
          <w:bCs/>
          <w:i w:val="0"/>
          <w:color w:val="000000"/>
          <w:spacing w:val="0"/>
          <w:sz w:val="32"/>
          <w:szCs w:val="32"/>
        </w:rPr>
        <w:t>Build Visual Literacy</w:t>
      </w:r>
    </w:p>
    <w:p w14:paraId="74FBB0C3">
      <w:pPr>
        <w:keepNext w:val="0"/>
        <w:keepLines w:val="0"/>
        <w:pageBreakBefore w:val="0"/>
        <w:widowControl w:val="0"/>
        <w:kinsoku/>
        <w:wordWrap/>
        <w:overflowPunct/>
        <w:topLinePunct w:val="0"/>
        <w:autoSpaceDE/>
        <w:autoSpaceDN/>
        <w:bidi w:val="0"/>
        <w:adjustRightInd/>
        <w:snapToGrid/>
        <w:spacing w:before="0" w:after="0" w:line="580" w:lineRule="atLeast"/>
        <w:ind w:left="8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Use political cartoons, advertisements, or photos to practise interpreting:</w:t>
      </w:r>
    </w:p>
    <w:p w14:paraId="7F6BC132">
      <w:pPr>
        <w:keepNext w:val="0"/>
        <w:keepLines w:val="0"/>
        <w:pageBreakBefore w:val="0"/>
        <w:widowControl w:val="0"/>
        <w:kinsoku/>
        <w:wordWrap/>
        <w:overflowPunct/>
        <w:topLinePunct w:val="0"/>
        <w:autoSpaceDE/>
        <w:autoSpaceDN/>
        <w:bidi w:val="0"/>
        <w:adjustRightInd/>
        <w:snapToGrid/>
        <w:spacing w:before="0" w:after="0" w:line="580" w:lineRule="atLeast"/>
        <w:ind w:left="14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What's the message?</w:t>
      </w:r>
    </w:p>
    <w:p w14:paraId="61001C63">
      <w:pPr>
        <w:keepNext w:val="0"/>
        <w:keepLines w:val="0"/>
        <w:pageBreakBefore w:val="0"/>
        <w:widowControl w:val="0"/>
        <w:kinsoku/>
        <w:wordWrap/>
        <w:overflowPunct/>
        <w:topLinePunct w:val="0"/>
        <w:autoSpaceDE/>
        <w:autoSpaceDN/>
        <w:bidi w:val="0"/>
        <w:adjustRightInd/>
        <w:snapToGrid/>
        <w:spacing w:before="0" w:after="0" w:line="580" w:lineRule="atLeast"/>
        <w:ind w:left="14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How is it being communicated visually?</w:t>
      </w:r>
    </w:p>
    <w:p w14:paraId="6C257BFB">
      <w:pPr>
        <w:keepNext w:val="0"/>
        <w:keepLines w:val="0"/>
        <w:pageBreakBefore w:val="0"/>
        <w:widowControl w:val="0"/>
        <w:kinsoku/>
        <w:wordWrap/>
        <w:overflowPunct/>
        <w:topLinePunct w:val="0"/>
        <w:autoSpaceDE/>
        <w:autoSpaceDN/>
        <w:bidi w:val="0"/>
        <w:adjustRightInd/>
        <w:snapToGrid/>
        <w:spacing w:before="0" w:after="0" w:line="580" w:lineRule="atLeast"/>
        <w:ind w:left="780" w:right="0" w:firstLine="640" w:firstLineChars="2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Who benefits from this image?</w:t>
      </w:r>
    </w:p>
    <w:p w14:paraId="664D33D5">
      <w:pPr>
        <w:keepNext w:val="0"/>
        <w:keepLines w:val="0"/>
        <w:pageBreakBefore w:val="0"/>
        <w:widowControl w:val="0"/>
        <w:kinsoku/>
        <w:wordWrap/>
        <w:overflowPunct/>
        <w:topLinePunct w:val="0"/>
        <w:autoSpaceDE/>
        <w:autoSpaceDN/>
        <w:bidi w:val="0"/>
        <w:adjustRightInd/>
        <w:snapToGrid/>
        <w:spacing w:before="0" w:after="0" w:line="58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This kind of analysis helps students read beyond the text.</w:t>
      </w:r>
    </w:p>
    <w:p w14:paraId="769A2AFF">
      <w:pPr>
        <w:keepNext w:val="0"/>
        <w:keepLines w:val="0"/>
        <w:pageBreakBefore w:val="0"/>
        <w:widowControl w:val="0"/>
        <w:kinsoku/>
        <w:wordWrap/>
        <w:overflowPunct/>
        <w:topLinePunct w:val="0"/>
        <w:autoSpaceDE/>
        <w:autoSpaceDN/>
        <w:bidi w:val="0"/>
        <w:adjustRightInd/>
        <w:snapToGrid/>
        <w:spacing w:before="0" w:after="0" w:line="580" w:lineRule="atLeast"/>
        <w:ind w:left="20" w:right="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This is about teaching students to be curious, and you just need to model curiosity. When you say,“Let's figure out where this came from,” you' re demonstrating to students how to think critically.And when they see you do it regularly, they start doing it too.</w:t>
      </w:r>
    </w:p>
    <w:p w14:paraId="6EC07FE6">
      <w:pPr>
        <w:keepNext w:val="0"/>
        <w:keepLines w:val="0"/>
        <w:pageBreakBefore w:val="0"/>
        <w:widowControl w:val="0"/>
        <w:kinsoku/>
        <w:wordWrap/>
        <w:overflowPunct/>
        <w:topLinePunct w:val="0"/>
        <w:autoSpaceDE/>
        <w:autoSpaceDN/>
        <w:bidi w:val="0"/>
        <w:adjustRightInd/>
        <w:snapToGrid/>
        <w:spacing w:before="460" w:after="0" w:line="58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21. What is the primary purpose of teaching media literacy to students?</w:t>
      </w:r>
    </w:p>
    <w:p w14:paraId="10518B12">
      <w:pPr>
        <w:keepNext w:val="0"/>
        <w:keepLines w:val="0"/>
        <w:pageBreakBefore w:val="0"/>
        <w:widowControl w:val="0"/>
        <w:tabs>
          <w:tab w:val="left" w:pos="9600"/>
        </w:tabs>
        <w:kinsoku/>
        <w:wordWrap/>
        <w:overflowPunct/>
        <w:topLinePunct w:val="0"/>
        <w:autoSpaceDE/>
        <w:autoSpaceDN/>
        <w:bidi w:val="0"/>
        <w:adjustRightInd/>
        <w:snapToGrid/>
        <w:spacing w:before="0" w:after="0" w:line="58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To arouse their interest in media.</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To enhance their literature skills.</w:t>
      </w:r>
    </w:p>
    <w:p w14:paraId="552AEBC2">
      <w:pPr>
        <w:keepNext w:val="0"/>
        <w:keepLines w:val="0"/>
        <w:pageBreakBefore w:val="0"/>
        <w:widowControl w:val="0"/>
        <w:tabs>
          <w:tab w:val="left" w:pos="9600"/>
        </w:tabs>
        <w:kinsoku/>
        <w:wordWrap/>
        <w:overflowPunct/>
        <w:topLinePunct w:val="0"/>
        <w:autoSpaceDE/>
        <w:autoSpaceDN/>
        <w:bidi w:val="0"/>
        <w:adjustRightInd/>
        <w:snapToGrid/>
        <w:spacing w:before="0" w:after="0" w:line="58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To develop their critical thinking ability.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To broaden their general media knowledge.</w:t>
      </w:r>
    </w:p>
    <w:p w14:paraId="4E10E7C0">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22. Which technique of teaching media literacy is recommended?</w:t>
      </w:r>
    </w:p>
    <w:p w14:paraId="720DC9A3">
      <w:pPr>
        <w:keepNext w:val="0"/>
        <w:keepLines w:val="0"/>
        <w:pageBreakBefore w:val="0"/>
        <w:widowControl w:val="0"/>
        <w:tabs>
          <w:tab w:val="left" w:pos="9600"/>
        </w:tabs>
        <w:kinsoku/>
        <w:wordWrap/>
        <w:overflowPunct/>
        <w:topLinePunct w:val="0"/>
        <w:autoSpaceDE/>
        <w:autoSpaceDN/>
        <w:bidi w:val="0"/>
        <w:adjustRightInd/>
        <w:snapToGrid/>
        <w:spacing w:before="0" w:after="0" w:line="580" w:lineRule="atLeast"/>
        <w:ind w:left="26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Using visual aids in teaching.</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Asking students to connect two sources.</w:t>
      </w:r>
    </w:p>
    <w:p w14:paraId="2BC1514B">
      <w:pPr>
        <w:keepNext w:val="0"/>
        <w:keepLines w:val="0"/>
        <w:pageBreakBefore w:val="0"/>
        <w:widowControl w:val="0"/>
        <w:tabs>
          <w:tab w:val="left" w:pos="9600"/>
        </w:tabs>
        <w:kinsoku/>
        <w:wordWrap/>
        <w:overflowPunct/>
        <w:topLinePunct w:val="0"/>
        <w:autoSpaceDE/>
        <w:autoSpaceDN/>
        <w:bidi w:val="0"/>
        <w:adjustRightInd/>
        <w:snapToGrid/>
        <w:spacing w:before="0" w:after="0" w:line="58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Providing materials that include pictures.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Having students figure out better headlines.</w:t>
      </w:r>
    </w:p>
    <w:p w14:paraId="7170CAF9">
      <w:pPr>
        <w:keepNext w:val="0"/>
        <w:keepLines w:val="0"/>
        <w:pageBreakBefore w:val="0"/>
        <w:widowControl w:val="0"/>
        <w:kinsoku/>
        <w:wordWrap/>
        <w:overflowPunct/>
        <w:topLinePunct w:val="0"/>
        <w:autoSpaceDE/>
        <w:autoSpaceDN/>
        <w:bidi w:val="0"/>
        <w:adjustRightInd/>
        <w:snapToGrid/>
        <w:spacing w:before="0" w:after="0" w:line="58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23. How can teachers best stimulate students' curiosity?</w:t>
      </w:r>
    </w:p>
    <w:p w14:paraId="02AAE76B">
      <w:pPr>
        <w:keepNext w:val="0"/>
        <w:keepLines w:val="0"/>
        <w:pageBreakBefore w:val="0"/>
        <w:widowControl w:val="0"/>
        <w:tabs>
          <w:tab w:val="left" w:pos="9600"/>
        </w:tabs>
        <w:kinsoku/>
        <w:wordWrap/>
        <w:overflowPunct/>
        <w:topLinePunct w:val="0"/>
        <w:autoSpaceDE/>
        <w:autoSpaceDN/>
        <w:bidi w:val="0"/>
        <w:adjustRightInd/>
        <w:snapToGrid/>
        <w:spacing w:before="0" w:after="0" w:line="58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Ask routine questions.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Show, don't just tell.</w:t>
      </w:r>
    </w:p>
    <w:p w14:paraId="4987F9AE">
      <w:pPr>
        <w:keepNext w:val="0"/>
        <w:keepLines w:val="0"/>
        <w:pageBreakBefore w:val="0"/>
        <w:widowControl w:val="0"/>
        <w:tabs>
          <w:tab w:val="left" w:pos="9600"/>
        </w:tabs>
        <w:kinsoku/>
        <w:wordWrap/>
        <w:overflowPunct/>
        <w:topLinePunct w:val="0"/>
        <w:autoSpaceDE/>
        <w:autoSpaceDN/>
        <w:bidi w:val="0"/>
        <w:adjustRightInd/>
        <w:snapToGrid/>
        <w:spacing w:before="0" w:after="0" w:line="580" w:lineRule="atLeast"/>
        <w:ind w:left="3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Reward curious students.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Tell, don't just watch.</w:t>
      </w:r>
    </w:p>
    <w:p w14:paraId="728772D2">
      <w:pPr>
        <w:keepNext w:val="0"/>
        <w:keepLines w:val="0"/>
        <w:pageBreakBefore w:val="0"/>
        <w:widowControl w:val="0"/>
        <w:kinsoku/>
        <w:wordWrap/>
        <w:overflowPunct/>
        <w:topLinePunct w:val="0"/>
        <w:autoSpaceDE/>
        <w:autoSpaceDN/>
        <w:bidi w:val="0"/>
        <w:adjustRightInd/>
        <w:snapToGrid/>
        <w:spacing w:before="0" w:after="0" w:line="480" w:lineRule="exact"/>
        <w:ind w:left="0" w:right="0"/>
        <w:jc w:val="both"/>
        <w:textAlignment w:val="baseline"/>
        <w:rPr>
          <w:rFonts w:hint="default" w:ascii="Times New Roman" w:hAnsi="Times New Roman" w:cs="Times New Roman"/>
          <w:sz w:val="32"/>
          <w:szCs w:val="32"/>
        </w:rPr>
      </w:pPr>
    </w:p>
    <w:p w14:paraId="48E7183A">
      <w:pPr>
        <w:keepNext w:val="0"/>
        <w:keepLines w:val="0"/>
        <w:pageBreakBefore w:val="0"/>
        <w:widowControl w:val="0"/>
        <w:kinsoku/>
        <w:wordWrap/>
        <w:overflowPunct/>
        <w:topLinePunct w:val="0"/>
        <w:autoSpaceDE/>
        <w:autoSpaceDN/>
        <w:bidi w:val="0"/>
        <w:adjustRightInd/>
        <w:snapToGrid/>
        <w:spacing w:before="0" w:after="0" w:line="1080" w:lineRule="atLeast"/>
        <w:ind w:left="0" w:right="0"/>
        <w:jc w:val="center"/>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w:t>
      </w:r>
    </w:p>
    <w:p w14:paraId="7240F51B">
      <w:pPr>
        <w:keepNext w:val="0"/>
        <w:keepLines w:val="0"/>
        <w:pageBreakBefore w:val="0"/>
        <w:widowControl w:val="0"/>
        <w:kinsoku/>
        <w:wordWrap/>
        <w:overflowPunct/>
        <w:topLinePunct w:val="0"/>
        <w:autoSpaceDE/>
        <w:autoSpaceDN/>
        <w:bidi w:val="0"/>
        <w:adjustRightInd/>
        <w:snapToGrid/>
        <w:spacing w:before="0" w:after="0" w:line="680" w:lineRule="atLeast"/>
        <w:ind w:left="0" w:right="8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letter from a prime minister, a child's notebook, a prized sporting medal: what do these things have in common? On the surface, not much at all. But for Tony Armstrong's Extra-Ordinary Things,that doesn't matter in the slightest.</w:t>
      </w:r>
    </w:p>
    <w:p w14:paraId="4E9E9CB8">
      <w:pPr>
        <w:keepNext w:val="0"/>
        <w:keepLines w:val="0"/>
        <w:pageBreakBefore w:val="0"/>
        <w:widowControl w:val="0"/>
        <w:kinsoku/>
        <w:wordWrap/>
        <w:overflowPunct/>
        <w:topLinePunct w:val="0"/>
        <w:autoSpaceDE/>
        <w:autoSpaceDN/>
        <w:bidi w:val="0"/>
        <w:adjustRightInd/>
        <w:snapToGrid/>
        <w:spacing w:before="0" w:after="0" w:line="680" w:lineRule="atLeast"/>
        <w:ind w:left="0" w:right="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xml:space="preserve">In this five-part ABC TV series and accompanying exhibition at the National Museum ofAustralia, it's not really the objects themselves that matter; it's the stories and people behind them that construct a story about the nation and its past. This project sees popular television presenterTony Armstrong travel the country in search of items for his special exhibition.            </w:t>
      </w:r>
      <w:r>
        <w:rPr>
          <w:rFonts w:hint="default" w:ascii="Times New Roman" w:hAnsi="Times New Roman" w:eastAsia="TimesNewRoman" w:cs="Times New Roman"/>
          <w:b w:val="0"/>
          <w:i w:val="0"/>
          <w:color w:val="000000"/>
          <w:spacing w:val="0"/>
          <w:sz w:val="32"/>
          <w:szCs w:val="32"/>
          <w:u w:val="single"/>
        </w:rPr>
        <w:t xml:space="preserve">          </w:t>
      </w:r>
    </w:p>
    <w:p w14:paraId="535A9D0C">
      <w:pPr>
        <w:keepNext w:val="0"/>
        <w:keepLines w:val="0"/>
        <w:pageBreakBefore w:val="0"/>
        <w:widowControl w:val="0"/>
        <w:kinsoku/>
        <w:wordWrap/>
        <w:overflowPunct/>
        <w:topLinePunct w:val="0"/>
        <w:autoSpaceDE/>
        <w:autoSpaceDN/>
        <w:bidi w:val="0"/>
        <w:adjustRightInd/>
        <w:snapToGrid/>
        <w:spacing w:before="0" w:after="0" w:line="680" w:lineRule="atLeast"/>
        <w:ind w:left="0" w:right="6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xml:space="preserve">Some objects capture major moments in Australian history. The anti-Iraq war protest that saw the words NO WAR painted on the sails of the Sydney Opera House in 2003 is represented by the paint tray used for the act. Through </w:t>
      </w:r>
      <w:r>
        <w:rPr>
          <w:rFonts w:hint="default" w:ascii="Times New Roman" w:hAnsi="Times New Roman" w:eastAsia="TimesNewRoman" w:cs="Times New Roman"/>
          <w:b w:val="0"/>
          <w:i w:val="0"/>
          <w:color w:val="000000"/>
          <w:spacing w:val="0"/>
          <w:sz w:val="32"/>
          <w:szCs w:val="32"/>
          <w:u w:val="single"/>
        </w:rPr>
        <w:t>a memorial pin</w:t>
      </w:r>
      <w:r>
        <w:rPr>
          <w:rFonts w:hint="default" w:ascii="Times New Roman" w:hAnsi="Times New Roman" w:eastAsia="TimesNewRoman" w:cs="Times New Roman"/>
          <w:b w:val="0"/>
          <w:i w:val="0"/>
          <w:color w:val="000000"/>
          <w:spacing w:val="0"/>
          <w:sz w:val="32"/>
          <w:szCs w:val="32"/>
        </w:rPr>
        <w:t xml:space="preserve"> held by Harbour Bridge construction workerGeorge Killen's great-granddaughter, we hear the forgotten story of how one worker selflessly dived into the cold waters of the harbour below to save a friend. Turns out, the ordinary can be extra-ordinary.</w:t>
      </w:r>
    </w:p>
    <w:p w14:paraId="61903093">
      <w:pPr>
        <w:keepNext w:val="0"/>
        <w:keepLines w:val="0"/>
        <w:pageBreakBefore w:val="0"/>
        <w:widowControl w:val="0"/>
        <w:kinsoku/>
        <w:wordWrap/>
        <w:overflowPunct/>
        <w:topLinePunct w:val="0"/>
        <w:autoSpaceDE/>
        <w:autoSpaceDN/>
        <w:bidi w:val="0"/>
        <w:adjustRightInd/>
        <w:snapToGrid/>
        <w:spacing w:before="0" w:after="0" w:line="680" w:lineRule="atLeast"/>
        <w:ind w:left="0" w:right="6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This doesn't mean the project shies away from the dark aspects of our past. In one episode,Armstrong speaks from the edge of the“exclusion(排斥) zone” that marked the area in Perth whereFirst Nations people, only seventy years ago, were not permitted to enter freely.</w:t>
      </w:r>
    </w:p>
    <w:p w14:paraId="527850D5">
      <w:pPr>
        <w:keepNext w:val="0"/>
        <w:keepLines w:val="0"/>
        <w:pageBreakBefore w:val="0"/>
        <w:widowControl w:val="0"/>
        <w:kinsoku/>
        <w:wordWrap/>
        <w:overflowPunct/>
        <w:topLinePunct w:val="0"/>
        <w:autoSpaceDE/>
        <w:autoSpaceDN/>
        <w:bidi w:val="0"/>
        <w:adjustRightInd/>
        <w:snapToGrid/>
        <w:spacing w:before="0" w:after="0" w:line="680" w:lineRule="atLeast"/>
        <w:ind w:left="0" w:right="40" w:firstLine="80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 xml:space="preserve">Sometimes light-hearted, sometimes heart-breaking, Extra-Ordinary Things is largely optimistic in tone. It is an example of how storytelling can bridge divides, allow us to confront realities, and enable us to make choices that might go some way to addressing wrongs. </w:t>
      </w:r>
    </w:p>
    <w:p w14:paraId="2D16446D">
      <w:pPr>
        <w:keepNext w:val="0"/>
        <w:keepLines w:val="0"/>
        <w:pageBreakBefore w:val="0"/>
        <w:widowControl w:val="0"/>
        <w:kinsoku/>
        <w:wordWrap/>
        <w:overflowPunct/>
        <w:topLinePunct w:val="0"/>
        <w:autoSpaceDE/>
        <w:autoSpaceDN/>
        <w:bidi w:val="0"/>
        <w:adjustRightInd/>
        <w:snapToGrid/>
        <w:spacing w:before="0" w:after="0" w:line="680" w:lineRule="atLeast"/>
        <w:ind w:left="0" w:right="6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When I asked Armstrong what he hoped the project would achieve, he said:“I hope it gets people telling stories.” Whether you' re asking your grandma or your friends to share their extraordinary things, his advice is to“be eager to discover, be curious.”</w:t>
      </w:r>
    </w:p>
    <w:p w14:paraId="162239FA">
      <w:pPr>
        <w:keepNext w:val="0"/>
        <w:keepLines w:val="0"/>
        <w:pageBreakBefore w:val="0"/>
        <w:widowControl w:val="0"/>
        <w:kinsoku/>
        <w:wordWrap/>
        <w:overflowPunct/>
        <w:topLinePunct w:val="0"/>
        <w:autoSpaceDE/>
        <w:autoSpaceDN/>
        <w:bidi w:val="0"/>
        <w:adjustRightInd/>
        <w:snapToGrid/>
        <w:spacing w:before="0" w:after="0" w:line="700" w:lineRule="exact"/>
        <w:ind w:left="0" w:right="0"/>
        <w:jc w:val="both"/>
        <w:textAlignment w:val="baseline"/>
        <w:rPr>
          <w:rFonts w:hint="default" w:ascii="Times New Roman" w:hAnsi="Times New Roman" w:cs="Times New Roman"/>
          <w:sz w:val="32"/>
          <w:szCs w:val="32"/>
        </w:rPr>
      </w:pPr>
    </w:p>
    <w:p w14:paraId="788A6904">
      <w:pPr>
        <w:keepNext w:val="0"/>
        <w:keepLines w:val="0"/>
        <w:pageBreakBefore w:val="0"/>
        <w:widowControl w:val="0"/>
        <w:kinsoku/>
        <w:wordWrap/>
        <w:overflowPunct/>
        <w:topLinePunct w:val="0"/>
        <w:autoSpaceDE/>
        <w:autoSpaceDN/>
        <w:bidi w:val="0"/>
        <w:adjustRightInd/>
        <w:snapToGrid/>
        <w:spacing w:before="0" w:after="0" w:line="68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24. What do we know about the objects listed in paragraph 1?</w:t>
      </w:r>
    </w:p>
    <w:p w14:paraId="4A681EAE">
      <w:pPr>
        <w:keepNext w:val="0"/>
        <w:keepLines w:val="0"/>
        <w:pageBreakBefore w:val="0"/>
        <w:widowControl w:val="0"/>
        <w:tabs>
          <w:tab w:val="left" w:pos="9640"/>
        </w:tabs>
        <w:kinsoku/>
        <w:wordWrap/>
        <w:overflowPunct/>
        <w:topLinePunct w:val="0"/>
        <w:autoSpaceDE/>
        <w:autoSpaceDN/>
        <w:bidi w:val="0"/>
        <w:adjustRightInd/>
        <w:snapToGrid/>
        <w:spacing w:before="0" w:after="0" w:line="680" w:lineRule="atLeast"/>
        <w:ind w:left="26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Rare but tie to everyday life.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Tiny but represent official records.</w:t>
      </w:r>
    </w:p>
    <w:p w14:paraId="59801EC1">
      <w:pPr>
        <w:keepNext w:val="0"/>
        <w:keepLines w:val="0"/>
        <w:pageBreakBefore w:val="0"/>
        <w:widowControl w:val="0"/>
        <w:tabs>
          <w:tab w:val="left" w:pos="9640"/>
        </w:tabs>
        <w:kinsoku/>
        <w:wordWrap/>
        <w:overflowPunct/>
        <w:topLinePunct w:val="0"/>
        <w:autoSpaceDE/>
        <w:autoSpaceDN/>
        <w:bidi w:val="0"/>
        <w:adjustRightInd/>
        <w:snapToGrid/>
        <w:spacing w:before="0" w:after="0" w:line="680" w:lineRule="atLeast"/>
        <w:ind w:left="3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Ordinary but hold special meaning.</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Historic but mask personal connections.</w:t>
      </w:r>
    </w:p>
    <w:p w14:paraId="4002D583">
      <w:pPr>
        <w:keepNext w:val="0"/>
        <w:keepLines w:val="0"/>
        <w:pageBreakBefore w:val="0"/>
        <w:widowControl w:val="0"/>
        <w:kinsoku/>
        <w:wordWrap/>
        <w:overflowPunct/>
        <w:topLinePunct w:val="0"/>
        <w:autoSpaceDE/>
        <w:autoSpaceDN/>
        <w:bidi w:val="0"/>
        <w:adjustRightInd/>
        <w:snapToGrid/>
        <w:spacing w:before="0" w:after="0" w:line="68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25. Why is the memorial pin mentioned in paragraph 3?</w:t>
      </w:r>
    </w:p>
    <w:p w14:paraId="34CDADA4">
      <w:pPr>
        <w:keepNext w:val="0"/>
        <w:keepLines w:val="0"/>
        <w:pageBreakBefore w:val="0"/>
        <w:widowControl w:val="0"/>
        <w:tabs>
          <w:tab w:val="left" w:pos="9640"/>
        </w:tabs>
        <w:kinsoku/>
        <w:wordWrap/>
        <w:overflowPunct/>
        <w:topLinePunct w:val="0"/>
        <w:autoSpaceDE/>
        <w:autoSpaceDN/>
        <w:bidi w:val="0"/>
        <w:adjustRightInd/>
        <w:snapToGrid/>
        <w:spacing w:before="0" w:after="0" w:line="680" w:lineRule="atLeast"/>
        <w:ind w:left="26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To present a fact.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To illustrate a point.</w:t>
      </w:r>
    </w:p>
    <w:p w14:paraId="5C565FF0">
      <w:pPr>
        <w:keepNext w:val="0"/>
        <w:keepLines w:val="0"/>
        <w:pageBreakBefore w:val="0"/>
        <w:widowControl w:val="0"/>
        <w:tabs>
          <w:tab w:val="left" w:pos="9640"/>
        </w:tabs>
        <w:kinsoku/>
        <w:wordWrap/>
        <w:overflowPunct/>
        <w:topLinePunct w:val="0"/>
        <w:autoSpaceDE/>
        <w:autoSpaceDN/>
        <w:bidi w:val="0"/>
        <w:adjustRightInd/>
        <w:snapToGrid/>
        <w:spacing w:before="0" w:after="0" w:line="680" w:lineRule="atLeast"/>
        <w:ind w:left="3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To explore a rule.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To clarify a concept.</w:t>
      </w:r>
    </w:p>
    <w:p w14:paraId="06CB6156">
      <w:pPr>
        <w:keepNext w:val="0"/>
        <w:keepLines w:val="0"/>
        <w:pageBreakBefore w:val="0"/>
        <w:widowControl w:val="0"/>
        <w:kinsoku/>
        <w:wordWrap/>
        <w:overflowPunct/>
        <w:topLinePunct w:val="0"/>
        <w:autoSpaceDE/>
        <w:autoSpaceDN/>
        <w:bidi w:val="0"/>
        <w:adjustRightInd/>
        <w:snapToGrid/>
        <w:spacing w:before="0" w:after="0" w:line="68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26. What message does Armstrong want to convey in his project?</w:t>
      </w:r>
    </w:p>
    <w:p w14:paraId="110776F5">
      <w:pPr>
        <w:keepNext w:val="0"/>
        <w:keepLines w:val="0"/>
        <w:pageBreakBefore w:val="0"/>
        <w:widowControl w:val="0"/>
        <w:tabs>
          <w:tab w:val="left" w:pos="9640"/>
        </w:tabs>
        <w:kinsoku/>
        <w:wordWrap/>
        <w:overflowPunct/>
        <w:topLinePunct w:val="0"/>
        <w:autoSpaceDE/>
        <w:autoSpaceDN/>
        <w:bidi w:val="0"/>
        <w:adjustRightInd/>
        <w:snapToGrid/>
        <w:spacing w:before="0" w:after="0" w:line="680" w:lineRule="atLeast"/>
        <w:ind w:left="26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History is full of injustice.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History is made up of fun stories.</w:t>
      </w:r>
    </w:p>
    <w:p w14:paraId="15983554">
      <w:pPr>
        <w:keepNext w:val="0"/>
        <w:keepLines w:val="0"/>
        <w:pageBreakBefore w:val="0"/>
        <w:widowControl w:val="0"/>
        <w:tabs>
          <w:tab w:val="left" w:pos="9640"/>
        </w:tabs>
        <w:kinsoku/>
        <w:wordWrap/>
        <w:overflowPunct/>
        <w:topLinePunct w:val="0"/>
        <w:autoSpaceDE/>
        <w:autoSpaceDN/>
        <w:bidi w:val="0"/>
        <w:adjustRightInd/>
        <w:snapToGrid/>
        <w:spacing w:before="0" w:after="0" w:line="680" w:lineRule="atLeast"/>
        <w:ind w:left="3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Painful things should be left behind.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All historical facts should be acknowledged.</w:t>
      </w:r>
    </w:p>
    <w:p w14:paraId="4E961CDA">
      <w:pPr>
        <w:keepNext w:val="0"/>
        <w:keepLines w:val="0"/>
        <w:pageBreakBefore w:val="0"/>
        <w:widowControl w:val="0"/>
        <w:kinsoku/>
        <w:wordWrap/>
        <w:overflowPunct/>
        <w:topLinePunct w:val="0"/>
        <w:autoSpaceDE/>
        <w:autoSpaceDN/>
        <w:bidi w:val="0"/>
        <w:adjustRightInd/>
        <w:snapToGrid/>
        <w:spacing w:before="0" w:after="0" w:line="68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27. What does Armstrong encourage viewers to do?</w:t>
      </w:r>
    </w:p>
    <w:p w14:paraId="72558FAB">
      <w:pPr>
        <w:keepNext w:val="0"/>
        <w:keepLines w:val="0"/>
        <w:pageBreakBefore w:val="0"/>
        <w:widowControl w:val="0"/>
        <w:tabs>
          <w:tab w:val="left" w:pos="9640"/>
        </w:tabs>
        <w:kinsoku/>
        <w:wordWrap/>
        <w:overflowPunct/>
        <w:topLinePunct w:val="0"/>
        <w:autoSpaceDE/>
        <w:autoSpaceDN/>
        <w:bidi w:val="0"/>
        <w:adjustRightInd/>
        <w:snapToGrid/>
        <w:spacing w:before="0" w:after="0" w:line="680" w:lineRule="atLeast"/>
        <w:ind w:left="26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Seek stories with an inquiring mind.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Engage their family with better stories.</w:t>
      </w:r>
    </w:p>
    <w:p w14:paraId="3D80E1D4">
      <w:pPr>
        <w:keepNext w:val="0"/>
        <w:keepLines w:val="0"/>
        <w:pageBreakBefore w:val="0"/>
        <w:widowControl w:val="0"/>
        <w:tabs>
          <w:tab w:val="left" w:pos="9660"/>
        </w:tabs>
        <w:kinsoku/>
        <w:wordWrap/>
        <w:overflowPunct/>
        <w:topLinePunct w:val="0"/>
        <w:autoSpaceDE/>
        <w:autoSpaceDN/>
        <w:bidi w:val="0"/>
        <w:adjustRightInd/>
        <w:snapToGrid/>
        <w:spacing w:before="0" w:after="0" w:line="680" w:lineRule="atLeast"/>
        <w:ind w:left="3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Collect ordinary items for the exhibition.</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Study professional storytelling techniques.</w:t>
      </w:r>
    </w:p>
    <w:p w14:paraId="2056589E">
      <w:pPr>
        <w:keepNext w:val="0"/>
        <w:keepLines w:val="0"/>
        <w:pageBreakBefore w:val="0"/>
        <w:widowControl w:val="0"/>
        <w:kinsoku/>
        <w:wordWrap/>
        <w:overflowPunct/>
        <w:topLinePunct w:val="0"/>
        <w:autoSpaceDE/>
        <w:autoSpaceDN/>
        <w:bidi w:val="0"/>
        <w:adjustRightInd/>
        <w:snapToGrid/>
        <w:spacing w:before="0" w:after="0" w:line="700" w:lineRule="exact"/>
        <w:ind w:left="0" w:right="0"/>
        <w:jc w:val="both"/>
        <w:textAlignment w:val="baseline"/>
        <w:rPr>
          <w:rFonts w:hint="default" w:ascii="Times New Roman" w:hAnsi="Times New Roman" w:cs="Times New Roman"/>
          <w:sz w:val="32"/>
          <w:szCs w:val="32"/>
        </w:rPr>
      </w:pPr>
    </w:p>
    <w:p w14:paraId="4A92C616">
      <w:pPr>
        <w:keepNext w:val="0"/>
        <w:keepLines w:val="0"/>
        <w:pageBreakBefore w:val="0"/>
        <w:widowControl w:val="0"/>
        <w:kinsoku/>
        <w:wordWrap/>
        <w:overflowPunct/>
        <w:topLinePunct w:val="0"/>
        <w:autoSpaceDE/>
        <w:autoSpaceDN/>
        <w:bidi w:val="0"/>
        <w:adjustRightInd/>
        <w:snapToGrid/>
        <w:spacing w:before="0" w:after="0" w:line="980" w:lineRule="atLeast"/>
        <w:ind w:left="0" w:right="0"/>
        <w:jc w:val="center"/>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w:t>
      </w:r>
    </w:p>
    <w:p w14:paraId="3AB58AA3">
      <w:pPr>
        <w:keepNext w:val="0"/>
        <w:keepLines w:val="0"/>
        <w:pageBreakBefore w:val="0"/>
        <w:widowControl w:val="0"/>
        <w:kinsoku/>
        <w:wordWrap/>
        <w:overflowPunct/>
        <w:topLinePunct w:val="0"/>
        <w:autoSpaceDE/>
        <w:autoSpaceDN/>
        <w:bidi w:val="0"/>
        <w:adjustRightInd/>
        <w:snapToGrid/>
        <w:spacing w:before="0" w:after="0" w:line="620" w:lineRule="atLeast"/>
        <w:ind w:left="0" w:right="8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On 3 April 2024, a magnitude 7.4 quake —— Taiwan's strongest in 25 years —— shook the island's eastern coast. Most buildings were undamaged due to strict construction standards, but mountainous and remote villages were destroyed by landslides.</w:t>
      </w:r>
    </w:p>
    <w:p w14:paraId="6AAECA91">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When disasters affect large and inaccessible areas, responders often turn to satellite images to locate affected areas and prioritize relief efforts."But mapping landslides from satellite imagery by eye can be time- intensive," said Lorenzo Nava, who is jointly based at Cambridge's Departments ofEarth Sciences and Geography."In the aftermath of a disaster, time really matters,"he said. Using AI,he identified 7,000 landslides after the Taiwan earthquake, and within three hours of the satellite imagery being acquired.</w:t>
      </w:r>
    </w:p>
    <w:p w14:paraId="3D7EEB97">
      <w:pPr>
        <w:keepNext w:val="0"/>
        <w:keepLines w:val="0"/>
        <w:pageBreakBefore w:val="0"/>
        <w:widowControl w:val="0"/>
        <w:kinsoku/>
        <w:wordWrap/>
        <w:overflowPunct/>
        <w:topLinePunct w:val="0"/>
        <w:autoSpaceDE/>
        <w:autoSpaceDN/>
        <w:bidi w:val="0"/>
        <w:adjustRightInd/>
        <w:snapToGrid/>
        <w:spacing w:before="0" w:after="0" w:line="620" w:lineRule="atLeast"/>
        <w:ind w:left="0" w:right="8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Since the earthquake, Nava has been developing his AI method alongside an international team.By employing a set of satellite technologies —— including satellites that can see through clouds and at night —— the researchers hope to enhance AI's landslide detection capabilities.</w:t>
      </w:r>
    </w:p>
    <w:p w14:paraId="7D9E47F6">
      <w:pPr>
        <w:keepNext w:val="0"/>
        <w:keepLines w:val="0"/>
        <w:pageBreakBefore w:val="0"/>
        <w:widowControl w:val="0"/>
        <w:kinsoku/>
        <w:wordWrap/>
        <w:overflowPunct/>
        <w:topLinePunct w:val="0"/>
        <w:autoSpaceDE/>
        <w:autoSpaceDN/>
        <w:bidi w:val="0"/>
        <w:adjustRightInd/>
        <w:snapToGrid/>
        <w:spacing w:before="0" w:after="0" w:line="620" w:lineRule="atLeast"/>
        <w:ind w:left="0" w:right="4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Nava is training AI to identify landslides in two types of satellite images —— visual images of the ground surface and radar (雷达) data, the latter of which can see through cloud cover and even acquire images at night. Radar images can, however, be difficult to interpret, as they use greyscale to illustrate contrasting surface properties and landscape features can also appear strange. These challenges make radar data well- suited for AI- assisted analysis, helping identify features that may otherwise go unnoticed.</w:t>
      </w:r>
    </w:p>
    <w:p w14:paraId="7299F05A">
      <w:pPr>
        <w:keepNext w:val="0"/>
        <w:keepLines w:val="0"/>
        <w:pageBreakBefore w:val="0"/>
        <w:widowControl w:val="0"/>
        <w:kinsoku/>
        <w:wordWrap/>
        <w:overflowPunct/>
        <w:topLinePunct w:val="0"/>
        <w:autoSpaceDE/>
        <w:autoSpaceDN/>
        <w:bidi w:val="0"/>
        <w:adjustRightInd/>
        <w:snapToGrid/>
        <w:spacing w:before="0" w:after="0" w:line="620" w:lineRule="atLeast"/>
        <w:ind w:left="0" w:right="6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By combining the cloud- penetrating capabilities of radar with the fidelity (准确度) of visual images, Nava hopes to build an AI- powered model that can accurately spot landslides even in poor weather conditions. His trial following the 2024 Taiwan earthquake showed promise, detecting thousands of landslides that would otherwise go unnoticed beneath cloud cover. But Nava acknowledges that there is still more work needed, both to improve the model's accuracy and its transparency(清晰度).</w:t>
      </w:r>
    </w:p>
    <w:p w14:paraId="3FBEAD49">
      <w:pPr>
        <w:keepNext w:val="0"/>
        <w:keepLines w:val="0"/>
        <w:pageBreakBefore w:val="0"/>
        <w:widowControl w:val="0"/>
        <w:kinsoku/>
        <w:wordWrap/>
        <w:overflowPunct/>
        <w:topLinePunct w:val="0"/>
        <w:autoSpaceDE/>
        <w:autoSpaceDN/>
        <w:bidi w:val="0"/>
        <w:adjustRightInd/>
        <w:snapToGrid/>
        <w:spacing w:before="0" w:after="0" w:line="620" w:lineRule="atLeast"/>
        <w:ind w:left="0" w:right="6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He wants to build trust in the model and ensure its outputs are interpretable and actionable by decision- makers."Very often, the decision- makers are not the ones who developed the algorithm (算法),"said Nava."AI can feel like a black box. Its internal logic is not always transparent, and that can make people hesitant to act on its outputs."</w:t>
      </w:r>
    </w:p>
    <w:p w14:paraId="198BF312">
      <w:pPr>
        <w:keepNext w:val="0"/>
        <w:keepLines w:val="0"/>
        <w:pageBreakBefore w:val="0"/>
        <w:widowControl w:val="0"/>
        <w:kinsoku/>
        <w:wordWrap/>
        <w:overflowPunct/>
        <w:topLinePunct w:val="0"/>
        <w:autoSpaceDE/>
        <w:autoSpaceDN/>
        <w:bidi w:val="0"/>
        <w:adjustRightInd/>
        <w:snapToGrid/>
        <w:spacing w:before="48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28. What is the key value of Nava's AI method?</w:t>
      </w:r>
    </w:p>
    <w:p w14:paraId="2C48DB5B">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Ability to predict earthquakes.</w:t>
      </w:r>
    </w:p>
    <w:p w14:paraId="4B44BCA7">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Low cost compared to new satellites.</w:t>
      </w:r>
    </w:p>
    <w:p w14:paraId="17754C55">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Potential to replace human responders.</w:t>
      </w:r>
    </w:p>
    <w:p w14:paraId="3353E841">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D. Efficiency in processing vast amounts of data.</w:t>
      </w:r>
    </w:p>
    <w:p w14:paraId="1EE2F422">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29. What is paragraph 4 mainly about?</w:t>
      </w:r>
    </w:p>
    <w:p w14:paraId="232EB181">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A detailed description of how satellites operate.</w:t>
      </w:r>
    </w:p>
    <w:p w14:paraId="7FAD1ECC">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The advantages of visual images over radar data.</w:t>
      </w:r>
    </w:p>
    <w:p w14:paraId="3F7EEB0B">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The reasons why AI is needed to interpret radar data.</w:t>
      </w:r>
    </w:p>
    <w:p w14:paraId="4594FED4">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D. The history of using satellites for landslide detection.</w:t>
      </w:r>
    </w:p>
    <w:p w14:paraId="263C919A">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30. What can we know about Nava's AI- powered model from paragraph 5?</w:t>
      </w:r>
    </w:p>
    <w:p w14:paraId="7D03CCA5">
      <w:pPr>
        <w:keepNext w:val="0"/>
        <w:keepLines w:val="0"/>
        <w:pageBreakBefore w:val="0"/>
        <w:widowControl w:val="0"/>
        <w:tabs>
          <w:tab w:val="left" w:pos="9560"/>
        </w:tabs>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It is still in development.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It has been used just once.</w:t>
      </w:r>
    </w:p>
    <w:p w14:paraId="5FB35BC8">
      <w:pPr>
        <w:keepNext w:val="0"/>
        <w:keepLines w:val="0"/>
        <w:pageBreakBefore w:val="0"/>
        <w:widowControl w:val="0"/>
        <w:tabs>
          <w:tab w:val="left" w:pos="9540"/>
        </w:tabs>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It is an alternative of satellite images.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Its significance has been underestimated.</w:t>
      </w:r>
    </w:p>
    <w:p w14:paraId="04D1BD43">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31. What do Nava's words imply?</w:t>
      </w:r>
    </w:p>
    <w:p w14:paraId="2CAE2E70">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The model's performance is not satisfactory.</w:t>
      </w:r>
    </w:p>
    <w:p w14:paraId="6B507EC3">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Developers should have more trust in the model.</w:t>
      </w:r>
    </w:p>
    <w:p w14:paraId="281E1847">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Decision- makers refuse to understand AI's internal logic.</w:t>
      </w:r>
    </w:p>
    <w:p w14:paraId="3F15A5D0">
      <w:pPr>
        <w:keepNext w:val="0"/>
        <w:keepLines w:val="0"/>
        <w:pageBreakBefore w:val="0"/>
        <w:widowControl w:val="0"/>
        <w:kinsoku/>
        <w:wordWrap/>
        <w:overflowPunct/>
        <w:topLinePunct w:val="0"/>
        <w:autoSpaceDE/>
        <w:autoSpaceDN/>
        <w:bidi w:val="0"/>
        <w:adjustRightInd/>
        <w:snapToGrid/>
        <w:spacing w:before="0" w:after="0" w:line="62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D. The gap between developers and users needs to be bridged.</w:t>
      </w:r>
    </w:p>
    <w:p w14:paraId="1C116E84">
      <w:pPr>
        <w:keepNext w:val="0"/>
        <w:keepLines w:val="0"/>
        <w:pageBreakBefore w:val="0"/>
        <w:widowControl w:val="0"/>
        <w:kinsoku/>
        <w:wordWrap/>
        <w:overflowPunct/>
        <w:topLinePunct w:val="0"/>
        <w:autoSpaceDE/>
        <w:autoSpaceDN/>
        <w:bidi w:val="0"/>
        <w:adjustRightInd/>
        <w:snapToGrid/>
        <w:spacing w:before="0" w:after="0" w:line="620" w:lineRule="exact"/>
        <w:ind w:left="0" w:right="0"/>
        <w:jc w:val="both"/>
        <w:textAlignment w:val="baseline"/>
        <w:rPr>
          <w:rFonts w:hint="default" w:ascii="Times New Roman" w:hAnsi="Times New Roman" w:cs="Times New Roman"/>
          <w:sz w:val="32"/>
          <w:szCs w:val="32"/>
        </w:rPr>
      </w:pPr>
    </w:p>
    <w:p w14:paraId="185993A1">
      <w:pPr>
        <w:keepNext w:val="0"/>
        <w:keepLines w:val="0"/>
        <w:pageBreakBefore w:val="0"/>
        <w:widowControl w:val="0"/>
        <w:kinsoku/>
        <w:wordWrap/>
        <w:overflowPunct/>
        <w:topLinePunct w:val="0"/>
        <w:autoSpaceDE/>
        <w:autoSpaceDN/>
        <w:bidi w:val="0"/>
        <w:adjustRightInd/>
        <w:snapToGrid/>
        <w:spacing w:before="0" w:after="0" w:line="980" w:lineRule="atLeast"/>
        <w:ind w:left="0" w:right="0"/>
        <w:jc w:val="center"/>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D</w:t>
      </w:r>
    </w:p>
    <w:p w14:paraId="7908CD1A">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82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 xml:space="preserve">“When my husband does the dishes he always leaves some plates in the sink, some surface unwiped. I tried to correct the behavior until I remembered that if I finish everything in my Work inProgress folder I'm afraid I' ll die,” Sarah Manguso once said. Yet the truth is that completion recharges energy, rather than using it up. </w:t>
      </w:r>
    </w:p>
    <w:p w14:paraId="6192FB7A">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8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Perfectionists love to begin new projects, because as long as you haven't done any work on a project, it's possible to believe that the end result might match the ideal in your mind. By contrast,finishing things means struggling your way through the messy, imperfect reality.</w:t>
      </w:r>
    </w:p>
    <w:p w14:paraId="039BFBE2">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8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Social psychologists describe what's going on here with“</w:t>
      </w:r>
      <w:r>
        <w:rPr>
          <w:rFonts w:hint="default" w:ascii="Times New Roman" w:hAnsi="Times New Roman" w:eastAsia="TimesNewRoman" w:cs="Times New Roman"/>
          <w:b w:val="0"/>
          <w:i w:val="0"/>
          <w:color w:val="000000"/>
          <w:spacing w:val="0"/>
          <w:sz w:val="32"/>
          <w:szCs w:val="32"/>
          <w:u w:val="single"/>
        </w:rPr>
        <w:t>construal level theory</w:t>
      </w:r>
      <w:r>
        <w:rPr>
          <w:rFonts w:hint="default" w:ascii="Times New Roman" w:hAnsi="Times New Roman" w:eastAsia="TimesNewRoman" w:cs="Times New Roman"/>
          <w:b w:val="0"/>
          <w:i w:val="0"/>
          <w:color w:val="000000"/>
          <w:spacing w:val="0"/>
          <w:sz w:val="32"/>
          <w:szCs w:val="32"/>
        </w:rPr>
        <w:t>”, which refers to the way we envision objects and events from different mental altitudes. For example, when considering how to spend your next summer holiday, you' re likely to picture it from 30,000 feet ——“going to the beach”, or“hiking in the mountains”. But when it nears, you start focusing on details like which beach, or mountain trails. Similarly, any major undertaking start as outlines, smooth; only when digging in do you face imperfections and then mistakenly assume that a new project might be free of them.</w:t>
      </w:r>
    </w:p>
    <w:p w14:paraId="539498F2">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8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And yet, in reality, repeatedly starting but rarely finishing things is a recipe for suffering. People think finishing things“would exhaust even more of their energy and they get tired just thinking about it”, Steve Chandler writes. They don't see“that leaving things unfinished is what's causing the low levels of energy”.</w:t>
      </w:r>
    </w:p>
    <w:p w14:paraId="32B72A14">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8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The trick to finishing things is simply to redefine what counts as finished. Instead of viewing a project's completion as only occasional, after days or weeks of work, think of your days as sequential(连续的) small“</w:t>
      </w:r>
      <w:r>
        <w:rPr>
          <w:rFonts w:hint="default" w:ascii="Times New Roman" w:hAnsi="Times New Roman" w:eastAsia="TimesNewRoman" w:cs="Times New Roman"/>
          <w:b w:val="0"/>
          <w:i w:val="0"/>
          <w:color w:val="000000"/>
          <w:spacing w:val="0"/>
          <w:sz w:val="32"/>
          <w:szCs w:val="32"/>
          <w:u w:val="single"/>
        </w:rPr>
        <w:t>deliverables</w:t>
      </w:r>
      <w:r>
        <w:rPr>
          <w:rFonts w:hint="default" w:ascii="Times New Roman" w:hAnsi="Times New Roman" w:eastAsia="TimesNewRoman" w:cs="Times New Roman"/>
          <w:b w:val="0"/>
          <w:i w:val="0"/>
          <w:color w:val="000000"/>
          <w:spacing w:val="0"/>
          <w:sz w:val="32"/>
          <w:szCs w:val="32"/>
        </w:rPr>
        <w:t>.” Each ending provides an energy-boost for the next. “Work is done,then forgotten,” says the Tao Te Ching(《道德经》), “Therefore it lasts forever.” You’ re no longer fighting the current, but letting it carry you forward.</w:t>
      </w:r>
    </w:p>
    <w:p w14:paraId="02A6D99C">
      <w:pPr>
        <w:keepNext w:val="0"/>
        <w:keepLines w:val="0"/>
        <w:pageBreakBefore w:val="0"/>
        <w:widowControl w:val="0"/>
        <w:kinsoku/>
        <w:wordWrap/>
        <w:overflowPunct/>
        <w:topLinePunct w:val="0"/>
        <w:autoSpaceDE/>
        <w:autoSpaceDN/>
        <w:bidi w:val="0"/>
        <w:adjustRightInd/>
        <w:snapToGrid/>
        <w:spacing w:before="0" w:after="0" w:line="74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32. According to paragraph 2, perfectionists</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w:t>
      </w:r>
    </w:p>
    <w:p w14:paraId="56DBC9BF">
      <w:pPr>
        <w:keepNext w:val="0"/>
        <w:keepLines w:val="0"/>
        <w:pageBreakBefore w:val="0"/>
        <w:widowControl w:val="0"/>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see a job through its end</w:t>
      </w:r>
    </w:p>
    <w:p w14:paraId="4F1C3D1C">
      <w:pPr>
        <w:keepNext w:val="0"/>
        <w:keepLines w:val="0"/>
        <w:pageBreakBefore w:val="0"/>
        <w:widowControl w:val="0"/>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tend to start new projects repeatedly</w:t>
      </w:r>
    </w:p>
    <w:p w14:paraId="09CB0031">
      <w:pPr>
        <w:keepNext w:val="0"/>
        <w:keepLines w:val="0"/>
        <w:pageBreakBefore w:val="0"/>
        <w:widowControl w:val="0"/>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focus not on the result but on the process</w:t>
      </w:r>
    </w:p>
    <w:p w14:paraId="609A508A">
      <w:pPr>
        <w:keepNext w:val="0"/>
        <w:keepLines w:val="0"/>
        <w:pageBreakBefore w:val="0"/>
        <w:widowControl w:val="0"/>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D. solve problems efficiently without much effort</w:t>
      </w:r>
    </w:p>
    <w:p w14:paraId="184642C3">
      <w:pPr>
        <w:keepNext w:val="0"/>
        <w:keepLines w:val="0"/>
        <w:pageBreakBefore w:val="0"/>
        <w:widowControl w:val="0"/>
        <w:kinsoku/>
        <w:wordWrap/>
        <w:overflowPunct/>
        <w:topLinePunct w:val="0"/>
        <w:autoSpaceDE/>
        <w:autoSpaceDN/>
        <w:bidi w:val="0"/>
        <w:adjustRightInd/>
        <w:snapToGrid/>
        <w:spacing w:before="0" w:after="0" w:line="74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33. Which is the best understanding of“</w:t>
      </w:r>
      <w:r>
        <w:rPr>
          <w:rFonts w:hint="default" w:ascii="Times New Roman" w:hAnsi="Times New Roman" w:eastAsia="TimesNewRoman" w:cs="Times New Roman"/>
          <w:b w:val="0"/>
          <w:i w:val="0"/>
          <w:color w:val="000000"/>
          <w:spacing w:val="0"/>
          <w:sz w:val="32"/>
          <w:szCs w:val="32"/>
          <w:u w:val="single"/>
        </w:rPr>
        <w:t>construal level theory</w:t>
      </w:r>
      <w:r>
        <w:rPr>
          <w:rFonts w:hint="default" w:ascii="Times New Roman" w:hAnsi="Times New Roman" w:eastAsia="TimesNewRoman" w:cs="Times New Roman"/>
          <w:b w:val="0"/>
          <w:i w:val="0"/>
          <w:color w:val="000000"/>
          <w:spacing w:val="0"/>
          <w:sz w:val="32"/>
          <w:szCs w:val="32"/>
        </w:rPr>
        <w:t>”?</w:t>
      </w:r>
    </w:p>
    <w:p w14:paraId="4E904511">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Early plan simplifies tasks.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Unfinished work exhausts energy.</w:t>
      </w:r>
    </w:p>
    <w:p w14:paraId="32AF4A94">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Abstract goals are less motivating.</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Judgement shifts with mental distance.</w:t>
      </w:r>
    </w:p>
    <w:p w14:paraId="15924CCB">
      <w:pPr>
        <w:keepNext w:val="0"/>
        <w:keepLines w:val="0"/>
        <w:pageBreakBefore w:val="0"/>
        <w:widowControl w:val="0"/>
        <w:kinsoku/>
        <w:wordWrap/>
        <w:overflowPunct/>
        <w:topLinePunct w:val="0"/>
        <w:autoSpaceDE/>
        <w:autoSpaceDN/>
        <w:bidi w:val="0"/>
        <w:adjustRightInd/>
        <w:snapToGrid/>
        <w:spacing w:before="0" w:after="0" w:line="74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34. What does the underlined word“</w:t>
      </w:r>
      <w:r>
        <w:rPr>
          <w:rFonts w:hint="default" w:ascii="Times New Roman" w:hAnsi="Times New Roman" w:eastAsia="TimesNewRoman" w:cs="Times New Roman"/>
          <w:b w:val="0"/>
          <w:i w:val="0"/>
          <w:color w:val="000000"/>
          <w:spacing w:val="0"/>
          <w:sz w:val="32"/>
          <w:szCs w:val="32"/>
          <w:u w:val="single"/>
        </w:rPr>
        <w:t>deliverables</w:t>
      </w:r>
      <w:r>
        <w:rPr>
          <w:rFonts w:hint="default" w:ascii="Times New Roman" w:hAnsi="Times New Roman" w:eastAsia="TimesNewRoman" w:cs="Times New Roman"/>
          <w:b w:val="0"/>
          <w:i w:val="0"/>
          <w:color w:val="000000"/>
          <w:spacing w:val="0"/>
          <w:sz w:val="32"/>
          <w:szCs w:val="32"/>
        </w:rPr>
        <w:t>” in paragraph 5 probably refer to?</w:t>
      </w:r>
    </w:p>
    <w:p w14:paraId="71698A2A">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Tracking tools.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Valuable parcels.</w:t>
      </w:r>
    </w:p>
    <w:p w14:paraId="3799F33A">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3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Finished tasks.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Demanding projects.</w:t>
      </w:r>
    </w:p>
    <w:p w14:paraId="47A764C0">
      <w:pPr>
        <w:keepNext w:val="0"/>
        <w:keepLines w:val="0"/>
        <w:pageBreakBefore w:val="0"/>
        <w:widowControl w:val="0"/>
        <w:kinsoku/>
        <w:wordWrap/>
        <w:overflowPunct/>
        <w:topLinePunct w:val="0"/>
        <w:autoSpaceDE/>
        <w:autoSpaceDN/>
        <w:bidi w:val="0"/>
        <w:adjustRightInd/>
        <w:snapToGrid/>
        <w:spacing w:before="0" w:after="0" w:line="74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35. What can be a suitable title for the text?</w:t>
      </w:r>
    </w:p>
    <w:p w14:paraId="59437268">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The Truth of Completion</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The Power of Imperfection</w:t>
      </w:r>
    </w:p>
    <w:p w14:paraId="7CF16DCC">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A Guide to Starting Projects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Perfectionism in Daily Work</w:t>
      </w:r>
    </w:p>
    <w:p w14:paraId="748F84C5">
      <w:pPr>
        <w:keepNext w:val="0"/>
        <w:keepLines w:val="0"/>
        <w:pageBreakBefore w:val="0"/>
        <w:widowControl w:val="0"/>
        <w:kinsoku/>
        <w:wordWrap/>
        <w:overflowPunct/>
        <w:topLinePunct w:val="0"/>
        <w:autoSpaceDE/>
        <w:autoSpaceDN/>
        <w:bidi w:val="0"/>
        <w:adjustRightInd/>
        <w:snapToGrid/>
        <w:spacing w:before="0" w:after="0" w:line="660" w:lineRule="atLeast"/>
        <w:ind w:left="20" w:right="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宋体" w:cs="Times New Roman"/>
          <w:b w:val="0"/>
          <w:i w:val="0"/>
          <w:color w:val="000000"/>
          <w:spacing w:val="0"/>
          <w:sz w:val="32"/>
          <w:szCs w:val="32"/>
        </w:rPr>
        <w:t>第二节(共5 小题；每小题2.5 分，满分12.5分)</w:t>
      </w:r>
    </w:p>
    <w:p w14:paraId="65EE3515">
      <w:pPr>
        <w:keepNext w:val="0"/>
        <w:keepLines w:val="0"/>
        <w:pageBreakBefore w:val="0"/>
        <w:widowControl w:val="0"/>
        <w:kinsoku/>
        <w:wordWrap/>
        <w:overflowPunct/>
        <w:topLinePunct w:val="0"/>
        <w:autoSpaceDE/>
        <w:autoSpaceDN/>
        <w:bidi w:val="0"/>
        <w:adjustRightInd/>
        <w:snapToGrid/>
        <w:spacing w:before="0" w:after="0" w:line="660" w:lineRule="atLeast"/>
        <w:ind w:left="60" w:right="80" w:firstLine="70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阅读下面短文，从短文后的选项中选出能填入空白处的最佳选项。选项中有两项为多余选项。</w:t>
      </w:r>
    </w:p>
    <w:p w14:paraId="428D4B3B">
      <w:pPr>
        <w:keepNext w:val="0"/>
        <w:keepLines w:val="0"/>
        <w:pageBreakBefore w:val="0"/>
        <w:widowControl w:val="0"/>
        <w:kinsoku/>
        <w:wordWrap/>
        <w:overflowPunct/>
        <w:topLinePunct w:val="0"/>
        <w:autoSpaceDE/>
        <w:autoSpaceDN/>
        <w:bidi w:val="0"/>
        <w:adjustRightInd/>
        <w:snapToGrid/>
        <w:spacing w:before="0" w:after="0" w:line="860" w:lineRule="atLeast"/>
        <w:ind w:left="0" w:right="2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The adults in your life play an important role in shaping the person you are. Through their encouragement and guidance, they help you to flourish, learn, and grow.</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36</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There might also be times when your relationship comes under extra pressure. At these moments, it's hard not to focus on everything they' re doing' wrong', but there are ways to reset and remind yourself of what you value about them.</w:t>
      </w:r>
    </w:p>
    <w:p w14:paraId="779C19E3">
      <w:pPr>
        <w:keepNext w:val="0"/>
        <w:keepLines w:val="0"/>
        <w:pageBreakBefore w:val="0"/>
        <w:widowControl w:val="0"/>
        <w:kinsoku/>
        <w:wordWrap/>
        <w:overflowPunct/>
        <w:topLinePunct w:val="0"/>
        <w:autoSpaceDE/>
        <w:autoSpaceDN/>
        <w:bidi w:val="0"/>
        <w:adjustRightInd/>
        <w:snapToGrid/>
        <w:spacing w:before="0" w:after="0" w:line="860" w:lineRule="atLeast"/>
        <w:ind w:left="1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Keep talking.</w:t>
      </w:r>
    </w:p>
    <w:p w14:paraId="09EC2EF4">
      <w:pPr>
        <w:keepNext w:val="0"/>
        <w:keepLines w:val="0"/>
        <w:pageBreakBefore w:val="0"/>
        <w:widowControl w:val="0"/>
        <w:kinsoku/>
        <w:wordWrap/>
        <w:overflowPunct/>
        <w:topLinePunct w:val="0"/>
        <w:autoSpaceDE/>
        <w:autoSpaceDN/>
        <w:bidi w:val="0"/>
        <w:adjustRightInd/>
        <w:snapToGrid/>
        <w:spacing w:before="0" w:after="0" w:line="860" w:lineRule="atLeast"/>
        <w:ind w:left="0" w:right="4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It's easy to lock yourself away when you' re upset with your parents or after an argument. It's normal for healthy relationships to break down occasionally.</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37</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The key to communicating well is to be open about your feelings but try not to use your words to wound or punish.</w:t>
      </w:r>
    </w:p>
    <w:p w14:paraId="3EC8167E">
      <w:pPr>
        <w:keepNext w:val="0"/>
        <w:keepLines w:val="0"/>
        <w:pageBreakBefore w:val="0"/>
        <w:widowControl w:val="0"/>
        <w:kinsoku/>
        <w:wordWrap/>
        <w:overflowPunct/>
        <w:topLinePunct w:val="0"/>
        <w:autoSpaceDE/>
        <w:autoSpaceDN/>
        <w:bidi w:val="0"/>
        <w:adjustRightInd/>
        <w:snapToGrid/>
        <w:spacing w:before="0" w:after="0" w:line="860" w:lineRule="atLeast"/>
        <w:ind w:left="100" w:right="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 Why appreciation matters.</w:t>
      </w:r>
    </w:p>
    <w:p w14:paraId="286A960F">
      <w:pPr>
        <w:keepNext w:val="0"/>
        <w:keepLines w:val="0"/>
        <w:pageBreakBefore w:val="0"/>
        <w:widowControl w:val="0"/>
        <w:kinsoku/>
        <w:wordWrap/>
        <w:overflowPunct/>
        <w:topLinePunct w:val="0"/>
        <w:autoSpaceDE/>
        <w:autoSpaceDN/>
        <w:bidi w:val="0"/>
        <w:adjustRightInd/>
        <w:snapToGrid/>
        <w:spacing w:before="0" w:after="0" w:line="860" w:lineRule="atLeast"/>
        <w:ind w:left="0" w:right="2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Life isn't always easy. But by looking for things to feel grateful for, you can reflect on the positives in life, even in the toughest times.</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38</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Building an attitude of gratitude takes time and practice. By noticing all the good that your parents do will not only build and improve relationships, but create a positive cycle, where everyone feels that their efforts are acknowledged.</w:t>
      </w:r>
    </w:p>
    <w:p w14:paraId="48FF520F">
      <w:pPr>
        <w:keepNext w:val="0"/>
        <w:keepLines w:val="0"/>
        <w:pageBreakBefore w:val="0"/>
        <w:widowControl w:val="0"/>
        <w:kinsoku/>
        <w:wordWrap/>
        <w:overflowPunct/>
        <w:topLinePunct w:val="0"/>
        <w:autoSpaceDE/>
        <w:autoSpaceDN/>
        <w:bidi w:val="0"/>
        <w:adjustRightInd/>
        <w:snapToGrid/>
        <w:spacing w:before="0" w:after="0" w:line="860" w:lineRule="atLeast"/>
        <w:ind w:left="1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39</w:t>
      </w:r>
      <w:r>
        <w:rPr>
          <w:rFonts w:hint="default" w:ascii="Times New Roman" w:hAnsi="Times New Roman" w:eastAsia="TimesNewRoman" w:cs="Times New Roman"/>
          <w:b w:val="0"/>
          <w:i w:val="0"/>
          <w:color w:val="000000"/>
          <w:spacing w:val="0"/>
          <w:sz w:val="32"/>
          <w:szCs w:val="32"/>
          <w:u w:val="single"/>
        </w:rPr>
        <w:t xml:space="preserve">     </w:t>
      </w:r>
    </w:p>
    <w:p w14:paraId="2FAE0D1A">
      <w:pPr>
        <w:keepNext w:val="0"/>
        <w:keepLines w:val="0"/>
        <w:pageBreakBefore w:val="0"/>
        <w:widowControl w:val="0"/>
        <w:kinsoku/>
        <w:wordWrap/>
        <w:overflowPunct/>
        <w:topLinePunct w:val="0"/>
        <w:autoSpaceDE/>
        <w:autoSpaceDN/>
        <w:bidi w:val="0"/>
        <w:adjustRightInd/>
        <w:snapToGrid/>
        <w:spacing w:before="0" w:after="0" w:line="860" w:lineRule="atLeast"/>
        <w:ind w:left="0" w:right="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It might also help to keep in mind that even though the adults in your life can seem all-knowing,they' re actually just ordinary people with strengths and weaknesses.</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40</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Often, they' re only trying to protect and guide you. This can feel annoying when you want to lead your own life and make your own choices. But good communication is about compromise and can take a bit of practice.Remember that your parents are learning, too!</w:t>
      </w:r>
    </w:p>
    <w:p w14:paraId="7C3F0A65">
      <w:pPr>
        <w:keepNext w:val="0"/>
        <w:keepLines w:val="0"/>
        <w:pageBreakBefore w:val="0"/>
        <w:widowControl w:val="0"/>
        <w:kinsoku/>
        <w:wordWrap/>
        <w:overflowPunct/>
        <w:topLinePunct w:val="0"/>
        <w:autoSpaceDE/>
        <w:autoSpaceDN/>
        <w:bidi w:val="0"/>
        <w:adjustRightInd/>
        <w:snapToGrid/>
        <w:spacing w:before="0" w:after="0" w:line="86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That's not to say this is easy.</w:t>
      </w:r>
    </w:p>
    <w:p w14:paraId="761E5A29">
      <w:pPr>
        <w:keepNext w:val="0"/>
        <w:keepLines w:val="0"/>
        <w:pageBreakBefore w:val="0"/>
        <w:widowControl w:val="0"/>
        <w:kinsoku/>
        <w:wordWrap/>
        <w:overflowPunct/>
        <w:topLinePunct w:val="0"/>
        <w:autoSpaceDE/>
        <w:autoSpaceDN/>
        <w:bidi w:val="0"/>
        <w:adjustRightInd/>
        <w:snapToGrid/>
        <w:spacing w:before="0" w:after="0" w:line="86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B. Grow together with your parents.</w:t>
      </w:r>
    </w:p>
    <w:p w14:paraId="1B74F905">
      <w:pPr>
        <w:keepNext w:val="0"/>
        <w:keepLines w:val="0"/>
        <w:pageBreakBefore w:val="0"/>
        <w:widowControl w:val="0"/>
        <w:kinsoku/>
        <w:wordWrap/>
        <w:overflowPunct/>
        <w:topLinePunct w:val="0"/>
        <w:autoSpaceDE/>
        <w:autoSpaceDN/>
        <w:bidi w:val="0"/>
        <w:adjustRightInd/>
        <w:snapToGrid/>
        <w:spacing w:before="0" w:after="0" w:line="86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C. Parents always have the final say.</w:t>
      </w:r>
    </w:p>
    <w:p w14:paraId="67C1D9CF">
      <w:pPr>
        <w:keepNext w:val="0"/>
        <w:keepLines w:val="0"/>
        <w:pageBreakBefore w:val="0"/>
        <w:widowControl w:val="0"/>
        <w:kinsoku/>
        <w:wordWrap/>
        <w:overflowPunct/>
        <w:topLinePunct w:val="0"/>
        <w:autoSpaceDE/>
        <w:autoSpaceDN/>
        <w:bidi w:val="0"/>
        <w:adjustRightInd/>
        <w:snapToGrid/>
        <w:spacing w:before="0" w:after="0" w:line="86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D. Showing appreciation doesn't require great efforts.</w:t>
      </w:r>
    </w:p>
    <w:p w14:paraId="4087248D">
      <w:pPr>
        <w:keepNext w:val="0"/>
        <w:keepLines w:val="0"/>
        <w:pageBreakBefore w:val="0"/>
        <w:widowControl w:val="0"/>
        <w:kinsoku/>
        <w:wordWrap/>
        <w:overflowPunct/>
        <w:topLinePunct w:val="0"/>
        <w:autoSpaceDE/>
        <w:autoSpaceDN/>
        <w:bidi w:val="0"/>
        <w:adjustRightInd/>
        <w:snapToGrid/>
        <w:spacing w:before="0" w:after="0" w:line="86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E. The chances are, your parents are doing their best.</w:t>
      </w:r>
    </w:p>
    <w:p w14:paraId="37F52DC0">
      <w:pPr>
        <w:keepNext w:val="0"/>
        <w:keepLines w:val="0"/>
        <w:pageBreakBefore w:val="0"/>
        <w:widowControl w:val="0"/>
        <w:kinsoku/>
        <w:wordWrap/>
        <w:overflowPunct/>
        <w:topLinePunct w:val="0"/>
        <w:autoSpaceDE/>
        <w:autoSpaceDN/>
        <w:bidi w:val="0"/>
        <w:adjustRightInd/>
        <w:snapToGrid/>
        <w:spacing w:before="0" w:after="0" w:line="86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F. It's the making up and repairing part that's important.</w:t>
      </w:r>
    </w:p>
    <w:p w14:paraId="38E05843">
      <w:pPr>
        <w:keepNext w:val="0"/>
        <w:keepLines w:val="0"/>
        <w:pageBreakBefore w:val="0"/>
        <w:widowControl w:val="0"/>
        <w:kinsoku/>
        <w:wordWrap/>
        <w:overflowPunct/>
        <w:topLinePunct w:val="0"/>
        <w:autoSpaceDE/>
        <w:autoSpaceDN/>
        <w:bidi w:val="0"/>
        <w:adjustRightInd/>
        <w:snapToGrid/>
        <w:spacing w:before="0" w:after="0" w:line="86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G. Sometimes, though, you might forget your appreciation for them.</w:t>
      </w:r>
    </w:p>
    <w:p w14:paraId="2981B29F">
      <w:pPr>
        <w:keepNext w:val="0"/>
        <w:keepLines w:val="0"/>
        <w:pageBreakBefore w:val="0"/>
        <w:widowControl w:val="0"/>
        <w:kinsoku/>
        <w:wordWrap/>
        <w:overflowPunct/>
        <w:topLinePunct w:val="0"/>
        <w:autoSpaceDE/>
        <w:autoSpaceDN/>
        <w:bidi w:val="0"/>
        <w:adjustRightInd/>
        <w:snapToGrid/>
        <w:spacing w:before="0" w:after="0" w:line="880" w:lineRule="exact"/>
        <w:ind w:left="0" w:right="0"/>
        <w:jc w:val="both"/>
        <w:textAlignment w:val="baseline"/>
        <w:rPr>
          <w:rFonts w:hint="default" w:ascii="Times New Roman" w:hAnsi="Times New Roman" w:cs="Times New Roman"/>
          <w:sz w:val="32"/>
          <w:szCs w:val="32"/>
        </w:rPr>
      </w:pPr>
    </w:p>
    <w:p w14:paraId="2E2C9180">
      <w:pPr>
        <w:keepNext w:val="0"/>
        <w:keepLines w:val="0"/>
        <w:pageBreakBefore w:val="0"/>
        <w:widowControl w:val="0"/>
        <w:kinsoku/>
        <w:wordWrap/>
        <w:overflowPunct/>
        <w:topLinePunct w:val="0"/>
        <w:autoSpaceDE/>
        <w:autoSpaceDN/>
        <w:bidi w:val="0"/>
        <w:adjustRightInd/>
        <w:snapToGrid/>
        <w:spacing w:before="60" w:after="0" w:line="78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黑体" w:cs="Times New Roman"/>
          <w:b w:val="0"/>
          <w:i w:val="0"/>
          <w:color w:val="000000"/>
          <w:spacing w:val="0"/>
          <w:sz w:val="32"/>
          <w:szCs w:val="32"/>
        </w:rPr>
        <w:t>第三部分语言知识运用(共两节，满分30分)</w:t>
      </w:r>
    </w:p>
    <w:p w14:paraId="132ACD39">
      <w:pPr>
        <w:keepNext w:val="0"/>
        <w:keepLines w:val="0"/>
        <w:pageBreakBefore w:val="0"/>
        <w:widowControl w:val="0"/>
        <w:kinsoku/>
        <w:wordWrap/>
        <w:overflowPunct/>
        <w:topLinePunct w:val="0"/>
        <w:autoSpaceDE/>
        <w:autoSpaceDN/>
        <w:bidi w:val="0"/>
        <w:adjustRightInd/>
        <w:snapToGrid/>
        <w:spacing w:before="0" w:after="0" w:line="660" w:lineRule="atLeast"/>
        <w:ind w:left="10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第一节(共15小题；每小题1分，满分15分)</w:t>
      </w:r>
    </w:p>
    <w:p w14:paraId="0FBF02C6">
      <w:pPr>
        <w:keepNext w:val="0"/>
        <w:keepLines w:val="0"/>
        <w:pageBreakBefore w:val="0"/>
        <w:widowControl w:val="0"/>
        <w:kinsoku/>
        <w:wordWrap/>
        <w:overflowPunct/>
        <w:topLinePunct w:val="0"/>
        <w:autoSpaceDE/>
        <w:autoSpaceDN/>
        <w:bidi w:val="0"/>
        <w:adjustRightInd/>
        <w:snapToGrid/>
        <w:spacing w:before="0" w:after="0" w:line="700" w:lineRule="atLeast"/>
        <w:ind w:left="60" w:right="0" w:firstLine="78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阅读下面短文，从短文后各题所给的A、B、C和D 四个选项中，选出可以填入空白处的最佳选项。</w:t>
      </w:r>
    </w:p>
    <w:p w14:paraId="09DD436B">
      <w:pPr>
        <w:keepNext w:val="0"/>
        <w:keepLines w:val="0"/>
        <w:pageBreakBefore w:val="0"/>
        <w:widowControl w:val="0"/>
        <w:kinsoku/>
        <w:wordWrap/>
        <w:overflowPunct/>
        <w:topLinePunct w:val="0"/>
        <w:autoSpaceDE/>
        <w:autoSpaceDN/>
        <w:bidi w:val="0"/>
        <w:adjustRightInd/>
        <w:snapToGrid/>
        <w:spacing w:before="0" w:after="0" w:line="800" w:lineRule="atLeast"/>
        <w:ind w:left="60" w:right="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xml:space="preserve">I scan the water in Australia's Kakadu National Park, in search of an ancient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41</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a saltwater crocodile (鳄鱼). No ripples (涟漪), no sound. But I know it's there.</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42</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just beneath the surface. It could even be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43</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me right now.</w:t>
      </w:r>
    </w:p>
    <w:p w14:paraId="7EC8D3A7">
      <w:pPr>
        <w:keepNext w:val="0"/>
        <w:keepLines w:val="0"/>
        <w:pageBreakBefore w:val="0"/>
        <w:widowControl w:val="0"/>
        <w:kinsoku/>
        <w:wordWrap/>
        <w:overflowPunct/>
        <w:topLinePunct w:val="0"/>
        <w:autoSpaceDE/>
        <w:autoSpaceDN/>
        <w:bidi w:val="0"/>
        <w:adjustRightInd/>
        <w:snapToGrid/>
        <w:spacing w:before="0" w:after="0" w:line="800" w:lineRule="atLeast"/>
        <w:ind w:left="60" w:right="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xml:space="preserve">Crocodiles are among the world's most effective hunters. Their eyes and nostrils are positioned high on their heads, while their whole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44</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is just beneath the water surface. With explosive tail power and the ability to stay underwater for hours, their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45</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has remained unchanged for 95million years.</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46</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these animals are built for the kill.</w:t>
      </w:r>
    </w:p>
    <w:p w14:paraId="7DE1E63A">
      <w:pPr>
        <w:keepNext w:val="0"/>
        <w:keepLines w:val="0"/>
        <w:pageBreakBefore w:val="0"/>
        <w:widowControl w:val="0"/>
        <w:kinsoku/>
        <w:wordWrap/>
        <w:overflowPunct/>
        <w:topLinePunct w:val="0"/>
        <w:autoSpaceDE/>
        <w:autoSpaceDN/>
        <w:bidi w:val="0"/>
        <w:adjustRightInd/>
        <w:snapToGrid/>
        <w:spacing w:before="0" w:after="0" w:line="800" w:lineRule="atLeast"/>
        <w:ind w:left="0" w:right="0" w:firstLine="84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 xml:space="preserve">As I continue to scan the water, I see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47</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a soft ripple. Then, just a few metres away, two eyes break the surface as a huge head rises ever so slightly out of the water. The silent beast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48</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me. I feel my heart racing. I take a few steps to the left; the crocodile silently follows.Then a few to the right; and again, it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49</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me. I'm a dot on its radar. A possibility. A chance. Ican't help but feel awe for this ancient hunter as it remains motionless, waiting for me to make a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50</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to take one step too many. It has almost endless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51</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w:t>
      </w:r>
    </w:p>
    <w:p w14:paraId="3EB773FF">
      <w:pPr>
        <w:keepNext w:val="0"/>
        <w:keepLines w:val="0"/>
        <w:pageBreakBefore w:val="0"/>
        <w:widowControl w:val="0"/>
        <w:kinsoku/>
        <w:wordWrap/>
        <w:overflowPunct/>
        <w:topLinePunct w:val="0"/>
        <w:autoSpaceDE/>
        <w:autoSpaceDN/>
        <w:bidi w:val="0"/>
        <w:adjustRightInd/>
        <w:snapToGrid/>
        <w:spacing w:before="0" w:after="0" w:line="800" w:lineRule="atLeast"/>
        <w:ind w:left="60" w:right="20" w:firstLine="78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xml:space="preserve">In a world of constant change, where we' re always seeking innovation and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52</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it's easy to forget that some things are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53</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just the way they are. When the foundation is strong, there's no need to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54</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much at all. Just look at crocodiles(but not too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55</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please).</w:t>
      </w:r>
    </w:p>
    <w:p w14:paraId="0C0C9E58">
      <w:pPr>
        <w:keepNext w:val="0"/>
        <w:keepLines w:val="0"/>
        <w:pageBreakBefore w:val="0"/>
        <w:widowControl w:val="0"/>
        <w:tabs>
          <w:tab w:val="left" w:pos="5740"/>
          <w:tab w:val="left" w:pos="9680"/>
          <w:tab w:val="left" w:pos="13620"/>
        </w:tabs>
        <w:kinsoku/>
        <w:wordWrap/>
        <w:overflowPunct/>
        <w:topLinePunct w:val="0"/>
        <w:autoSpaceDE/>
        <w:autoSpaceDN/>
        <w:bidi w:val="0"/>
        <w:adjustRightInd/>
        <w:snapToGrid/>
        <w:spacing w:before="0" w:after="0" w:line="80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41. A. killer</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enemy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friend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victim</w:t>
      </w:r>
    </w:p>
    <w:p w14:paraId="65575422">
      <w:pPr>
        <w:keepNext w:val="0"/>
        <w:keepLines w:val="0"/>
        <w:pageBreakBefore w:val="0"/>
        <w:widowControl w:val="0"/>
        <w:tabs>
          <w:tab w:val="left" w:pos="5740"/>
          <w:tab w:val="left" w:pos="9680"/>
          <w:tab w:val="left" w:pos="13640"/>
        </w:tabs>
        <w:kinsoku/>
        <w:wordWrap/>
        <w:overflowPunct/>
        <w:topLinePunct w:val="0"/>
        <w:autoSpaceDE/>
        <w:autoSpaceDN/>
        <w:bidi w:val="0"/>
        <w:adjustRightInd/>
        <w:snapToGrid/>
        <w:spacing w:before="0" w:after="0" w:line="800" w:lineRule="atLeast"/>
        <w:ind w:left="9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42. A. Confident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Carefree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invisible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Hesitant</w:t>
      </w:r>
    </w:p>
    <w:p w14:paraId="1E266B2A">
      <w:pPr>
        <w:keepNext w:val="0"/>
        <w:keepLines w:val="0"/>
        <w:pageBreakBefore w:val="0"/>
        <w:widowControl w:val="0"/>
        <w:tabs>
          <w:tab w:val="left" w:pos="5740"/>
          <w:tab w:val="left" w:pos="9680"/>
          <w:tab w:val="left" w:pos="13640"/>
        </w:tabs>
        <w:kinsoku/>
        <w:wordWrap/>
        <w:overflowPunct/>
        <w:topLinePunct w:val="0"/>
        <w:autoSpaceDE/>
        <w:autoSpaceDN/>
        <w:bidi w:val="0"/>
        <w:adjustRightInd/>
        <w:snapToGrid/>
        <w:spacing w:before="0" w:after="0" w:line="80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43. A. leaving</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ignoring</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watching</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attacking</w:t>
      </w:r>
    </w:p>
    <w:p w14:paraId="61EF38D5">
      <w:pPr>
        <w:keepNext w:val="0"/>
        <w:keepLines w:val="0"/>
        <w:pageBreakBefore w:val="0"/>
        <w:widowControl w:val="0"/>
        <w:tabs>
          <w:tab w:val="left" w:pos="5740"/>
          <w:tab w:val="left" w:pos="9680"/>
          <w:tab w:val="left" w:pos="13620"/>
        </w:tabs>
        <w:kinsoku/>
        <w:wordWrap/>
        <w:overflowPunct/>
        <w:topLinePunct w:val="0"/>
        <w:autoSpaceDE/>
        <w:autoSpaceDN/>
        <w:bidi w:val="0"/>
        <w:adjustRightInd/>
        <w:snapToGrid/>
        <w:spacing w:before="0" w:after="0" w:line="80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44. A. head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body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tail</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heart</w:t>
      </w:r>
    </w:p>
    <w:p w14:paraId="03BEB82B">
      <w:pPr>
        <w:keepNext w:val="0"/>
        <w:keepLines w:val="0"/>
        <w:pageBreakBefore w:val="0"/>
        <w:widowControl w:val="0"/>
        <w:tabs>
          <w:tab w:val="left" w:pos="5740"/>
          <w:tab w:val="left" w:pos="9700"/>
          <w:tab w:val="left" w:pos="13640"/>
        </w:tabs>
        <w:kinsoku/>
        <w:wordWrap/>
        <w:overflowPunct/>
        <w:topLinePunct w:val="0"/>
        <w:autoSpaceDE/>
        <w:autoSpaceDN/>
        <w:bidi w:val="0"/>
        <w:adjustRightInd/>
        <w:snapToGrid/>
        <w:spacing w:before="0" w:after="0" w:line="80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45. A. food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design</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shape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personality</w:t>
      </w:r>
    </w:p>
    <w:p w14:paraId="45633B3D">
      <w:pPr>
        <w:keepNext w:val="0"/>
        <w:keepLines w:val="0"/>
        <w:pageBreakBefore w:val="0"/>
        <w:widowControl w:val="0"/>
        <w:tabs>
          <w:tab w:val="left" w:pos="5740"/>
          <w:tab w:val="left" w:pos="9680"/>
          <w:tab w:val="left" w:pos="13640"/>
        </w:tabs>
        <w:kinsoku/>
        <w:wordWrap/>
        <w:overflowPunct/>
        <w:topLinePunct w:val="0"/>
        <w:autoSpaceDE/>
        <w:autoSpaceDN/>
        <w:bidi w:val="0"/>
        <w:adjustRightInd/>
        <w:snapToGrid/>
        <w:spacing w:before="0" w:after="0" w:line="800" w:lineRule="atLeast"/>
        <w:ind w:left="9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46. A. In short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At last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On average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Above all</w:t>
      </w:r>
    </w:p>
    <w:p w14:paraId="4595E55D">
      <w:pPr>
        <w:keepNext w:val="0"/>
        <w:keepLines w:val="0"/>
        <w:pageBreakBefore w:val="0"/>
        <w:widowControl w:val="0"/>
        <w:tabs>
          <w:tab w:val="left" w:pos="5740"/>
          <w:tab w:val="left" w:pos="9700"/>
          <w:tab w:val="left" w:pos="13640"/>
        </w:tabs>
        <w:kinsoku/>
        <w:wordWrap/>
        <w:overflowPunct/>
        <w:topLinePunct w:val="0"/>
        <w:autoSpaceDE/>
        <w:autoSpaceDN/>
        <w:bidi w:val="0"/>
        <w:adjustRightInd/>
        <w:snapToGrid/>
        <w:spacing w:before="0" w:after="0" w:line="800" w:lineRule="atLeast"/>
        <w:ind w:left="9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47. A. effect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conflict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wonder</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movement</w:t>
      </w:r>
    </w:p>
    <w:p w14:paraId="720AC6BE">
      <w:pPr>
        <w:keepNext w:val="0"/>
        <w:keepLines w:val="0"/>
        <w:pageBreakBefore w:val="0"/>
        <w:widowControl w:val="0"/>
        <w:tabs>
          <w:tab w:val="left" w:pos="5740"/>
          <w:tab w:val="left" w:pos="9680"/>
          <w:tab w:val="left" w:pos="13640"/>
        </w:tabs>
        <w:kinsoku/>
        <w:wordWrap/>
        <w:overflowPunct/>
        <w:topLinePunct w:val="0"/>
        <w:autoSpaceDE/>
        <w:autoSpaceDN/>
        <w:bidi w:val="0"/>
        <w:adjustRightInd/>
        <w:snapToGrid/>
        <w:spacing w:before="0" w:after="0" w:line="80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48. A. jumps at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locks onto</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counts on</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runs into</w:t>
      </w:r>
    </w:p>
    <w:p w14:paraId="15E81399">
      <w:pPr>
        <w:keepNext w:val="0"/>
        <w:keepLines w:val="0"/>
        <w:pageBreakBefore w:val="0"/>
        <w:widowControl w:val="0"/>
        <w:tabs>
          <w:tab w:val="left" w:pos="5740"/>
          <w:tab w:val="left" w:pos="9680"/>
          <w:tab w:val="left" w:pos="13640"/>
        </w:tabs>
        <w:kinsoku/>
        <w:wordWrap/>
        <w:overflowPunct/>
        <w:topLinePunct w:val="0"/>
        <w:autoSpaceDE/>
        <w:autoSpaceDN/>
        <w:bidi w:val="0"/>
        <w:adjustRightInd/>
        <w:snapToGrid/>
        <w:spacing w:before="0" w:after="0" w:line="800" w:lineRule="atLeast"/>
        <w:ind w:left="9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49. A. eyes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tricks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tracks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freezes</w:t>
      </w:r>
    </w:p>
    <w:p w14:paraId="18E2A932">
      <w:pPr>
        <w:keepNext w:val="0"/>
        <w:keepLines w:val="0"/>
        <w:pageBreakBefore w:val="0"/>
        <w:widowControl w:val="0"/>
        <w:tabs>
          <w:tab w:val="left" w:pos="5720"/>
          <w:tab w:val="left" w:pos="9680"/>
          <w:tab w:val="left" w:pos="13640"/>
        </w:tabs>
        <w:kinsoku/>
        <w:wordWrap/>
        <w:overflowPunct/>
        <w:topLinePunct w:val="0"/>
        <w:autoSpaceDE/>
        <w:autoSpaceDN/>
        <w:bidi w:val="0"/>
        <w:adjustRightInd/>
        <w:snapToGrid/>
        <w:spacing w:before="0" w:after="0" w:line="800" w:lineRule="atLeast"/>
        <w:ind w:left="9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50. A. deal</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decision</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mistake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comeback</w:t>
      </w:r>
    </w:p>
    <w:p w14:paraId="3E674E3A">
      <w:pPr>
        <w:keepNext w:val="0"/>
        <w:keepLines w:val="0"/>
        <w:pageBreakBefore w:val="0"/>
        <w:widowControl w:val="0"/>
        <w:tabs>
          <w:tab w:val="left" w:pos="5740"/>
          <w:tab w:val="left" w:pos="9700"/>
          <w:tab w:val="left" w:pos="13640"/>
        </w:tabs>
        <w:kinsoku/>
        <w:wordWrap/>
        <w:overflowPunct/>
        <w:topLinePunct w:val="0"/>
        <w:autoSpaceDE/>
        <w:autoSpaceDN/>
        <w:bidi w:val="0"/>
        <w:adjustRightInd/>
        <w:snapToGrid/>
        <w:spacing w:before="0" w:after="0" w:line="80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51. A. greed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energy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power</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patience</w:t>
      </w:r>
    </w:p>
    <w:p w14:paraId="5805C610">
      <w:pPr>
        <w:keepNext w:val="0"/>
        <w:keepLines w:val="0"/>
        <w:pageBreakBefore w:val="0"/>
        <w:widowControl w:val="0"/>
        <w:tabs>
          <w:tab w:val="left" w:pos="5740"/>
          <w:tab w:val="left" w:pos="9680"/>
          <w:tab w:val="left" w:pos="13640"/>
        </w:tabs>
        <w:kinsoku/>
        <w:wordWrap/>
        <w:overflowPunct/>
        <w:topLinePunct w:val="0"/>
        <w:autoSpaceDE/>
        <w:autoSpaceDN/>
        <w:bidi w:val="0"/>
        <w:adjustRightInd/>
        <w:snapToGrid/>
        <w:spacing w:before="0" w:after="0" w:line="800" w:lineRule="atLeast"/>
        <w:ind w:left="9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52. A. balance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freedom</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tradition</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improvement</w:t>
      </w:r>
    </w:p>
    <w:p w14:paraId="2CF9B17E">
      <w:pPr>
        <w:keepNext w:val="0"/>
        <w:keepLines w:val="0"/>
        <w:pageBreakBefore w:val="0"/>
        <w:widowControl w:val="0"/>
        <w:tabs>
          <w:tab w:val="left" w:pos="5740"/>
          <w:tab w:val="left" w:pos="9680"/>
          <w:tab w:val="left" w:pos="13640"/>
        </w:tabs>
        <w:kinsoku/>
        <w:wordWrap/>
        <w:overflowPunct/>
        <w:topLinePunct w:val="0"/>
        <w:autoSpaceDE/>
        <w:autoSpaceDN/>
        <w:bidi w:val="0"/>
        <w:adjustRightInd/>
        <w:snapToGrid/>
        <w:spacing w:before="0" w:after="0" w:line="800" w:lineRule="atLeast"/>
        <w:ind w:left="9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53. A. fine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strange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flexible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sensitive</w:t>
      </w:r>
    </w:p>
    <w:p w14:paraId="1BDAE806">
      <w:pPr>
        <w:keepNext w:val="0"/>
        <w:keepLines w:val="0"/>
        <w:pageBreakBefore w:val="0"/>
        <w:widowControl w:val="0"/>
        <w:tabs>
          <w:tab w:val="left" w:pos="5740"/>
          <w:tab w:val="left" w:pos="9680"/>
          <w:tab w:val="left" w:pos="13640"/>
        </w:tabs>
        <w:kinsoku/>
        <w:wordWrap/>
        <w:overflowPunct/>
        <w:topLinePunct w:val="0"/>
        <w:autoSpaceDE/>
        <w:autoSpaceDN/>
        <w:bidi w:val="0"/>
        <w:adjustRightInd/>
        <w:snapToGrid/>
        <w:spacing w:before="0" w:after="0" w:line="80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54. A. change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doubt</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rush</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panic</w:t>
      </w:r>
    </w:p>
    <w:p w14:paraId="06AC0475">
      <w:pPr>
        <w:keepNext w:val="0"/>
        <w:keepLines w:val="0"/>
        <w:pageBreakBefore w:val="0"/>
        <w:widowControl w:val="0"/>
        <w:tabs>
          <w:tab w:val="left" w:pos="5740"/>
          <w:tab w:val="left" w:pos="9680"/>
          <w:tab w:val="left" w:pos="13640"/>
        </w:tabs>
        <w:kinsoku/>
        <w:wordWrap/>
        <w:overflowPunct/>
        <w:topLinePunct w:val="0"/>
        <w:autoSpaceDE/>
        <w:autoSpaceDN/>
        <w:bidi w:val="0"/>
        <w:adjustRightInd/>
        <w:snapToGrid/>
        <w:spacing w:before="0" w:after="0" w:line="80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55. A. calmly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B. closely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C. lovingly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D. nervously</w:t>
      </w:r>
    </w:p>
    <w:p w14:paraId="4DDE7211">
      <w:pPr>
        <w:keepNext w:val="0"/>
        <w:keepLines w:val="0"/>
        <w:pageBreakBefore w:val="0"/>
        <w:widowControl w:val="0"/>
        <w:kinsoku/>
        <w:wordWrap/>
        <w:overflowPunct/>
        <w:topLinePunct w:val="0"/>
        <w:autoSpaceDE/>
        <w:autoSpaceDN/>
        <w:bidi w:val="0"/>
        <w:adjustRightInd/>
        <w:snapToGrid/>
        <w:spacing w:before="0" w:after="0" w:line="800" w:lineRule="atLeast"/>
        <w:ind w:left="8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第二节 (共10小题；每小题1.5分，满分15分)</w:t>
      </w:r>
    </w:p>
    <w:p w14:paraId="3E7923E4">
      <w:pPr>
        <w:keepNext w:val="0"/>
        <w:keepLines w:val="0"/>
        <w:pageBreakBefore w:val="0"/>
        <w:widowControl w:val="0"/>
        <w:kinsoku/>
        <w:wordWrap/>
        <w:overflowPunct/>
        <w:topLinePunct w:val="0"/>
        <w:autoSpaceDE/>
        <w:autoSpaceDN/>
        <w:bidi w:val="0"/>
        <w:adjustRightInd/>
        <w:snapToGrid/>
        <w:spacing w:before="0" w:after="0" w:line="800" w:lineRule="atLeast"/>
        <w:ind w:left="88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阅读下面短文，在空白处填入1个适当的单词或括号内单词的正确形式。</w:t>
      </w:r>
    </w:p>
    <w:p w14:paraId="666CC739">
      <w:pPr>
        <w:keepNext w:val="0"/>
        <w:keepLines w:val="0"/>
        <w:pageBreakBefore w:val="0"/>
        <w:widowControl w:val="0"/>
        <w:kinsoku/>
        <w:wordWrap/>
        <w:overflowPunct/>
        <w:topLinePunct w:val="0"/>
        <w:autoSpaceDE/>
        <w:autoSpaceDN/>
        <w:bidi w:val="0"/>
        <w:adjustRightInd/>
        <w:snapToGrid/>
        <w:spacing w:before="0" w:after="0" w:line="820" w:lineRule="atLeast"/>
        <w:ind w:left="40" w:right="120" w:firstLine="84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Ask a Cantonese cook what“wok hei (锅气)” is, and the matter-of-fact description might refer to it as“that smoky flavor”. A more poetic one comes from Chef Steph Li, the owner of SavoryKitchen,</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56</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describes it as a quality achieved from“that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57</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(mystery) taste of the restaurant oil and the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58</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(noticeable) deeper restaurant browning.” My dad has always been a w ok hei lover —— that restaurant magic is his gold standard.</w:t>
      </w:r>
    </w:p>
    <w:p w14:paraId="03F85C02">
      <w:pPr>
        <w:keepNext w:val="0"/>
        <w:keepLines w:val="0"/>
        <w:pageBreakBefore w:val="0"/>
        <w:widowControl w:val="0"/>
        <w:kinsoku/>
        <w:wordWrap/>
        <w:overflowPunct/>
        <w:topLinePunct w:val="0"/>
        <w:autoSpaceDE/>
        <w:autoSpaceDN/>
        <w:bidi w:val="0"/>
        <w:adjustRightInd/>
        <w:snapToGrid/>
        <w:spacing w:before="0" w:after="0" w:line="820" w:lineRule="atLeast"/>
        <w:ind w:left="40" w:right="100" w:firstLine="84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 xml:space="preserve">Wok hei can only happen when food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59</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(cook) at very high heat. Unfortunately, that heat is hard to achieve on a home stove top.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60</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a professional cook, I' ve spent 15 years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61</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(experiment) with wok hei in a home kitchen. Last year,I finally got there. </w:t>
      </w:r>
    </w:p>
    <w:p w14:paraId="3B1061B4">
      <w:pPr>
        <w:keepNext w:val="0"/>
        <w:keepLines w:val="0"/>
        <w:pageBreakBefore w:val="0"/>
        <w:widowControl w:val="0"/>
        <w:kinsoku/>
        <w:wordWrap/>
        <w:overflowPunct/>
        <w:topLinePunct w:val="0"/>
        <w:autoSpaceDE/>
        <w:autoSpaceDN/>
        <w:bidi w:val="0"/>
        <w:adjustRightInd/>
        <w:snapToGrid/>
        <w:spacing w:before="0" w:after="0" w:line="820" w:lineRule="atLeast"/>
        <w:ind w:left="40" w:right="0" w:firstLine="84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 xml:space="preserve">The secret doesn't just come from using a hot stove top. It's also important to use the right kind of woks — and Steph Li expresses a preference for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62</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(one) made with carbon steel. There are two extra things a home cook can do: One is to add soy sauce around the edge of the wok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63</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(give) food a“seared(焦的) soy sauce flavor”. The second is to take a kitchen torch(火枪)in a method called“torch hei” —— that involves spreading food in a single layer on a baking sheet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64</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“giving it a few leisurely passes with a torch”. When I cook with a carbon steel wok and add some seared soy sauce to the mix, I can almost smell </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65</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breath of the wok — and suddenly, it's like I hear my dad pushing open my kitchen door, saying, “I like the food here.”</w:t>
      </w:r>
    </w:p>
    <w:p w14:paraId="1913299C">
      <w:pPr>
        <w:keepNext w:val="0"/>
        <w:keepLines w:val="0"/>
        <w:pageBreakBefore w:val="0"/>
        <w:widowControl w:val="0"/>
        <w:kinsoku/>
        <w:wordWrap/>
        <w:overflowPunct/>
        <w:topLinePunct w:val="0"/>
        <w:autoSpaceDE/>
        <w:autoSpaceDN/>
        <w:bidi w:val="0"/>
        <w:adjustRightInd/>
        <w:snapToGrid/>
        <w:spacing w:before="0" w:after="0" w:line="820" w:lineRule="exact"/>
        <w:ind w:left="0" w:right="0"/>
        <w:jc w:val="both"/>
        <w:textAlignment w:val="baseline"/>
        <w:rPr>
          <w:rFonts w:hint="default" w:ascii="Times New Roman" w:hAnsi="Times New Roman" w:cs="Times New Roman"/>
          <w:sz w:val="32"/>
          <w:szCs w:val="32"/>
        </w:rPr>
      </w:pPr>
    </w:p>
    <w:p w14:paraId="6990A84D">
      <w:pPr>
        <w:keepNext w:val="0"/>
        <w:keepLines w:val="0"/>
        <w:pageBreakBefore w:val="0"/>
        <w:widowControl w:val="0"/>
        <w:kinsoku/>
        <w:wordWrap/>
        <w:overflowPunct/>
        <w:topLinePunct w:val="0"/>
        <w:autoSpaceDE/>
        <w:autoSpaceDN/>
        <w:bidi w:val="0"/>
        <w:adjustRightInd/>
        <w:snapToGrid/>
        <w:spacing w:before="0" w:after="0" w:line="740" w:lineRule="atLeast"/>
        <w:ind w:left="40" w:right="0"/>
        <w:jc w:val="both"/>
        <w:textAlignment w:val="baseline"/>
        <w:rPr>
          <w:rFonts w:hint="default" w:ascii="Times New Roman" w:hAnsi="Times New Roman" w:cs="Times New Roman"/>
          <w:sz w:val="32"/>
          <w:szCs w:val="32"/>
        </w:rPr>
      </w:pPr>
      <w:r>
        <w:rPr>
          <w:rFonts w:hint="default" w:ascii="Times New Roman" w:hAnsi="Times New Roman" w:eastAsia="黑体" w:cs="Times New Roman"/>
          <w:b w:val="0"/>
          <w:i w:val="0"/>
          <w:color w:val="000000"/>
          <w:spacing w:val="0"/>
          <w:sz w:val="32"/>
          <w:szCs w:val="32"/>
        </w:rPr>
        <w:t>第四部分 写作 (共两节，满分40分)</w:t>
      </w:r>
    </w:p>
    <w:p w14:paraId="79D6E0C8">
      <w:pPr>
        <w:keepNext w:val="0"/>
        <w:keepLines w:val="0"/>
        <w:pageBreakBefore w:val="0"/>
        <w:widowControl w:val="0"/>
        <w:kinsoku/>
        <w:wordWrap/>
        <w:overflowPunct/>
        <w:topLinePunct w:val="0"/>
        <w:autoSpaceDE/>
        <w:autoSpaceDN/>
        <w:bidi w:val="0"/>
        <w:adjustRightInd/>
        <w:snapToGrid/>
        <w:spacing w:before="0" w:after="0" w:line="800" w:lineRule="atLeast"/>
        <w:ind w:left="4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第一节(满分15分)</w:t>
      </w:r>
    </w:p>
    <w:p w14:paraId="6D4926A4">
      <w:pPr>
        <w:keepNext w:val="0"/>
        <w:keepLines w:val="0"/>
        <w:pageBreakBefore w:val="0"/>
        <w:widowControl w:val="0"/>
        <w:kinsoku/>
        <w:wordWrap/>
        <w:overflowPunct/>
        <w:topLinePunct w:val="0"/>
        <w:autoSpaceDE/>
        <w:autoSpaceDN/>
        <w:bidi w:val="0"/>
        <w:adjustRightInd/>
        <w:snapToGrid/>
        <w:spacing w:before="0" w:after="0" w:line="800" w:lineRule="atLeast"/>
        <w:ind w:left="40" w:right="160" w:firstLine="82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假定你是李华，你加入学校英语辩论社一年来，英语进步很大。请你写一篇发言稿，在班级英语学习经验交流会上分享，内容包括：(1)你的经历；(2)你的收获和启发。</w:t>
      </w:r>
    </w:p>
    <w:p w14:paraId="45CF7355">
      <w:pPr>
        <w:keepNext w:val="0"/>
        <w:keepLines w:val="0"/>
        <w:pageBreakBefore w:val="0"/>
        <w:widowControl w:val="0"/>
        <w:kinsoku/>
        <w:wordWrap/>
        <w:overflowPunct/>
        <w:topLinePunct w:val="0"/>
        <w:autoSpaceDE/>
        <w:autoSpaceDN/>
        <w:bidi w:val="0"/>
        <w:adjustRightInd/>
        <w:snapToGrid/>
        <w:spacing w:before="0" w:after="0" w:line="80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注意：(1)写作词数应为80左右；(2)请按如下格式在答题纸的相应位置作答。</w:t>
      </w:r>
    </w:p>
    <w:tbl>
      <w:tblPr>
        <w:tblStyle w:val="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8760"/>
      </w:tblGrid>
      <w:tr w14:paraId="043226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420" w:hRule="atLeast"/>
        </w:trPr>
        <w:tc>
          <w:tcPr>
            <w:tcW w:w="18760" w:type="dxa"/>
            <w:vAlign w:val="center"/>
          </w:tcPr>
          <w:p w14:paraId="141F402A">
            <w:pPr>
              <w:keepNext w:val="0"/>
              <w:keepLines w:val="0"/>
              <w:pageBreakBefore w:val="0"/>
              <w:widowControl w:val="0"/>
              <w:kinsoku/>
              <w:wordWrap/>
              <w:overflowPunct/>
              <w:topLinePunct w:val="0"/>
              <w:autoSpaceDE/>
              <w:autoSpaceDN/>
              <w:bidi w:val="0"/>
              <w:adjustRightInd/>
              <w:snapToGrid/>
              <w:spacing w:before="0" w:after="0" w:line="660" w:lineRule="atLeast"/>
              <w:ind w:left="100" w:right="0"/>
              <w:jc w:val="both"/>
              <w:textAlignment w:val="baseline"/>
              <w:rPr>
                <w:rFonts w:hint="default" w:ascii="Times New Roman" w:hAnsi="Times New Roman" w:cs="Times New Roman"/>
                <w:sz w:val="32"/>
                <w:szCs w:val="32"/>
              </w:rPr>
            </w:pPr>
            <w:r>
              <w:rPr>
                <w:rFonts w:hint="default" w:ascii="Times New Roman" w:hAnsi="Times New Roman" w:eastAsia="楷体" w:cs="Times New Roman"/>
                <w:b w:val="0"/>
                <w:i w:val="0"/>
                <w:color w:val="000000"/>
                <w:spacing w:val="0"/>
                <w:sz w:val="32"/>
                <w:szCs w:val="32"/>
              </w:rPr>
              <w:t>Dear classmates,</w:t>
            </w:r>
          </w:p>
          <w:p w14:paraId="41C08847">
            <w:pPr>
              <w:keepNext w:val="0"/>
              <w:keepLines w:val="0"/>
              <w:pageBreakBefore w:val="0"/>
              <w:widowControl w:val="0"/>
              <w:kinsoku/>
              <w:wordWrap/>
              <w:overflowPunct/>
              <w:topLinePunct w:val="0"/>
              <w:autoSpaceDE/>
              <w:autoSpaceDN/>
              <w:bidi w:val="0"/>
              <w:adjustRightInd/>
              <w:snapToGrid/>
              <w:spacing w:before="0" w:after="0" w:line="660" w:lineRule="atLeast"/>
              <w:ind w:left="86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I'm glad to share my English learning journey with all of you</w:t>
            </w:r>
            <w:r>
              <w:rPr>
                <w:rFonts w:hint="default" w:ascii="Times New Roman" w:hAnsi="Times New Roman" w:eastAsia="TimesNewRoman" w:cs="Times New Roman"/>
                <w:b w:val="0"/>
                <w:i w:val="0"/>
                <w:color w:val="000000"/>
                <w:spacing w:val="0"/>
                <w:sz w:val="32"/>
                <w:szCs w:val="32"/>
                <w:u w:val="single"/>
              </w:rPr>
              <w:t xml:space="preserve">                                                      </w:t>
            </w:r>
          </w:p>
        </w:tc>
      </w:tr>
      <w:tr w14:paraId="55659A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trPr>
        <w:tc>
          <w:tcPr>
            <w:tcW w:w="18760" w:type="dxa"/>
            <w:vAlign w:val="center"/>
          </w:tcPr>
          <w:p w14:paraId="109F3FCC">
            <w:pPr>
              <w:keepNext w:val="0"/>
              <w:keepLines w:val="0"/>
              <w:pageBreakBefore w:val="0"/>
              <w:widowControl w:val="0"/>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4A87EC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18760" w:type="dxa"/>
            <w:vAlign w:val="center"/>
          </w:tcPr>
          <w:p w14:paraId="14E44A12">
            <w:pPr>
              <w:keepNext w:val="0"/>
              <w:keepLines w:val="0"/>
              <w:pageBreakBefore w:val="0"/>
              <w:widowControl w:val="0"/>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5D5194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18760" w:type="dxa"/>
            <w:vAlign w:val="center"/>
          </w:tcPr>
          <w:p w14:paraId="7A10365B">
            <w:pPr>
              <w:keepNext w:val="0"/>
              <w:keepLines w:val="0"/>
              <w:pageBreakBefore w:val="0"/>
              <w:widowControl w:val="0"/>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4ADE1F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18760" w:type="dxa"/>
            <w:vAlign w:val="center"/>
          </w:tcPr>
          <w:p w14:paraId="75CD8908">
            <w:pPr>
              <w:keepNext w:val="0"/>
              <w:keepLines w:val="0"/>
              <w:pageBreakBefore w:val="0"/>
              <w:widowControl w:val="0"/>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205233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18760" w:type="dxa"/>
            <w:vAlign w:val="center"/>
          </w:tcPr>
          <w:p w14:paraId="491B125D">
            <w:pPr>
              <w:keepNext w:val="0"/>
              <w:keepLines w:val="0"/>
              <w:pageBreakBefore w:val="0"/>
              <w:widowControl w:val="0"/>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53634F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18760" w:type="dxa"/>
            <w:vAlign w:val="center"/>
          </w:tcPr>
          <w:p w14:paraId="07026199">
            <w:pPr>
              <w:keepNext w:val="0"/>
              <w:keepLines w:val="0"/>
              <w:pageBreakBefore w:val="0"/>
              <w:widowControl w:val="0"/>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23C595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40" w:hRule="atLeast"/>
        </w:trPr>
        <w:tc>
          <w:tcPr>
            <w:tcW w:w="18760" w:type="dxa"/>
            <w:vAlign w:val="center"/>
          </w:tcPr>
          <w:p w14:paraId="40CA79E1">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楷体" w:cs="Times New Roman"/>
                <w:b w:val="0"/>
                <w:i w:val="0"/>
                <w:color w:val="000000"/>
                <w:spacing w:val="0"/>
                <w:sz w:val="32"/>
                <w:szCs w:val="32"/>
              </w:rPr>
              <w:t>Thank you!</w:t>
            </w:r>
          </w:p>
        </w:tc>
      </w:tr>
    </w:tbl>
    <w:p w14:paraId="44C8735A">
      <w:pPr>
        <w:keepNext w:val="0"/>
        <w:keepLines w:val="0"/>
        <w:pageBreakBefore w:val="0"/>
        <w:widowControl w:val="0"/>
        <w:kinsoku/>
        <w:wordWrap/>
        <w:overflowPunct/>
        <w:topLinePunct w:val="0"/>
        <w:autoSpaceDE/>
        <w:autoSpaceDN/>
        <w:bidi w:val="0"/>
        <w:adjustRightInd/>
        <w:snapToGrid/>
        <w:spacing w:before="0" w:after="0" w:line="520" w:lineRule="exact"/>
        <w:ind w:left="0" w:right="0"/>
        <w:jc w:val="left"/>
        <w:textAlignment w:val="baseline"/>
        <w:rPr>
          <w:rFonts w:hint="default" w:ascii="Times New Roman" w:hAnsi="Times New Roman" w:cs="Times New Roman"/>
          <w:sz w:val="32"/>
          <w:szCs w:val="32"/>
        </w:rPr>
      </w:pPr>
    </w:p>
    <w:p w14:paraId="558F99E7">
      <w:pPr>
        <w:keepNext w:val="0"/>
        <w:keepLines w:val="0"/>
        <w:pageBreakBefore w:val="0"/>
        <w:widowControl w:val="0"/>
        <w:kinsoku/>
        <w:wordWrap/>
        <w:overflowPunct/>
        <w:topLinePunct w:val="0"/>
        <w:autoSpaceDE/>
        <w:autoSpaceDN/>
        <w:bidi w:val="0"/>
        <w:adjustRightInd/>
        <w:snapToGrid/>
        <w:spacing w:before="0" w:after="0" w:line="600" w:lineRule="atLeast"/>
        <w:ind w:left="8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第二节 (满分25分)</w:t>
      </w:r>
    </w:p>
    <w:p w14:paraId="2AE36C42">
      <w:pPr>
        <w:keepNext w:val="0"/>
        <w:keepLines w:val="0"/>
        <w:pageBreakBefore w:val="0"/>
        <w:widowControl w:val="0"/>
        <w:kinsoku/>
        <w:wordWrap/>
        <w:overflowPunct/>
        <w:topLinePunct w:val="0"/>
        <w:autoSpaceDE/>
        <w:autoSpaceDN/>
        <w:bidi w:val="0"/>
        <w:adjustRightInd/>
        <w:snapToGrid/>
        <w:spacing w:before="0" w:after="0" w:line="600" w:lineRule="atLeast"/>
        <w:ind w:left="98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阅读下面材料，根据其内容和所给段落开头语续写两段，使之构成一篇完整的短文。</w:t>
      </w:r>
    </w:p>
    <w:p w14:paraId="37AF9C0D">
      <w:pPr>
        <w:keepNext w:val="0"/>
        <w:keepLines w:val="0"/>
        <w:pageBreakBefore w:val="0"/>
        <w:widowControl w:val="0"/>
        <w:kinsoku/>
        <w:wordWrap/>
        <w:overflowPunct/>
        <w:topLinePunct w:val="0"/>
        <w:autoSpaceDE/>
        <w:autoSpaceDN/>
        <w:bidi w:val="0"/>
        <w:adjustRightInd/>
        <w:snapToGrid/>
        <w:spacing w:before="0" w:after="0" w:line="700" w:lineRule="atLeast"/>
        <w:ind w:left="40" w:right="4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It was a hot day in New York City. I had brunch with a friend and picked up my new glasses. All done and headed back on the train. I wanted to yell at a couple of people for their rude behavior, but wisely just sat quietly.</w:t>
      </w:r>
    </w:p>
    <w:p w14:paraId="18064CAD">
      <w:pPr>
        <w:keepNext w:val="0"/>
        <w:keepLines w:val="0"/>
        <w:pageBreakBefore w:val="0"/>
        <w:widowControl w:val="0"/>
        <w:kinsoku/>
        <w:wordWrap/>
        <w:overflowPunct/>
        <w:topLinePunct w:val="0"/>
        <w:autoSpaceDE/>
        <w:autoSpaceDN/>
        <w:bidi w:val="0"/>
        <w:adjustRightInd/>
        <w:snapToGrid/>
        <w:spacing w:before="0" w:after="0" w:line="700" w:lineRule="atLeast"/>
        <w:ind w:left="40" w:right="2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An old black gentleman entered the far end of the train car. In worn but neat clothes, he tipped his faded cap and greeted everyone with a warm“Good afternoon, folks.” Most ignored him, with cold blank faces. Then, he started to sing. I didn't turn my head, but I felt a smile in my soul. Many people ask for money on the train, but I always feel happy when someone offers music instead. It feels like a gift.</w:t>
      </w:r>
    </w:p>
    <w:p w14:paraId="518DC6B9">
      <w:pPr>
        <w:keepNext w:val="0"/>
        <w:keepLines w:val="0"/>
        <w:pageBreakBefore w:val="0"/>
        <w:widowControl w:val="0"/>
        <w:kinsoku/>
        <w:wordWrap/>
        <w:overflowPunct/>
        <w:topLinePunct w:val="0"/>
        <w:autoSpaceDE/>
        <w:autoSpaceDN/>
        <w:bidi w:val="0"/>
        <w:adjustRightInd/>
        <w:snapToGrid/>
        <w:spacing w:before="0" w:after="0" w:line="700" w:lineRule="atLeast"/>
        <w:ind w:left="40" w:right="4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I let the notes settle in for a second before my eyes wandered. A young boy across from me,maybe ten, watched him, swaying(摇摆) to the rhythm, his mother too distracted by her phone to notice.</w:t>
      </w:r>
    </w:p>
    <w:p w14:paraId="5F92F300">
      <w:pPr>
        <w:keepNext w:val="0"/>
        <w:keepLines w:val="0"/>
        <w:pageBreakBefore w:val="0"/>
        <w:widowControl w:val="0"/>
        <w:kinsoku/>
        <w:wordWrap/>
        <w:overflowPunct/>
        <w:topLinePunct w:val="0"/>
        <w:autoSpaceDE/>
        <w:autoSpaceDN/>
        <w:bidi w:val="0"/>
        <w:adjustRightInd/>
        <w:snapToGrid/>
        <w:spacing w:before="0" w:after="0" w:line="700" w:lineRule="atLeast"/>
        <w:ind w:left="40" w:right="20" w:firstLine="80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TimesNewRoman" w:cs="Times New Roman"/>
          <w:b w:val="0"/>
          <w:i w:val="0"/>
          <w:color w:val="000000"/>
          <w:spacing w:val="0"/>
          <w:sz w:val="32"/>
          <w:szCs w:val="32"/>
        </w:rPr>
        <w:t xml:space="preserve">He started his second song and my heart did a happy dance. “Lean on me, when you’ re not strong. I' ll be your friend...” I love that song! Without thinking, I softly sang a little harmony with him. Right away, I decided he could have the $5 bill in my purse. </w:t>
      </w:r>
    </w:p>
    <w:p w14:paraId="0D778FE4">
      <w:pPr>
        <w:keepNext w:val="0"/>
        <w:keepLines w:val="0"/>
        <w:pageBreakBefore w:val="0"/>
        <w:widowControl w:val="0"/>
        <w:kinsoku/>
        <w:wordWrap/>
        <w:overflowPunct/>
        <w:topLinePunct w:val="0"/>
        <w:autoSpaceDE/>
        <w:autoSpaceDN/>
        <w:bidi w:val="0"/>
        <w:adjustRightInd/>
        <w:snapToGrid/>
        <w:spacing w:before="0" w:after="0" w:line="700" w:lineRule="atLeast"/>
        <w:ind w:left="40" w:right="4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He looked tall and thin, but he had a strong voice and kind energy. Life had clearly been hard for him, but he still stood tall and carried himself with quiet dignity.</w:t>
      </w:r>
    </w:p>
    <w:p w14:paraId="1584FE87">
      <w:pPr>
        <w:keepNext w:val="0"/>
        <w:keepLines w:val="0"/>
        <w:pageBreakBefore w:val="0"/>
        <w:widowControl w:val="0"/>
        <w:kinsoku/>
        <w:wordWrap/>
        <w:overflowPunct/>
        <w:topLinePunct w:val="0"/>
        <w:autoSpaceDE/>
        <w:autoSpaceDN/>
        <w:bidi w:val="0"/>
        <w:adjustRightInd/>
        <w:snapToGrid/>
        <w:spacing w:before="0" w:after="0" w:line="700" w:lineRule="atLeast"/>
        <w:ind w:left="40" w:right="4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I rolled the bill tightly and waited for him to make his way to me. He held the overhead bar to steady himself as he inched down the car, pausing briefly beside each seat like he was waiting for a sign —— though no one glanced up. No one was making any moves to give him coins or reach for their wallet.</w:t>
      </w:r>
    </w:p>
    <w:p w14:paraId="7D77E285">
      <w:pPr>
        <w:pageBreakBefore w:val="0"/>
        <w:wordWrap w:val="0"/>
        <w:spacing w:before="0" w:after="0" w:line="600" w:lineRule="atLeast"/>
        <w:ind w:left="80" w:right="0"/>
        <w:jc w:val="both"/>
        <w:textAlignment w:val="baseline"/>
        <w:rPr>
          <w:rFonts w:hint="default" w:ascii="Times New Roman" w:hAnsi="Times New Roman" w:eastAsia="宋体" w:cs="Times New Roman"/>
          <w:sz w:val="32"/>
          <w:szCs w:val="32"/>
          <w:lang w:eastAsia="zh-CN"/>
        </w:rPr>
      </w:pPr>
      <w:r>
        <w:rPr>
          <w:rFonts w:hint="default" w:ascii="Times New Roman" w:hAnsi="Times New Roman" w:eastAsia="宋体" w:cs="Times New Roman"/>
          <w:b w:val="0"/>
          <w:i w:val="0"/>
          <w:color w:val="000000"/>
          <w:spacing w:val="0"/>
          <w:sz w:val="32"/>
          <w:szCs w:val="32"/>
        </w:rPr>
        <w:t xml:space="preserve">注意: </w:t>
      </w:r>
    </w:p>
    <w:p w14:paraId="50DEC913">
      <w:pPr>
        <w:pageBreakBefore w:val="0"/>
        <w:wordWrap w:val="0"/>
        <w:spacing w:before="0" w:after="0" w:line="60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(1)续写词数应为150左右；</w:t>
      </w:r>
    </w:p>
    <w:p w14:paraId="36213EE6">
      <w:pPr>
        <w:pageBreakBefore w:val="0"/>
        <w:wordWrap w:val="0"/>
        <w:spacing w:before="0" w:after="0" w:line="600" w:lineRule="atLeast"/>
        <w:ind w:left="84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(2)请按如下格式在答题卡的相应位置作答。</w:t>
      </w:r>
    </w:p>
    <w:tbl>
      <w:tblPr>
        <w:tblStyle w:val="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8700"/>
      </w:tblGrid>
      <w:tr w14:paraId="75EBB1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40" w:hRule="atLeast"/>
        </w:trPr>
        <w:tc>
          <w:tcPr>
            <w:tcW w:w="18700" w:type="dxa"/>
            <w:vAlign w:val="center"/>
          </w:tcPr>
          <w:p w14:paraId="687840C7">
            <w:pPr>
              <w:pageBreakBefore w:val="0"/>
              <w:wordWrap w:val="0"/>
              <w:spacing w:before="0" w:after="0" w:line="800" w:lineRule="atLeast"/>
              <w:ind w:left="9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Paragraph 1: Somehow, he noticed me singing along.</w:t>
            </w:r>
            <w:r>
              <w:rPr>
                <w:rFonts w:hint="default" w:ascii="Times New Roman" w:hAnsi="Times New Roman" w:eastAsia="TimesNewRoman" w:cs="Times New Roman"/>
                <w:b w:val="0"/>
                <w:i w:val="0"/>
                <w:color w:val="000000"/>
                <w:spacing w:val="0"/>
                <w:sz w:val="32"/>
                <w:szCs w:val="32"/>
                <w:u w:val="single"/>
              </w:rPr>
              <w:t xml:space="preserve">                                                                                                                                        </w:t>
            </w:r>
          </w:p>
          <w:p w14:paraId="7B547531">
            <w:pPr>
              <w:bidi w:val="0"/>
              <w:jc w:val="left"/>
              <w:rPr>
                <w:rFonts w:hint="default"/>
                <w:sz w:val="21"/>
                <w:szCs w:val="22"/>
              </w:rPr>
            </w:pPr>
          </w:p>
        </w:tc>
      </w:tr>
      <w:tr w14:paraId="118AD4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18700" w:type="dxa"/>
            <w:vAlign w:val="center"/>
          </w:tcPr>
          <w:p w14:paraId="7A1E84A8">
            <w:pPr>
              <w:pageBreakBefore w:val="0"/>
              <w:wordWrap w:val="0"/>
              <w:spacing w:before="0" w:after="0" w:line="28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7EA124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18700" w:type="dxa"/>
            <w:vAlign w:val="center"/>
          </w:tcPr>
          <w:p w14:paraId="4BA3C135">
            <w:pPr>
              <w:pageBreakBefore w:val="0"/>
              <w:wordWrap w:val="0"/>
              <w:spacing w:before="0" w:after="0" w:line="28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43BE23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18700" w:type="dxa"/>
            <w:vAlign w:val="center"/>
          </w:tcPr>
          <w:p w14:paraId="2181753C">
            <w:pPr>
              <w:pageBreakBefore w:val="0"/>
              <w:wordWrap w:val="0"/>
              <w:spacing w:before="0" w:after="0" w:line="28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189187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00" w:hRule="atLeast"/>
        </w:trPr>
        <w:tc>
          <w:tcPr>
            <w:tcW w:w="18700" w:type="dxa"/>
            <w:vAlign w:val="center"/>
          </w:tcPr>
          <w:p w14:paraId="0B4668BF">
            <w:pPr>
              <w:pageBreakBefore w:val="0"/>
              <w:wordWrap w:val="0"/>
              <w:spacing w:before="0" w:after="0" w:line="800" w:lineRule="atLeast"/>
              <w:ind w:left="0" w:right="0"/>
              <w:jc w:val="center"/>
              <w:textAlignment w:val="baseline"/>
              <w:rPr>
                <w:rFonts w:hint="default" w:ascii="Times New Roman" w:hAnsi="Times New Roman" w:eastAsia="宋体" w:cs="Times New Roman"/>
                <w:sz w:val="32"/>
                <w:szCs w:val="32"/>
                <w:lang w:eastAsia="zh-CN"/>
              </w:rPr>
            </w:pPr>
          </w:p>
          <w:p w14:paraId="29075AB6">
            <w:pPr>
              <w:pageBreakBefore w:val="0"/>
              <w:wordWrap w:val="0"/>
              <w:spacing w:before="0" w:after="0" w:line="800" w:lineRule="atLeast"/>
              <w:ind w:left="9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Paragraph 2: It was still hot and sticky inside the car; but something had changed.</w:t>
            </w:r>
            <w:r>
              <w:rPr>
                <w:rFonts w:hint="default" w:ascii="Times New Roman" w:hAnsi="Times New Roman" w:eastAsia="TimesNewRoman" w:cs="Times New Roman"/>
                <w:b w:val="0"/>
                <w:i w:val="0"/>
                <w:color w:val="000000"/>
                <w:spacing w:val="0"/>
                <w:sz w:val="32"/>
                <w:szCs w:val="32"/>
                <w:u w:val="single"/>
              </w:rPr>
              <w:t xml:space="preserve">                                                                                          </w:t>
            </w:r>
            <w:r>
              <w:rPr>
                <w:rFonts w:hint="default" w:ascii="Times New Roman" w:hAnsi="Times New Roman" w:eastAsia="TimesNewRoman" w:cs="Times New Roman"/>
                <w:b w:val="0"/>
                <w:i w:val="0"/>
                <w:color w:val="000000"/>
                <w:spacing w:val="0"/>
                <w:sz w:val="32"/>
                <w:szCs w:val="32"/>
              </w:rPr>
              <w:t xml:space="preserve"> </w:t>
            </w:r>
          </w:p>
        </w:tc>
      </w:tr>
      <w:tr w14:paraId="15B424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trPr>
        <w:tc>
          <w:tcPr>
            <w:tcW w:w="18700" w:type="dxa"/>
            <w:vAlign w:val="center"/>
          </w:tcPr>
          <w:p w14:paraId="7E2088D9">
            <w:pPr>
              <w:pageBreakBefore w:val="0"/>
              <w:wordWrap w:val="0"/>
              <w:spacing w:before="0" w:after="0" w:line="28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2B3854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18700" w:type="dxa"/>
            <w:vAlign w:val="center"/>
          </w:tcPr>
          <w:p w14:paraId="44A7B6C9">
            <w:pPr>
              <w:pageBreakBefore w:val="0"/>
              <w:wordWrap w:val="0"/>
              <w:spacing w:before="0" w:after="0" w:line="28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r w14:paraId="2E98F8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0" w:hRule="atLeast"/>
        </w:trPr>
        <w:tc>
          <w:tcPr>
            <w:tcW w:w="18700" w:type="dxa"/>
            <w:vAlign w:val="center"/>
          </w:tcPr>
          <w:p w14:paraId="459DE9BD">
            <w:pPr>
              <w:pageBreakBefore w:val="0"/>
              <w:wordWrap w:val="0"/>
              <w:spacing w:before="0" w:after="0" w:line="280" w:lineRule="exac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 xml:space="preserve"> </w:t>
            </w:r>
          </w:p>
        </w:tc>
      </w:tr>
    </w:tbl>
    <w:p w14:paraId="338CD357">
      <w:pPr>
        <w:pageBreakBefore w:val="0"/>
        <w:wordWrap w:val="0"/>
        <w:spacing w:before="0" w:after="0" w:line="480" w:lineRule="exact"/>
        <w:ind w:left="0" w:right="0"/>
        <w:jc w:val="left"/>
        <w:textAlignment w:val="baseline"/>
        <w:rPr>
          <w:rFonts w:hint="default" w:ascii="Times New Roman" w:hAnsi="Times New Roman" w:cs="Times New Roman"/>
          <w:sz w:val="32"/>
          <w:szCs w:val="32"/>
        </w:rPr>
      </w:pPr>
    </w:p>
    <w:p w14:paraId="3E436604">
      <w:pPr>
        <w:pageBreakBefore w:val="0"/>
        <w:wordWrap w:val="0"/>
        <w:spacing w:before="0" w:after="0" w:line="480" w:lineRule="exact"/>
        <w:ind w:left="0" w:right="0"/>
        <w:jc w:val="left"/>
        <w:textAlignment w:val="baseline"/>
        <w:rPr>
          <w:rFonts w:hint="default" w:ascii="Times New Roman" w:hAnsi="Times New Roman" w:cs="Times New Roman"/>
          <w:sz w:val="32"/>
          <w:szCs w:val="32"/>
        </w:rPr>
      </w:pPr>
    </w:p>
    <w:p w14:paraId="5B19FD38">
      <w:pPr>
        <w:pageBreakBefore w:val="0"/>
        <w:wordWrap w:val="0"/>
        <w:spacing w:before="0" w:after="0" w:line="520" w:lineRule="atLeast"/>
        <w:ind w:left="0" w:right="0"/>
        <w:jc w:val="center"/>
        <w:textAlignment w:val="baseline"/>
        <w:rPr>
          <w:rFonts w:hint="default" w:ascii="Times New Roman" w:hAnsi="Times New Roman" w:cs="Times New Roman"/>
          <w:sz w:val="32"/>
          <w:szCs w:val="32"/>
        </w:rPr>
      </w:pPr>
    </w:p>
    <w:sectPr>
      <w:headerReference r:id="rId3" w:type="default"/>
      <w:footerReference r:id="rId4" w:type="default"/>
      <w:pgSz w:w="22400" w:h="31680"/>
      <w:pgMar w:top="2220" w:right="1840" w:bottom="2220" w:left="1840" w:header="1920" w:footer="19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TimesNewRoman">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3534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E719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lTrailSpace/>
    <w:useFELayout/>
    <w:compatSetting w:name="compatibilityMode" w:uri="http://schemas.microsoft.com/office/word" w:val="15"/>
  </w:compat>
  <w:rsids>
    <w:rsidRoot w:val="00000000"/>
    <w:rsid w:val="18003D99"/>
    <w:rsid w:val="1DD361AC"/>
    <w:rsid w:val="50C54130"/>
    <w:rsid w:val="6B574BF4"/>
    <w:rsid w:val="79A876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4541</Words>
  <Characters>18126</Characters>
  <TotalTime>8</TotalTime>
  <ScaleCrop>false</ScaleCrop>
  <LinksUpToDate>false</LinksUpToDate>
  <CharactersWithSpaces>22355</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2025-11-04T22:02:00Z</dcterms:created>
  <dc:creator>Apache POI</dc:creator>
  <cp:lastModifiedBy>柚夏呀</cp:lastModifiedBy>
  <dcterms:modified xsi:type="dcterms:W3CDTF">2025-11-05T01:38:04Z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2052-12.1.0.23125</vt:lpwstr>
  </property>
  <property fmtid="{D5CDD505-2E9C-101B-9397-08002B2CF9AE}" pid="4" name="ICV">
    <vt:lpwstr>C73E7C0DAD0948079911882E5840DD80_12</vt:lpwstr>
  </property>
</Properties>
</file>