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51095">
      <w:pPr>
        <w:pStyle w:val="4"/>
        <w:widowControl/>
        <w:spacing w:beforeAutospacing="0" w:afterAutospacing="0"/>
        <w:jc w:val="center"/>
        <w:rPr>
          <w:b/>
          <w:bCs/>
          <w:sz w:val="28"/>
          <w:szCs w:val="28"/>
        </w:rPr>
      </w:pPr>
      <w:r>
        <w:rPr>
          <w:b/>
          <w:bCs/>
          <w:sz w:val="28"/>
          <w:szCs w:val="28"/>
        </w:rPr>
        <w:t>2026届福建省福州市高三上学期第一次质量检测</w:t>
      </w:r>
    </w:p>
    <w:p w14:paraId="7B3A2288">
      <w:pPr>
        <w:pStyle w:val="4"/>
        <w:widowControl/>
        <w:spacing w:beforeAutospacing="0" w:afterAutospacing="0"/>
        <w:jc w:val="center"/>
      </w:pPr>
      <w:r>
        <w:rPr>
          <w:b/>
          <w:bCs/>
          <w:sz w:val="28"/>
          <w:szCs w:val="28"/>
        </w:rPr>
        <w:t>英语</w:t>
      </w:r>
      <w:r>
        <w:rPr>
          <w:rFonts w:hint="eastAsia"/>
          <w:b/>
          <w:bCs/>
          <w:sz w:val="28"/>
          <w:szCs w:val="28"/>
        </w:rPr>
        <w:t>试题</w:t>
      </w:r>
    </w:p>
    <w:p w14:paraId="004BA5BC">
      <w:pPr>
        <w:spacing w:line="360" w:lineRule="auto"/>
        <w:jc w:val="center"/>
      </w:pPr>
      <w:r>
        <w:rPr>
          <w:rFonts w:eastAsia="Times New Roman" w:cs="Times New Roman"/>
          <w:b/>
          <w:sz w:val="24"/>
        </w:rPr>
        <w:t>(</w:t>
      </w:r>
      <w:r>
        <w:rPr>
          <w:rFonts w:ascii="宋体" w:hAnsi="宋体"/>
          <w:b/>
          <w:sz w:val="24"/>
        </w:rPr>
        <w:t>全卷满分：</w:t>
      </w:r>
      <w:r>
        <w:rPr>
          <w:rFonts w:eastAsia="Times New Roman" w:cs="Times New Roman"/>
          <w:b/>
          <w:sz w:val="24"/>
        </w:rPr>
        <w:t>150</w:t>
      </w:r>
      <w:r>
        <w:rPr>
          <w:rFonts w:ascii="宋体" w:hAnsi="宋体"/>
          <w:b/>
          <w:sz w:val="24"/>
        </w:rPr>
        <w:t>分，考试时间</w:t>
      </w:r>
      <w:r>
        <w:rPr>
          <w:rFonts w:eastAsia="Times New Roman" w:cs="Times New Roman"/>
          <w:b/>
          <w:sz w:val="24"/>
        </w:rPr>
        <w:t>120</w:t>
      </w:r>
      <w:r>
        <w:rPr>
          <w:rFonts w:ascii="宋体" w:hAnsi="宋体"/>
          <w:b/>
          <w:sz w:val="24"/>
        </w:rPr>
        <w:t>分钟</w:t>
      </w:r>
      <w:r>
        <w:rPr>
          <w:rFonts w:eastAsia="Times New Roman" w:cs="Times New Roman"/>
          <w:b/>
          <w:sz w:val="24"/>
        </w:rPr>
        <w:t>)</w:t>
      </w:r>
    </w:p>
    <w:p w14:paraId="7121C72E">
      <w:pPr>
        <w:spacing w:line="360" w:lineRule="auto"/>
      </w:pPr>
      <w:r>
        <w:rPr>
          <w:rFonts w:ascii="宋体" w:hAnsi="宋体"/>
          <w:b/>
          <w:sz w:val="24"/>
        </w:rPr>
        <w:t>注意事项：</w:t>
      </w:r>
    </w:p>
    <w:p w14:paraId="37E31E28">
      <w:pPr>
        <w:spacing w:line="360" w:lineRule="auto"/>
      </w:pPr>
      <w:r>
        <w:rPr>
          <w:rFonts w:eastAsia="Times New Roman" w:cs="Times New Roman"/>
          <w:b/>
          <w:sz w:val="24"/>
        </w:rPr>
        <w:t>1</w:t>
      </w:r>
      <w:r>
        <w:rPr>
          <w:rFonts w:ascii="宋体" w:hAnsi="宋体"/>
          <w:b/>
          <w:sz w:val="24"/>
        </w:rPr>
        <w:t>．答题前，考生务必将自己的姓名、考生号、考场号、座位号填写在答题卡上。</w:t>
      </w:r>
    </w:p>
    <w:p w14:paraId="1F08C2B8">
      <w:pPr>
        <w:spacing w:line="360" w:lineRule="auto"/>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14:paraId="2E22CCAF">
      <w:pPr>
        <w:spacing w:line="360" w:lineRule="auto"/>
      </w:pPr>
      <w:r>
        <w:rPr>
          <w:rFonts w:eastAsia="Times New Roman" w:cs="Times New Roman"/>
          <w:b/>
          <w:sz w:val="24"/>
        </w:rPr>
        <w:t>3</w:t>
      </w:r>
      <w:r>
        <w:rPr>
          <w:rFonts w:ascii="宋体" w:hAnsi="宋体"/>
          <w:b/>
          <w:sz w:val="24"/>
        </w:rPr>
        <w:t>．考试结束后，将本试卷和答题卡一并交回。</w:t>
      </w:r>
    </w:p>
    <w:p w14:paraId="08132620">
      <w:pPr>
        <w:spacing w:line="360" w:lineRule="auto"/>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14:paraId="61AA5737">
      <w:pPr>
        <w:spacing w:line="360" w:lineRule="auto"/>
      </w:pPr>
      <w:r>
        <w:rPr>
          <w:rFonts w:ascii="宋体" w:hAnsi="宋体"/>
          <w:b/>
          <w:sz w:val="24"/>
        </w:rPr>
        <w:t>做题时，先将答案标在试卷上。录音内容结束后，你将有两分钟的时间将试卷上的答案转涂到答题卡上。</w:t>
      </w:r>
    </w:p>
    <w:p w14:paraId="5EE0BEA8">
      <w:pPr>
        <w:spacing w:line="360" w:lineRule="auto"/>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r>
        <w:rPr>
          <w:rFonts w:eastAsia="Times New Roman" w:cs="Times New Roman"/>
          <w:b/>
          <w:sz w:val="24"/>
        </w:rPr>
        <w:t>)</w:t>
      </w:r>
    </w:p>
    <w:p w14:paraId="6EFF1F86">
      <w:pPr>
        <w:spacing w:line="360" w:lineRule="auto"/>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14:paraId="4C69587B">
      <w:pPr>
        <w:spacing w:line="360" w:lineRule="auto"/>
      </w:pPr>
      <w:r>
        <w:rPr>
          <w:rFonts w:ascii="宋体" w:hAnsi="宋体"/>
        </w:rPr>
        <w:t>例：</w:t>
      </w:r>
      <w:r>
        <w:rPr>
          <w:rFonts w:eastAsia="Times New Roman" w:cs="Times New Roman"/>
        </w:rPr>
        <w:t>How much is the shirt?</w:t>
      </w:r>
    </w:p>
    <w:p w14:paraId="007449D1">
      <w:pPr>
        <w:spacing w:line="360" w:lineRule="auto"/>
      </w:pPr>
      <w:r>
        <w:rPr>
          <w:rFonts w:eastAsia="Times New Roman" w:cs="Times New Roman"/>
        </w:rPr>
        <w:t>A. £19.15.</w:t>
      </w:r>
      <w:r>
        <w:t xml:space="preserve">            </w:t>
      </w:r>
      <w:r>
        <w:rPr>
          <w:rFonts w:eastAsia="Times New Roman" w:cs="Times New Roman"/>
        </w:rPr>
        <w:t>B. £9.18.</w:t>
      </w:r>
      <w:r>
        <w:t xml:space="preserve">            </w:t>
      </w:r>
      <w:r>
        <w:rPr>
          <w:rFonts w:eastAsia="Times New Roman" w:cs="Times New Roman"/>
        </w:rPr>
        <w:t>C. £9.15.</w:t>
      </w:r>
    </w:p>
    <w:p w14:paraId="08409652">
      <w:pPr>
        <w:spacing w:line="360" w:lineRule="auto"/>
      </w:pPr>
      <w:r>
        <w:rPr>
          <w:rFonts w:ascii="宋体" w:hAnsi="宋体"/>
        </w:rPr>
        <w:t>答案是</w:t>
      </w:r>
      <w:r>
        <w:rPr>
          <w:rFonts w:eastAsia="Times New Roman" w:cs="Times New Roman"/>
        </w:rPr>
        <w:t>C</w:t>
      </w:r>
      <w:r>
        <w:rPr>
          <w:rFonts w:ascii="宋体" w:hAnsi="宋体"/>
        </w:rPr>
        <w:t>。</w:t>
      </w:r>
    </w:p>
    <w:p w14:paraId="30D36E88">
      <w:pPr>
        <w:spacing w:line="360" w:lineRule="auto"/>
        <w:textAlignment w:val="center"/>
      </w:pPr>
      <w:r>
        <w:t xml:space="preserve">1. </w:t>
      </w:r>
      <w:r>
        <w:rPr>
          <w:rFonts w:eastAsia="Times New Roman" w:cs="Times New Roman"/>
        </w:rPr>
        <w:t>What does the woman think of traveling by train?</w:t>
      </w:r>
    </w:p>
    <w:p w14:paraId="3A4412DD">
      <w:pPr>
        <w:tabs>
          <w:tab w:val="left" w:pos="3249"/>
          <w:tab w:val="left" w:pos="6497"/>
        </w:tabs>
        <w:spacing w:line="360" w:lineRule="auto"/>
        <w:jc w:val="left"/>
        <w:textAlignment w:val="center"/>
        <w:rPr>
          <w:color w:val="000000"/>
        </w:rPr>
      </w:pPr>
      <w:r>
        <w:t xml:space="preserve">A. </w:t>
      </w:r>
      <w:r>
        <w:rPr>
          <w:rFonts w:eastAsia="Times New Roman" w:cs="Times New Roman"/>
        </w:rPr>
        <w:t>Time-consuming.</w:t>
      </w:r>
      <w:r>
        <w:tab/>
      </w:r>
      <w:r>
        <w:t xml:space="preserve">B. </w:t>
      </w:r>
      <w:r>
        <w:rPr>
          <w:rFonts w:eastAsia="Times New Roman" w:cs="Times New Roman"/>
        </w:rPr>
        <w:t>Affordable.</w:t>
      </w:r>
      <w:r>
        <w:tab/>
      </w:r>
      <w:r>
        <w:t xml:space="preserve">C. </w:t>
      </w:r>
      <w:r>
        <w:rPr>
          <w:rFonts w:eastAsia="Times New Roman" w:cs="Times New Roman"/>
        </w:rPr>
        <w:t>Tiring.</w:t>
      </w:r>
    </w:p>
    <w:p w14:paraId="60947400">
      <w:pPr>
        <w:spacing w:line="360" w:lineRule="auto"/>
        <w:textAlignment w:val="center"/>
        <w:rPr>
          <w:color w:val="000000"/>
        </w:rPr>
      </w:pPr>
      <w:r>
        <w:rPr>
          <w:color w:val="000000"/>
        </w:rPr>
        <w:t xml:space="preserve">2. </w:t>
      </w:r>
      <w:r>
        <w:rPr>
          <w:rFonts w:eastAsia="Times New Roman" w:cs="Times New Roman"/>
          <w:color w:val="000000"/>
        </w:rPr>
        <w:t>Why did Teddy fail the math test?</w:t>
      </w:r>
    </w:p>
    <w:p w14:paraId="3A32FFB7">
      <w:pPr>
        <w:spacing w:line="360" w:lineRule="auto"/>
        <w:jc w:val="left"/>
        <w:textAlignment w:val="center"/>
        <w:rPr>
          <w:color w:val="000000"/>
        </w:rPr>
      </w:pPr>
      <w:r>
        <w:rPr>
          <w:color w:val="000000"/>
        </w:rPr>
        <w:t xml:space="preserve">A. </w:t>
      </w:r>
      <w:r>
        <w:rPr>
          <w:rFonts w:eastAsia="Times New Roman" w:cs="Times New Roman"/>
          <w:color w:val="000000"/>
        </w:rPr>
        <w:t>He didn’t study enough.</w:t>
      </w:r>
    </w:p>
    <w:p w14:paraId="5188CF8B">
      <w:pPr>
        <w:spacing w:line="360" w:lineRule="auto"/>
        <w:jc w:val="left"/>
        <w:textAlignment w:val="center"/>
        <w:rPr>
          <w:color w:val="000000"/>
        </w:rPr>
      </w:pPr>
      <w:r>
        <w:rPr>
          <w:color w:val="000000"/>
        </w:rPr>
        <w:t xml:space="preserve">B. </w:t>
      </w:r>
      <w:r>
        <w:rPr>
          <w:rFonts w:eastAsia="Times New Roman" w:cs="Times New Roman"/>
          <w:color w:val="000000"/>
        </w:rPr>
        <w:t>He missed easy questions.</w:t>
      </w:r>
    </w:p>
    <w:p w14:paraId="088EECF4">
      <w:pPr>
        <w:spacing w:line="360" w:lineRule="auto"/>
        <w:jc w:val="left"/>
        <w:textAlignment w:val="center"/>
        <w:rPr>
          <w:color w:val="000000"/>
        </w:rPr>
      </w:pPr>
      <w:r>
        <w:rPr>
          <w:color w:val="000000"/>
        </w:rPr>
        <w:t xml:space="preserve">C. </w:t>
      </w:r>
      <w:r>
        <w:rPr>
          <w:rFonts w:eastAsia="Times New Roman" w:cs="Times New Roman"/>
          <w:color w:val="000000"/>
        </w:rPr>
        <w:t>He had no time to finish it.</w:t>
      </w:r>
    </w:p>
    <w:p w14:paraId="6E24FDDE">
      <w:pPr>
        <w:spacing w:line="360" w:lineRule="auto"/>
        <w:textAlignment w:val="center"/>
        <w:rPr>
          <w:color w:val="000000"/>
        </w:rPr>
      </w:pPr>
      <w:r>
        <w:rPr>
          <w:color w:val="000000"/>
        </w:rPr>
        <w:t xml:space="preserve">3. </w:t>
      </w:r>
      <w:r>
        <w:rPr>
          <w:rFonts w:eastAsia="Times New Roman" w:cs="Times New Roman"/>
          <w:color w:val="000000"/>
        </w:rPr>
        <w:t>How much should the woman pay?</w:t>
      </w:r>
    </w:p>
    <w:p w14:paraId="1C2C147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£10.</w:t>
      </w:r>
      <w:r>
        <w:rPr>
          <w:color w:val="000000"/>
        </w:rPr>
        <w:tab/>
      </w:r>
      <w:r>
        <w:rPr>
          <w:color w:val="000000"/>
        </w:rPr>
        <w:t xml:space="preserve">B. </w:t>
      </w:r>
      <w:r>
        <w:rPr>
          <w:rFonts w:eastAsia="Times New Roman" w:cs="Times New Roman"/>
          <w:color w:val="000000"/>
        </w:rPr>
        <w:t>£14.</w:t>
      </w:r>
      <w:r>
        <w:rPr>
          <w:color w:val="000000"/>
        </w:rPr>
        <w:tab/>
      </w:r>
      <w:r>
        <w:rPr>
          <w:color w:val="000000"/>
        </w:rPr>
        <w:t xml:space="preserve">C. </w:t>
      </w:r>
      <w:r>
        <w:rPr>
          <w:rFonts w:eastAsia="Times New Roman" w:cs="Times New Roman"/>
          <w:color w:val="000000"/>
        </w:rPr>
        <w:t>£15.</w:t>
      </w:r>
    </w:p>
    <w:p w14:paraId="621961B5">
      <w:pPr>
        <w:spacing w:line="360" w:lineRule="auto"/>
        <w:textAlignment w:val="center"/>
        <w:rPr>
          <w:color w:val="000000"/>
        </w:rPr>
      </w:pPr>
      <w:r>
        <w:rPr>
          <w:color w:val="000000"/>
        </w:rPr>
        <w:t xml:space="preserve">4. </w:t>
      </w:r>
      <w:r>
        <w:rPr>
          <w:rFonts w:eastAsia="Times New Roman" w:cs="Times New Roman"/>
          <w:color w:val="000000"/>
        </w:rPr>
        <w:t>Where does the conversation probably take place?</w:t>
      </w:r>
    </w:p>
    <w:p w14:paraId="02C6461B">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In a playground.</w:t>
      </w:r>
      <w:r>
        <w:rPr>
          <w:color w:val="000000"/>
        </w:rPr>
        <w:tab/>
      </w:r>
      <w:r>
        <w:rPr>
          <w:color w:val="000000"/>
        </w:rPr>
        <w:t xml:space="preserve">B. </w:t>
      </w:r>
      <w:r>
        <w:rPr>
          <w:rFonts w:eastAsia="Times New Roman" w:cs="Times New Roman"/>
          <w:color w:val="000000"/>
        </w:rPr>
        <w:t>At home.</w:t>
      </w:r>
      <w:r>
        <w:rPr>
          <w:color w:val="000000"/>
        </w:rPr>
        <w:tab/>
      </w:r>
      <w:r>
        <w:rPr>
          <w:color w:val="000000"/>
        </w:rPr>
        <w:t xml:space="preserve">C. </w:t>
      </w:r>
      <w:r>
        <w:rPr>
          <w:rFonts w:eastAsia="Times New Roman" w:cs="Times New Roman"/>
          <w:color w:val="000000"/>
        </w:rPr>
        <w:t>In a restaurant.</w:t>
      </w:r>
    </w:p>
    <w:p w14:paraId="0B7C3C20">
      <w:pPr>
        <w:spacing w:line="360" w:lineRule="auto"/>
        <w:textAlignment w:val="center"/>
        <w:rPr>
          <w:color w:val="000000"/>
        </w:rPr>
      </w:pPr>
      <w:r>
        <w:rPr>
          <w:color w:val="000000"/>
        </w:rPr>
        <w:t xml:space="preserve">5. </w:t>
      </w:r>
      <w:r>
        <w:rPr>
          <w:rFonts w:eastAsia="Times New Roman" w:cs="Times New Roman"/>
          <w:color w:val="000000"/>
        </w:rPr>
        <w:t>What is Alex going to do?</w:t>
      </w:r>
    </w:p>
    <w:p w14:paraId="381B419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 shopping.</w:t>
      </w:r>
      <w:r>
        <w:rPr>
          <w:color w:val="000000"/>
        </w:rPr>
        <w:tab/>
      </w:r>
      <w:r>
        <w:rPr>
          <w:color w:val="000000"/>
        </w:rPr>
        <w:t xml:space="preserve">B. </w:t>
      </w:r>
      <w:r>
        <w:rPr>
          <w:rFonts w:eastAsia="Times New Roman" w:cs="Times New Roman"/>
          <w:color w:val="000000"/>
        </w:rPr>
        <w:t>Watch a movie.</w:t>
      </w:r>
      <w:r>
        <w:rPr>
          <w:color w:val="000000"/>
        </w:rPr>
        <w:tab/>
      </w:r>
      <w:r>
        <w:rPr>
          <w:color w:val="000000"/>
        </w:rPr>
        <w:t xml:space="preserve">C. </w:t>
      </w:r>
      <w:r>
        <w:rPr>
          <w:rFonts w:eastAsia="Times New Roman" w:cs="Times New Roman"/>
          <w:color w:val="000000"/>
        </w:rPr>
        <w:t>Wash his socks.</w:t>
      </w:r>
    </w:p>
    <w:p w14:paraId="08AFFD8A">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14:paraId="629E4A75">
      <w:pPr>
        <w:spacing w:line="360" w:lineRule="auto"/>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w:t>
      </w:r>
      <w:r>
        <w:rPr>
          <w:rFonts w:eastAsia="Times New Roman" w:cs="Times New Roman"/>
          <w:b/>
          <w:color w:val="000000"/>
          <w:sz w:val="24"/>
        </w:rPr>
        <w:t>;</w:t>
      </w:r>
      <w:r>
        <w:rPr>
          <w:rFonts w:ascii="宋体" w:hAnsi="宋体"/>
          <w:b/>
          <w:color w:val="000000"/>
          <w:sz w:val="24"/>
        </w:rPr>
        <w:t>听完后，各小题将给出</w:t>
      </w:r>
      <w:r>
        <w:rPr>
          <w:rFonts w:eastAsia="Times New Roman" w:cs="Times New Roman"/>
          <w:b/>
          <w:color w:val="000000"/>
          <w:sz w:val="24"/>
        </w:rPr>
        <w:t>5</w:t>
      </w:r>
      <w:r>
        <w:rPr>
          <w:rFonts w:ascii="宋体" w:hAnsi="宋体"/>
          <w:b/>
          <w:color w:val="000000"/>
          <w:sz w:val="24"/>
        </w:rPr>
        <w:t>秒钟的作答时间。每段对话或独白读两遍。</w:t>
      </w:r>
    </w:p>
    <w:p w14:paraId="6D9B549A">
      <w:pPr>
        <w:spacing w:line="360" w:lineRule="auto"/>
        <w:textAlignment w:val="center"/>
        <w:rPr>
          <w:color w:val="000000"/>
        </w:rPr>
      </w:pPr>
      <w:r>
        <w:rPr>
          <w:rFonts w:ascii="宋体" w:hAnsi="宋体"/>
          <w:color w:val="000000"/>
        </w:rPr>
        <w:t>听下面一段对话，回答以下小题。</w:t>
      </w:r>
    </w:p>
    <w:p w14:paraId="7B097993">
      <w:pPr>
        <w:spacing w:line="360" w:lineRule="auto"/>
        <w:jc w:val="left"/>
        <w:textAlignment w:val="center"/>
        <w:rPr>
          <w:color w:val="000000"/>
        </w:rPr>
      </w:pPr>
      <w:r>
        <w:rPr>
          <w:color w:val="000000"/>
        </w:rPr>
        <w:t xml:space="preserve">6. </w:t>
      </w:r>
      <w:r>
        <w:rPr>
          <w:rFonts w:eastAsia="Times New Roman" w:cs="Times New Roman"/>
          <w:color w:val="000000"/>
        </w:rPr>
        <w:t>When will the speakers probably arrive in the theater?</w:t>
      </w:r>
    </w:p>
    <w:p w14:paraId="3589F051">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3:30 p.m.</w:t>
      </w:r>
      <w:r>
        <w:rPr>
          <w:color w:val="000000"/>
        </w:rPr>
        <w:tab/>
      </w:r>
      <w:r>
        <w:rPr>
          <w:color w:val="000000"/>
        </w:rPr>
        <w:t xml:space="preserve">B. </w:t>
      </w:r>
      <w:r>
        <w:rPr>
          <w:rFonts w:eastAsia="Times New Roman" w:cs="Times New Roman"/>
          <w:color w:val="000000"/>
        </w:rPr>
        <w:t>3:50 p.m.</w:t>
      </w:r>
      <w:r>
        <w:rPr>
          <w:color w:val="000000"/>
        </w:rPr>
        <w:tab/>
      </w:r>
      <w:r>
        <w:rPr>
          <w:color w:val="000000"/>
        </w:rPr>
        <w:t xml:space="preserve">C. </w:t>
      </w:r>
      <w:r>
        <w:rPr>
          <w:rFonts w:eastAsia="Times New Roman" w:cs="Times New Roman"/>
          <w:color w:val="000000"/>
        </w:rPr>
        <w:t>4:00 p.m.</w:t>
      </w:r>
    </w:p>
    <w:p w14:paraId="07D52D45">
      <w:pPr>
        <w:spacing w:line="360" w:lineRule="auto"/>
        <w:jc w:val="left"/>
        <w:textAlignment w:val="center"/>
        <w:rPr>
          <w:color w:val="000000"/>
        </w:rPr>
      </w:pPr>
      <w:r>
        <w:rPr>
          <w:color w:val="000000"/>
        </w:rPr>
        <w:t xml:space="preserve">7. </w:t>
      </w:r>
      <w:r>
        <w:rPr>
          <w:rFonts w:eastAsia="Times New Roman" w:cs="Times New Roman"/>
          <w:color w:val="000000"/>
        </w:rPr>
        <w:t>What is Mike’s suggestion?</w:t>
      </w:r>
      <w:bookmarkStart w:id="0" w:name="_GoBack"/>
      <w:bookmarkEnd w:id="0"/>
    </w:p>
    <w:p w14:paraId="18365B61">
      <w:pPr>
        <w:spacing w:line="360" w:lineRule="auto"/>
        <w:jc w:val="left"/>
        <w:textAlignment w:val="center"/>
        <w:rPr>
          <w:color w:val="000000"/>
        </w:rPr>
      </w:pPr>
      <w:r>
        <w:rPr>
          <w:color w:val="000000"/>
        </w:rPr>
        <w:t xml:space="preserve">A. </w:t>
      </w:r>
      <w:r>
        <w:rPr>
          <w:rFonts w:eastAsia="Times New Roman" w:cs="Times New Roman"/>
          <w:color w:val="000000"/>
        </w:rPr>
        <w:t>Watching the 7 p.m. film.</w:t>
      </w:r>
    </w:p>
    <w:p w14:paraId="785C4B43">
      <w:pPr>
        <w:spacing w:line="360" w:lineRule="auto"/>
        <w:jc w:val="left"/>
        <w:textAlignment w:val="center"/>
        <w:rPr>
          <w:color w:val="000000"/>
        </w:rPr>
      </w:pPr>
      <w:r>
        <w:rPr>
          <w:color w:val="000000"/>
        </w:rPr>
        <w:t xml:space="preserve">B. </w:t>
      </w:r>
      <w:r>
        <w:rPr>
          <w:rFonts w:eastAsia="Times New Roman" w:cs="Times New Roman"/>
          <w:color w:val="000000"/>
        </w:rPr>
        <w:t>Choosing the closest theater.</w:t>
      </w:r>
    </w:p>
    <w:p w14:paraId="07C03DEF">
      <w:pPr>
        <w:spacing w:line="360" w:lineRule="auto"/>
        <w:jc w:val="left"/>
        <w:textAlignment w:val="center"/>
        <w:rPr>
          <w:color w:val="000000"/>
        </w:rPr>
      </w:pPr>
      <w:r>
        <w:rPr>
          <w:color w:val="000000"/>
        </w:rPr>
        <w:t xml:space="preserve">C. </w:t>
      </w:r>
      <w:r>
        <w:rPr>
          <w:rFonts w:eastAsia="Times New Roman" w:cs="Times New Roman"/>
          <w:color w:val="000000"/>
        </w:rPr>
        <w:t>Leaving for the theater immediately.</w:t>
      </w:r>
    </w:p>
    <w:p w14:paraId="75149F36">
      <w:pPr>
        <w:spacing w:line="360" w:lineRule="auto"/>
        <w:textAlignment w:val="center"/>
        <w:rPr>
          <w:color w:val="000000"/>
        </w:rPr>
      </w:pPr>
      <w:r>
        <w:rPr>
          <w:rFonts w:ascii="宋体" w:hAnsi="宋体"/>
          <w:color w:val="000000"/>
        </w:rPr>
        <w:t>听下面一段对话，回答以下小题。</w:t>
      </w:r>
    </w:p>
    <w:p w14:paraId="332CCCF5">
      <w:pPr>
        <w:spacing w:line="360" w:lineRule="auto"/>
        <w:jc w:val="left"/>
        <w:textAlignment w:val="center"/>
        <w:rPr>
          <w:color w:val="000000"/>
        </w:rPr>
      </w:pPr>
      <w:r>
        <w:rPr>
          <w:color w:val="000000"/>
        </w:rPr>
        <w:t xml:space="preserve">8. </w:t>
      </w:r>
      <w:r>
        <w:rPr>
          <w:rFonts w:eastAsia="Times New Roman" w:cs="Times New Roman"/>
          <w:color w:val="000000"/>
        </w:rPr>
        <w:t>What did the scientists do during the research?</w:t>
      </w:r>
    </w:p>
    <w:p w14:paraId="58BFB40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They drank coffee.</w:t>
      </w:r>
      <w:r>
        <w:rPr>
          <w:color w:val="000000"/>
        </w:rPr>
        <w:tab/>
      </w:r>
      <w:r>
        <w:rPr>
          <w:color w:val="000000"/>
        </w:rPr>
        <w:t xml:space="preserve">B. </w:t>
      </w:r>
      <w:r>
        <w:rPr>
          <w:rFonts w:eastAsia="Times New Roman" w:cs="Times New Roman"/>
          <w:color w:val="000000"/>
        </w:rPr>
        <w:t>They made videos.</w:t>
      </w:r>
      <w:r>
        <w:rPr>
          <w:color w:val="000000"/>
        </w:rPr>
        <w:tab/>
      </w:r>
      <w:r>
        <w:rPr>
          <w:color w:val="000000"/>
        </w:rPr>
        <w:t xml:space="preserve">C. </w:t>
      </w:r>
      <w:r>
        <w:rPr>
          <w:rFonts w:eastAsia="Times New Roman" w:cs="Times New Roman"/>
          <w:color w:val="000000"/>
        </w:rPr>
        <w:t>They kept a cat.</w:t>
      </w:r>
    </w:p>
    <w:p w14:paraId="4D6A9FBA">
      <w:pPr>
        <w:spacing w:line="360" w:lineRule="auto"/>
        <w:jc w:val="left"/>
        <w:textAlignment w:val="center"/>
        <w:rPr>
          <w:color w:val="000000"/>
        </w:rPr>
      </w:pPr>
      <w:r>
        <w:rPr>
          <w:color w:val="000000"/>
        </w:rPr>
        <w:t xml:space="preserve">9. </w:t>
      </w:r>
      <w:r>
        <w:rPr>
          <w:rFonts w:eastAsia="Times New Roman" w:cs="Times New Roman"/>
          <w:color w:val="000000"/>
        </w:rPr>
        <w:t>What does a relaxed cat do?</w:t>
      </w:r>
    </w:p>
    <w:p w14:paraId="0E7E6FF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 shuts its eyes.</w:t>
      </w:r>
      <w:r>
        <w:rPr>
          <w:color w:val="000000"/>
        </w:rPr>
        <w:tab/>
      </w:r>
      <w:r>
        <w:rPr>
          <w:color w:val="000000"/>
        </w:rPr>
        <w:t xml:space="preserve">B. </w:t>
      </w:r>
      <w:r>
        <w:rPr>
          <w:rFonts w:eastAsia="Times New Roman" w:cs="Times New Roman"/>
          <w:color w:val="000000"/>
        </w:rPr>
        <w:t>It pulls its ears back.</w:t>
      </w:r>
      <w:r>
        <w:rPr>
          <w:color w:val="000000"/>
        </w:rPr>
        <w:tab/>
      </w:r>
      <w:r>
        <w:rPr>
          <w:color w:val="000000"/>
        </w:rPr>
        <w:t xml:space="preserve">C. </w:t>
      </w:r>
      <w:r>
        <w:rPr>
          <w:rFonts w:eastAsia="Times New Roman" w:cs="Times New Roman"/>
          <w:color w:val="000000"/>
        </w:rPr>
        <w:t>It moves its tail forward.</w:t>
      </w:r>
    </w:p>
    <w:p w14:paraId="239A6F49">
      <w:pPr>
        <w:spacing w:line="360" w:lineRule="auto"/>
        <w:jc w:val="left"/>
        <w:textAlignment w:val="center"/>
        <w:rPr>
          <w:color w:val="000000"/>
        </w:rPr>
      </w:pPr>
      <w:r>
        <w:rPr>
          <w:color w:val="000000"/>
        </w:rPr>
        <w:t xml:space="preserve">10. </w:t>
      </w:r>
      <w:r>
        <w:rPr>
          <w:rFonts w:eastAsia="Times New Roman" w:cs="Times New Roman"/>
          <w:color w:val="000000"/>
        </w:rPr>
        <w:t>What are the speakers mainly talking about?</w:t>
      </w:r>
    </w:p>
    <w:p w14:paraId="76AC167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cat cafe.</w:t>
      </w:r>
      <w:r>
        <w:rPr>
          <w:color w:val="000000"/>
        </w:rPr>
        <w:tab/>
      </w:r>
      <w:r>
        <w:rPr>
          <w:color w:val="000000"/>
        </w:rPr>
        <w:t xml:space="preserve">B. </w:t>
      </w:r>
      <w:r>
        <w:rPr>
          <w:rFonts w:eastAsia="Times New Roman" w:cs="Times New Roman"/>
          <w:color w:val="000000"/>
        </w:rPr>
        <w:t>Cat face signals.</w:t>
      </w:r>
      <w:r>
        <w:rPr>
          <w:color w:val="000000"/>
        </w:rPr>
        <w:tab/>
      </w:r>
      <w:r>
        <w:rPr>
          <w:color w:val="000000"/>
        </w:rPr>
        <w:t xml:space="preserve">C. </w:t>
      </w:r>
      <w:r>
        <w:rPr>
          <w:rFonts w:eastAsia="Times New Roman" w:cs="Times New Roman"/>
          <w:color w:val="000000"/>
        </w:rPr>
        <w:t>Adopting a cat.</w:t>
      </w:r>
    </w:p>
    <w:p w14:paraId="42E6AFFE">
      <w:pPr>
        <w:spacing w:line="360" w:lineRule="auto"/>
        <w:textAlignment w:val="center"/>
        <w:rPr>
          <w:color w:val="000000"/>
        </w:rPr>
      </w:pPr>
      <w:r>
        <w:rPr>
          <w:rFonts w:ascii="宋体" w:hAnsi="宋体"/>
          <w:color w:val="000000"/>
        </w:rPr>
        <w:t>听下面一段对话，回答以下小题。</w:t>
      </w:r>
    </w:p>
    <w:p w14:paraId="26FA7852">
      <w:pPr>
        <w:spacing w:line="360" w:lineRule="auto"/>
        <w:jc w:val="left"/>
        <w:textAlignment w:val="center"/>
        <w:rPr>
          <w:color w:val="000000"/>
        </w:rPr>
      </w:pPr>
      <w:r>
        <w:rPr>
          <w:color w:val="000000"/>
        </w:rPr>
        <w:t xml:space="preserve">11. </w:t>
      </w:r>
      <w:r>
        <w:rPr>
          <w:rFonts w:eastAsia="Times New Roman" w:cs="Times New Roman"/>
          <w:color w:val="000000"/>
        </w:rPr>
        <w:t>What is the probable relationship between the speakers?</w:t>
      </w:r>
    </w:p>
    <w:p w14:paraId="71E69B7B">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Classmates.</w:t>
      </w:r>
      <w:r>
        <w:rPr>
          <w:color w:val="000000"/>
        </w:rPr>
        <w:tab/>
      </w:r>
      <w:r>
        <w:rPr>
          <w:color w:val="000000"/>
        </w:rPr>
        <w:t xml:space="preserve">B. </w:t>
      </w:r>
      <w:r>
        <w:rPr>
          <w:rFonts w:eastAsia="Times New Roman" w:cs="Times New Roman"/>
          <w:color w:val="000000"/>
        </w:rPr>
        <w:t>Colleagues.</w:t>
      </w:r>
      <w:r>
        <w:rPr>
          <w:color w:val="000000"/>
        </w:rPr>
        <w:tab/>
      </w:r>
      <w:r>
        <w:rPr>
          <w:color w:val="000000"/>
        </w:rPr>
        <w:t xml:space="preserve">C. </w:t>
      </w:r>
      <w:r>
        <w:rPr>
          <w:rFonts w:eastAsia="Times New Roman" w:cs="Times New Roman"/>
          <w:color w:val="000000"/>
        </w:rPr>
        <w:t>Teacher and student.</w:t>
      </w:r>
    </w:p>
    <w:p w14:paraId="36E7B8A4">
      <w:pPr>
        <w:spacing w:line="360" w:lineRule="auto"/>
        <w:jc w:val="left"/>
        <w:textAlignment w:val="center"/>
        <w:rPr>
          <w:color w:val="000000"/>
        </w:rPr>
      </w:pPr>
      <w:r>
        <w:rPr>
          <w:color w:val="000000"/>
        </w:rPr>
        <w:t xml:space="preserve">12. </w:t>
      </w:r>
      <w:r>
        <w:rPr>
          <w:rFonts w:eastAsia="Times New Roman" w:cs="Times New Roman"/>
          <w:color w:val="000000"/>
        </w:rPr>
        <w:t>Why does the man feel stressed?</w:t>
      </w:r>
    </w:p>
    <w:p w14:paraId="72A34843">
      <w:pPr>
        <w:spacing w:line="360" w:lineRule="auto"/>
        <w:jc w:val="left"/>
        <w:textAlignment w:val="center"/>
        <w:rPr>
          <w:color w:val="000000"/>
        </w:rPr>
      </w:pPr>
      <w:r>
        <w:rPr>
          <w:color w:val="000000"/>
        </w:rPr>
        <w:t xml:space="preserve">A. </w:t>
      </w:r>
      <w:r>
        <w:rPr>
          <w:rFonts w:eastAsia="Times New Roman" w:cs="Times New Roman"/>
          <w:color w:val="000000"/>
        </w:rPr>
        <w:t>He needs to write an email.</w:t>
      </w:r>
    </w:p>
    <w:p w14:paraId="7D1826A0">
      <w:pPr>
        <w:spacing w:line="360" w:lineRule="auto"/>
        <w:jc w:val="left"/>
        <w:textAlignment w:val="center"/>
        <w:rPr>
          <w:color w:val="000000"/>
        </w:rPr>
      </w:pPr>
      <w:r>
        <w:rPr>
          <w:color w:val="000000"/>
        </w:rPr>
        <w:t xml:space="preserve">B. </w:t>
      </w:r>
      <w:r>
        <w:rPr>
          <w:rFonts w:eastAsia="Times New Roman" w:cs="Times New Roman"/>
          <w:color w:val="000000"/>
        </w:rPr>
        <w:t>His history paper is past due.</w:t>
      </w:r>
    </w:p>
    <w:p w14:paraId="228EC4BC">
      <w:pPr>
        <w:spacing w:line="360" w:lineRule="auto"/>
        <w:jc w:val="left"/>
        <w:textAlignment w:val="center"/>
        <w:rPr>
          <w:color w:val="000000"/>
        </w:rPr>
      </w:pPr>
      <w:r>
        <w:rPr>
          <w:color w:val="000000"/>
        </w:rPr>
        <w:t xml:space="preserve">C. </w:t>
      </w:r>
      <w:r>
        <w:rPr>
          <w:rFonts w:eastAsia="Times New Roman" w:cs="Times New Roman"/>
          <w:color w:val="000000"/>
        </w:rPr>
        <w:t>He has to ask professors for help.</w:t>
      </w:r>
    </w:p>
    <w:p w14:paraId="5A1E1678">
      <w:pPr>
        <w:spacing w:line="360" w:lineRule="auto"/>
        <w:jc w:val="left"/>
        <w:textAlignment w:val="center"/>
        <w:rPr>
          <w:color w:val="000000"/>
        </w:rPr>
      </w:pPr>
      <w:r>
        <w:rPr>
          <w:color w:val="000000"/>
        </w:rPr>
        <w:t xml:space="preserve">13. </w:t>
      </w:r>
      <w:r>
        <w:rPr>
          <w:rFonts w:eastAsia="Times New Roman" w:cs="Times New Roman"/>
          <w:color w:val="000000"/>
        </w:rPr>
        <w:t>What does the woman suggest the man do?</w:t>
      </w:r>
    </w:p>
    <w:p w14:paraId="4F50DFF2">
      <w:pPr>
        <w:spacing w:line="360" w:lineRule="auto"/>
        <w:jc w:val="left"/>
        <w:textAlignment w:val="center"/>
        <w:rPr>
          <w:color w:val="000000"/>
        </w:rPr>
      </w:pPr>
      <w:r>
        <w:rPr>
          <w:color w:val="000000"/>
        </w:rPr>
        <w:t xml:space="preserve">A. </w:t>
      </w:r>
      <w:r>
        <w:rPr>
          <w:rFonts w:eastAsia="Times New Roman" w:cs="Times New Roman"/>
          <w:color w:val="000000"/>
        </w:rPr>
        <w:t>Draft the history paper.</w:t>
      </w:r>
    </w:p>
    <w:p w14:paraId="6CAC2565">
      <w:pPr>
        <w:spacing w:line="360" w:lineRule="auto"/>
        <w:jc w:val="left"/>
        <w:textAlignment w:val="center"/>
        <w:rPr>
          <w:color w:val="000000"/>
        </w:rPr>
      </w:pPr>
      <w:r>
        <w:rPr>
          <w:color w:val="000000"/>
        </w:rPr>
        <w:t xml:space="preserve">B. </w:t>
      </w:r>
      <w:r>
        <w:rPr>
          <w:rFonts w:eastAsia="Times New Roman" w:cs="Times New Roman"/>
          <w:color w:val="000000"/>
        </w:rPr>
        <w:t>Email his paper to a professor.</w:t>
      </w:r>
    </w:p>
    <w:p w14:paraId="232395C5">
      <w:pPr>
        <w:spacing w:line="360" w:lineRule="auto"/>
        <w:jc w:val="left"/>
        <w:textAlignment w:val="center"/>
        <w:rPr>
          <w:color w:val="000000"/>
        </w:rPr>
      </w:pPr>
      <w:r>
        <w:rPr>
          <w:color w:val="000000"/>
        </w:rPr>
        <w:t xml:space="preserve">C. </w:t>
      </w:r>
      <w:r>
        <w:rPr>
          <w:rFonts w:eastAsia="Times New Roman" w:cs="Times New Roman"/>
          <w:color w:val="000000"/>
        </w:rPr>
        <w:t>Find a professor on the website.</w:t>
      </w:r>
    </w:p>
    <w:p w14:paraId="273566A2">
      <w:pPr>
        <w:spacing w:line="360" w:lineRule="auto"/>
        <w:textAlignment w:val="center"/>
        <w:rPr>
          <w:color w:val="000000"/>
        </w:rPr>
      </w:pPr>
      <w:r>
        <w:rPr>
          <w:rFonts w:ascii="宋体" w:hAnsi="宋体"/>
          <w:color w:val="000000"/>
        </w:rPr>
        <w:t>听下面一段对话，回答以下小题。</w:t>
      </w:r>
    </w:p>
    <w:p w14:paraId="46AF13F1">
      <w:pPr>
        <w:spacing w:line="360" w:lineRule="auto"/>
        <w:jc w:val="left"/>
        <w:textAlignment w:val="center"/>
        <w:rPr>
          <w:color w:val="000000"/>
        </w:rPr>
      </w:pPr>
      <w:r>
        <w:rPr>
          <w:color w:val="000000"/>
        </w:rPr>
        <w:t xml:space="preserve">14. </w:t>
      </w:r>
      <w:r>
        <w:rPr>
          <w:rFonts w:eastAsia="Times New Roman" w:cs="Times New Roman"/>
          <w:color w:val="000000"/>
        </w:rPr>
        <w:t>What does Jack give to the woman?</w:t>
      </w:r>
    </w:p>
    <w:p w14:paraId="459CDC2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His class schedule.</w:t>
      </w:r>
      <w:r>
        <w:rPr>
          <w:color w:val="000000"/>
        </w:rPr>
        <w:tab/>
      </w:r>
      <w:r>
        <w:rPr>
          <w:color w:val="000000"/>
        </w:rPr>
        <w:t xml:space="preserve">B. </w:t>
      </w:r>
      <w:r>
        <w:rPr>
          <w:rFonts w:eastAsia="Times New Roman" w:cs="Times New Roman"/>
          <w:color w:val="000000"/>
        </w:rPr>
        <w:t>His health report.</w:t>
      </w:r>
      <w:r>
        <w:rPr>
          <w:color w:val="000000"/>
        </w:rPr>
        <w:tab/>
      </w:r>
      <w:r>
        <w:rPr>
          <w:color w:val="000000"/>
        </w:rPr>
        <w:t xml:space="preserve">C. </w:t>
      </w:r>
      <w:r>
        <w:rPr>
          <w:rFonts w:eastAsia="Times New Roman" w:cs="Times New Roman"/>
          <w:color w:val="000000"/>
        </w:rPr>
        <w:t>His birth certificate.</w:t>
      </w:r>
    </w:p>
    <w:p w14:paraId="2DB637E2">
      <w:pPr>
        <w:spacing w:line="360" w:lineRule="auto"/>
        <w:jc w:val="left"/>
        <w:textAlignment w:val="center"/>
        <w:rPr>
          <w:color w:val="000000"/>
        </w:rPr>
      </w:pPr>
      <w:r>
        <w:rPr>
          <w:color w:val="000000"/>
        </w:rPr>
        <w:t xml:space="preserve">15. </w:t>
      </w:r>
      <w:r>
        <w:rPr>
          <w:rFonts w:eastAsia="Times New Roman" w:cs="Times New Roman"/>
          <w:color w:val="000000"/>
        </w:rPr>
        <w:t>What benefit does the Fitness Club provide?</w:t>
      </w:r>
    </w:p>
    <w:p w14:paraId="428A94AB">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Free meals.</w:t>
      </w:r>
      <w:r>
        <w:rPr>
          <w:color w:val="000000"/>
        </w:rPr>
        <w:tab/>
      </w:r>
      <w:r>
        <w:rPr>
          <w:color w:val="000000"/>
        </w:rPr>
        <w:t xml:space="preserve">B. </w:t>
      </w:r>
      <w:r>
        <w:rPr>
          <w:rFonts w:eastAsia="Times New Roman" w:cs="Times New Roman"/>
          <w:color w:val="000000"/>
        </w:rPr>
        <w:t>Accommodation.</w:t>
      </w:r>
      <w:r>
        <w:rPr>
          <w:color w:val="000000"/>
        </w:rPr>
        <w:tab/>
      </w:r>
      <w:r>
        <w:rPr>
          <w:color w:val="000000"/>
        </w:rPr>
        <w:t xml:space="preserve">C. </w:t>
      </w:r>
      <w:r>
        <w:rPr>
          <w:rFonts w:eastAsia="Times New Roman" w:cs="Times New Roman"/>
          <w:color w:val="000000"/>
        </w:rPr>
        <w:t>Sportswear discount.</w:t>
      </w:r>
    </w:p>
    <w:p w14:paraId="59764D78">
      <w:pPr>
        <w:spacing w:line="360" w:lineRule="auto"/>
        <w:jc w:val="left"/>
        <w:textAlignment w:val="center"/>
        <w:rPr>
          <w:color w:val="000000"/>
        </w:rPr>
      </w:pPr>
      <w:r>
        <w:rPr>
          <w:color w:val="000000"/>
        </w:rPr>
        <w:t xml:space="preserve">16. </w:t>
      </w:r>
      <w:r>
        <w:rPr>
          <w:rFonts w:eastAsia="Times New Roman" w:cs="Times New Roman"/>
          <w:color w:val="000000"/>
        </w:rPr>
        <w:t>How will Jack go to the gym?</w:t>
      </w:r>
    </w:p>
    <w:p w14:paraId="2A86DD4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By taxi.</w:t>
      </w:r>
      <w:r>
        <w:rPr>
          <w:color w:val="000000"/>
        </w:rPr>
        <w:tab/>
      </w:r>
      <w:r>
        <w:rPr>
          <w:color w:val="000000"/>
        </w:rPr>
        <w:t xml:space="preserve">B. </w:t>
      </w:r>
      <w:r>
        <w:rPr>
          <w:rFonts w:eastAsia="Times New Roman" w:cs="Times New Roman"/>
          <w:color w:val="000000"/>
        </w:rPr>
        <w:t>By bike.</w:t>
      </w:r>
      <w:r>
        <w:rPr>
          <w:color w:val="000000"/>
        </w:rPr>
        <w:tab/>
      </w:r>
      <w:r>
        <w:rPr>
          <w:color w:val="000000"/>
        </w:rPr>
        <w:t xml:space="preserve">C. </w:t>
      </w:r>
      <w:r>
        <w:rPr>
          <w:rFonts w:eastAsia="Times New Roman" w:cs="Times New Roman"/>
          <w:color w:val="000000"/>
        </w:rPr>
        <w:t>By bus.</w:t>
      </w:r>
    </w:p>
    <w:p w14:paraId="12E37065">
      <w:pPr>
        <w:spacing w:line="360" w:lineRule="auto"/>
        <w:jc w:val="left"/>
        <w:textAlignment w:val="center"/>
        <w:rPr>
          <w:color w:val="000000"/>
        </w:rPr>
      </w:pPr>
      <w:r>
        <w:rPr>
          <w:color w:val="000000"/>
        </w:rPr>
        <w:t xml:space="preserve">17. </w:t>
      </w:r>
      <w:r>
        <w:rPr>
          <w:rFonts w:eastAsia="Times New Roman" w:cs="Times New Roman"/>
          <w:color w:val="000000"/>
        </w:rPr>
        <w:t>Which position will Jack apply for?</w:t>
      </w:r>
    </w:p>
    <w:p w14:paraId="3A5B7B61">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First-Aid Trainer.</w:t>
      </w:r>
      <w:r>
        <w:rPr>
          <w:color w:val="000000"/>
        </w:rPr>
        <w:tab/>
      </w:r>
      <w:r>
        <w:rPr>
          <w:color w:val="000000"/>
        </w:rPr>
        <w:t xml:space="preserve">B. </w:t>
      </w:r>
      <w:r>
        <w:rPr>
          <w:rFonts w:eastAsia="Times New Roman" w:cs="Times New Roman"/>
          <w:color w:val="000000"/>
        </w:rPr>
        <w:t>Morning Fitness Leader.</w:t>
      </w:r>
      <w:r>
        <w:rPr>
          <w:color w:val="000000"/>
        </w:rPr>
        <w:tab/>
      </w:r>
      <w:r>
        <w:rPr>
          <w:color w:val="000000"/>
        </w:rPr>
        <w:t xml:space="preserve">C. </w:t>
      </w:r>
      <w:r>
        <w:rPr>
          <w:rFonts w:eastAsia="Times New Roman" w:cs="Times New Roman"/>
          <w:color w:val="000000"/>
        </w:rPr>
        <w:t>Junior Nutrition Assistant.</w:t>
      </w:r>
    </w:p>
    <w:p w14:paraId="629903EA">
      <w:pPr>
        <w:spacing w:line="360" w:lineRule="auto"/>
        <w:textAlignment w:val="center"/>
        <w:rPr>
          <w:color w:val="000000"/>
        </w:rPr>
      </w:pPr>
      <w:r>
        <w:rPr>
          <w:rFonts w:ascii="宋体" w:hAnsi="宋体"/>
          <w:color w:val="000000"/>
        </w:rPr>
        <w:t>听下面一段独白，回答以下小题。</w:t>
      </w:r>
    </w:p>
    <w:p w14:paraId="23381362">
      <w:pPr>
        <w:spacing w:line="360" w:lineRule="auto"/>
        <w:jc w:val="left"/>
        <w:textAlignment w:val="center"/>
        <w:rPr>
          <w:color w:val="000000"/>
        </w:rPr>
      </w:pPr>
      <w:r>
        <w:rPr>
          <w:color w:val="000000"/>
        </w:rPr>
        <w:t xml:space="preserve">18. </w:t>
      </w:r>
      <w:r>
        <w:rPr>
          <w:rFonts w:eastAsia="Times New Roman" w:cs="Times New Roman"/>
          <w:color w:val="000000"/>
        </w:rPr>
        <w:t>What is the regular activity of the group?</w:t>
      </w:r>
    </w:p>
    <w:p w14:paraId="394C553E">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Guided walks.</w:t>
      </w:r>
      <w:r>
        <w:rPr>
          <w:color w:val="000000"/>
        </w:rPr>
        <w:tab/>
      </w:r>
      <w:r>
        <w:rPr>
          <w:color w:val="000000"/>
        </w:rPr>
        <w:t xml:space="preserve">B. </w:t>
      </w:r>
      <w:r>
        <w:rPr>
          <w:rFonts w:eastAsia="Times New Roman" w:cs="Times New Roman"/>
          <w:color w:val="000000"/>
        </w:rPr>
        <w:t>Seaside tidy-ups.</w:t>
      </w:r>
      <w:r>
        <w:rPr>
          <w:color w:val="000000"/>
        </w:rPr>
        <w:tab/>
      </w:r>
      <w:r>
        <w:rPr>
          <w:color w:val="000000"/>
        </w:rPr>
        <w:t xml:space="preserve">C. </w:t>
      </w:r>
      <w:r>
        <w:rPr>
          <w:rFonts w:eastAsia="Times New Roman" w:cs="Times New Roman"/>
          <w:color w:val="000000"/>
        </w:rPr>
        <w:t>Identifying butterflies.</w:t>
      </w:r>
    </w:p>
    <w:p w14:paraId="406EFFAB">
      <w:pPr>
        <w:spacing w:line="360" w:lineRule="auto"/>
        <w:jc w:val="left"/>
        <w:textAlignment w:val="center"/>
        <w:rPr>
          <w:color w:val="000000"/>
        </w:rPr>
      </w:pPr>
      <w:r>
        <w:rPr>
          <w:color w:val="000000"/>
        </w:rPr>
        <w:t xml:space="preserve">19. </w:t>
      </w:r>
      <w:r>
        <w:rPr>
          <w:rFonts w:eastAsia="Times New Roman" w:cs="Times New Roman"/>
          <w:color w:val="000000"/>
        </w:rPr>
        <w:t>What is the group doing now?</w:t>
      </w:r>
    </w:p>
    <w:p w14:paraId="7D531C48">
      <w:pPr>
        <w:spacing w:line="360" w:lineRule="auto"/>
        <w:jc w:val="left"/>
        <w:textAlignment w:val="center"/>
        <w:rPr>
          <w:color w:val="000000"/>
        </w:rPr>
      </w:pPr>
      <w:r>
        <w:rPr>
          <w:color w:val="000000"/>
        </w:rPr>
        <w:t xml:space="preserve">A. </w:t>
      </w:r>
      <w:r>
        <w:rPr>
          <w:rFonts w:eastAsia="Times New Roman" w:cs="Times New Roman"/>
          <w:color w:val="000000"/>
        </w:rPr>
        <w:t>Repairing a nearby wall.</w:t>
      </w:r>
    </w:p>
    <w:p w14:paraId="7870FC33">
      <w:pPr>
        <w:spacing w:line="360" w:lineRule="auto"/>
        <w:jc w:val="left"/>
        <w:textAlignment w:val="center"/>
        <w:rPr>
          <w:color w:val="000000"/>
        </w:rPr>
      </w:pPr>
      <w:r>
        <w:rPr>
          <w:color w:val="000000"/>
        </w:rPr>
        <w:t xml:space="preserve">B. </w:t>
      </w:r>
      <w:r>
        <w:rPr>
          <w:rFonts w:eastAsia="Times New Roman" w:cs="Times New Roman"/>
          <w:color w:val="000000"/>
        </w:rPr>
        <w:t>Increasing wildlife variety.</w:t>
      </w:r>
    </w:p>
    <w:p w14:paraId="21882F15">
      <w:pPr>
        <w:spacing w:line="360" w:lineRule="auto"/>
        <w:jc w:val="left"/>
        <w:textAlignment w:val="center"/>
        <w:rPr>
          <w:color w:val="000000"/>
        </w:rPr>
      </w:pPr>
      <w:r>
        <w:rPr>
          <w:color w:val="000000"/>
        </w:rPr>
        <w:t xml:space="preserve">C. </w:t>
      </w:r>
      <w:r>
        <w:rPr>
          <w:rFonts w:eastAsia="Times New Roman" w:cs="Times New Roman"/>
          <w:color w:val="000000"/>
        </w:rPr>
        <w:t>Putting up bird nesting boxes.</w:t>
      </w:r>
    </w:p>
    <w:p w14:paraId="00830A88">
      <w:pPr>
        <w:spacing w:line="360" w:lineRule="auto"/>
        <w:jc w:val="left"/>
        <w:textAlignment w:val="center"/>
        <w:rPr>
          <w:color w:val="000000"/>
        </w:rPr>
      </w:pPr>
      <w:r>
        <w:rPr>
          <w:color w:val="000000"/>
        </w:rPr>
        <w:t xml:space="preserve">20. </w:t>
      </w:r>
      <w:r>
        <w:rPr>
          <w:rFonts w:eastAsia="Times New Roman" w:cs="Times New Roman"/>
          <w:color w:val="000000"/>
        </w:rPr>
        <w:t>What is the purpose of the speech?</w:t>
      </w:r>
    </w:p>
    <w:p w14:paraId="3E37A4F9">
      <w:pPr>
        <w:spacing w:line="360" w:lineRule="auto"/>
        <w:jc w:val="left"/>
        <w:textAlignment w:val="center"/>
        <w:rPr>
          <w:color w:val="000000"/>
        </w:rPr>
      </w:pPr>
      <w:r>
        <w:rPr>
          <w:color w:val="000000"/>
        </w:rPr>
        <w:t xml:space="preserve">A. </w:t>
      </w:r>
      <w:r>
        <w:rPr>
          <w:rFonts w:eastAsia="Times New Roman" w:cs="Times New Roman"/>
          <w:color w:val="000000"/>
        </w:rPr>
        <w:t>To bring in new participants.</w:t>
      </w:r>
    </w:p>
    <w:p w14:paraId="77C0CCAE">
      <w:pPr>
        <w:spacing w:line="360" w:lineRule="auto"/>
        <w:jc w:val="left"/>
        <w:textAlignment w:val="center"/>
        <w:rPr>
          <w:color w:val="000000"/>
        </w:rPr>
      </w:pPr>
      <w:r>
        <w:rPr>
          <w:color w:val="000000"/>
        </w:rPr>
        <w:t xml:space="preserve">B. </w:t>
      </w:r>
      <w:r>
        <w:rPr>
          <w:rFonts w:eastAsia="Times New Roman" w:cs="Times New Roman"/>
          <w:color w:val="000000"/>
        </w:rPr>
        <w:t>To launch a project.</w:t>
      </w:r>
    </w:p>
    <w:p w14:paraId="3A792DEA">
      <w:pPr>
        <w:spacing w:line="360" w:lineRule="auto"/>
        <w:jc w:val="left"/>
        <w:textAlignment w:val="center"/>
        <w:rPr>
          <w:color w:val="000000"/>
        </w:rPr>
      </w:pPr>
      <w:r>
        <w:rPr>
          <w:color w:val="000000"/>
        </w:rPr>
        <w:t xml:space="preserve">C. </w:t>
      </w:r>
      <w:r>
        <w:rPr>
          <w:rFonts w:eastAsia="Times New Roman" w:cs="Times New Roman"/>
          <w:color w:val="000000"/>
        </w:rPr>
        <w:t>To raise funds</w:t>
      </w:r>
      <w:r>
        <w:rPr>
          <w:rFonts w:ascii="宋体" w:hAnsi="宋体"/>
          <w:color w:val="000000"/>
        </w:rPr>
        <w:t>．</w:t>
      </w:r>
    </w:p>
    <w:p w14:paraId="55E349D7">
      <w:pPr>
        <w:spacing w:line="360" w:lineRule="auto"/>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14:paraId="0B94A329">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14:paraId="60441E81">
      <w:pPr>
        <w:spacing w:line="360" w:lineRule="auto"/>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14:paraId="30532710">
      <w:pPr>
        <w:spacing w:line="360" w:lineRule="auto"/>
        <w:jc w:val="center"/>
        <w:textAlignment w:val="center"/>
        <w:rPr>
          <w:color w:val="000000"/>
        </w:rPr>
      </w:pPr>
      <w:r>
        <w:rPr>
          <w:rFonts w:eastAsia="Times New Roman" w:cs="Times New Roman"/>
          <w:b/>
          <w:color w:val="000000"/>
          <w:sz w:val="24"/>
        </w:rPr>
        <w:t>A</w:t>
      </w:r>
    </w:p>
    <w:p w14:paraId="010E4F62">
      <w:pPr>
        <w:spacing w:line="360" w:lineRule="auto"/>
        <w:ind w:firstLine="420"/>
        <w:textAlignment w:val="center"/>
        <w:rPr>
          <w:color w:val="000000"/>
        </w:rPr>
      </w:pPr>
      <w:r>
        <w:rPr>
          <w:rFonts w:eastAsia="Times New Roman" w:cs="Times New Roman"/>
          <w:color w:val="000000"/>
        </w:rPr>
        <w:t xml:space="preserve">We’re happy to introduce </w:t>
      </w:r>
      <w:r>
        <w:rPr>
          <w:rFonts w:eastAsia="Times New Roman" w:cs="Times New Roman"/>
          <w:b/>
          <w:i/>
          <w:color w:val="000000"/>
        </w:rPr>
        <w:t>News for Classroom Use</w:t>
      </w:r>
      <w:r>
        <w:rPr>
          <w:rFonts w:eastAsia="Times New Roman" w:cs="Times New Roman"/>
          <w:b/>
          <w:color w:val="000000"/>
        </w:rPr>
        <w:t xml:space="preserve">: </w:t>
      </w:r>
      <w:r>
        <w:rPr>
          <w:rFonts w:eastAsia="Times New Roman" w:cs="Times New Roman"/>
          <w:color w:val="000000"/>
        </w:rPr>
        <w:t>a weekly newsletter with a piece of news and activities based on it which you can use as a warm-up, a filler or a wrap-up task. The newsletter might include: discussion questions, tasks around headlines and images, comments to respond to, vocabularies and links to related ESL Brains lesson plans.</w:t>
      </w:r>
    </w:p>
    <w:p w14:paraId="1D08096B">
      <w:pPr>
        <w:spacing w:line="360" w:lineRule="auto"/>
        <w:textAlignment w:val="center"/>
        <w:rPr>
          <w:color w:val="000000"/>
        </w:rPr>
      </w:pPr>
      <w:r>
        <w:rPr>
          <w:rFonts w:eastAsia="Times New Roman" w:cs="Times New Roman"/>
          <w:b/>
          <w:color w:val="000000"/>
        </w:rPr>
        <w:t>How to use the newsletter</w:t>
      </w:r>
    </w:p>
    <w:p w14:paraId="585E04CB">
      <w:pPr>
        <w:spacing w:line="360" w:lineRule="auto"/>
        <w:ind w:firstLine="420"/>
        <w:textAlignment w:val="center"/>
        <w:rPr>
          <w:color w:val="000000"/>
        </w:rPr>
      </w:pPr>
      <w:r>
        <w:rPr>
          <w:rFonts w:eastAsia="Times New Roman" w:cs="Times New Roman"/>
          <w:color w:val="000000"/>
        </w:rPr>
        <w:t>The stories covered in the newsletter range from breaking news to more evergreen content which you will be able to go back to according to your students’ needs. The newsletter itself has several parts.</w:t>
      </w:r>
    </w:p>
    <w:p w14:paraId="29EACA8F">
      <w:pPr>
        <w:spacing w:line="360" w:lineRule="auto"/>
        <w:textAlignment w:val="center"/>
        <w:rPr>
          <w:color w:val="000000"/>
        </w:rPr>
      </w:pPr>
      <w:r>
        <w:rPr>
          <w:rFonts w:eastAsia="Times New Roman" w:cs="Times New Roman"/>
          <w:color w:val="000000"/>
        </w:rPr>
        <w:t>INTRO: A short paragraph describing what the news is about. You might need to read it out to students or it may also serve as a reference point to you, depending on the activities that go with the particular piece of news.</w:t>
      </w:r>
    </w:p>
    <w:p w14:paraId="2F6993D6">
      <w:pPr>
        <w:spacing w:line="360" w:lineRule="auto"/>
        <w:textAlignment w:val="center"/>
        <w:rPr>
          <w:color w:val="000000"/>
        </w:rPr>
      </w:pPr>
      <w:r>
        <w:rPr>
          <w:rFonts w:eastAsia="Times New Roman" w:cs="Times New Roman"/>
          <w:color w:val="000000"/>
        </w:rPr>
        <w:t>ACTIVITY: A task or tasks for students to work on in the classroom</w:t>
      </w:r>
      <w:r>
        <w:rPr>
          <w:rFonts w:ascii="宋体" w:hAnsi="宋体"/>
          <w:color w:val="000000"/>
        </w:rPr>
        <w:t>．</w:t>
      </w:r>
      <w:r>
        <w:rPr>
          <w:rFonts w:eastAsia="Times New Roman" w:cs="Times New Roman"/>
          <w:color w:val="000000"/>
        </w:rPr>
        <w:t>Each newsletter contains a set of questions related to the news. You might ask students to discuss all of them or just some of them. If you teach lower-level students, use the easier questions or just ask students to say what they think about the news. Other activities might include completing headlines, commenting on pictures, reporting what students have heard about the news, etc.</w:t>
      </w:r>
    </w:p>
    <w:p w14:paraId="005941F4">
      <w:pPr>
        <w:spacing w:line="360" w:lineRule="auto"/>
        <w:textAlignment w:val="center"/>
        <w:rPr>
          <w:color w:val="000000"/>
        </w:rPr>
      </w:pPr>
      <w:r>
        <w:rPr>
          <w:rFonts w:eastAsia="Times New Roman" w:cs="Times New Roman"/>
          <w:b/>
          <w:color w:val="000000"/>
        </w:rPr>
        <w:t>Subscribe to the newsletter</w:t>
      </w:r>
    </w:p>
    <w:p w14:paraId="7B43CC82">
      <w:pPr>
        <w:spacing w:line="360" w:lineRule="auto"/>
        <w:ind w:firstLine="420"/>
        <w:textAlignment w:val="center"/>
        <w:rPr>
          <w:color w:val="000000"/>
        </w:rPr>
      </w:pPr>
      <w:r>
        <w:rPr>
          <w:rFonts w:eastAsia="Times New Roman" w:cs="Times New Roman"/>
          <w:color w:val="000000"/>
        </w:rPr>
        <w:t xml:space="preserve">If you are an </w:t>
      </w:r>
      <w:r>
        <w:rPr>
          <w:rFonts w:eastAsia="Times New Roman" w:cs="Times New Roman"/>
          <w:b/>
          <w:color w:val="000000"/>
        </w:rPr>
        <w:t>Unlimited or a Premium user</w:t>
      </w:r>
      <w:r>
        <w:rPr>
          <w:rFonts w:eastAsia="Times New Roman" w:cs="Times New Roman"/>
          <w:color w:val="000000"/>
        </w:rPr>
        <w:t xml:space="preserve"> and you’re subscribed to our newsletters, the </w:t>
      </w:r>
      <w:r>
        <w:rPr>
          <w:rFonts w:eastAsia="Times New Roman" w:cs="Times New Roman"/>
          <w:i/>
          <w:color w:val="000000"/>
        </w:rPr>
        <w:t>News for Classroom</w:t>
      </w:r>
      <w:r>
        <w:rPr>
          <w:rFonts w:eastAsia="Times New Roman" w:cs="Times New Roman"/>
          <w:color w:val="000000"/>
        </w:rPr>
        <w:t xml:space="preserve"> Use newsletter will drop into your mailbox every Wednesday.</w:t>
      </w:r>
    </w:p>
    <w:p w14:paraId="73099122">
      <w:pPr>
        <w:spacing w:line="360" w:lineRule="auto"/>
        <w:jc w:val="left"/>
        <w:textAlignment w:val="center"/>
        <w:rPr>
          <w:color w:val="000000"/>
        </w:rPr>
      </w:pPr>
      <w:r>
        <w:rPr>
          <w:color w:val="000000"/>
        </w:rPr>
        <w:t xml:space="preserve">21. </w:t>
      </w:r>
      <w:r>
        <w:rPr>
          <w:rFonts w:eastAsia="Times New Roman" w:cs="Times New Roman"/>
          <w:color w:val="000000"/>
        </w:rPr>
        <w:t>Who is the text intended for?</w:t>
      </w:r>
    </w:p>
    <w:p w14:paraId="5111C1F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News presenters.</w:t>
      </w:r>
      <w:r>
        <w:rPr>
          <w:color w:val="000000"/>
        </w:rPr>
        <w:tab/>
      </w:r>
      <w:r>
        <w:rPr>
          <w:color w:val="000000"/>
        </w:rPr>
        <w:t xml:space="preserve">B. </w:t>
      </w:r>
      <w:r>
        <w:rPr>
          <w:rFonts w:eastAsia="Times New Roman" w:cs="Times New Roman"/>
          <w:color w:val="000000"/>
        </w:rPr>
        <w:t>Teachers.</w:t>
      </w:r>
    </w:p>
    <w:p w14:paraId="314AB08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Foreign students.</w:t>
      </w:r>
      <w:r>
        <w:rPr>
          <w:color w:val="000000"/>
        </w:rPr>
        <w:tab/>
      </w:r>
      <w:r>
        <w:rPr>
          <w:color w:val="000000"/>
        </w:rPr>
        <w:t xml:space="preserve">D. </w:t>
      </w:r>
      <w:r>
        <w:rPr>
          <w:rFonts w:eastAsia="Times New Roman" w:cs="Times New Roman"/>
          <w:color w:val="000000"/>
        </w:rPr>
        <w:t>Reporters.</w:t>
      </w:r>
    </w:p>
    <w:p w14:paraId="1963847D">
      <w:pPr>
        <w:spacing w:line="360" w:lineRule="auto"/>
        <w:jc w:val="left"/>
        <w:textAlignment w:val="center"/>
        <w:rPr>
          <w:color w:val="000000"/>
        </w:rPr>
      </w:pPr>
      <w:r>
        <w:rPr>
          <w:color w:val="000000"/>
        </w:rPr>
        <w:t xml:space="preserve">22. </w:t>
      </w:r>
      <w:r>
        <w:rPr>
          <w:rFonts w:eastAsia="Times New Roman" w:cs="Times New Roman"/>
          <w:color w:val="000000"/>
        </w:rPr>
        <w:t>Which is a feature of the newsletter?</w:t>
      </w:r>
    </w:p>
    <w:p w14:paraId="19DE6789">
      <w:pPr>
        <w:spacing w:line="360" w:lineRule="auto"/>
        <w:jc w:val="left"/>
        <w:textAlignment w:val="center"/>
        <w:rPr>
          <w:color w:val="000000"/>
        </w:rPr>
      </w:pPr>
      <w:r>
        <w:rPr>
          <w:color w:val="000000"/>
        </w:rPr>
        <w:t xml:space="preserve">A. </w:t>
      </w:r>
      <w:r>
        <w:rPr>
          <w:rFonts w:eastAsia="Times New Roman" w:cs="Times New Roman"/>
          <w:color w:val="000000"/>
        </w:rPr>
        <w:t>It posts daily updates.</w:t>
      </w:r>
    </w:p>
    <w:p w14:paraId="0436A81F">
      <w:pPr>
        <w:spacing w:line="360" w:lineRule="auto"/>
        <w:jc w:val="left"/>
        <w:textAlignment w:val="center"/>
        <w:rPr>
          <w:color w:val="000000"/>
        </w:rPr>
      </w:pPr>
      <w:r>
        <w:rPr>
          <w:color w:val="000000"/>
        </w:rPr>
        <w:t xml:space="preserve">B. </w:t>
      </w:r>
      <w:r>
        <w:rPr>
          <w:rFonts w:eastAsia="Times New Roman" w:cs="Times New Roman"/>
          <w:color w:val="000000"/>
        </w:rPr>
        <w:t>It prioritizes breaking news.</w:t>
      </w:r>
    </w:p>
    <w:p w14:paraId="3FDC6D53">
      <w:pPr>
        <w:spacing w:line="360" w:lineRule="auto"/>
        <w:jc w:val="left"/>
        <w:textAlignment w:val="center"/>
        <w:rPr>
          <w:color w:val="000000"/>
        </w:rPr>
      </w:pPr>
      <w:r>
        <w:rPr>
          <w:color w:val="000000"/>
        </w:rPr>
        <w:t xml:space="preserve">C. </w:t>
      </w:r>
      <w:r>
        <w:rPr>
          <w:rFonts w:eastAsia="Times New Roman" w:cs="Times New Roman"/>
          <w:color w:val="000000"/>
        </w:rPr>
        <w:t>It contains real-time comments.</w:t>
      </w:r>
    </w:p>
    <w:p w14:paraId="065AEE9C">
      <w:pPr>
        <w:spacing w:line="360" w:lineRule="auto"/>
        <w:jc w:val="left"/>
        <w:textAlignment w:val="center"/>
        <w:rPr>
          <w:color w:val="000000"/>
        </w:rPr>
      </w:pPr>
      <w:r>
        <w:rPr>
          <w:color w:val="000000"/>
        </w:rPr>
        <w:t xml:space="preserve">D. </w:t>
      </w:r>
      <w:r>
        <w:rPr>
          <w:rFonts w:eastAsia="Times New Roman" w:cs="Times New Roman"/>
          <w:color w:val="000000"/>
        </w:rPr>
        <w:t>It offers reusable reading materials.</w:t>
      </w:r>
    </w:p>
    <w:p w14:paraId="698087E6">
      <w:pPr>
        <w:spacing w:line="360" w:lineRule="auto"/>
        <w:jc w:val="left"/>
        <w:textAlignment w:val="center"/>
        <w:rPr>
          <w:color w:val="000000"/>
        </w:rPr>
      </w:pPr>
      <w:r>
        <w:rPr>
          <w:color w:val="000000"/>
        </w:rPr>
        <w:t xml:space="preserve">23. </w:t>
      </w:r>
      <w:r>
        <w:rPr>
          <w:rFonts w:eastAsia="Times New Roman" w:cs="Times New Roman"/>
          <w:color w:val="000000"/>
        </w:rPr>
        <w:t>What activity can be recommended to beginners?</w:t>
      </w:r>
    </w:p>
    <w:p w14:paraId="02EA695C">
      <w:pPr>
        <w:spacing w:line="360" w:lineRule="auto"/>
        <w:jc w:val="left"/>
        <w:textAlignment w:val="center"/>
        <w:rPr>
          <w:color w:val="000000"/>
        </w:rPr>
      </w:pPr>
      <w:r>
        <w:rPr>
          <w:color w:val="000000"/>
        </w:rPr>
        <w:t xml:space="preserve">A. </w:t>
      </w:r>
      <w:r>
        <w:rPr>
          <w:rFonts w:eastAsia="Times New Roman" w:cs="Times New Roman"/>
          <w:color w:val="000000"/>
        </w:rPr>
        <w:t>Rewriting related news.</w:t>
      </w:r>
    </w:p>
    <w:p w14:paraId="75D8A9FD">
      <w:pPr>
        <w:spacing w:line="360" w:lineRule="auto"/>
        <w:jc w:val="left"/>
        <w:textAlignment w:val="center"/>
        <w:rPr>
          <w:color w:val="000000"/>
        </w:rPr>
      </w:pPr>
      <w:r>
        <w:rPr>
          <w:color w:val="000000"/>
        </w:rPr>
        <w:t xml:space="preserve">B. </w:t>
      </w:r>
      <w:r>
        <w:rPr>
          <w:rFonts w:eastAsia="Times New Roman" w:cs="Times New Roman"/>
          <w:color w:val="000000"/>
        </w:rPr>
        <w:t>Choosing news pictures.</w:t>
      </w:r>
    </w:p>
    <w:p w14:paraId="13FE3844">
      <w:pPr>
        <w:spacing w:line="360" w:lineRule="auto"/>
        <w:jc w:val="left"/>
        <w:textAlignment w:val="center"/>
        <w:rPr>
          <w:color w:val="000000"/>
        </w:rPr>
      </w:pPr>
      <w:r>
        <w:rPr>
          <w:color w:val="000000"/>
        </w:rPr>
        <w:t xml:space="preserve">C. </w:t>
      </w:r>
      <w:r>
        <w:rPr>
          <w:rFonts w:eastAsia="Times New Roman" w:cs="Times New Roman"/>
          <w:color w:val="000000"/>
        </w:rPr>
        <w:t>Expressing their opinions.</w:t>
      </w:r>
    </w:p>
    <w:p w14:paraId="1AC13BBB">
      <w:pPr>
        <w:spacing w:line="360" w:lineRule="auto"/>
        <w:jc w:val="left"/>
        <w:textAlignment w:val="center"/>
        <w:rPr>
          <w:color w:val="000000"/>
        </w:rPr>
      </w:pPr>
      <w:r>
        <w:rPr>
          <w:color w:val="000000"/>
        </w:rPr>
        <w:t xml:space="preserve">D. </w:t>
      </w:r>
      <w:r>
        <w:rPr>
          <w:rFonts w:eastAsia="Times New Roman" w:cs="Times New Roman"/>
          <w:color w:val="000000"/>
        </w:rPr>
        <w:t>Contributing to the newsletter.</w:t>
      </w:r>
    </w:p>
    <w:p w14:paraId="021D432A">
      <w:pPr>
        <w:spacing w:line="360" w:lineRule="auto"/>
        <w:jc w:val="center"/>
        <w:textAlignment w:val="center"/>
        <w:rPr>
          <w:color w:val="000000"/>
        </w:rPr>
      </w:pPr>
      <w:r>
        <w:rPr>
          <w:rFonts w:eastAsia="Times New Roman" w:cs="Times New Roman"/>
          <w:b/>
          <w:color w:val="000000"/>
          <w:sz w:val="24"/>
        </w:rPr>
        <w:t>B</w:t>
      </w:r>
    </w:p>
    <w:p w14:paraId="37A647A6">
      <w:pPr>
        <w:spacing w:line="360" w:lineRule="auto"/>
        <w:ind w:firstLine="420"/>
        <w:textAlignment w:val="center"/>
        <w:rPr>
          <w:color w:val="000000"/>
        </w:rPr>
      </w:pPr>
      <w:r>
        <w:rPr>
          <w:rFonts w:eastAsia="Times New Roman" w:cs="Times New Roman"/>
          <w:color w:val="000000"/>
        </w:rPr>
        <w:t>When Tina Farr visits the year 2 classroom at her Oxford primary school, she can feel the changed atmosphere since play was put firmly back on the curriculum (</w:t>
      </w:r>
      <w:r>
        <w:rPr>
          <w:rFonts w:ascii="宋体" w:hAnsi="宋体"/>
          <w:color w:val="000000"/>
        </w:rPr>
        <w:t>课程</w:t>
      </w:r>
      <w:r>
        <w:rPr>
          <w:rFonts w:eastAsia="Times New Roman" w:cs="Times New Roman"/>
          <w:color w:val="000000"/>
        </w:rPr>
        <w:t>). “The children come running up with things they have made. There is always a shop on the go so they will be pricing up something or finding change.” the headteacher says.</w:t>
      </w:r>
    </w:p>
    <w:p w14:paraId="0117774A">
      <w:pPr>
        <w:spacing w:line="360" w:lineRule="auto"/>
        <w:ind w:firstLine="420"/>
        <w:textAlignment w:val="center"/>
        <w:rPr>
          <w:color w:val="000000"/>
        </w:rPr>
      </w:pPr>
      <w:r>
        <w:rPr>
          <w:rFonts w:eastAsia="Times New Roman" w:cs="Times New Roman"/>
          <w:color w:val="000000"/>
        </w:rPr>
        <w:t>Play-based learning</w:t>
      </w:r>
      <w:r>
        <w:rPr>
          <w:rFonts w:hint="eastAsia" w:cs="Times New Roman"/>
          <w:color w:val="000000"/>
        </w:rPr>
        <w:t>—</w:t>
      </w:r>
      <w:r>
        <w:rPr>
          <w:rFonts w:eastAsia="Times New Roman" w:cs="Times New Roman"/>
          <w:color w:val="000000"/>
        </w:rPr>
        <w:t>letting children move around, make up games and explore within loosely guided activities</w:t>
      </w:r>
      <w:r>
        <w:rPr>
          <w:rFonts w:hint="eastAsia" w:cs="Times New Roman"/>
          <w:color w:val="000000"/>
        </w:rPr>
        <w:t>—</w:t>
      </w:r>
      <w:r>
        <w:rPr>
          <w:rFonts w:eastAsia="Times New Roman" w:cs="Times New Roman"/>
          <w:color w:val="000000"/>
        </w:rPr>
        <w:t>usually stops when they attend primary school. Lessons then become desk-based, focused on reading and writing.</w:t>
      </w:r>
    </w:p>
    <w:p w14:paraId="7C47FD0A">
      <w:pPr>
        <w:spacing w:line="360" w:lineRule="auto"/>
        <w:ind w:firstLine="420"/>
        <w:textAlignment w:val="center"/>
        <w:rPr>
          <w:color w:val="000000"/>
        </w:rPr>
      </w:pPr>
      <w:r>
        <w:rPr>
          <w:rFonts w:eastAsia="Times New Roman" w:cs="Times New Roman"/>
          <w:color w:val="000000"/>
        </w:rPr>
        <w:t>Farr had long championed the value of play</w:t>
      </w:r>
      <w:r>
        <w:rPr>
          <w:rFonts w:hint="eastAsia" w:cs="Times New Roman"/>
          <w:color w:val="000000"/>
        </w:rPr>
        <w:t>,</w:t>
      </w:r>
      <w:r>
        <w:rPr>
          <w:rFonts w:eastAsia="Times New Roman" w:cs="Times New Roman"/>
          <w:color w:val="000000"/>
        </w:rPr>
        <w:t xml:space="preserve"> working hard to bring it into breaktimes. “Teachers would recognise what we do and it doesn’t take any more planning than the standard approach.” With play-based learning in place for her year 1 and 2 children, Farr then looked at where else she could change any practices that weren’t working. “If a practice isn’t in line with healthy child development, why are we doing it?”</w:t>
      </w:r>
    </w:p>
    <w:p w14:paraId="70C35A73">
      <w:pPr>
        <w:spacing w:line="360" w:lineRule="auto"/>
        <w:ind w:firstLine="420"/>
        <w:textAlignment w:val="center"/>
        <w:rPr>
          <w:color w:val="000000"/>
        </w:rPr>
      </w:pPr>
      <w:r>
        <w:rPr>
          <w:rFonts w:eastAsia="Times New Roman" w:cs="Times New Roman"/>
          <w:color w:val="000000"/>
        </w:rPr>
        <w:t>The school’s year 5 children</w:t>
      </w:r>
      <w:r>
        <w:rPr>
          <w:rFonts w:hint="eastAsia" w:cs="Times New Roman"/>
          <w:color w:val="000000"/>
        </w:rPr>
        <w:t>—</w:t>
      </w:r>
      <w:r>
        <w:rPr>
          <w:rFonts w:eastAsia="Times New Roman" w:cs="Times New Roman"/>
          <w:color w:val="000000"/>
        </w:rPr>
        <w:t>aged nine and 10</w:t>
      </w:r>
      <w:r>
        <w:rPr>
          <w:rFonts w:hint="eastAsia" w:cs="Times New Roman"/>
          <w:color w:val="000000"/>
        </w:rPr>
        <w:t>—</w:t>
      </w:r>
      <w:r>
        <w:rPr>
          <w:rFonts w:eastAsia="Times New Roman" w:cs="Times New Roman"/>
          <w:color w:val="000000"/>
        </w:rPr>
        <w:t>were struggling to sit still in a tight space so she removed all the furniture. “The impact was immediate and impressive. Children now choose where and how to learn. A class once struggling with attention is now calm and engaged.” A teacher note: “Their self-regulation has improved greatly. They settle down to work much more readily.”</w:t>
      </w:r>
    </w:p>
    <w:p w14:paraId="1171CFDD">
      <w:pPr>
        <w:spacing w:line="360" w:lineRule="auto"/>
        <w:ind w:firstLine="420"/>
        <w:textAlignment w:val="center"/>
        <w:rPr>
          <w:color w:val="000000"/>
        </w:rPr>
      </w:pPr>
      <w:r>
        <w:rPr>
          <w:rFonts w:eastAsia="Times New Roman" w:cs="Times New Roman"/>
          <w:color w:val="000000"/>
        </w:rPr>
        <w:t>Farr believes the outdated system needs urgent change. “We have neuroscience (</w:t>
      </w:r>
      <w:r>
        <w:rPr>
          <w:rFonts w:ascii="宋体" w:hAnsi="宋体"/>
          <w:color w:val="000000"/>
        </w:rPr>
        <w:t>神经科学</w:t>
      </w:r>
      <w:r>
        <w:rPr>
          <w:rFonts w:eastAsia="Times New Roman" w:cs="Times New Roman"/>
          <w:color w:val="000000"/>
        </w:rPr>
        <w:t>) to know children learn through play.” In June the school sailed through its Ofsted inspection. “The inspector really understood our play-based learning.” Farr’s message is that her approach can be rolled out. “It’s blown my mind how engaged the children are. It’s phenomenal,” she says.</w:t>
      </w:r>
    </w:p>
    <w:p w14:paraId="563FFBEB">
      <w:pPr>
        <w:spacing w:line="360" w:lineRule="auto"/>
        <w:jc w:val="left"/>
        <w:textAlignment w:val="center"/>
        <w:rPr>
          <w:color w:val="000000"/>
        </w:rPr>
      </w:pPr>
      <w:r>
        <w:rPr>
          <w:color w:val="000000"/>
        </w:rPr>
        <w:t xml:space="preserve">24. </w:t>
      </w:r>
      <w:r>
        <w:rPr>
          <w:rFonts w:eastAsia="Times New Roman" w:cs="Times New Roman"/>
          <w:color w:val="000000"/>
        </w:rPr>
        <w:t>What change does Farr bring to her school?</w:t>
      </w:r>
    </w:p>
    <w:p w14:paraId="6FB04DC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Additional income.</w:t>
      </w:r>
      <w:r>
        <w:rPr>
          <w:color w:val="000000"/>
        </w:rPr>
        <w:tab/>
      </w:r>
      <w:r>
        <w:rPr>
          <w:color w:val="000000"/>
        </w:rPr>
        <w:t xml:space="preserve">B. </w:t>
      </w:r>
      <w:r>
        <w:rPr>
          <w:rFonts w:eastAsia="Times New Roman" w:cs="Times New Roman"/>
          <w:color w:val="000000"/>
        </w:rPr>
        <w:t>Flexible environments.</w:t>
      </w:r>
    </w:p>
    <w:p w14:paraId="59A471E1">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Upgraded equipment</w:t>
      </w:r>
      <w:r>
        <w:rPr>
          <w:color w:val="000000"/>
        </w:rPr>
        <w:tab/>
      </w:r>
      <w:r>
        <w:rPr>
          <w:color w:val="000000"/>
        </w:rPr>
        <w:t xml:space="preserve">D. </w:t>
      </w:r>
      <w:r>
        <w:rPr>
          <w:rFonts w:eastAsia="Times New Roman" w:cs="Times New Roman"/>
          <w:color w:val="000000"/>
        </w:rPr>
        <w:t>Diverse outdoor games.</w:t>
      </w:r>
    </w:p>
    <w:p w14:paraId="14B1B38F">
      <w:pPr>
        <w:spacing w:line="360" w:lineRule="auto"/>
        <w:jc w:val="left"/>
        <w:textAlignment w:val="center"/>
        <w:rPr>
          <w:color w:val="000000"/>
        </w:rPr>
      </w:pPr>
      <w:r>
        <w:rPr>
          <w:color w:val="000000"/>
        </w:rPr>
        <w:t xml:space="preserve">25. </w:t>
      </w:r>
      <w:r>
        <w:rPr>
          <w:rFonts w:eastAsia="Times New Roman" w:cs="Times New Roman"/>
          <w:color w:val="000000"/>
        </w:rPr>
        <w:t>What is the main reason for Farr to introduce play-based learning?</w:t>
      </w:r>
    </w:p>
    <w:p w14:paraId="0042413B">
      <w:pPr>
        <w:spacing w:line="360" w:lineRule="auto"/>
        <w:jc w:val="left"/>
        <w:textAlignment w:val="center"/>
        <w:rPr>
          <w:color w:val="000000"/>
        </w:rPr>
      </w:pPr>
      <w:r>
        <w:rPr>
          <w:color w:val="000000"/>
        </w:rPr>
        <w:t xml:space="preserve">A. </w:t>
      </w:r>
      <w:r>
        <w:rPr>
          <w:rFonts w:eastAsia="Times New Roman" w:cs="Times New Roman"/>
          <w:color w:val="000000"/>
        </w:rPr>
        <w:t>To reduce teacher’ workload</w:t>
      </w:r>
      <w:r>
        <w:rPr>
          <w:rFonts w:ascii="宋体" w:hAnsi="宋体"/>
          <w:color w:val="000000"/>
        </w:rPr>
        <w:t>．</w:t>
      </w:r>
    </w:p>
    <w:p w14:paraId="08CD2477">
      <w:pPr>
        <w:spacing w:line="360" w:lineRule="auto"/>
        <w:jc w:val="left"/>
        <w:textAlignment w:val="center"/>
        <w:rPr>
          <w:color w:val="000000"/>
        </w:rPr>
      </w:pPr>
      <w:r>
        <w:rPr>
          <w:color w:val="000000"/>
        </w:rPr>
        <w:t xml:space="preserve">B. </w:t>
      </w:r>
      <w:r>
        <w:rPr>
          <w:rFonts w:eastAsia="Times New Roman" w:cs="Times New Roman"/>
          <w:color w:val="000000"/>
        </w:rPr>
        <w:t>To enhance the school’s reputation.</w:t>
      </w:r>
    </w:p>
    <w:p w14:paraId="40FCAD44">
      <w:pPr>
        <w:spacing w:line="360" w:lineRule="auto"/>
        <w:jc w:val="left"/>
        <w:textAlignment w:val="center"/>
        <w:rPr>
          <w:color w:val="000000"/>
        </w:rPr>
      </w:pPr>
      <w:r>
        <w:rPr>
          <w:color w:val="000000"/>
        </w:rPr>
        <w:t xml:space="preserve">C. </w:t>
      </w:r>
      <w:r>
        <w:rPr>
          <w:rFonts w:eastAsia="Times New Roman" w:cs="Times New Roman"/>
          <w:color w:val="000000"/>
        </w:rPr>
        <w:t>To improve students’ academic results.</w:t>
      </w:r>
    </w:p>
    <w:p w14:paraId="388FEF39">
      <w:pPr>
        <w:spacing w:line="360" w:lineRule="auto"/>
        <w:jc w:val="left"/>
        <w:textAlignment w:val="center"/>
        <w:rPr>
          <w:color w:val="000000"/>
        </w:rPr>
      </w:pPr>
      <w:r>
        <w:rPr>
          <w:color w:val="000000"/>
        </w:rPr>
        <w:t xml:space="preserve">D. </w:t>
      </w:r>
      <w:r>
        <w:rPr>
          <w:rFonts w:eastAsia="Times New Roman" w:cs="Times New Roman"/>
          <w:color w:val="000000"/>
        </w:rPr>
        <w:t>To promote kids’ well-being and growth.</w:t>
      </w:r>
    </w:p>
    <w:p w14:paraId="04D92CFC">
      <w:pPr>
        <w:spacing w:line="360" w:lineRule="auto"/>
        <w:jc w:val="left"/>
        <w:textAlignment w:val="center"/>
        <w:rPr>
          <w:color w:val="000000"/>
        </w:rPr>
      </w:pPr>
      <w:r>
        <w:rPr>
          <w:color w:val="000000"/>
        </w:rPr>
        <w:t xml:space="preserve">26. </w:t>
      </w:r>
      <w:r>
        <w:rPr>
          <w:rFonts w:eastAsia="Times New Roman" w:cs="Times New Roman"/>
          <w:color w:val="000000"/>
        </w:rPr>
        <w:t>Which best describes the students with the new seating arrangement?</w:t>
      </w:r>
    </w:p>
    <w:p w14:paraId="1A9F79C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More focused.</w:t>
      </w:r>
      <w:r>
        <w:rPr>
          <w:color w:val="000000"/>
        </w:rPr>
        <w:tab/>
      </w:r>
      <w:r>
        <w:rPr>
          <w:color w:val="000000"/>
        </w:rPr>
        <w:t xml:space="preserve">B. </w:t>
      </w:r>
      <w:r>
        <w:rPr>
          <w:rFonts w:eastAsia="Times New Roman" w:cs="Times New Roman"/>
          <w:color w:val="000000"/>
        </w:rPr>
        <w:t>More energetic.</w:t>
      </w:r>
    </w:p>
    <w:p w14:paraId="730F333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More self-centred</w:t>
      </w:r>
      <w:r>
        <w:rPr>
          <w:rFonts w:ascii="宋体" w:hAnsi="宋体"/>
          <w:color w:val="000000"/>
        </w:rPr>
        <w:t>．</w:t>
      </w:r>
      <w:r>
        <w:rPr>
          <w:color w:val="000000"/>
        </w:rPr>
        <w:tab/>
      </w:r>
      <w:r>
        <w:rPr>
          <w:color w:val="000000"/>
        </w:rPr>
        <w:t xml:space="preserve">D. </w:t>
      </w:r>
      <w:r>
        <w:rPr>
          <w:rFonts w:eastAsia="Times New Roman" w:cs="Times New Roman"/>
          <w:color w:val="000000"/>
        </w:rPr>
        <w:t>More courageous.</w:t>
      </w:r>
    </w:p>
    <w:p w14:paraId="292C84BF">
      <w:pPr>
        <w:spacing w:line="360" w:lineRule="auto"/>
        <w:jc w:val="left"/>
        <w:textAlignment w:val="center"/>
        <w:rPr>
          <w:color w:val="000000"/>
        </w:rPr>
      </w:pPr>
      <w:r>
        <w:rPr>
          <w:color w:val="000000"/>
        </w:rPr>
        <w:t xml:space="preserve">27. </w:t>
      </w:r>
      <w:r>
        <w:rPr>
          <w:rFonts w:eastAsia="Times New Roman" w:cs="Times New Roman"/>
          <w:color w:val="000000"/>
        </w:rPr>
        <w:t>What is the last paragraph mainly about concerning Farr’s approach?</w:t>
      </w:r>
    </w:p>
    <w:p w14:paraId="2BED5D0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Its theory.</w:t>
      </w:r>
      <w:r>
        <w:rPr>
          <w:color w:val="000000"/>
        </w:rPr>
        <w:tab/>
      </w:r>
      <w:r>
        <w:rPr>
          <w:color w:val="000000"/>
        </w:rPr>
        <w:t xml:space="preserve">B. </w:t>
      </w:r>
      <w:r>
        <w:rPr>
          <w:rFonts w:eastAsia="Times New Roman" w:cs="Times New Roman"/>
          <w:color w:val="000000"/>
        </w:rPr>
        <w:t>Its challenge.</w:t>
      </w:r>
    </w:p>
    <w:p w14:paraId="4C1737A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Its purpose.</w:t>
      </w:r>
      <w:r>
        <w:rPr>
          <w:color w:val="000000"/>
        </w:rPr>
        <w:tab/>
      </w:r>
      <w:r>
        <w:rPr>
          <w:color w:val="000000"/>
        </w:rPr>
        <w:t xml:space="preserve">D. </w:t>
      </w:r>
      <w:r>
        <w:rPr>
          <w:rFonts w:eastAsia="Times New Roman" w:cs="Times New Roman"/>
          <w:color w:val="000000"/>
        </w:rPr>
        <w:t>Its effectiveness.</w:t>
      </w:r>
    </w:p>
    <w:p w14:paraId="31BFC908">
      <w:pPr>
        <w:spacing w:line="360" w:lineRule="auto"/>
        <w:jc w:val="center"/>
        <w:textAlignment w:val="center"/>
        <w:rPr>
          <w:color w:val="000000"/>
        </w:rPr>
      </w:pPr>
      <w:r>
        <w:rPr>
          <w:rFonts w:eastAsia="Times New Roman" w:cs="Times New Roman"/>
          <w:b/>
          <w:color w:val="000000"/>
          <w:sz w:val="24"/>
        </w:rPr>
        <w:t>C</w:t>
      </w:r>
    </w:p>
    <w:p w14:paraId="259001F0">
      <w:pPr>
        <w:spacing w:line="360" w:lineRule="auto"/>
        <w:ind w:firstLine="420"/>
        <w:textAlignment w:val="center"/>
        <w:rPr>
          <w:color w:val="000000"/>
        </w:rPr>
      </w:pPr>
      <w:r>
        <w:rPr>
          <w:rFonts w:eastAsia="Times New Roman" w:cs="Times New Roman"/>
          <w:color w:val="000000"/>
        </w:rPr>
        <w:t>Imagine you’re writing a poem, rhymes must be paired up before you start a new line. It turns out that AI does something similar! When Claude, a large language model (LLM), is given the first line “he saw a carrot and had to grab it”, it begins thinking about words like “rabbit” almost immediately, writing the next sentence to end at the appropriate rhyme.</w:t>
      </w:r>
    </w:p>
    <w:p w14:paraId="20A71959">
      <w:pPr>
        <w:spacing w:line="360" w:lineRule="auto"/>
        <w:ind w:firstLine="420"/>
        <w:textAlignment w:val="center"/>
        <w:rPr>
          <w:color w:val="000000"/>
        </w:rPr>
      </w:pPr>
      <w:r>
        <w:rPr>
          <w:rFonts w:eastAsia="Times New Roman" w:cs="Times New Roman"/>
          <w:color w:val="000000"/>
        </w:rPr>
        <w:t>Such forethought is unexpected. Scientists at Anthropic, the lab that developed Claude, built a tool and they discovered some unexpected complexity.</w:t>
      </w:r>
    </w:p>
    <w:p w14:paraId="458437E9">
      <w:pPr>
        <w:spacing w:line="360" w:lineRule="auto"/>
        <w:ind w:firstLine="420"/>
        <w:textAlignment w:val="center"/>
        <w:rPr>
          <w:color w:val="000000"/>
        </w:rPr>
      </w:pPr>
      <w:r>
        <w:rPr>
          <w:rFonts w:eastAsia="Times New Roman" w:cs="Times New Roman"/>
          <w:color w:val="000000"/>
        </w:rPr>
        <w:t>The tool, a “digital microscope”, lets scientists look at which parts of the AI’s neural (</w:t>
      </w:r>
      <w:r>
        <w:rPr>
          <w:rFonts w:ascii="宋体" w:hAnsi="宋体"/>
          <w:color w:val="000000"/>
        </w:rPr>
        <w:t>神经的</w:t>
      </w:r>
      <w:r>
        <w:rPr>
          <w:rFonts w:eastAsia="Times New Roman" w:cs="Times New Roman"/>
          <w:color w:val="000000"/>
        </w:rPr>
        <w:t>) network light up when it’s working on different tasks. If a particular area of the LLM lights up whenever it produces words like rabbit, then that gets marked as being related to rabbits.</w:t>
      </w:r>
    </w:p>
    <w:p w14:paraId="7C61B18B">
      <w:pPr>
        <w:spacing w:line="360" w:lineRule="auto"/>
        <w:ind w:firstLine="420"/>
        <w:textAlignment w:val="center"/>
        <w:rPr>
          <w:color w:val="000000"/>
        </w:rPr>
      </w:pPr>
      <w:r>
        <w:rPr>
          <w:rFonts w:eastAsia="Times New Roman" w:cs="Times New Roman"/>
          <w:color w:val="000000"/>
        </w:rPr>
        <w:t>This has let the team solve some open questions in AI research, for example, whether a multilingual (</w:t>
      </w:r>
      <w:r>
        <w:rPr>
          <w:rFonts w:ascii="宋体" w:hAnsi="宋体"/>
          <w:color w:val="000000"/>
        </w:rPr>
        <w:t>多语言的</w:t>
      </w:r>
      <w:r>
        <w:rPr>
          <w:rFonts w:eastAsia="Times New Roman" w:cs="Times New Roman"/>
          <w:color w:val="000000"/>
        </w:rPr>
        <w:t>) chatbot has awareness of concepts beyond language. When Claude is asked for the opposite of “big” in English, or the same concept in Chinese, the same feature lights up in every case, before more language-specific circuits kick in to “translate” the concept of smallness into a particular word. This suggests that AI might have a deeper understanding of the world than we thought.</w:t>
      </w:r>
    </w:p>
    <w:p w14:paraId="4AE521C6">
      <w:pPr>
        <w:spacing w:line="360" w:lineRule="auto"/>
        <w:ind w:firstLine="420"/>
        <w:textAlignment w:val="center"/>
        <w:rPr>
          <w:color w:val="000000"/>
        </w:rPr>
      </w:pPr>
      <w:r>
        <w:rPr>
          <w:rFonts w:eastAsia="Times New Roman" w:cs="Times New Roman"/>
          <w:color w:val="000000"/>
        </w:rPr>
        <w:t>Other insights, though, are less encouraging. When Claude itself is asked to reason, printing out its chain of thought to answer maths questions, the microscope suggests that the way the model says it reached a conclusion, and what it actually thought, might not always be the same. Worse still, ask a leading question</w:t>
      </w:r>
      <w:r>
        <w:rPr>
          <w:rFonts w:hint="eastAsia" w:cs="Times New Roman"/>
          <w:color w:val="000000"/>
        </w:rPr>
        <w:t>—</w:t>
      </w:r>
      <w:r>
        <w:rPr>
          <w:rFonts w:eastAsia="Times New Roman" w:cs="Times New Roman"/>
          <w:color w:val="000000"/>
        </w:rPr>
        <w:t>suggesting that the answer “might be 4”, and it will specifically add numbers that ultimately lead it to agree with the question, even if the suggestion is wrong.</w:t>
      </w:r>
    </w:p>
    <w:p w14:paraId="534D8192">
      <w:pPr>
        <w:spacing w:line="360" w:lineRule="auto"/>
        <w:ind w:firstLine="420"/>
        <w:textAlignment w:val="center"/>
        <w:rPr>
          <w:color w:val="000000"/>
        </w:rPr>
      </w:pPr>
      <w:r>
        <w:rPr>
          <w:rFonts w:eastAsia="Times New Roman" w:cs="Times New Roman"/>
          <w:color w:val="000000"/>
        </w:rPr>
        <w:t>But being able to gain insight into the mind of an LLM provides clues as to how to stop it doing the same in the future. The goal, after all, is not to have to do brain surgery, but to know what it’s thinking.</w:t>
      </w:r>
    </w:p>
    <w:p w14:paraId="5F70934E">
      <w:pPr>
        <w:spacing w:line="360" w:lineRule="auto"/>
        <w:jc w:val="left"/>
        <w:textAlignment w:val="center"/>
        <w:rPr>
          <w:color w:val="000000"/>
        </w:rPr>
      </w:pPr>
      <w:r>
        <w:rPr>
          <w:color w:val="000000"/>
        </w:rPr>
        <w:t xml:space="preserve">28. </w:t>
      </w:r>
      <w:r>
        <w:rPr>
          <w:rFonts w:eastAsia="Times New Roman" w:cs="Times New Roman"/>
          <w:color w:val="000000"/>
        </w:rPr>
        <w:t>What does the writer intend to show through the example in paragraph 1?</w:t>
      </w:r>
    </w:p>
    <w:p w14:paraId="7CD00C4C">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AI can write texts as programmed.</w:t>
      </w:r>
      <w:r>
        <w:rPr>
          <w:color w:val="000000"/>
        </w:rPr>
        <w:tab/>
      </w:r>
      <w:r>
        <w:rPr>
          <w:color w:val="000000"/>
        </w:rPr>
        <w:t xml:space="preserve">B. </w:t>
      </w:r>
      <w:r>
        <w:rPr>
          <w:rFonts w:eastAsia="Times New Roman" w:cs="Times New Roman"/>
          <w:color w:val="000000"/>
        </w:rPr>
        <w:t>AI can plan sentences in advance.</w:t>
      </w:r>
    </w:p>
    <w:p w14:paraId="5474AE3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AI can deal with complex tasks.</w:t>
      </w:r>
      <w:r>
        <w:rPr>
          <w:color w:val="000000"/>
        </w:rPr>
        <w:tab/>
      </w:r>
      <w:r>
        <w:rPr>
          <w:color w:val="000000"/>
        </w:rPr>
        <w:t xml:space="preserve">D. </w:t>
      </w:r>
      <w:r>
        <w:rPr>
          <w:rFonts w:eastAsia="Times New Roman" w:cs="Times New Roman"/>
          <w:color w:val="000000"/>
        </w:rPr>
        <w:t>AI can simplify rhyming lines.</w:t>
      </w:r>
    </w:p>
    <w:p w14:paraId="1B4BDEA1">
      <w:pPr>
        <w:spacing w:line="360" w:lineRule="auto"/>
        <w:jc w:val="left"/>
        <w:textAlignment w:val="center"/>
        <w:rPr>
          <w:color w:val="000000"/>
        </w:rPr>
      </w:pPr>
      <w:r>
        <w:rPr>
          <w:color w:val="000000"/>
        </w:rPr>
        <w:t xml:space="preserve">29. </w:t>
      </w:r>
      <w:r>
        <w:rPr>
          <w:rFonts w:eastAsia="Times New Roman" w:cs="Times New Roman"/>
          <w:color w:val="000000"/>
        </w:rPr>
        <w:t>How does “digital microscope” function in the research?</w:t>
      </w:r>
    </w:p>
    <w:p w14:paraId="48A882E1">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By tracking AI’s thinking activities.</w:t>
      </w:r>
      <w:r>
        <w:rPr>
          <w:color w:val="000000"/>
        </w:rPr>
        <w:tab/>
      </w:r>
      <w:r>
        <w:rPr>
          <w:color w:val="000000"/>
        </w:rPr>
        <w:t xml:space="preserve">B. </w:t>
      </w:r>
      <w:r>
        <w:rPr>
          <w:rFonts w:eastAsia="Times New Roman" w:cs="Times New Roman"/>
          <w:color w:val="000000"/>
        </w:rPr>
        <w:t>By working on different jobs.</w:t>
      </w:r>
    </w:p>
    <w:p w14:paraId="03B1DB0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By activating AI’s “brain” potential.</w:t>
      </w:r>
      <w:r>
        <w:rPr>
          <w:color w:val="000000"/>
        </w:rPr>
        <w:tab/>
      </w:r>
      <w:r>
        <w:rPr>
          <w:color w:val="000000"/>
        </w:rPr>
        <w:t xml:space="preserve">D. </w:t>
      </w:r>
      <w:r>
        <w:rPr>
          <w:rFonts w:eastAsia="Times New Roman" w:cs="Times New Roman"/>
          <w:color w:val="000000"/>
        </w:rPr>
        <w:t>By matching language patterns.</w:t>
      </w:r>
    </w:p>
    <w:p w14:paraId="592BE3CC">
      <w:pPr>
        <w:spacing w:line="360" w:lineRule="auto"/>
        <w:jc w:val="left"/>
        <w:textAlignment w:val="center"/>
        <w:rPr>
          <w:color w:val="000000"/>
        </w:rPr>
      </w:pPr>
      <w:r>
        <w:rPr>
          <w:color w:val="000000"/>
        </w:rPr>
        <w:t xml:space="preserve">30. </w:t>
      </w:r>
      <w:r>
        <w:rPr>
          <w:rFonts w:eastAsia="Times New Roman" w:cs="Times New Roman"/>
          <w:color w:val="000000"/>
        </w:rPr>
        <w:t>What can be inferred from paragraph 5 about Claude?</w:t>
      </w:r>
    </w:p>
    <w:p w14:paraId="03CEDD8F">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may make stuff up.</w:t>
      </w:r>
      <w:r>
        <w:rPr>
          <w:color w:val="000000"/>
        </w:rPr>
        <w:tab/>
      </w:r>
      <w:r>
        <w:rPr>
          <w:color w:val="000000"/>
        </w:rPr>
        <w:t xml:space="preserve">B. </w:t>
      </w:r>
      <w:r>
        <w:rPr>
          <w:rFonts w:eastAsia="Times New Roman" w:cs="Times New Roman"/>
          <w:color w:val="000000"/>
        </w:rPr>
        <w:t>It may skip chains of thought.</w:t>
      </w:r>
    </w:p>
    <w:p w14:paraId="32165F43">
      <w:pPr>
        <w:tabs>
          <w:tab w:val="left" w:pos="4873"/>
        </w:tabs>
        <w:spacing w:line="360" w:lineRule="auto"/>
        <w:jc w:val="left"/>
        <w:textAlignment w:val="center"/>
        <w:rPr>
          <w:color w:val="000000"/>
        </w:rPr>
      </w:pPr>
      <w:r>
        <w:rPr>
          <w:color w:val="000000"/>
        </w:rPr>
        <w:t>C</w:t>
      </w:r>
      <w:r>
        <w:rPr>
          <w:rFonts w:hint="eastAsia"/>
          <w:color w:val="000000"/>
        </w:rPr>
        <w:t>.</w:t>
      </w:r>
      <w:r>
        <w:rPr>
          <w:color w:val="000000"/>
        </w:rPr>
        <w:t xml:space="preserve"> </w:t>
      </w:r>
      <w:r>
        <w:rPr>
          <w:rFonts w:eastAsia="Times New Roman" w:cs="Times New Roman"/>
          <w:color w:val="000000"/>
        </w:rPr>
        <w:t>It may leave clues out.</w:t>
      </w:r>
      <w:r>
        <w:rPr>
          <w:color w:val="000000"/>
        </w:rPr>
        <w:tab/>
      </w:r>
      <w:r>
        <w:rPr>
          <w:color w:val="000000"/>
        </w:rPr>
        <w:t xml:space="preserve">D. </w:t>
      </w:r>
      <w:r>
        <w:rPr>
          <w:rFonts w:eastAsia="Times New Roman" w:cs="Times New Roman"/>
          <w:color w:val="000000"/>
        </w:rPr>
        <w:t>It may give logical reasoning.</w:t>
      </w:r>
    </w:p>
    <w:p w14:paraId="1F515C8B">
      <w:pPr>
        <w:spacing w:line="360" w:lineRule="auto"/>
        <w:jc w:val="left"/>
        <w:textAlignment w:val="center"/>
        <w:rPr>
          <w:color w:val="000000"/>
        </w:rPr>
      </w:pPr>
      <w:r>
        <w:rPr>
          <w:color w:val="000000"/>
        </w:rPr>
        <w:t xml:space="preserve">31. </w:t>
      </w:r>
      <w:r>
        <w:rPr>
          <w:rFonts w:eastAsia="Times New Roman" w:cs="Times New Roman"/>
          <w:color w:val="000000"/>
        </w:rPr>
        <w:t>Which of the following titles best suits this text?</w:t>
      </w:r>
    </w:p>
    <w:p w14:paraId="0F57F3C0">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Why AI Still Gets It Wrong</w:t>
      </w:r>
      <w:r>
        <w:rPr>
          <w:color w:val="000000"/>
        </w:rPr>
        <w:tab/>
      </w:r>
      <w:r>
        <w:rPr>
          <w:color w:val="000000"/>
        </w:rPr>
        <w:t xml:space="preserve">B. </w:t>
      </w:r>
      <w:r>
        <w:rPr>
          <w:rFonts w:eastAsia="Times New Roman" w:cs="Times New Roman"/>
          <w:color w:val="000000"/>
        </w:rPr>
        <w:t>Chatbots’ Language Magic</w:t>
      </w:r>
    </w:p>
    <w:p w14:paraId="3C2EC98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Looking Inside AI’s Mind</w:t>
      </w:r>
      <w:r>
        <w:rPr>
          <w:color w:val="000000"/>
        </w:rPr>
        <w:tab/>
      </w:r>
      <w:r>
        <w:rPr>
          <w:color w:val="000000"/>
        </w:rPr>
        <w:t xml:space="preserve">D. </w:t>
      </w:r>
      <w:r>
        <w:rPr>
          <w:rFonts w:eastAsia="Times New Roman" w:cs="Times New Roman"/>
          <w:color w:val="000000"/>
        </w:rPr>
        <w:t>The Rise of AI Chatbots</w:t>
      </w:r>
    </w:p>
    <w:p w14:paraId="69F5B2B4">
      <w:pPr>
        <w:spacing w:line="360" w:lineRule="auto"/>
        <w:jc w:val="center"/>
        <w:textAlignment w:val="center"/>
        <w:rPr>
          <w:color w:val="000000"/>
        </w:rPr>
      </w:pPr>
      <w:r>
        <w:rPr>
          <w:rFonts w:eastAsia="Times New Roman" w:cs="Times New Roman"/>
          <w:b/>
          <w:color w:val="000000"/>
          <w:sz w:val="24"/>
        </w:rPr>
        <w:t>D</w:t>
      </w:r>
    </w:p>
    <w:p w14:paraId="11D596DC">
      <w:pPr>
        <w:spacing w:line="360" w:lineRule="auto"/>
        <w:ind w:firstLine="420"/>
        <w:textAlignment w:val="center"/>
        <w:rPr>
          <w:color w:val="000000"/>
        </w:rPr>
      </w:pPr>
      <w:r>
        <w:rPr>
          <w:rFonts w:eastAsia="Times New Roman" w:cs="Times New Roman"/>
          <w:color w:val="000000"/>
        </w:rPr>
        <w:t>Can you tell fact from fiction online? In a digital world, few questions are more challenging than fighting misinformation. As an education researcher and former high school history teacher, I know that history class can stimulate critical thinking</w:t>
      </w:r>
      <w:r>
        <w:rPr>
          <w:rFonts w:hint="eastAsia" w:cs="Times New Roman"/>
          <w:color w:val="000000"/>
        </w:rPr>
        <w:t>—</w:t>
      </w:r>
      <w:r>
        <w:rPr>
          <w:rFonts w:eastAsia="Times New Roman" w:cs="Times New Roman"/>
          <w:color w:val="000000"/>
        </w:rPr>
        <w:t>but only if teachers and schools understand what it really means.</w:t>
      </w:r>
    </w:p>
    <w:p w14:paraId="4A0925E0">
      <w:pPr>
        <w:spacing w:line="360" w:lineRule="auto"/>
        <w:ind w:firstLine="420"/>
        <w:textAlignment w:val="center"/>
        <w:rPr>
          <w:color w:val="000000"/>
        </w:rPr>
      </w:pPr>
      <w:r>
        <w:rPr>
          <w:rFonts w:eastAsia="Times New Roman" w:cs="Times New Roman"/>
          <w:color w:val="000000"/>
        </w:rPr>
        <w:t>Some might consider critical thinking an ability that teachers can encourage. Or they might be referring to specific skills</w:t>
      </w:r>
      <w:r>
        <w:rPr>
          <w:rFonts w:hint="eastAsia" w:cs="Times New Roman"/>
          <w:color w:val="000000"/>
        </w:rPr>
        <w:t>—</w:t>
      </w:r>
      <w:r>
        <w:rPr>
          <w:rFonts w:eastAsia="Times New Roman" w:cs="Times New Roman"/>
          <w:color w:val="000000"/>
        </w:rPr>
        <w:t>for instance, that students should learn a set of steps to take to assess information online. Cognitive (</w:t>
      </w:r>
      <w:r>
        <w:rPr>
          <w:rFonts w:ascii="宋体" w:hAnsi="宋体"/>
          <w:color w:val="000000"/>
        </w:rPr>
        <w:t>认知的</w:t>
      </w:r>
      <w:r>
        <w:rPr>
          <w:rFonts w:eastAsia="Times New Roman" w:cs="Times New Roman"/>
          <w:color w:val="000000"/>
        </w:rPr>
        <w:t>) scientists see critical thinking as a specific kind of reasoning that involves problem-solving and making sound judgments. It can be learned, but it relies on specific content knowledge.</w:t>
      </w:r>
    </w:p>
    <w:p w14:paraId="5BFEE5CE">
      <w:pPr>
        <w:spacing w:line="360" w:lineRule="auto"/>
        <w:ind w:firstLine="420"/>
        <w:textAlignment w:val="center"/>
        <w:rPr>
          <w:color w:val="000000"/>
        </w:rPr>
      </w:pPr>
      <w:r>
        <w:rPr>
          <w:rFonts w:eastAsia="Times New Roman" w:cs="Times New Roman"/>
          <w:color w:val="000000"/>
        </w:rPr>
        <w:t>Since context is key to critical thinking, learning to analyze information about current events likely requires knowledge about politics and history, as well as practice at tracing sources. Fortunately, that is what social studies classes are for.</w:t>
      </w:r>
    </w:p>
    <w:p w14:paraId="5CC2EB19">
      <w:pPr>
        <w:spacing w:line="360" w:lineRule="auto"/>
        <w:ind w:firstLine="420"/>
        <w:textAlignment w:val="center"/>
        <w:rPr>
          <w:color w:val="000000"/>
        </w:rPr>
      </w:pPr>
      <w:r>
        <w:rPr>
          <w:rFonts w:eastAsia="Times New Roman" w:cs="Times New Roman"/>
          <w:color w:val="000000"/>
        </w:rPr>
        <w:t>Social studies researchers often describe this kind of critical thinking as “historical thinking”</w:t>
      </w:r>
      <w:r>
        <w:rPr>
          <w:rFonts w:ascii="宋体" w:hAnsi="宋体"/>
          <w:color w:val="000000"/>
        </w:rPr>
        <w:t xml:space="preserve">: </w:t>
      </w:r>
      <w:r>
        <w:rPr>
          <w:rFonts w:eastAsia="Times New Roman" w:cs="Times New Roman"/>
          <w:color w:val="000000"/>
        </w:rPr>
        <w:t xml:space="preserve">a way to evaluate evidence about the past and assess its reliability. In social studies classroom students can make relatively quick progress on some of the surface features of historical thinking, such as learning to check a text’s date and author. </w:t>
      </w:r>
    </w:p>
    <w:p w14:paraId="3CC20110">
      <w:pPr>
        <w:spacing w:line="360" w:lineRule="auto"/>
        <w:ind w:firstLine="420"/>
        <w:textAlignment w:val="center"/>
        <w:rPr>
          <w:color w:val="000000"/>
        </w:rPr>
      </w:pPr>
      <w:r>
        <w:rPr>
          <w:rFonts w:eastAsia="Times New Roman" w:cs="Times New Roman"/>
          <w:color w:val="000000"/>
        </w:rPr>
        <w:t>Social studies classrooms can also build what researchers call “civic online reasoning.” Fact-checking is complex. It is not enough to tell young people that they should be careful online, or to trust sites that end in “.org” instead of “.com.” Rather than learning general principles about online media, civic online reasoning teaches students specific skills for evaluating information about politics and social issues.</w:t>
      </w:r>
    </w:p>
    <w:p w14:paraId="79AF9AA0">
      <w:pPr>
        <w:spacing w:line="360" w:lineRule="auto"/>
        <w:ind w:firstLine="420"/>
        <w:textAlignment w:val="center"/>
        <w:rPr>
          <w:color w:val="000000"/>
        </w:rPr>
      </w:pPr>
      <w:r>
        <w:rPr>
          <w:rFonts w:eastAsia="Times New Roman" w:cs="Times New Roman"/>
          <w:color w:val="000000"/>
        </w:rPr>
        <w:t>Therefore, the solution lies not in teaching critical thinking as a separate skill, but in preserving and strengthening traditional social studies education that combines background knowledge with analytical capabilities. Only then can we effectively prepare students to distinguish truth from fiction in our digital world.</w:t>
      </w:r>
    </w:p>
    <w:p w14:paraId="60CBE7D4">
      <w:pPr>
        <w:spacing w:line="360" w:lineRule="auto"/>
        <w:jc w:val="left"/>
        <w:textAlignment w:val="center"/>
        <w:rPr>
          <w:color w:val="000000"/>
        </w:rPr>
      </w:pPr>
      <w:r>
        <w:rPr>
          <w:color w:val="000000"/>
        </w:rPr>
        <w:t xml:space="preserve">32. </w:t>
      </w:r>
      <w:r>
        <w:rPr>
          <w:rFonts w:eastAsia="Times New Roman" w:cs="Times New Roman"/>
          <w:color w:val="000000"/>
        </w:rPr>
        <w:t>How does the writer view critical thinking?</w:t>
      </w:r>
    </w:p>
    <w:p w14:paraId="0989AC07">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naturally develops over time.</w:t>
      </w:r>
      <w:r>
        <w:rPr>
          <w:color w:val="000000"/>
        </w:rPr>
        <w:tab/>
      </w:r>
      <w:r>
        <w:rPr>
          <w:color w:val="000000"/>
        </w:rPr>
        <w:t xml:space="preserve">B. </w:t>
      </w:r>
      <w:r>
        <w:rPr>
          <w:rFonts w:eastAsia="Times New Roman" w:cs="Times New Roman"/>
          <w:color w:val="000000"/>
        </w:rPr>
        <w:t>It is a kind of step-by-step learning.</w:t>
      </w:r>
    </w:p>
    <w:p w14:paraId="01992D4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It is a form of content-based reasoning.</w:t>
      </w:r>
      <w:r>
        <w:rPr>
          <w:color w:val="000000"/>
        </w:rPr>
        <w:tab/>
      </w:r>
      <w:r>
        <w:rPr>
          <w:color w:val="000000"/>
        </w:rPr>
        <w:t xml:space="preserve">D. </w:t>
      </w:r>
      <w:r>
        <w:rPr>
          <w:rFonts w:eastAsia="Times New Roman" w:cs="Times New Roman"/>
          <w:color w:val="000000"/>
        </w:rPr>
        <w:t>It improves with teachers’ encouragement.</w:t>
      </w:r>
    </w:p>
    <w:p w14:paraId="6C6A16F7">
      <w:pPr>
        <w:spacing w:line="360" w:lineRule="auto"/>
        <w:jc w:val="left"/>
        <w:textAlignment w:val="center"/>
        <w:rPr>
          <w:color w:val="000000"/>
        </w:rPr>
      </w:pPr>
      <w:r>
        <w:rPr>
          <w:color w:val="000000"/>
        </w:rPr>
        <w:t xml:space="preserve">33. </w:t>
      </w:r>
      <w:r>
        <w:rPr>
          <w:rFonts w:eastAsia="Times New Roman" w:cs="Times New Roman"/>
          <w:color w:val="000000"/>
        </w:rPr>
        <w:t>Why can social studies encourage critical thinking?</w:t>
      </w:r>
    </w:p>
    <w:p w14:paraId="3CFFE157">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They focus on past evidence.</w:t>
      </w:r>
      <w:r>
        <w:rPr>
          <w:color w:val="000000"/>
        </w:rPr>
        <w:tab/>
      </w:r>
      <w:r>
        <w:rPr>
          <w:color w:val="000000"/>
        </w:rPr>
        <w:t xml:space="preserve">B. </w:t>
      </w:r>
      <w:r>
        <w:rPr>
          <w:rFonts w:eastAsia="Times New Roman" w:cs="Times New Roman"/>
          <w:color w:val="000000"/>
        </w:rPr>
        <w:t>They question general principles.</w:t>
      </w:r>
    </w:p>
    <w:p w14:paraId="3F74A34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They develop fact-checking skills.</w:t>
      </w:r>
      <w:r>
        <w:rPr>
          <w:color w:val="000000"/>
        </w:rPr>
        <w:tab/>
      </w:r>
      <w:r>
        <w:rPr>
          <w:color w:val="000000"/>
        </w:rPr>
        <w:t xml:space="preserve">D. </w:t>
      </w:r>
      <w:r>
        <w:rPr>
          <w:rFonts w:eastAsia="Times New Roman" w:cs="Times New Roman"/>
          <w:color w:val="000000"/>
        </w:rPr>
        <w:t>They provide trustworthy websites.</w:t>
      </w:r>
    </w:p>
    <w:p w14:paraId="78A9422B">
      <w:pPr>
        <w:spacing w:line="360" w:lineRule="auto"/>
        <w:jc w:val="left"/>
        <w:textAlignment w:val="center"/>
        <w:rPr>
          <w:color w:val="000000"/>
        </w:rPr>
      </w:pPr>
      <w:r>
        <w:rPr>
          <w:color w:val="000000"/>
        </w:rPr>
        <w:t xml:space="preserve">34. </w:t>
      </w:r>
      <w:r>
        <w:rPr>
          <w:rFonts w:eastAsia="Times New Roman" w:cs="Times New Roman"/>
          <w:color w:val="000000"/>
        </w:rPr>
        <w:t>Which can be considered “civic online reasoning” according to the text?</w:t>
      </w:r>
    </w:p>
    <w:p w14:paraId="105C683B">
      <w:pPr>
        <w:spacing w:line="360" w:lineRule="auto"/>
        <w:jc w:val="left"/>
        <w:textAlignment w:val="center"/>
        <w:rPr>
          <w:color w:val="000000"/>
        </w:rPr>
      </w:pPr>
      <w:r>
        <w:rPr>
          <w:color w:val="000000"/>
        </w:rPr>
        <w:t xml:space="preserve">A. </w:t>
      </w:r>
      <w:r>
        <w:rPr>
          <w:rFonts w:eastAsia="Times New Roman" w:cs="Times New Roman"/>
          <w:color w:val="000000"/>
        </w:rPr>
        <w:t>Trusting online news without tracing sources.</w:t>
      </w:r>
    </w:p>
    <w:p w14:paraId="4417559B">
      <w:pPr>
        <w:spacing w:line="360" w:lineRule="auto"/>
        <w:jc w:val="left"/>
        <w:textAlignment w:val="center"/>
        <w:rPr>
          <w:color w:val="000000"/>
        </w:rPr>
      </w:pPr>
      <w:r>
        <w:rPr>
          <w:color w:val="000000"/>
        </w:rPr>
        <w:t xml:space="preserve">B. </w:t>
      </w:r>
      <w:r>
        <w:rPr>
          <w:rFonts w:eastAsia="Times New Roman" w:cs="Times New Roman"/>
          <w:color w:val="000000"/>
        </w:rPr>
        <w:t>Assessing public matters via fact-checking.</w:t>
      </w:r>
    </w:p>
    <w:p w14:paraId="4E3C01A9">
      <w:pPr>
        <w:spacing w:line="360" w:lineRule="auto"/>
        <w:jc w:val="left"/>
        <w:textAlignment w:val="center"/>
        <w:rPr>
          <w:color w:val="000000"/>
        </w:rPr>
      </w:pPr>
      <w:r>
        <w:rPr>
          <w:color w:val="000000"/>
        </w:rPr>
        <w:t xml:space="preserve">C. </w:t>
      </w:r>
      <w:r>
        <w:rPr>
          <w:rFonts w:eastAsia="Times New Roman" w:cs="Times New Roman"/>
          <w:color w:val="000000"/>
        </w:rPr>
        <w:t>Dismissing social media as unreliable.</w:t>
      </w:r>
    </w:p>
    <w:p w14:paraId="6F188EE0">
      <w:pPr>
        <w:spacing w:line="360" w:lineRule="auto"/>
        <w:jc w:val="left"/>
        <w:textAlignment w:val="center"/>
        <w:rPr>
          <w:color w:val="000000"/>
        </w:rPr>
      </w:pPr>
      <w:r>
        <w:rPr>
          <w:color w:val="000000"/>
        </w:rPr>
        <w:t xml:space="preserve">D. </w:t>
      </w:r>
      <w:r>
        <w:rPr>
          <w:rFonts w:eastAsia="Times New Roman" w:cs="Times New Roman"/>
          <w:color w:val="000000"/>
        </w:rPr>
        <w:t>Employing AI to spread news stories.</w:t>
      </w:r>
    </w:p>
    <w:p w14:paraId="1C2E2974">
      <w:pPr>
        <w:spacing w:line="360" w:lineRule="auto"/>
        <w:jc w:val="left"/>
        <w:textAlignment w:val="center"/>
        <w:rPr>
          <w:color w:val="000000"/>
        </w:rPr>
      </w:pPr>
      <w:r>
        <w:rPr>
          <w:color w:val="000000"/>
        </w:rPr>
        <w:t xml:space="preserve">35. </w:t>
      </w:r>
      <w:r>
        <w:rPr>
          <w:rFonts w:eastAsia="Times New Roman" w:cs="Times New Roman"/>
          <w:color w:val="000000"/>
        </w:rPr>
        <w:t>What solution does the author suggest?</w:t>
      </w:r>
    </w:p>
    <w:p w14:paraId="31F9073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Applying traditional social skills.</w:t>
      </w:r>
      <w:r>
        <w:rPr>
          <w:color w:val="000000"/>
        </w:rPr>
        <w:tab/>
      </w:r>
      <w:r>
        <w:rPr>
          <w:color w:val="000000"/>
        </w:rPr>
        <w:t xml:space="preserve">B. </w:t>
      </w:r>
      <w:r>
        <w:rPr>
          <w:rFonts w:eastAsia="Times New Roman" w:cs="Times New Roman"/>
          <w:color w:val="000000"/>
        </w:rPr>
        <w:t>Highlighting historical knowledge.</w:t>
      </w:r>
    </w:p>
    <w:p w14:paraId="39963B5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Emphasizing social studies learning.</w:t>
      </w:r>
      <w:r>
        <w:rPr>
          <w:color w:val="000000"/>
        </w:rPr>
        <w:tab/>
      </w:r>
      <w:r>
        <w:rPr>
          <w:color w:val="000000"/>
        </w:rPr>
        <w:t xml:space="preserve">D. </w:t>
      </w:r>
      <w:r>
        <w:rPr>
          <w:rFonts w:eastAsia="Times New Roman" w:cs="Times New Roman"/>
          <w:color w:val="000000"/>
        </w:rPr>
        <w:t>Teaching communication techniques.</w:t>
      </w:r>
    </w:p>
    <w:p w14:paraId="536F768F">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14:paraId="762432BF">
      <w:pPr>
        <w:spacing w:line="360" w:lineRule="auto"/>
        <w:textAlignment w:val="center"/>
        <w:rPr>
          <w:color w:val="000000"/>
        </w:rPr>
      </w:pPr>
      <w:r>
        <w:rPr>
          <w:rFonts w:ascii="宋体" w:hAnsi="宋体"/>
          <w:b/>
          <w:color w:val="000000"/>
          <w:sz w:val="24"/>
        </w:rPr>
        <w:t>阅读下面短文，从短文后的选项中选出可以填入空白处的最佳选项。选项中有两项为多余选项。</w:t>
      </w:r>
    </w:p>
    <w:p w14:paraId="65BBD1AE">
      <w:pPr>
        <w:spacing w:line="360" w:lineRule="auto"/>
        <w:ind w:firstLine="420"/>
        <w:textAlignment w:val="center"/>
        <w:rPr>
          <w:color w:val="000000"/>
        </w:rPr>
      </w:pPr>
      <w:r>
        <w:rPr>
          <w:rFonts w:eastAsia="Times New Roman" w:cs="Times New Roman"/>
          <w:color w:val="000000"/>
        </w:rPr>
        <w:t xml:space="preserve">Whether you buy art for your home or admire it in galleries and museums, establishing your taste is a personal journey. There are countless commercial galleries, museums, and increasingly accessible platforms like social media. </w:t>
      </w:r>
      <w:r>
        <w:rPr>
          <w:color w:val="000000"/>
          <w:u w:val="single"/>
        </w:rPr>
        <w:t>____36____</w:t>
      </w:r>
      <w:r>
        <w:rPr>
          <w:rFonts w:eastAsia="Times New Roman" w:cs="Times New Roman"/>
          <w:color w:val="000000"/>
        </w:rPr>
        <w:t xml:space="preserve"> Here are some tips from leading art collectors on how to develop your taste.</w:t>
      </w:r>
    </w:p>
    <w:p w14:paraId="7167E9A2">
      <w:pPr>
        <w:spacing w:line="360" w:lineRule="auto"/>
        <w:ind w:firstLine="420"/>
        <w:textAlignment w:val="center"/>
        <w:rPr>
          <w:color w:val="000000"/>
        </w:rPr>
      </w:pPr>
      <w:r>
        <w:rPr>
          <w:rFonts w:eastAsia="Times New Roman" w:cs="Times New Roman"/>
          <w:color w:val="000000"/>
        </w:rPr>
        <w:t xml:space="preserve">One of the surest ways to establish your artistic interests is to look at as much art as you can. Go to museum exhibitions and to galleries. Read art magazines. See an exhibition even if it is not a period you would ever take an interest in. You will learn to appreciate quality, and your eye will see what great art is. </w:t>
      </w:r>
      <w:r>
        <w:rPr>
          <w:color w:val="000000"/>
          <w:u w:val="single"/>
        </w:rPr>
        <w:t>____37____</w:t>
      </w:r>
    </w:p>
    <w:p w14:paraId="3A7ADB7F">
      <w:pPr>
        <w:spacing w:line="360" w:lineRule="auto"/>
        <w:ind w:firstLine="420"/>
        <w:textAlignment w:val="center"/>
        <w:rPr>
          <w:color w:val="000000"/>
        </w:rPr>
      </w:pPr>
      <w:r>
        <w:rPr>
          <w:rFonts w:eastAsia="Times New Roman" w:cs="Times New Roman"/>
          <w:color w:val="000000"/>
        </w:rPr>
        <w:t>The process of developing artistic taste involves multiple dimensions that go beyond simple visual appreciation. “I sit with the piece and pay attention to how it settles in me</w:t>
      </w:r>
      <w:r>
        <w:rPr>
          <w:rFonts w:hint="eastAsia" w:cs="Times New Roman"/>
          <w:color w:val="000000"/>
        </w:rPr>
        <w:t>—</w:t>
      </w:r>
      <w:r>
        <w:rPr>
          <w:rFonts w:eastAsia="Times New Roman" w:cs="Times New Roman"/>
          <w:color w:val="000000"/>
        </w:rPr>
        <w:t xml:space="preserve">my throat, my stomach. </w:t>
      </w:r>
      <w:r>
        <w:rPr>
          <w:color w:val="000000"/>
          <w:u w:val="single"/>
        </w:rPr>
        <w:t>____38____</w:t>
      </w:r>
      <w:r>
        <w:rPr>
          <w:rFonts w:eastAsia="Times New Roman" w:cs="Times New Roman"/>
          <w:color w:val="000000"/>
        </w:rPr>
        <w:t>” said Shaokao Cheng, co-founder of a luxury design company. As he grew his personal collection, Cheng approached art not for its potential financial gain, but rather how it makes him feel.</w:t>
      </w:r>
    </w:p>
    <w:p w14:paraId="1643637E">
      <w:pPr>
        <w:spacing w:line="360" w:lineRule="auto"/>
        <w:ind w:firstLine="420"/>
        <w:textAlignment w:val="center"/>
        <w:rPr>
          <w:color w:val="000000"/>
        </w:rPr>
      </w:pPr>
      <w:r>
        <w:rPr>
          <w:color w:val="000000"/>
          <w:u w:val="single"/>
        </w:rPr>
        <w:t>____39____</w:t>
      </w:r>
      <w:r>
        <w:rPr>
          <w:rFonts w:eastAsia="Times New Roman" w:cs="Times New Roman"/>
          <w:color w:val="000000"/>
        </w:rPr>
        <w:t xml:space="preserve"> Getting to know them and their stories can expand your experience as a collector and enthusiast. Reaching out directly to the artists builds a personal connection to the piece, making the work feel not just seen, but understood.</w:t>
      </w:r>
    </w:p>
    <w:p w14:paraId="324C8FC6">
      <w:pPr>
        <w:spacing w:line="360" w:lineRule="auto"/>
        <w:ind w:firstLine="420"/>
        <w:textAlignment w:val="center"/>
        <w:rPr>
          <w:color w:val="000000"/>
        </w:rPr>
      </w:pPr>
      <w:r>
        <w:rPr>
          <w:rFonts w:eastAsia="Times New Roman" w:cs="Times New Roman"/>
          <w:color w:val="000000"/>
        </w:rPr>
        <w:t>Study the art market, but not too closely.</w:t>
      </w:r>
      <w:r>
        <w:rPr>
          <w:color w:val="000000"/>
          <w:u w:val="single"/>
        </w:rPr>
        <w:t>____40____</w:t>
      </w:r>
      <w:r>
        <w:rPr>
          <w:rFonts w:eastAsia="Times New Roman" w:cs="Times New Roman"/>
          <w:color w:val="000000"/>
        </w:rPr>
        <w:t xml:space="preserve"> While understanding market dynamics can be helpful, the most rewarding aspects of art appreciation come from genuine personal connections with artworks and their creators.</w:t>
      </w:r>
    </w:p>
    <w:p w14:paraId="3E345ED8">
      <w:pPr>
        <w:spacing w:line="360" w:lineRule="auto"/>
        <w:jc w:val="left"/>
        <w:textAlignment w:val="center"/>
        <w:rPr>
          <w:color w:val="000000"/>
        </w:rPr>
      </w:pPr>
      <w:r>
        <w:rPr>
          <w:color w:val="000000"/>
        </w:rPr>
        <w:t xml:space="preserve">A. </w:t>
      </w:r>
      <w:r>
        <w:rPr>
          <w:rFonts w:eastAsia="Times New Roman" w:cs="Times New Roman"/>
          <w:color w:val="000000"/>
        </w:rPr>
        <w:t>Artists are the lifeblood of the art world.</w:t>
      </w:r>
    </w:p>
    <w:p w14:paraId="7A275BFB">
      <w:pPr>
        <w:spacing w:line="360" w:lineRule="auto"/>
        <w:jc w:val="left"/>
        <w:textAlignment w:val="center"/>
        <w:rPr>
          <w:color w:val="000000"/>
        </w:rPr>
      </w:pPr>
      <w:r>
        <w:rPr>
          <w:color w:val="000000"/>
        </w:rPr>
        <w:t xml:space="preserve">B. </w:t>
      </w:r>
      <w:r>
        <w:rPr>
          <w:rFonts w:eastAsia="Times New Roman" w:cs="Times New Roman"/>
          <w:color w:val="000000"/>
        </w:rPr>
        <w:t>Then in time, you will find something that you love.</w:t>
      </w:r>
    </w:p>
    <w:p w14:paraId="5300B261">
      <w:pPr>
        <w:spacing w:line="360" w:lineRule="auto"/>
        <w:jc w:val="left"/>
        <w:textAlignment w:val="center"/>
        <w:rPr>
          <w:color w:val="000000"/>
        </w:rPr>
      </w:pPr>
      <w:r>
        <w:rPr>
          <w:color w:val="000000"/>
        </w:rPr>
        <w:t xml:space="preserve">C. </w:t>
      </w:r>
      <w:r>
        <w:rPr>
          <w:rFonts w:eastAsia="Times New Roman" w:cs="Times New Roman"/>
          <w:color w:val="000000"/>
        </w:rPr>
        <w:t>These provide a wealth of places to engage with art.</w:t>
      </w:r>
    </w:p>
    <w:p w14:paraId="5CC8195D">
      <w:pPr>
        <w:spacing w:line="360" w:lineRule="auto"/>
        <w:jc w:val="left"/>
        <w:textAlignment w:val="center"/>
        <w:rPr>
          <w:color w:val="000000"/>
        </w:rPr>
      </w:pPr>
      <w:r>
        <w:rPr>
          <w:color w:val="000000"/>
        </w:rPr>
        <w:t xml:space="preserve">D. </w:t>
      </w:r>
      <w:r>
        <w:rPr>
          <w:rFonts w:eastAsia="Times New Roman" w:cs="Times New Roman"/>
          <w:color w:val="000000"/>
        </w:rPr>
        <w:t>I always go to museums and galleries to see art exhibitions.</w:t>
      </w:r>
    </w:p>
    <w:p w14:paraId="0381F4BB">
      <w:pPr>
        <w:spacing w:line="360" w:lineRule="auto"/>
        <w:jc w:val="left"/>
        <w:textAlignment w:val="center"/>
        <w:rPr>
          <w:color w:val="000000"/>
        </w:rPr>
      </w:pPr>
      <w:r>
        <w:rPr>
          <w:color w:val="000000"/>
        </w:rPr>
        <w:t xml:space="preserve">E. </w:t>
      </w:r>
      <w:r>
        <w:rPr>
          <w:rFonts w:eastAsia="Times New Roman" w:cs="Times New Roman"/>
          <w:color w:val="000000"/>
        </w:rPr>
        <w:t>That physical response shows more than any trend ever could.</w:t>
      </w:r>
    </w:p>
    <w:p w14:paraId="2B966BA6">
      <w:pPr>
        <w:spacing w:line="360" w:lineRule="auto"/>
        <w:jc w:val="left"/>
        <w:textAlignment w:val="center"/>
        <w:rPr>
          <w:color w:val="000000"/>
        </w:rPr>
      </w:pPr>
      <w:r>
        <w:rPr>
          <w:color w:val="000000"/>
        </w:rPr>
        <w:t xml:space="preserve">F. </w:t>
      </w:r>
      <w:r>
        <w:rPr>
          <w:rFonts w:eastAsia="Times New Roman" w:cs="Times New Roman"/>
          <w:color w:val="000000"/>
        </w:rPr>
        <w:t>Market research is secondary to personal connection with artworks.</w:t>
      </w:r>
    </w:p>
    <w:p w14:paraId="44AC7E3F">
      <w:pPr>
        <w:spacing w:line="360" w:lineRule="auto"/>
        <w:jc w:val="left"/>
        <w:textAlignment w:val="center"/>
        <w:rPr>
          <w:color w:val="000000"/>
        </w:rPr>
      </w:pPr>
      <w:r>
        <w:rPr>
          <w:color w:val="000000"/>
        </w:rPr>
        <w:t xml:space="preserve">G. </w:t>
      </w:r>
      <w:r>
        <w:rPr>
          <w:rFonts w:eastAsia="Times New Roman" w:cs="Times New Roman"/>
          <w:color w:val="000000"/>
        </w:rPr>
        <w:t>Online markets have overturned how people appreciate and buy art.</w:t>
      </w:r>
    </w:p>
    <w:p w14:paraId="2874008B">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14:paraId="05459D2E">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5AABA887">
      <w:pPr>
        <w:spacing w:line="360" w:lineRule="auto"/>
        <w:textAlignment w:val="center"/>
        <w:rPr>
          <w:color w:val="000000"/>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14:paraId="066D3370">
      <w:pPr>
        <w:spacing w:line="360" w:lineRule="auto"/>
        <w:ind w:firstLine="420"/>
        <w:textAlignment w:val="center"/>
        <w:rPr>
          <w:color w:val="000000"/>
        </w:rPr>
      </w:pPr>
      <w:r>
        <w:rPr>
          <w:rFonts w:eastAsia="Times New Roman" w:cs="Times New Roman"/>
          <w:color w:val="000000"/>
        </w:rPr>
        <w:t xml:space="preserve">I used to be an angry person. I’m now talkative and </w:t>
      </w:r>
      <w:r>
        <w:rPr>
          <w:color w:val="000000"/>
          <w:u w:val="single"/>
        </w:rPr>
        <w:t>____41____</w:t>
      </w:r>
      <w:r>
        <w:rPr>
          <w:rFonts w:eastAsia="Times New Roman" w:cs="Times New Roman"/>
          <w:color w:val="000000"/>
        </w:rPr>
        <w:t>, but for nearly 20 years I lived with a quiet anger.</w:t>
      </w:r>
    </w:p>
    <w:p w14:paraId="265B14D9">
      <w:pPr>
        <w:spacing w:line="360" w:lineRule="auto"/>
        <w:ind w:firstLine="420"/>
        <w:textAlignment w:val="center"/>
        <w:rPr>
          <w:color w:val="000000"/>
        </w:rPr>
      </w:pPr>
      <w:r>
        <w:rPr>
          <w:rFonts w:eastAsia="Times New Roman" w:cs="Times New Roman"/>
          <w:color w:val="000000"/>
        </w:rPr>
        <w:t xml:space="preserve">It started with my parents, who </w:t>
      </w:r>
      <w:r>
        <w:rPr>
          <w:color w:val="000000"/>
          <w:u w:val="single"/>
        </w:rPr>
        <w:t>____42____</w:t>
      </w:r>
      <w:r>
        <w:rPr>
          <w:rFonts w:eastAsia="Times New Roman" w:cs="Times New Roman"/>
          <w:color w:val="000000"/>
        </w:rPr>
        <w:t xml:space="preserve"> everything: what I wore, where I went, what I thought. As immigrants from Bangladesh, they believed that was the best way to </w:t>
      </w:r>
      <w:r>
        <w:rPr>
          <w:color w:val="000000"/>
          <w:u w:val="single"/>
        </w:rPr>
        <w:t>____43____</w:t>
      </w:r>
      <w:r>
        <w:rPr>
          <w:rFonts w:eastAsia="Times New Roman" w:cs="Times New Roman"/>
          <w:color w:val="000000"/>
        </w:rPr>
        <w:t xml:space="preserve"> their daughter. I even had to fight to go to university, which men in my community were given as a </w:t>
      </w:r>
      <w:r>
        <w:rPr>
          <w:color w:val="000000"/>
          <w:u w:val="single"/>
        </w:rPr>
        <w:t>____44____</w:t>
      </w:r>
      <w:r>
        <w:rPr>
          <w:rFonts w:eastAsia="Times New Roman" w:cs="Times New Roman"/>
          <w:color w:val="000000"/>
        </w:rPr>
        <w:t xml:space="preserve">. Gradually, I found myself easily </w:t>
      </w:r>
      <w:r>
        <w:rPr>
          <w:color w:val="000000"/>
          <w:u w:val="single"/>
        </w:rPr>
        <w:t>____45____</w:t>
      </w:r>
      <w:r>
        <w:rPr>
          <w:rFonts w:eastAsia="Times New Roman" w:cs="Times New Roman"/>
          <w:color w:val="000000"/>
        </w:rPr>
        <w:t xml:space="preserve"> with my mother and emotionally guarded.</w:t>
      </w:r>
    </w:p>
    <w:p w14:paraId="0F3B9569">
      <w:pPr>
        <w:spacing w:line="360" w:lineRule="auto"/>
        <w:ind w:firstLine="420"/>
        <w:textAlignment w:val="center"/>
        <w:rPr>
          <w:color w:val="000000"/>
        </w:rPr>
      </w:pPr>
      <w:r>
        <w:rPr>
          <w:rFonts w:eastAsia="Times New Roman" w:cs="Times New Roman"/>
          <w:color w:val="000000"/>
        </w:rPr>
        <w:t>I considered therapy (</w:t>
      </w:r>
      <w:r>
        <w:rPr>
          <w:rFonts w:ascii="宋体" w:hAnsi="宋体"/>
          <w:color w:val="000000"/>
        </w:rPr>
        <w:t>治疗</w:t>
      </w:r>
      <w:r>
        <w:rPr>
          <w:rFonts w:eastAsia="Times New Roman" w:cs="Times New Roman"/>
          <w:color w:val="000000"/>
        </w:rPr>
        <w:t xml:space="preserve">), but my cultural background does not sit with western techniques. I can’t imagine explaining my anger to my mother or </w:t>
      </w:r>
      <w:r>
        <w:rPr>
          <w:color w:val="000000"/>
          <w:u w:val="single"/>
        </w:rPr>
        <w:t>____46____</w:t>
      </w:r>
      <w:r>
        <w:rPr>
          <w:rFonts w:eastAsia="Times New Roman" w:cs="Times New Roman"/>
          <w:color w:val="000000"/>
        </w:rPr>
        <w:t xml:space="preserve"> some form of apology. Instead, I </w:t>
      </w:r>
      <w:r>
        <w:rPr>
          <w:color w:val="000000"/>
          <w:u w:val="single"/>
        </w:rPr>
        <w:t>____47____</w:t>
      </w:r>
      <w:r>
        <w:rPr>
          <w:rFonts w:eastAsia="Times New Roman" w:cs="Times New Roman"/>
          <w:color w:val="000000"/>
        </w:rPr>
        <w:t xml:space="preserve"> I had to live with my anger.</w:t>
      </w:r>
    </w:p>
    <w:p w14:paraId="7BDFA90B">
      <w:pPr>
        <w:spacing w:line="360" w:lineRule="auto"/>
        <w:ind w:firstLine="420"/>
        <w:textAlignment w:val="center"/>
        <w:rPr>
          <w:color w:val="000000"/>
        </w:rPr>
      </w:pPr>
      <w:r>
        <w:rPr>
          <w:rFonts w:eastAsia="Times New Roman" w:cs="Times New Roman"/>
          <w:color w:val="000000"/>
        </w:rPr>
        <w:t>Then in 2023, I walked into a boxing gym for my novel. The coach taught me basic punches (</w:t>
      </w:r>
      <w:r>
        <w:rPr>
          <w:rFonts w:ascii="宋体" w:hAnsi="宋体"/>
          <w:color w:val="000000"/>
        </w:rPr>
        <w:t>拳打</w:t>
      </w:r>
      <w:r>
        <w:rPr>
          <w:rFonts w:eastAsia="Times New Roman" w:cs="Times New Roman"/>
          <w:color w:val="000000"/>
        </w:rPr>
        <w:t>). When I punched he kept shouting. “Hit harder! Let me hear you!” I cried out loud</w:t>
      </w:r>
      <w:r>
        <w:rPr>
          <w:rFonts w:hint="eastAsia" w:cs="Times New Roman"/>
          <w:color w:val="000000"/>
        </w:rPr>
        <w:t>—</w:t>
      </w:r>
      <w:r>
        <w:rPr>
          <w:rFonts w:eastAsia="Times New Roman" w:cs="Times New Roman"/>
          <w:color w:val="000000"/>
        </w:rPr>
        <w:t xml:space="preserve">a(n) </w:t>
      </w:r>
      <w:r>
        <w:rPr>
          <w:color w:val="000000"/>
          <w:u w:val="single"/>
        </w:rPr>
        <w:t>____48____</w:t>
      </w:r>
      <w:r>
        <w:rPr>
          <w:rFonts w:eastAsia="Times New Roman" w:cs="Times New Roman"/>
          <w:color w:val="000000"/>
        </w:rPr>
        <w:t xml:space="preserve"> sound so different from everything I’d been taught. In that moment, I didn’t have to be silent or delicate. I could be as fierce and angry as I wanted. I felt decades of anger </w:t>
      </w:r>
      <w:r>
        <w:rPr>
          <w:color w:val="000000"/>
          <w:u w:val="single"/>
        </w:rPr>
        <w:t>____49____</w:t>
      </w:r>
      <w:r>
        <w:rPr>
          <w:rFonts w:eastAsia="Times New Roman" w:cs="Times New Roman"/>
          <w:color w:val="000000"/>
        </w:rPr>
        <w:t>.</w:t>
      </w:r>
    </w:p>
    <w:p w14:paraId="4E650B46">
      <w:pPr>
        <w:spacing w:line="360" w:lineRule="auto"/>
        <w:ind w:firstLine="420"/>
        <w:textAlignment w:val="center"/>
        <w:rPr>
          <w:color w:val="000000"/>
        </w:rPr>
      </w:pPr>
      <w:r>
        <w:rPr>
          <w:rFonts w:eastAsia="Times New Roman" w:cs="Times New Roman"/>
          <w:color w:val="000000"/>
        </w:rPr>
        <w:t>After two years of boxing</w:t>
      </w:r>
      <w:r>
        <w:rPr>
          <w:rFonts w:hint="eastAsia" w:cs="Times New Roman"/>
          <w:color w:val="000000"/>
        </w:rPr>
        <w:t>,</w:t>
      </w:r>
      <w:r>
        <w:rPr>
          <w:rFonts w:eastAsia="Times New Roman" w:cs="Times New Roman"/>
          <w:color w:val="000000"/>
        </w:rPr>
        <w:t xml:space="preserve"> I’m happier and </w:t>
      </w:r>
      <w:r>
        <w:rPr>
          <w:color w:val="000000"/>
          <w:u w:val="single"/>
        </w:rPr>
        <w:t>____50____</w:t>
      </w:r>
      <w:r>
        <w:rPr>
          <w:rFonts w:eastAsia="Times New Roman" w:cs="Times New Roman"/>
          <w:color w:val="000000"/>
        </w:rPr>
        <w:t xml:space="preserve">. Boxing has given </w:t>
      </w:r>
      <w:r>
        <w:rPr>
          <w:color w:val="000000"/>
          <w:u w:val="single"/>
        </w:rPr>
        <w:t>____51____</w:t>
      </w:r>
      <w:r>
        <w:rPr>
          <w:rFonts w:eastAsia="Times New Roman" w:cs="Times New Roman"/>
          <w:color w:val="000000"/>
        </w:rPr>
        <w:t xml:space="preserve">. Where once I felt down, I now know that an hour in the </w:t>
      </w:r>
      <w:r>
        <w:rPr>
          <w:color w:val="000000"/>
          <w:u w:val="single"/>
        </w:rPr>
        <w:t>____52____</w:t>
      </w:r>
      <w:r>
        <w:rPr>
          <w:rFonts w:eastAsia="Times New Roman" w:cs="Times New Roman"/>
          <w:color w:val="000000"/>
        </w:rPr>
        <w:t xml:space="preserve"> will recognize me. After decades of battling anger, I’ve found </w:t>
      </w:r>
      <w:r>
        <w:rPr>
          <w:color w:val="000000"/>
          <w:u w:val="single"/>
        </w:rPr>
        <w:t>____53____</w:t>
      </w:r>
      <w:r>
        <w:rPr>
          <w:rFonts w:ascii="宋体" w:hAnsi="宋体"/>
          <w:color w:val="000000"/>
        </w:rPr>
        <w:t>．</w:t>
      </w:r>
    </w:p>
    <w:p w14:paraId="156E5513">
      <w:pPr>
        <w:spacing w:line="360" w:lineRule="auto"/>
        <w:ind w:firstLine="420"/>
        <w:textAlignment w:val="center"/>
        <w:rPr>
          <w:color w:val="000000"/>
        </w:rPr>
      </w:pPr>
      <w:r>
        <w:rPr>
          <w:rFonts w:eastAsia="Times New Roman" w:cs="Times New Roman"/>
          <w:color w:val="000000"/>
        </w:rPr>
        <w:t xml:space="preserve">Someone asks if I’ll ever </w:t>
      </w:r>
      <w:r>
        <w:rPr>
          <w:color w:val="000000"/>
          <w:u w:val="single"/>
        </w:rPr>
        <w:t>____54____</w:t>
      </w:r>
      <w:r>
        <w:rPr>
          <w:rFonts w:eastAsia="Times New Roman" w:cs="Times New Roman"/>
          <w:color w:val="000000"/>
        </w:rPr>
        <w:t xml:space="preserve"> in a boxing match. I say I only box for fun. What I don’t say is that I’ve already </w:t>
      </w:r>
      <w:r>
        <w:rPr>
          <w:color w:val="000000"/>
          <w:u w:val="single"/>
        </w:rPr>
        <w:t>____55____</w:t>
      </w:r>
      <w:r>
        <w:rPr>
          <w:rFonts w:eastAsia="Times New Roman" w:cs="Times New Roman"/>
          <w:color w:val="000000"/>
        </w:rPr>
        <w:t xml:space="preserve"> the longest fight of my life.</w:t>
      </w:r>
    </w:p>
    <w:p w14:paraId="44C268CF">
      <w:pPr>
        <w:tabs>
          <w:tab w:val="left" w:pos="2436"/>
          <w:tab w:val="left" w:pos="4873"/>
          <w:tab w:val="left" w:pos="7309"/>
        </w:tabs>
        <w:spacing w:line="360" w:lineRule="auto"/>
        <w:jc w:val="left"/>
        <w:textAlignment w:val="center"/>
        <w:rPr>
          <w:color w:val="000000"/>
        </w:rPr>
      </w:pPr>
      <w:r>
        <w:rPr>
          <w:color w:val="000000"/>
        </w:rPr>
        <w:t xml:space="preserve">41. A. </w:t>
      </w:r>
      <w:r>
        <w:rPr>
          <w:rFonts w:eastAsia="Times New Roman" w:cs="Times New Roman"/>
          <w:color w:val="000000"/>
        </w:rPr>
        <w:t>sociable</w:t>
      </w:r>
      <w:r>
        <w:rPr>
          <w:color w:val="000000"/>
        </w:rPr>
        <w:tab/>
      </w:r>
      <w:r>
        <w:rPr>
          <w:color w:val="000000"/>
        </w:rPr>
        <w:t xml:space="preserve">B. </w:t>
      </w:r>
      <w:r>
        <w:rPr>
          <w:rFonts w:eastAsia="Times New Roman" w:cs="Times New Roman"/>
          <w:color w:val="000000"/>
        </w:rPr>
        <w:t>responsible</w:t>
      </w:r>
      <w:r>
        <w:rPr>
          <w:color w:val="000000"/>
        </w:rPr>
        <w:tab/>
      </w:r>
      <w:r>
        <w:rPr>
          <w:color w:val="000000"/>
        </w:rPr>
        <w:t xml:space="preserve">C. </w:t>
      </w:r>
      <w:r>
        <w:rPr>
          <w:rFonts w:eastAsia="Times New Roman" w:cs="Times New Roman"/>
          <w:color w:val="000000"/>
        </w:rPr>
        <w:t>creative</w:t>
      </w:r>
      <w:r>
        <w:rPr>
          <w:color w:val="000000"/>
        </w:rPr>
        <w:tab/>
      </w:r>
      <w:r>
        <w:rPr>
          <w:color w:val="000000"/>
        </w:rPr>
        <w:t xml:space="preserve">D. </w:t>
      </w:r>
      <w:r>
        <w:rPr>
          <w:rFonts w:eastAsia="Times New Roman" w:cs="Times New Roman"/>
          <w:color w:val="000000"/>
        </w:rPr>
        <w:t>honest</w:t>
      </w:r>
    </w:p>
    <w:p w14:paraId="713B9BCC">
      <w:pPr>
        <w:tabs>
          <w:tab w:val="left" w:pos="2436"/>
          <w:tab w:val="left" w:pos="4873"/>
          <w:tab w:val="left" w:pos="7309"/>
        </w:tabs>
        <w:spacing w:line="360" w:lineRule="auto"/>
        <w:jc w:val="left"/>
        <w:textAlignment w:val="center"/>
        <w:rPr>
          <w:color w:val="000000"/>
        </w:rPr>
      </w:pPr>
      <w:r>
        <w:rPr>
          <w:color w:val="000000"/>
        </w:rPr>
        <w:t xml:space="preserve">42. A. </w:t>
      </w:r>
      <w:r>
        <w:rPr>
          <w:rFonts w:eastAsia="Times New Roman" w:cs="Times New Roman"/>
          <w:color w:val="000000"/>
        </w:rPr>
        <w:t>favored</w:t>
      </w:r>
      <w:r>
        <w:rPr>
          <w:color w:val="000000"/>
        </w:rPr>
        <w:tab/>
      </w:r>
      <w:r>
        <w:rPr>
          <w:color w:val="000000"/>
        </w:rPr>
        <w:t xml:space="preserve">B. </w:t>
      </w:r>
      <w:r>
        <w:rPr>
          <w:rFonts w:eastAsia="Times New Roman" w:cs="Times New Roman"/>
          <w:color w:val="000000"/>
        </w:rPr>
        <w:t>controlled</w:t>
      </w:r>
      <w:r>
        <w:rPr>
          <w:color w:val="000000"/>
        </w:rPr>
        <w:tab/>
      </w:r>
      <w:r>
        <w:rPr>
          <w:color w:val="000000"/>
        </w:rPr>
        <w:t xml:space="preserve">C. </w:t>
      </w:r>
      <w:r>
        <w:rPr>
          <w:rFonts w:eastAsia="Times New Roman" w:cs="Times New Roman"/>
          <w:color w:val="000000"/>
        </w:rPr>
        <w:t>supported</w:t>
      </w:r>
      <w:r>
        <w:rPr>
          <w:color w:val="000000"/>
        </w:rPr>
        <w:tab/>
      </w:r>
      <w:r>
        <w:rPr>
          <w:color w:val="000000"/>
        </w:rPr>
        <w:t xml:space="preserve">D. </w:t>
      </w:r>
      <w:r>
        <w:rPr>
          <w:rFonts w:eastAsia="Times New Roman" w:cs="Times New Roman"/>
          <w:color w:val="000000"/>
        </w:rPr>
        <w:t>remembered</w:t>
      </w:r>
    </w:p>
    <w:p w14:paraId="16D4CFB5">
      <w:pPr>
        <w:tabs>
          <w:tab w:val="left" w:pos="2436"/>
          <w:tab w:val="left" w:pos="4873"/>
          <w:tab w:val="left" w:pos="7309"/>
        </w:tabs>
        <w:spacing w:line="360" w:lineRule="auto"/>
        <w:jc w:val="left"/>
        <w:textAlignment w:val="center"/>
        <w:rPr>
          <w:color w:val="000000"/>
        </w:rPr>
      </w:pPr>
      <w:r>
        <w:rPr>
          <w:color w:val="000000"/>
        </w:rPr>
        <w:t xml:space="preserve">43. A. </w:t>
      </w:r>
      <w:r>
        <w:rPr>
          <w:rFonts w:eastAsia="Times New Roman" w:cs="Times New Roman"/>
          <w:color w:val="000000"/>
        </w:rPr>
        <w:t>praise</w:t>
      </w:r>
      <w:r>
        <w:rPr>
          <w:color w:val="000000"/>
        </w:rPr>
        <w:tab/>
      </w:r>
      <w:r>
        <w:rPr>
          <w:color w:val="000000"/>
        </w:rPr>
        <w:t xml:space="preserve">B. </w:t>
      </w:r>
      <w:r>
        <w:rPr>
          <w:rFonts w:eastAsia="Times New Roman" w:cs="Times New Roman"/>
          <w:color w:val="000000"/>
        </w:rPr>
        <w:t>comfort</w:t>
      </w:r>
      <w:r>
        <w:rPr>
          <w:color w:val="000000"/>
        </w:rPr>
        <w:tab/>
      </w:r>
      <w:r>
        <w:rPr>
          <w:color w:val="000000"/>
        </w:rPr>
        <w:t xml:space="preserve">C. </w:t>
      </w:r>
      <w:r>
        <w:rPr>
          <w:rFonts w:eastAsia="Times New Roman" w:cs="Times New Roman"/>
          <w:color w:val="000000"/>
        </w:rPr>
        <w:t>protect</w:t>
      </w:r>
      <w:r>
        <w:rPr>
          <w:color w:val="000000"/>
        </w:rPr>
        <w:tab/>
      </w:r>
      <w:r>
        <w:rPr>
          <w:color w:val="000000"/>
        </w:rPr>
        <w:t xml:space="preserve">D. </w:t>
      </w:r>
      <w:r>
        <w:rPr>
          <w:rFonts w:eastAsia="Times New Roman" w:cs="Times New Roman"/>
          <w:color w:val="000000"/>
        </w:rPr>
        <w:t>feed</w:t>
      </w:r>
    </w:p>
    <w:p w14:paraId="7D310A1F">
      <w:pPr>
        <w:tabs>
          <w:tab w:val="left" w:pos="2436"/>
          <w:tab w:val="left" w:pos="4873"/>
          <w:tab w:val="left" w:pos="7309"/>
        </w:tabs>
        <w:spacing w:line="360" w:lineRule="auto"/>
        <w:jc w:val="left"/>
        <w:textAlignment w:val="center"/>
        <w:rPr>
          <w:color w:val="000000"/>
        </w:rPr>
      </w:pPr>
      <w:r>
        <w:rPr>
          <w:color w:val="000000"/>
        </w:rPr>
        <w:t xml:space="preserve">44. A. </w:t>
      </w:r>
      <w:r>
        <w:rPr>
          <w:rFonts w:eastAsia="Times New Roman" w:cs="Times New Roman"/>
          <w:color w:val="000000"/>
        </w:rPr>
        <w:t>surprise</w:t>
      </w:r>
      <w:r>
        <w:rPr>
          <w:color w:val="000000"/>
        </w:rPr>
        <w:tab/>
      </w:r>
      <w:r>
        <w:rPr>
          <w:color w:val="000000"/>
        </w:rPr>
        <w:t xml:space="preserve">B. </w:t>
      </w:r>
      <w:r>
        <w:rPr>
          <w:rFonts w:eastAsia="Times New Roman" w:cs="Times New Roman"/>
          <w:color w:val="000000"/>
        </w:rPr>
        <w:t>demand</w:t>
      </w:r>
      <w:r>
        <w:rPr>
          <w:color w:val="000000"/>
        </w:rPr>
        <w:tab/>
      </w:r>
      <w:r>
        <w:rPr>
          <w:color w:val="000000"/>
        </w:rPr>
        <w:t xml:space="preserve">C. </w:t>
      </w:r>
      <w:r>
        <w:rPr>
          <w:rFonts w:eastAsia="Times New Roman" w:cs="Times New Roman"/>
          <w:color w:val="000000"/>
        </w:rPr>
        <w:t>present</w:t>
      </w:r>
      <w:r>
        <w:rPr>
          <w:color w:val="000000"/>
        </w:rPr>
        <w:tab/>
      </w:r>
      <w:r>
        <w:rPr>
          <w:color w:val="000000"/>
        </w:rPr>
        <w:t xml:space="preserve">D. </w:t>
      </w:r>
      <w:r>
        <w:rPr>
          <w:rFonts w:eastAsia="Times New Roman" w:cs="Times New Roman"/>
          <w:color w:val="000000"/>
        </w:rPr>
        <w:t>right</w:t>
      </w:r>
    </w:p>
    <w:p w14:paraId="5D5E5061">
      <w:pPr>
        <w:tabs>
          <w:tab w:val="left" w:pos="2436"/>
          <w:tab w:val="left" w:pos="4873"/>
          <w:tab w:val="left" w:pos="7309"/>
        </w:tabs>
        <w:spacing w:line="360" w:lineRule="auto"/>
        <w:jc w:val="left"/>
        <w:textAlignment w:val="center"/>
        <w:rPr>
          <w:color w:val="000000"/>
        </w:rPr>
      </w:pPr>
      <w:r>
        <w:rPr>
          <w:color w:val="000000"/>
        </w:rPr>
        <w:t xml:space="preserve">45. A. </w:t>
      </w:r>
      <w:r>
        <w:rPr>
          <w:rFonts w:eastAsia="Times New Roman" w:cs="Times New Roman"/>
          <w:color w:val="000000"/>
        </w:rPr>
        <w:t>connected</w:t>
      </w:r>
      <w:r>
        <w:rPr>
          <w:color w:val="000000"/>
        </w:rPr>
        <w:tab/>
      </w:r>
      <w:r>
        <w:rPr>
          <w:color w:val="000000"/>
        </w:rPr>
        <w:t xml:space="preserve">B. </w:t>
      </w:r>
      <w:r>
        <w:rPr>
          <w:rFonts w:eastAsia="Times New Roman" w:cs="Times New Roman"/>
          <w:color w:val="000000"/>
        </w:rPr>
        <w:t>annoyed</w:t>
      </w:r>
      <w:r>
        <w:rPr>
          <w:color w:val="000000"/>
        </w:rPr>
        <w:tab/>
      </w:r>
      <w:r>
        <w:rPr>
          <w:color w:val="000000"/>
        </w:rPr>
        <w:t xml:space="preserve">C. </w:t>
      </w:r>
      <w:r>
        <w:rPr>
          <w:rFonts w:eastAsia="Times New Roman" w:cs="Times New Roman"/>
          <w:color w:val="000000"/>
        </w:rPr>
        <w:t>confused</w:t>
      </w:r>
      <w:r>
        <w:rPr>
          <w:color w:val="000000"/>
        </w:rPr>
        <w:tab/>
      </w:r>
      <w:r>
        <w:rPr>
          <w:color w:val="000000"/>
        </w:rPr>
        <w:t xml:space="preserve">D. </w:t>
      </w:r>
      <w:r>
        <w:rPr>
          <w:rFonts w:eastAsia="Times New Roman" w:cs="Times New Roman"/>
          <w:color w:val="000000"/>
        </w:rPr>
        <w:t>pleased</w:t>
      </w:r>
    </w:p>
    <w:p w14:paraId="063E82AB">
      <w:pPr>
        <w:tabs>
          <w:tab w:val="left" w:pos="2436"/>
          <w:tab w:val="left" w:pos="4873"/>
          <w:tab w:val="left" w:pos="7309"/>
        </w:tabs>
        <w:spacing w:line="360" w:lineRule="auto"/>
        <w:jc w:val="left"/>
        <w:textAlignment w:val="center"/>
        <w:rPr>
          <w:color w:val="000000"/>
        </w:rPr>
      </w:pPr>
      <w:r>
        <w:rPr>
          <w:color w:val="000000"/>
        </w:rPr>
        <w:t xml:space="preserve">46. A. </w:t>
      </w:r>
      <w:r>
        <w:rPr>
          <w:rFonts w:eastAsia="Times New Roman" w:cs="Times New Roman"/>
          <w:color w:val="000000"/>
        </w:rPr>
        <w:t>expecting</w:t>
      </w:r>
      <w:r>
        <w:rPr>
          <w:color w:val="000000"/>
        </w:rPr>
        <w:tab/>
      </w:r>
      <w:r>
        <w:rPr>
          <w:color w:val="000000"/>
        </w:rPr>
        <w:t xml:space="preserve">B. </w:t>
      </w:r>
      <w:r>
        <w:rPr>
          <w:rFonts w:eastAsia="Times New Roman" w:cs="Times New Roman"/>
          <w:color w:val="000000"/>
        </w:rPr>
        <w:t>whispering</w:t>
      </w:r>
      <w:r>
        <w:rPr>
          <w:color w:val="000000"/>
        </w:rPr>
        <w:tab/>
      </w:r>
      <w:r>
        <w:rPr>
          <w:color w:val="000000"/>
        </w:rPr>
        <w:t xml:space="preserve">C. </w:t>
      </w:r>
      <w:r>
        <w:rPr>
          <w:rFonts w:eastAsia="Times New Roman" w:cs="Times New Roman"/>
          <w:color w:val="000000"/>
        </w:rPr>
        <w:t>posting</w:t>
      </w:r>
      <w:r>
        <w:rPr>
          <w:color w:val="000000"/>
        </w:rPr>
        <w:tab/>
      </w:r>
      <w:r>
        <w:rPr>
          <w:color w:val="000000"/>
        </w:rPr>
        <w:t xml:space="preserve">D. </w:t>
      </w:r>
      <w:r>
        <w:rPr>
          <w:rFonts w:eastAsia="Times New Roman" w:cs="Times New Roman"/>
          <w:color w:val="000000"/>
        </w:rPr>
        <w:t>refusing</w:t>
      </w:r>
    </w:p>
    <w:p w14:paraId="27277D0A">
      <w:pPr>
        <w:tabs>
          <w:tab w:val="left" w:pos="2436"/>
          <w:tab w:val="left" w:pos="4873"/>
          <w:tab w:val="left" w:pos="7309"/>
        </w:tabs>
        <w:spacing w:line="360" w:lineRule="auto"/>
        <w:jc w:val="left"/>
        <w:textAlignment w:val="center"/>
        <w:rPr>
          <w:color w:val="000000"/>
        </w:rPr>
      </w:pPr>
      <w:r>
        <w:rPr>
          <w:color w:val="000000"/>
        </w:rPr>
        <w:t>47. A. regretted</w:t>
      </w:r>
      <w:r>
        <w:rPr>
          <w:color w:val="000000"/>
        </w:rPr>
        <w:tab/>
      </w:r>
      <w:r>
        <w:rPr>
          <w:color w:val="000000"/>
        </w:rPr>
        <w:t xml:space="preserve">B. </w:t>
      </w:r>
      <w:r>
        <w:rPr>
          <w:rFonts w:eastAsia="Times New Roman" w:cs="Times New Roman"/>
          <w:color w:val="000000"/>
        </w:rPr>
        <w:t>hoped</w:t>
      </w:r>
      <w:r>
        <w:rPr>
          <w:color w:val="000000"/>
        </w:rPr>
        <w:tab/>
      </w:r>
      <w:r>
        <w:rPr>
          <w:color w:val="000000"/>
        </w:rPr>
        <w:t xml:space="preserve">C. </w:t>
      </w:r>
      <w:r>
        <w:rPr>
          <w:rFonts w:eastAsia="Times New Roman" w:cs="Times New Roman"/>
          <w:color w:val="000000"/>
        </w:rPr>
        <w:t>accepted</w:t>
      </w:r>
      <w:r>
        <w:rPr>
          <w:color w:val="000000"/>
        </w:rPr>
        <w:tab/>
      </w:r>
      <w:r>
        <w:rPr>
          <w:color w:val="000000"/>
        </w:rPr>
        <w:t xml:space="preserve">D. </w:t>
      </w:r>
      <w:r>
        <w:rPr>
          <w:rFonts w:eastAsia="Times New Roman" w:cs="Times New Roman"/>
          <w:color w:val="000000"/>
        </w:rPr>
        <w:t>forgot</w:t>
      </w:r>
    </w:p>
    <w:p w14:paraId="30F4B4D6">
      <w:pPr>
        <w:tabs>
          <w:tab w:val="left" w:pos="2436"/>
          <w:tab w:val="left" w:pos="4873"/>
          <w:tab w:val="left" w:pos="7309"/>
        </w:tabs>
        <w:spacing w:line="360" w:lineRule="auto"/>
        <w:jc w:val="left"/>
        <w:textAlignment w:val="center"/>
        <w:rPr>
          <w:color w:val="000000"/>
        </w:rPr>
      </w:pPr>
      <w:r>
        <w:rPr>
          <w:color w:val="000000"/>
        </w:rPr>
        <w:t xml:space="preserve">48. A. </w:t>
      </w:r>
      <w:r>
        <w:rPr>
          <w:rFonts w:eastAsia="Times New Roman" w:cs="Times New Roman"/>
          <w:color w:val="000000"/>
        </w:rPr>
        <w:t>empty</w:t>
      </w:r>
      <w:r>
        <w:rPr>
          <w:color w:val="000000"/>
        </w:rPr>
        <w:tab/>
      </w:r>
      <w:r>
        <w:rPr>
          <w:color w:val="000000"/>
        </w:rPr>
        <w:t xml:space="preserve">B. </w:t>
      </w:r>
      <w:r>
        <w:rPr>
          <w:rFonts w:eastAsia="Times New Roman" w:cs="Times New Roman"/>
          <w:color w:val="000000"/>
        </w:rPr>
        <w:t>ugly</w:t>
      </w:r>
      <w:r>
        <w:rPr>
          <w:color w:val="000000"/>
        </w:rPr>
        <w:tab/>
      </w:r>
      <w:r>
        <w:rPr>
          <w:color w:val="000000"/>
        </w:rPr>
        <w:t xml:space="preserve">C. </w:t>
      </w:r>
      <w:r>
        <w:rPr>
          <w:rFonts w:eastAsia="Times New Roman" w:cs="Times New Roman"/>
          <w:color w:val="000000"/>
        </w:rPr>
        <w:t>soft</w:t>
      </w:r>
      <w:r>
        <w:rPr>
          <w:color w:val="000000"/>
        </w:rPr>
        <w:tab/>
      </w:r>
      <w:r>
        <w:rPr>
          <w:color w:val="000000"/>
        </w:rPr>
        <w:t xml:space="preserve">D. </w:t>
      </w:r>
      <w:r>
        <w:rPr>
          <w:rFonts w:eastAsia="Times New Roman" w:cs="Times New Roman"/>
          <w:color w:val="000000"/>
        </w:rPr>
        <w:t>childish</w:t>
      </w:r>
    </w:p>
    <w:p w14:paraId="36CA452B">
      <w:pPr>
        <w:tabs>
          <w:tab w:val="left" w:pos="2436"/>
          <w:tab w:val="left" w:pos="4873"/>
          <w:tab w:val="left" w:pos="7309"/>
        </w:tabs>
        <w:spacing w:line="360" w:lineRule="auto"/>
        <w:jc w:val="left"/>
        <w:textAlignment w:val="center"/>
        <w:rPr>
          <w:color w:val="000000"/>
        </w:rPr>
      </w:pPr>
      <w:r>
        <w:rPr>
          <w:color w:val="000000"/>
        </w:rPr>
        <w:t xml:space="preserve">49. A. </w:t>
      </w:r>
      <w:r>
        <w:rPr>
          <w:rFonts w:eastAsia="Times New Roman" w:cs="Times New Roman"/>
          <w:color w:val="000000"/>
        </w:rPr>
        <w:t>arise</w:t>
      </w:r>
      <w:r>
        <w:rPr>
          <w:color w:val="000000"/>
        </w:rPr>
        <w:tab/>
      </w:r>
      <w:r>
        <w:rPr>
          <w:color w:val="000000"/>
        </w:rPr>
        <w:t xml:space="preserve">B. </w:t>
      </w:r>
      <w:r>
        <w:rPr>
          <w:rFonts w:eastAsia="Times New Roman" w:cs="Times New Roman"/>
          <w:color w:val="000000"/>
        </w:rPr>
        <w:t>lift</w:t>
      </w:r>
      <w:r>
        <w:rPr>
          <w:color w:val="000000"/>
        </w:rPr>
        <w:tab/>
      </w:r>
      <w:r>
        <w:rPr>
          <w:color w:val="000000"/>
        </w:rPr>
        <w:t xml:space="preserve">C. </w:t>
      </w:r>
      <w:r>
        <w:rPr>
          <w:rFonts w:eastAsia="Times New Roman" w:cs="Times New Roman"/>
          <w:color w:val="000000"/>
        </w:rPr>
        <w:t>start</w:t>
      </w:r>
      <w:r>
        <w:rPr>
          <w:color w:val="000000"/>
        </w:rPr>
        <w:tab/>
      </w:r>
      <w:r>
        <w:rPr>
          <w:color w:val="000000"/>
        </w:rPr>
        <w:t xml:space="preserve">D. </w:t>
      </w:r>
      <w:r>
        <w:rPr>
          <w:rFonts w:eastAsia="Times New Roman" w:cs="Times New Roman"/>
          <w:color w:val="000000"/>
        </w:rPr>
        <w:t>increase</w:t>
      </w:r>
    </w:p>
    <w:p w14:paraId="08CC4AC8">
      <w:pPr>
        <w:tabs>
          <w:tab w:val="left" w:pos="2436"/>
          <w:tab w:val="left" w:pos="4873"/>
          <w:tab w:val="left" w:pos="7309"/>
        </w:tabs>
        <w:spacing w:line="360" w:lineRule="auto"/>
        <w:jc w:val="left"/>
        <w:textAlignment w:val="center"/>
        <w:rPr>
          <w:color w:val="000000"/>
        </w:rPr>
      </w:pPr>
      <w:r>
        <w:rPr>
          <w:color w:val="000000"/>
        </w:rPr>
        <w:t xml:space="preserve">50. A. </w:t>
      </w:r>
      <w:r>
        <w:rPr>
          <w:rFonts w:eastAsia="Times New Roman" w:cs="Times New Roman"/>
          <w:color w:val="000000"/>
        </w:rPr>
        <w:t>quicker</w:t>
      </w:r>
      <w:r>
        <w:rPr>
          <w:color w:val="000000"/>
        </w:rPr>
        <w:tab/>
      </w:r>
      <w:r>
        <w:rPr>
          <w:color w:val="000000"/>
        </w:rPr>
        <w:t xml:space="preserve">B. </w:t>
      </w:r>
      <w:r>
        <w:rPr>
          <w:rFonts w:eastAsia="Times New Roman" w:cs="Times New Roman"/>
          <w:color w:val="000000"/>
        </w:rPr>
        <w:t>calmer</w:t>
      </w:r>
      <w:r>
        <w:rPr>
          <w:color w:val="000000"/>
        </w:rPr>
        <w:tab/>
      </w:r>
      <w:r>
        <w:rPr>
          <w:color w:val="000000"/>
        </w:rPr>
        <w:t xml:space="preserve">C. </w:t>
      </w:r>
      <w:r>
        <w:rPr>
          <w:rFonts w:eastAsia="Times New Roman" w:cs="Times New Roman"/>
          <w:color w:val="000000"/>
        </w:rPr>
        <w:t>more curious</w:t>
      </w:r>
      <w:r>
        <w:rPr>
          <w:color w:val="000000"/>
        </w:rPr>
        <w:tab/>
      </w:r>
      <w:r>
        <w:rPr>
          <w:color w:val="000000"/>
        </w:rPr>
        <w:t xml:space="preserve">D. </w:t>
      </w:r>
      <w:r>
        <w:rPr>
          <w:rFonts w:eastAsia="Times New Roman" w:cs="Times New Roman"/>
          <w:color w:val="000000"/>
        </w:rPr>
        <w:t>more generous</w:t>
      </w:r>
    </w:p>
    <w:p w14:paraId="205D8B10">
      <w:pPr>
        <w:tabs>
          <w:tab w:val="left" w:pos="2436"/>
          <w:tab w:val="left" w:pos="4873"/>
          <w:tab w:val="left" w:pos="7309"/>
        </w:tabs>
        <w:spacing w:line="360" w:lineRule="auto"/>
        <w:jc w:val="left"/>
        <w:textAlignment w:val="center"/>
        <w:rPr>
          <w:color w:val="000000"/>
        </w:rPr>
      </w:pPr>
      <w:r>
        <w:rPr>
          <w:color w:val="000000"/>
        </w:rPr>
        <w:t>51</w:t>
      </w:r>
      <w:r>
        <w:rPr>
          <w:rFonts w:hint="eastAsia"/>
          <w:color w:val="000000"/>
        </w:rPr>
        <w:t>.</w:t>
      </w:r>
      <w:r>
        <w:rPr>
          <w:color w:val="000000"/>
        </w:rPr>
        <w:t xml:space="preserve"> A. </w:t>
      </w:r>
      <w:r>
        <w:rPr>
          <w:rFonts w:eastAsia="Times New Roman" w:cs="Times New Roman"/>
          <w:color w:val="000000"/>
        </w:rPr>
        <w:t>wealth</w:t>
      </w:r>
      <w:r>
        <w:rPr>
          <w:color w:val="000000"/>
        </w:rPr>
        <w:tab/>
      </w:r>
      <w:r>
        <w:rPr>
          <w:color w:val="000000"/>
        </w:rPr>
        <w:t xml:space="preserve">B. </w:t>
      </w:r>
      <w:r>
        <w:rPr>
          <w:rFonts w:eastAsia="Times New Roman" w:cs="Times New Roman"/>
          <w:color w:val="000000"/>
        </w:rPr>
        <w:t>fame</w:t>
      </w:r>
      <w:r>
        <w:rPr>
          <w:color w:val="000000"/>
        </w:rPr>
        <w:tab/>
      </w:r>
      <w:r>
        <w:rPr>
          <w:color w:val="000000"/>
        </w:rPr>
        <w:t xml:space="preserve">C. </w:t>
      </w:r>
      <w:r>
        <w:rPr>
          <w:rFonts w:eastAsia="Times New Roman" w:cs="Times New Roman"/>
          <w:color w:val="000000"/>
        </w:rPr>
        <w:t>balance</w:t>
      </w:r>
      <w:r>
        <w:rPr>
          <w:color w:val="000000"/>
        </w:rPr>
        <w:tab/>
      </w:r>
      <w:r>
        <w:rPr>
          <w:color w:val="000000"/>
        </w:rPr>
        <w:t xml:space="preserve">D. </w:t>
      </w:r>
      <w:r>
        <w:rPr>
          <w:rFonts w:eastAsia="Times New Roman" w:cs="Times New Roman"/>
          <w:color w:val="000000"/>
        </w:rPr>
        <w:t>credit</w:t>
      </w:r>
    </w:p>
    <w:p w14:paraId="3FACA553">
      <w:pPr>
        <w:tabs>
          <w:tab w:val="left" w:pos="2436"/>
          <w:tab w:val="left" w:pos="4873"/>
          <w:tab w:val="left" w:pos="7309"/>
        </w:tabs>
        <w:spacing w:line="360" w:lineRule="auto"/>
        <w:jc w:val="left"/>
        <w:textAlignment w:val="center"/>
        <w:rPr>
          <w:color w:val="000000"/>
        </w:rPr>
      </w:pPr>
      <w:r>
        <w:rPr>
          <w:color w:val="000000"/>
        </w:rPr>
        <w:t xml:space="preserve">52. A. </w:t>
      </w:r>
      <w:r>
        <w:rPr>
          <w:rFonts w:eastAsia="Times New Roman" w:cs="Times New Roman"/>
          <w:color w:val="000000"/>
        </w:rPr>
        <w:t>gym</w:t>
      </w:r>
      <w:r>
        <w:rPr>
          <w:color w:val="000000"/>
        </w:rPr>
        <w:tab/>
      </w:r>
      <w:r>
        <w:rPr>
          <w:color w:val="000000"/>
        </w:rPr>
        <w:t xml:space="preserve">B. </w:t>
      </w:r>
      <w:r>
        <w:rPr>
          <w:rFonts w:eastAsia="Times New Roman" w:cs="Times New Roman"/>
          <w:color w:val="000000"/>
        </w:rPr>
        <w:t>library</w:t>
      </w:r>
      <w:r>
        <w:rPr>
          <w:color w:val="000000"/>
        </w:rPr>
        <w:tab/>
      </w:r>
      <w:r>
        <w:rPr>
          <w:color w:val="000000"/>
        </w:rPr>
        <w:t xml:space="preserve">C. </w:t>
      </w:r>
      <w:r>
        <w:rPr>
          <w:rFonts w:eastAsia="Times New Roman" w:cs="Times New Roman"/>
          <w:color w:val="000000"/>
        </w:rPr>
        <w:t>store</w:t>
      </w:r>
      <w:r>
        <w:rPr>
          <w:color w:val="000000"/>
        </w:rPr>
        <w:tab/>
      </w:r>
      <w:r>
        <w:rPr>
          <w:color w:val="000000"/>
        </w:rPr>
        <w:t xml:space="preserve">D. </w:t>
      </w:r>
      <w:r>
        <w:rPr>
          <w:rFonts w:eastAsia="Times New Roman" w:cs="Times New Roman"/>
          <w:color w:val="000000"/>
        </w:rPr>
        <w:t>office</w:t>
      </w:r>
    </w:p>
    <w:p w14:paraId="5D4F4A0D">
      <w:pPr>
        <w:tabs>
          <w:tab w:val="left" w:pos="2436"/>
          <w:tab w:val="left" w:pos="4873"/>
          <w:tab w:val="left" w:pos="7309"/>
        </w:tabs>
        <w:spacing w:line="360" w:lineRule="auto"/>
        <w:jc w:val="left"/>
        <w:textAlignment w:val="center"/>
        <w:rPr>
          <w:color w:val="000000"/>
        </w:rPr>
      </w:pPr>
      <w:r>
        <w:rPr>
          <w:color w:val="000000"/>
        </w:rPr>
        <w:t xml:space="preserve">53. A. </w:t>
      </w:r>
      <w:r>
        <w:rPr>
          <w:rFonts w:eastAsia="Times New Roman" w:cs="Times New Roman"/>
          <w:color w:val="000000"/>
        </w:rPr>
        <w:t>youth</w:t>
      </w:r>
      <w:r>
        <w:rPr>
          <w:color w:val="000000"/>
        </w:rPr>
        <w:tab/>
      </w:r>
      <w:r>
        <w:rPr>
          <w:color w:val="000000"/>
        </w:rPr>
        <w:t xml:space="preserve">B. </w:t>
      </w:r>
      <w:r>
        <w:rPr>
          <w:rFonts w:eastAsia="Times New Roman" w:cs="Times New Roman"/>
          <w:color w:val="000000"/>
        </w:rPr>
        <w:t>peace</w:t>
      </w:r>
      <w:r>
        <w:rPr>
          <w:color w:val="000000"/>
        </w:rPr>
        <w:tab/>
      </w:r>
      <w:r>
        <w:rPr>
          <w:color w:val="000000"/>
        </w:rPr>
        <w:t xml:space="preserve">C. </w:t>
      </w:r>
      <w:r>
        <w:rPr>
          <w:rFonts w:eastAsia="Times New Roman" w:cs="Times New Roman"/>
          <w:color w:val="000000"/>
        </w:rPr>
        <w:t>love</w:t>
      </w:r>
      <w:r>
        <w:rPr>
          <w:color w:val="000000"/>
        </w:rPr>
        <w:tab/>
      </w:r>
      <w:r>
        <w:rPr>
          <w:color w:val="000000"/>
        </w:rPr>
        <w:t xml:space="preserve">D. </w:t>
      </w:r>
      <w:r>
        <w:rPr>
          <w:rFonts w:eastAsia="Times New Roman" w:cs="Times New Roman"/>
          <w:color w:val="000000"/>
        </w:rPr>
        <w:t>truth</w:t>
      </w:r>
    </w:p>
    <w:p w14:paraId="45D8B9F3">
      <w:pPr>
        <w:tabs>
          <w:tab w:val="left" w:pos="2436"/>
          <w:tab w:val="left" w:pos="4873"/>
          <w:tab w:val="left" w:pos="7309"/>
        </w:tabs>
        <w:spacing w:line="360" w:lineRule="auto"/>
        <w:jc w:val="left"/>
        <w:textAlignment w:val="center"/>
        <w:rPr>
          <w:color w:val="000000"/>
        </w:rPr>
      </w:pPr>
      <w:r>
        <w:rPr>
          <w:color w:val="000000"/>
        </w:rPr>
        <w:t xml:space="preserve">54. A. </w:t>
      </w:r>
      <w:r>
        <w:rPr>
          <w:rFonts w:eastAsia="Times New Roman" w:cs="Times New Roman"/>
          <w:color w:val="000000"/>
        </w:rPr>
        <w:t>quit</w:t>
      </w:r>
      <w:r>
        <w:rPr>
          <w:color w:val="000000"/>
        </w:rPr>
        <w:tab/>
      </w:r>
      <w:r>
        <w:rPr>
          <w:color w:val="000000"/>
        </w:rPr>
        <w:t xml:space="preserve">B. </w:t>
      </w:r>
      <w:r>
        <w:rPr>
          <w:rFonts w:eastAsia="Times New Roman" w:cs="Times New Roman"/>
          <w:color w:val="000000"/>
        </w:rPr>
        <w:t>compete</w:t>
      </w:r>
      <w:r>
        <w:rPr>
          <w:color w:val="000000"/>
        </w:rPr>
        <w:tab/>
      </w:r>
      <w:r>
        <w:rPr>
          <w:color w:val="000000"/>
        </w:rPr>
        <w:t xml:space="preserve">C. </w:t>
      </w:r>
      <w:r>
        <w:rPr>
          <w:rFonts w:eastAsia="Times New Roman" w:cs="Times New Roman"/>
          <w:color w:val="000000"/>
        </w:rPr>
        <w:t>rest</w:t>
      </w:r>
      <w:r>
        <w:rPr>
          <w:color w:val="000000"/>
        </w:rPr>
        <w:tab/>
      </w:r>
      <w:r>
        <w:rPr>
          <w:color w:val="000000"/>
        </w:rPr>
        <w:t xml:space="preserve">D. </w:t>
      </w:r>
      <w:r>
        <w:rPr>
          <w:rFonts w:eastAsia="Times New Roman" w:cs="Times New Roman"/>
          <w:color w:val="000000"/>
        </w:rPr>
        <w:t>cry</w:t>
      </w:r>
    </w:p>
    <w:p w14:paraId="26628854">
      <w:pPr>
        <w:tabs>
          <w:tab w:val="left" w:pos="2436"/>
          <w:tab w:val="left" w:pos="4873"/>
          <w:tab w:val="left" w:pos="7309"/>
        </w:tabs>
        <w:spacing w:line="360" w:lineRule="auto"/>
        <w:jc w:val="left"/>
        <w:textAlignment w:val="center"/>
        <w:rPr>
          <w:color w:val="000000"/>
        </w:rPr>
      </w:pPr>
      <w:r>
        <w:rPr>
          <w:color w:val="000000"/>
        </w:rPr>
        <w:t xml:space="preserve">55. A. </w:t>
      </w:r>
      <w:r>
        <w:rPr>
          <w:rFonts w:eastAsia="Times New Roman" w:cs="Times New Roman"/>
          <w:color w:val="000000"/>
        </w:rPr>
        <w:t>picked</w:t>
      </w:r>
      <w:r>
        <w:rPr>
          <w:color w:val="000000"/>
        </w:rPr>
        <w:tab/>
      </w:r>
      <w:r>
        <w:rPr>
          <w:color w:val="000000"/>
        </w:rPr>
        <w:t xml:space="preserve">B. </w:t>
      </w:r>
      <w:r>
        <w:rPr>
          <w:rFonts w:eastAsia="Times New Roman" w:cs="Times New Roman"/>
          <w:color w:val="000000"/>
        </w:rPr>
        <w:t>witnessed</w:t>
      </w:r>
      <w:r>
        <w:rPr>
          <w:color w:val="000000"/>
        </w:rPr>
        <w:tab/>
      </w:r>
      <w:r>
        <w:rPr>
          <w:color w:val="000000"/>
        </w:rPr>
        <w:t xml:space="preserve">C. </w:t>
      </w:r>
      <w:r>
        <w:rPr>
          <w:rFonts w:eastAsia="Times New Roman" w:cs="Times New Roman"/>
          <w:color w:val="000000"/>
        </w:rPr>
        <w:t>stopped</w:t>
      </w:r>
      <w:r>
        <w:rPr>
          <w:color w:val="000000"/>
        </w:rPr>
        <w:tab/>
      </w:r>
      <w:r>
        <w:rPr>
          <w:color w:val="000000"/>
        </w:rPr>
        <w:t xml:space="preserve">D. </w:t>
      </w:r>
      <w:r>
        <w:rPr>
          <w:rFonts w:eastAsia="Times New Roman" w:cs="Times New Roman"/>
          <w:color w:val="000000"/>
        </w:rPr>
        <w:t>won</w:t>
      </w:r>
    </w:p>
    <w:p w14:paraId="2D14CB52">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w:t>
      </w:r>
      <w:r>
        <w:rPr>
          <w:rFonts w:hint="eastAsia" w:ascii="宋体" w:hAnsi="宋体"/>
          <w:b/>
          <w:color w:val="000000"/>
          <w:sz w:val="24"/>
        </w:rPr>
        <w:t>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11C8C33C">
      <w:pPr>
        <w:spacing w:line="360" w:lineRule="auto"/>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14:paraId="5DF6A259">
      <w:pPr>
        <w:spacing w:line="360" w:lineRule="auto"/>
        <w:ind w:firstLine="420"/>
        <w:textAlignment w:val="center"/>
        <w:rPr>
          <w:color w:val="000000"/>
        </w:rPr>
      </w:pPr>
      <w:r>
        <w:rPr>
          <w:rFonts w:eastAsia="Times New Roman" w:cs="Times New Roman"/>
          <w:color w:val="000000"/>
        </w:rPr>
        <w:t xml:space="preserve">A new sand-yellow cave theater built on the edge of the Gobi Desert in Dunhuang City is bringing the relics </w:t>
      </w:r>
      <w:r>
        <w:rPr>
          <w:color w:val="000000"/>
          <w:u w:val="single"/>
        </w:rPr>
        <w:t>____56____</w:t>
      </w:r>
      <w:r>
        <w:rPr>
          <w:rFonts w:eastAsia="Times New Roman" w:cs="Times New Roman"/>
          <w:color w:val="000000"/>
        </w:rPr>
        <w:t xml:space="preserve"> life.</w:t>
      </w:r>
    </w:p>
    <w:p w14:paraId="59BF0A18">
      <w:pPr>
        <w:spacing w:line="360" w:lineRule="auto"/>
        <w:ind w:firstLine="420"/>
        <w:textAlignment w:val="center"/>
        <w:rPr>
          <w:color w:val="000000"/>
        </w:rPr>
      </w:pPr>
      <w:r>
        <w:rPr>
          <w:rFonts w:eastAsia="Times New Roman" w:cs="Times New Roman"/>
          <w:color w:val="000000"/>
        </w:rPr>
        <w:t xml:space="preserve">The new performance </w:t>
      </w:r>
      <w:r>
        <w:rPr>
          <w:color w:val="000000"/>
          <w:u w:val="single"/>
        </w:rPr>
        <w:t>____57____</w:t>
      </w:r>
      <w:r>
        <w:rPr>
          <w:rFonts w:eastAsia="Times New Roman" w:cs="Times New Roman"/>
          <w:color w:val="000000"/>
        </w:rPr>
        <w:t xml:space="preserve"> (stage) at the theater</w:t>
      </w:r>
      <w:r>
        <w:rPr>
          <w:rFonts w:hint="eastAsia" w:cs="Times New Roman"/>
          <w:color w:val="000000"/>
        </w:rPr>
        <w:t>,</w:t>
      </w:r>
      <w:r>
        <w:rPr>
          <w:rFonts w:eastAsia="Times New Roman" w:cs="Times New Roman"/>
          <w:color w:val="000000"/>
        </w:rPr>
        <w:t xml:space="preserve"> </w:t>
      </w:r>
      <w:r>
        <w:rPr>
          <w:rFonts w:eastAsia="Times New Roman" w:cs="Times New Roman"/>
          <w:i/>
          <w:color w:val="000000"/>
        </w:rPr>
        <w:t>Ancient Sounds</w:t>
      </w:r>
      <w:r>
        <w:rPr>
          <w:rFonts w:eastAsia="Times New Roman" w:cs="Times New Roman"/>
          <w:color w:val="000000"/>
        </w:rPr>
        <w:t xml:space="preserve"> of</w:t>
      </w:r>
      <w:r>
        <w:rPr>
          <w:rFonts w:eastAsia="Times New Roman" w:cs="Times New Roman"/>
          <w:i/>
          <w:color w:val="000000"/>
        </w:rPr>
        <w:t xml:space="preserve"> Dunhuang</w:t>
      </w:r>
      <w:r>
        <w:rPr>
          <w:rFonts w:eastAsia="Times New Roman" w:cs="Times New Roman"/>
          <w:color w:val="000000"/>
        </w:rPr>
        <w:t>, draws inspiration from the Mogao Grottoes, a UNESCO World Heritage Site. The dance, musical instruments, and even melodies (</w:t>
      </w:r>
      <w:r>
        <w:rPr>
          <w:rFonts w:ascii="宋体" w:hAnsi="宋体"/>
          <w:color w:val="000000"/>
        </w:rPr>
        <w:t>旋律</w:t>
      </w:r>
      <w:r>
        <w:rPr>
          <w:rFonts w:eastAsia="Times New Roman" w:cs="Times New Roman"/>
          <w:color w:val="000000"/>
        </w:rPr>
        <w:t xml:space="preserve">) the show </w:t>
      </w:r>
      <w:r>
        <w:rPr>
          <w:color w:val="000000"/>
          <w:u w:val="single"/>
        </w:rPr>
        <w:t>____58____</w:t>
      </w:r>
      <w:r>
        <w:rPr>
          <w:rFonts w:eastAsia="Times New Roman" w:cs="Times New Roman"/>
          <w:color w:val="000000"/>
        </w:rPr>
        <w:t xml:space="preserve"> (present) all come from the murals (</w:t>
      </w:r>
      <w:r>
        <w:rPr>
          <w:rFonts w:ascii="宋体" w:hAnsi="宋体"/>
          <w:color w:val="000000"/>
        </w:rPr>
        <w:t>壁画</w:t>
      </w:r>
      <w:r>
        <w:rPr>
          <w:rFonts w:eastAsia="Times New Roman" w:cs="Times New Roman"/>
          <w:color w:val="000000"/>
        </w:rPr>
        <w:t>).</w:t>
      </w:r>
    </w:p>
    <w:p w14:paraId="10F32BCA">
      <w:pPr>
        <w:spacing w:line="360" w:lineRule="auto"/>
        <w:ind w:firstLine="420"/>
        <w:textAlignment w:val="center"/>
        <w:rPr>
          <w:color w:val="000000"/>
        </w:rPr>
      </w:pPr>
      <w:r>
        <w:rPr>
          <w:rFonts w:eastAsia="Times New Roman" w:cs="Times New Roman"/>
          <w:color w:val="000000"/>
        </w:rPr>
        <w:t xml:space="preserve">“The audience can hear the timbre of the Indian pipa and the Persian konghou </w:t>
      </w:r>
      <w:r>
        <w:rPr>
          <w:color w:val="000000"/>
          <w:u w:val="single"/>
        </w:rPr>
        <w:t>____59____</w:t>
      </w:r>
      <w:r>
        <w:rPr>
          <w:rFonts w:eastAsia="Times New Roman" w:cs="Times New Roman"/>
          <w:color w:val="000000"/>
        </w:rPr>
        <w:t xml:space="preserve"> enjoy the elegant dance performance, a perfect showcase of </w:t>
      </w:r>
      <w:r>
        <w:rPr>
          <w:color w:val="000000"/>
          <w:u w:val="single"/>
        </w:rPr>
        <w:t>____60____</w:t>
      </w:r>
      <w:r>
        <w:rPr>
          <w:rFonts w:eastAsia="Times New Roman" w:cs="Times New Roman"/>
          <w:color w:val="000000"/>
        </w:rPr>
        <w:t xml:space="preserve"> Chinese and Western art mixed in Dunhuang in ancient times,” said Zhang Hua, the director.</w:t>
      </w:r>
    </w:p>
    <w:p w14:paraId="5BE39B87">
      <w:pPr>
        <w:spacing w:line="360" w:lineRule="auto"/>
        <w:ind w:firstLine="420"/>
        <w:textAlignment w:val="center"/>
        <w:rPr>
          <w:color w:val="000000"/>
        </w:rPr>
      </w:pPr>
      <w:r>
        <w:rPr>
          <w:rFonts w:eastAsia="Times New Roman" w:cs="Times New Roman"/>
          <w:color w:val="000000"/>
        </w:rPr>
        <w:t xml:space="preserve">Cultural </w:t>
      </w:r>
      <w:r>
        <w:rPr>
          <w:color w:val="000000"/>
          <w:u w:val="single"/>
        </w:rPr>
        <w:t>____61____</w:t>
      </w:r>
      <w:r>
        <w:rPr>
          <w:rFonts w:eastAsia="Times New Roman" w:cs="Times New Roman"/>
          <w:color w:val="000000"/>
        </w:rPr>
        <w:t xml:space="preserve"> (diverse) is Dunhuang’s name card. This cultural exchange, rooted in its history as a key Silk Road site, has not only shaped Dunhuang’s past but also guided its approach to preserving and </w:t>
      </w:r>
      <w:r>
        <w:rPr>
          <w:color w:val="000000"/>
          <w:u w:val="single"/>
        </w:rPr>
        <w:t>____62____</w:t>
      </w:r>
      <w:r>
        <w:rPr>
          <w:rFonts w:eastAsia="Times New Roman" w:cs="Times New Roman"/>
          <w:color w:val="000000"/>
        </w:rPr>
        <w:t xml:space="preserve"> (share) with the world the timeless heritage, inspiring innovations that bridge </w:t>
      </w:r>
      <w:r>
        <w:rPr>
          <w:color w:val="000000"/>
          <w:u w:val="single"/>
        </w:rPr>
        <w:t>____63____</w:t>
      </w:r>
      <w:r>
        <w:rPr>
          <w:rFonts w:eastAsia="Times New Roman" w:cs="Times New Roman"/>
          <w:color w:val="000000"/>
        </w:rPr>
        <w:t xml:space="preserve"> (glory) traditions with modern technology.</w:t>
      </w:r>
    </w:p>
    <w:p w14:paraId="45D27E42">
      <w:pPr>
        <w:spacing w:line="360" w:lineRule="auto"/>
        <w:ind w:firstLine="420"/>
        <w:textAlignment w:val="center"/>
        <w:rPr>
          <w:color w:val="000000"/>
        </w:rPr>
      </w:pPr>
      <w:r>
        <w:rPr>
          <w:rFonts w:eastAsia="Times New Roman" w:cs="Times New Roman"/>
          <w:color w:val="000000"/>
        </w:rPr>
        <w:t xml:space="preserve">Since the 1980s, authorities in Dunhuang </w:t>
      </w:r>
      <w:r>
        <w:rPr>
          <w:color w:val="000000"/>
          <w:u w:val="single"/>
        </w:rPr>
        <w:t>____64____</w:t>
      </w:r>
      <w:r>
        <w:rPr>
          <w:rFonts w:eastAsia="Times New Roman" w:cs="Times New Roman"/>
          <w:color w:val="000000"/>
        </w:rPr>
        <w:t xml:space="preserve"> (begin) international cooperation in the protection of cultural relics.</w:t>
      </w:r>
      <w:r>
        <w:rPr>
          <w:color w:val="000000"/>
          <w:u w:val="single"/>
        </w:rPr>
        <w:t>____65____</w:t>
      </w:r>
      <w:r>
        <w:rPr>
          <w:rFonts w:eastAsia="Times New Roman" w:cs="Times New Roman"/>
          <w:color w:val="000000"/>
        </w:rPr>
        <w:t xml:space="preserve"> (protect) cultural relics digitally, Dunhuang Academy has borrowed advanced foreign technology, established a set of digitization procedures and become a leader in the field of cultural relics protection in China.</w:t>
      </w:r>
    </w:p>
    <w:p w14:paraId="37427940">
      <w:pPr>
        <w:spacing w:line="36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14:paraId="0C326CD6">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05860664">
      <w:pPr>
        <w:spacing w:line="360" w:lineRule="auto"/>
        <w:textAlignment w:val="center"/>
        <w:rPr>
          <w:color w:val="000000"/>
        </w:rPr>
      </w:pPr>
      <w:r>
        <w:rPr>
          <w:color w:val="000000"/>
        </w:rPr>
        <w:t xml:space="preserve">66. </w:t>
      </w:r>
      <w:r>
        <w:rPr>
          <w:rFonts w:ascii="宋体" w:hAnsi="宋体"/>
          <w:color w:val="000000"/>
        </w:rPr>
        <w:t>假定你是李华，你校英语报健康专栏对学生不吃早餐的现象进行调查，请根据以下调查统计图写一份书面报告，内容包括：</w:t>
      </w:r>
    </w:p>
    <w:p w14:paraId="01AFEA19">
      <w:pPr>
        <w:spacing w:line="360" w:lineRule="auto"/>
        <w:textAlignment w:val="center"/>
        <w:rPr>
          <w:color w:val="000000"/>
        </w:rPr>
      </w:pPr>
      <w:r>
        <w:rPr>
          <w:rFonts w:eastAsia="Times New Roman" w:cs="Times New Roman"/>
          <w:color w:val="000000"/>
        </w:rPr>
        <w:t>1</w:t>
      </w:r>
      <w:r>
        <w:rPr>
          <w:rFonts w:ascii="宋体" w:hAnsi="宋体"/>
          <w:color w:val="000000"/>
        </w:rPr>
        <w:t>．描述统计图（</w:t>
      </w:r>
      <w:r>
        <w:rPr>
          <w:rFonts w:eastAsia="Times New Roman" w:cs="Times New Roman"/>
          <w:color w:val="000000"/>
        </w:rPr>
        <w:t>bar chart</w:t>
      </w:r>
      <w:r>
        <w:rPr>
          <w:rFonts w:ascii="宋体" w:hAnsi="宋体"/>
          <w:color w:val="000000"/>
        </w:rPr>
        <w:t>）；</w:t>
      </w:r>
    </w:p>
    <w:p w14:paraId="54B4644C">
      <w:pPr>
        <w:spacing w:line="360" w:lineRule="auto"/>
        <w:textAlignment w:val="center"/>
        <w:rPr>
          <w:color w:val="000000"/>
        </w:rPr>
      </w:pPr>
      <w:r>
        <w:rPr>
          <w:rFonts w:eastAsia="Times New Roman" w:cs="Times New Roman"/>
          <w:color w:val="000000"/>
        </w:rPr>
        <w:t>2</w:t>
      </w:r>
      <w:r>
        <w:rPr>
          <w:rFonts w:ascii="宋体" w:hAnsi="宋体"/>
          <w:color w:val="000000"/>
        </w:rPr>
        <w:t>．给出建议。</w:t>
      </w:r>
    </w:p>
    <w:p w14:paraId="27789FB0">
      <w:pPr>
        <w:spacing w:line="360" w:lineRule="auto"/>
        <w:jc w:val="center"/>
        <w:textAlignment w:val="center"/>
        <w:rPr>
          <w:color w:val="000000"/>
        </w:rPr>
      </w:pPr>
      <w:r>
        <w:rPr>
          <w:rFonts w:eastAsia="Times New Roman" w:cs="Times New Roman"/>
          <w:color w:val="000000"/>
        </w:rPr>
        <w:t>How Often Breakfast Is Skipped</w:t>
      </w:r>
    </w:p>
    <w:p w14:paraId="5992F8E1">
      <w:pPr>
        <w:spacing w:line="360" w:lineRule="auto"/>
        <w:jc w:val="center"/>
        <w:textAlignment w:val="center"/>
        <w:rPr>
          <w:color w:val="000000"/>
        </w:rPr>
      </w:pPr>
      <w:r>
        <w:rPr>
          <w:color w:val="000000"/>
        </w:rPr>
        <w:drawing>
          <wp:inline distT="0" distB="0" distL="114300" distR="114300">
            <wp:extent cx="3009900" cy="1514475"/>
            <wp:effectExtent l="0" t="0" r="0" b="9525"/>
            <wp:docPr id="100003" name="图片 100003" descr="学科网(www.zxxk.com)--教育资源门户，提供试卷、教案、课件、论文、素材以及各类教学资源下载，还有大量而丰富的教学相关资讯！ a6AYSZBVNN3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a6AYSZBVNN3NAx1ODbqMbQ=="/>
                    <pic:cNvPicPr>
                      <a:picLocks noChangeAspect="1"/>
                    </pic:cNvPicPr>
                  </pic:nvPicPr>
                  <pic:blipFill>
                    <a:blip r:embed="rId6"/>
                    <a:stretch>
                      <a:fillRect/>
                    </a:stretch>
                  </pic:blipFill>
                  <pic:spPr>
                    <a:xfrm>
                      <a:off x="0" y="0"/>
                      <a:ext cx="3009900" cy="1514475"/>
                    </a:xfrm>
                    <a:prstGeom prst="rect">
                      <a:avLst/>
                    </a:prstGeom>
                  </pic:spPr>
                </pic:pic>
              </a:graphicData>
            </a:graphic>
          </wp:inline>
        </w:drawing>
      </w:r>
    </w:p>
    <w:p w14:paraId="7662B6B0">
      <w:pPr>
        <w:spacing w:line="360" w:lineRule="auto"/>
        <w:textAlignment w:val="center"/>
        <w:rPr>
          <w:color w:val="000000"/>
        </w:rPr>
      </w:pPr>
      <w:r>
        <w:rPr>
          <w:rFonts w:ascii="宋体" w:hAnsi="宋体"/>
          <w:color w:val="000000"/>
        </w:rPr>
        <w:t>注意：</w:t>
      </w:r>
      <w:r>
        <w:rPr>
          <w:rFonts w:eastAsia="Times New Roman" w:cs="Times New Roman"/>
          <w:color w:val="000000"/>
        </w:rPr>
        <w:t>(1)</w:t>
      </w:r>
      <w:r>
        <w:rPr>
          <w:rFonts w:ascii="宋体" w:hAnsi="宋体"/>
          <w:color w:val="000000"/>
        </w:rPr>
        <w:t>写作词数应为</w:t>
      </w:r>
      <w:r>
        <w:rPr>
          <w:rFonts w:eastAsia="Times New Roman" w:cs="Times New Roman"/>
          <w:color w:val="000000"/>
        </w:rPr>
        <w:t>80</w:t>
      </w:r>
      <w:r>
        <w:rPr>
          <w:rFonts w:ascii="宋体" w:hAnsi="宋体"/>
          <w:color w:val="000000"/>
        </w:rPr>
        <w:t>个左右；</w:t>
      </w:r>
    </w:p>
    <w:p w14:paraId="44076DCE">
      <w:pPr>
        <w:spacing w:line="360" w:lineRule="auto"/>
        <w:textAlignment w:val="center"/>
        <w:rPr>
          <w:color w:val="000000"/>
        </w:rPr>
      </w:pPr>
      <w:r>
        <w:rPr>
          <w:rFonts w:eastAsia="Times New Roman" w:cs="Times New Roman"/>
          <w:color w:val="000000"/>
        </w:rPr>
        <w:t>(2)</w:t>
      </w:r>
      <w:r>
        <w:rPr>
          <w:rFonts w:ascii="宋体" w:hAnsi="宋体"/>
          <w:color w:val="000000"/>
        </w:rPr>
        <w:t>请按如下格式在答题卡的相应位置作答。</w:t>
      </w:r>
    </w:p>
    <w:p w14:paraId="6C0C5904">
      <w:pPr>
        <w:spacing w:line="360" w:lineRule="auto"/>
        <w:ind w:firstLine="420"/>
        <w:textAlignment w:val="center"/>
        <w:rPr>
          <w:color w:val="000000"/>
        </w:rPr>
      </w:pPr>
      <w:r>
        <w:rPr>
          <w:rFonts w:eastAsia="Times New Roman" w:cs="Times New Roman"/>
          <w:color w:val="000000"/>
        </w:rPr>
        <w:t>Recently, our English newspaper had a survey about how often breakfast is skipped.</w:t>
      </w:r>
    </w:p>
    <w:p w14:paraId="30BFDED9">
      <w:pPr>
        <w:spacing w:line="36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D4EFFE">
      <w:pPr>
        <w:spacing w:line="360" w:lineRule="auto"/>
        <w:textAlignment w:val="center"/>
        <w:rPr>
          <w:color w:val="000000"/>
        </w:rPr>
      </w:pPr>
    </w:p>
    <w:p w14:paraId="4307AFDA">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14:paraId="18F20A1A">
      <w:pPr>
        <w:spacing w:line="360" w:lineRule="auto"/>
        <w:textAlignment w:val="center"/>
        <w:rPr>
          <w:color w:val="000000"/>
        </w:rPr>
      </w:pPr>
      <w:r>
        <w:rPr>
          <w:color w:val="000000"/>
        </w:rPr>
        <w:t xml:space="preserve">67. </w:t>
      </w:r>
      <w:r>
        <w:rPr>
          <w:rFonts w:ascii="宋体" w:hAnsi="宋体"/>
          <w:color w:val="000000"/>
        </w:rPr>
        <w:t>阅读下面材料，根据其内容和所给段落开头语续写两段，使之构成一篇完整的短文。</w:t>
      </w:r>
    </w:p>
    <w:p w14:paraId="187A3B00">
      <w:pPr>
        <w:spacing w:line="360" w:lineRule="auto"/>
        <w:jc w:val="center"/>
        <w:textAlignment w:val="center"/>
        <w:rPr>
          <w:color w:val="000000"/>
        </w:rPr>
      </w:pPr>
      <w:r>
        <w:rPr>
          <w:rFonts w:eastAsia="Times New Roman" w:cs="Times New Roman"/>
          <w:b/>
          <w:color w:val="000000"/>
        </w:rPr>
        <w:t>An Unexpected Angel</w:t>
      </w:r>
    </w:p>
    <w:p w14:paraId="24362147">
      <w:pPr>
        <w:spacing w:line="360" w:lineRule="auto"/>
        <w:ind w:firstLine="420"/>
        <w:textAlignment w:val="center"/>
        <w:rPr>
          <w:color w:val="000000"/>
        </w:rPr>
      </w:pPr>
      <w:r>
        <w:rPr>
          <w:rFonts w:eastAsia="Times New Roman" w:cs="Times New Roman"/>
          <w:color w:val="000000"/>
        </w:rPr>
        <w:t>In the extreme heat, I watched an elderly woman struggle with bags of groceries. Slowing down, I opened the window and called out, “Need a ride?” I helped her into the passenger seat, and we were off.</w:t>
      </w:r>
    </w:p>
    <w:p w14:paraId="4BA77610">
      <w:pPr>
        <w:spacing w:line="360" w:lineRule="auto"/>
        <w:ind w:firstLine="420"/>
        <w:textAlignment w:val="center"/>
        <w:rPr>
          <w:color w:val="000000"/>
        </w:rPr>
      </w:pPr>
      <w:r>
        <w:rPr>
          <w:rFonts w:eastAsia="Times New Roman" w:cs="Times New Roman"/>
          <w:color w:val="000000"/>
        </w:rPr>
        <w:t>She directed me to go farther south. Suddenly, I realized we were on the “wrong side of town.” It was starting to get dark, and I began to feel uneasy. We continued down unfamiliar streets until she finally pointed to an old apartment building. The street was dirty and the air was smelly. Several young men gathered around the entrance. They appeared threatening. Some were on motorcycles, and one boy with bushy, long hair was staring at me intently (</w:t>
      </w:r>
      <w:r>
        <w:rPr>
          <w:rFonts w:ascii="宋体" w:hAnsi="宋体"/>
          <w:color w:val="000000"/>
        </w:rPr>
        <w:t>目不转睛地</w:t>
      </w:r>
      <w:r>
        <w:rPr>
          <w:rFonts w:eastAsia="Times New Roman" w:cs="Times New Roman"/>
          <w:color w:val="000000"/>
        </w:rPr>
        <w:t>)</w:t>
      </w:r>
      <w:r>
        <w:rPr>
          <w:rFonts w:hint="eastAsia" w:cs="Times New Roman"/>
          <w:color w:val="000000"/>
        </w:rPr>
        <w:t>—</w:t>
      </w:r>
      <w:r>
        <w:rPr>
          <w:rFonts w:eastAsia="Times New Roman" w:cs="Times New Roman"/>
          <w:color w:val="000000"/>
        </w:rPr>
        <w:t>too intently</w:t>
      </w:r>
      <w:r>
        <w:rPr>
          <w:rFonts w:hint="eastAsia" w:cs="Times New Roman"/>
          <w:color w:val="000000"/>
        </w:rPr>
        <w:t>—</w:t>
      </w:r>
      <w:r>
        <w:rPr>
          <w:rFonts w:eastAsia="Times New Roman" w:cs="Times New Roman"/>
          <w:color w:val="000000"/>
        </w:rPr>
        <w:t>and smiling.</w:t>
      </w:r>
    </w:p>
    <w:p w14:paraId="72691269">
      <w:pPr>
        <w:spacing w:line="360" w:lineRule="auto"/>
        <w:ind w:firstLine="420"/>
        <w:textAlignment w:val="center"/>
        <w:rPr>
          <w:color w:val="000000"/>
        </w:rPr>
      </w:pPr>
      <w:r>
        <w:rPr>
          <w:rFonts w:eastAsia="Times New Roman" w:cs="Times New Roman"/>
          <w:color w:val="000000"/>
        </w:rPr>
        <w:t>I was getting more and more uncomfortable. I stopped the car. A couple of the guys helped with the groceries. The old lady thanked me, and I drove away as fast as I could.</w:t>
      </w:r>
    </w:p>
    <w:p w14:paraId="43F434BD">
      <w:pPr>
        <w:spacing w:line="360" w:lineRule="auto"/>
        <w:ind w:firstLine="420"/>
        <w:textAlignment w:val="center"/>
        <w:rPr>
          <w:color w:val="000000"/>
        </w:rPr>
      </w:pPr>
      <w:r>
        <w:rPr>
          <w:rFonts w:eastAsia="Times New Roman" w:cs="Times New Roman"/>
          <w:color w:val="000000"/>
        </w:rPr>
        <w:t>I was driving when I was interrupted by a motorcycle behind me. It was that boy who kept smiling at me with a strange look! In a panic, I slowed down, hoping he would pass me. But he continued to drive at the same speed as me. I realized he was waving for me to stop.</w:t>
      </w:r>
    </w:p>
    <w:p w14:paraId="0A981466">
      <w:pPr>
        <w:spacing w:line="360" w:lineRule="auto"/>
        <w:ind w:firstLine="420"/>
        <w:textAlignment w:val="center"/>
        <w:rPr>
          <w:color w:val="000000"/>
        </w:rPr>
      </w:pPr>
      <w:r>
        <w:rPr>
          <w:rFonts w:eastAsia="Times New Roman" w:cs="Times New Roman"/>
          <w:color w:val="000000"/>
        </w:rPr>
        <w:t>No way was I going to stop for a stranger on an unfamiliar street. I tried to speed away, but it didn’t stop him. He raced after me again. Getting increasingly anxious, I reached down in the passenger seat to get my cell phone. I had to call 911.</w:t>
      </w:r>
    </w:p>
    <w:p w14:paraId="07534973">
      <w:pPr>
        <w:spacing w:line="360" w:lineRule="auto"/>
        <w:ind w:firstLine="420"/>
        <w:textAlignment w:val="center"/>
        <w:rPr>
          <w:color w:val="000000"/>
        </w:rPr>
      </w:pPr>
      <w:r>
        <w:rPr>
          <w:rFonts w:eastAsia="Times New Roman" w:cs="Times New Roman"/>
          <w:color w:val="000000"/>
        </w:rPr>
        <w:t>With my eyes on the road, one hand on the wheel and the other hand searching on the seat next to me, I found a phone. But it wasn’t mine. “Oh no, the lady took my phone by mistake!” Meanwhile, the guy on the bike stayed close to me.</w:t>
      </w:r>
    </w:p>
    <w:p w14:paraId="213583B1">
      <w:pPr>
        <w:spacing w:line="360" w:lineRule="auto"/>
        <w:textAlignment w:val="center"/>
        <w:rPr>
          <w:color w:val="000000"/>
        </w:rPr>
      </w:pPr>
      <w:r>
        <w:rPr>
          <w:rFonts w:ascii="宋体" w:hAnsi="宋体"/>
          <w:color w:val="000000"/>
        </w:rPr>
        <w:t>注意：</w:t>
      </w:r>
      <w:r>
        <w:rPr>
          <w:rFonts w:eastAsia="Times New Roman" w:cs="Times New Roman"/>
          <w:color w:val="000000"/>
        </w:rPr>
        <w:t>(1)</w:t>
      </w:r>
      <w:r>
        <w:rPr>
          <w:rFonts w:ascii="宋体" w:hAnsi="宋体"/>
          <w:color w:val="000000"/>
        </w:rPr>
        <w:t>续写词数应为</w:t>
      </w:r>
      <w:r>
        <w:rPr>
          <w:rFonts w:eastAsia="Times New Roman" w:cs="Times New Roman"/>
          <w:color w:val="000000"/>
        </w:rPr>
        <w:t>150</w:t>
      </w:r>
      <w:r>
        <w:rPr>
          <w:rFonts w:ascii="宋体" w:hAnsi="宋体"/>
          <w:color w:val="000000"/>
        </w:rPr>
        <w:t>个左右；</w:t>
      </w:r>
    </w:p>
    <w:p w14:paraId="1D09D8A5">
      <w:pPr>
        <w:spacing w:line="360" w:lineRule="auto"/>
        <w:textAlignment w:val="center"/>
        <w:rPr>
          <w:color w:val="000000"/>
        </w:rPr>
      </w:pPr>
      <w:r>
        <w:rPr>
          <w:rFonts w:eastAsia="Times New Roman" w:cs="Times New Roman"/>
          <w:color w:val="000000"/>
        </w:rPr>
        <w:t>(2)</w:t>
      </w:r>
      <w:r>
        <w:rPr>
          <w:rFonts w:ascii="宋体" w:hAnsi="宋体"/>
          <w:color w:val="000000"/>
        </w:rPr>
        <w:t>请按如下格式在答题纸的相应位置作答。</w:t>
      </w:r>
    </w:p>
    <w:p w14:paraId="1DC90663">
      <w:pPr>
        <w:spacing w:line="360" w:lineRule="auto"/>
        <w:ind w:firstLine="420"/>
        <w:textAlignment w:val="center"/>
        <w:rPr>
          <w:color w:val="000000"/>
        </w:rPr>
      </w:pPr>
      <w:r>
        <w:rPr>
          <w:rFonts w:eastAsia="Times New Roman" w:cs="Times New Roman"/>
          <w:color w:val="000000"/>
        </w:rPr>
        <w:t>I saw the boy waving something.</w:t>
      </w:r>
    </w:p>
    <w:p w14:paraId="4406D2A4">
      <w:pPr>
        <w:spacing w:line="36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CBACC7">
      <w:pPr>
        <w:spacing w:line="360" w:lineRule="auto"/>
        <w:ind w:firstLine="420"/>
        <w:textAlignment w:val="center"/>
        <w:rPr>
          <w:color w:val="000000"/>
        </w:rPr>
      </w:pPr>
      <w:r>
        <w:rPr>
          <w:rFonts w:eastAsia="Times New Roman" w:cs="Times New Roman"/>
          <w:color w:val="000000"/>
        </w:rPr>
        <w:t>I felt guilty and wanted to reward the boy.</w:t>
      </w:r>
    </w:p>
    <w:p w14:paraId="24B027E9">
      <w:pPr>
        <w:spacing w:line="36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036F6">
    <w:pPr>
      <w:spacing w:line="360" w:lineRule="auto"/>
      <w:jc w:val="right"/>
      <w:rPr>
        <w:sz w:val="20"/>
      </w:rPr>
    </w:pPr>
    <w:r>
      <w:rPr>
        <w:sz w:val="20"/>
      </w:rPr>
      <w:t>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30491">
    <w:pPr>
      <w:spacing w:line="360" w:lineRule="auto"/>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02B5A"/>
    <w:rsid w:val="00817391"/>
    <w:rsid w:val="00832EC9"/>
    <w:rsid w:val="008634CD"/>
    <w:rsid w:val="008731FA"/>
    <w:rsid w:val="00880A38"/>
    <w:rsid w:val="00893DD6"/>
    <w:rsid w:val="008D2E94"/>
    <w:rsid w:val="008F7471"/>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2A53FB"/>
    <w:rsid w:val="162A0A50"/>
    <w:rsid w:val="22E20C6B"/>
    <w:rsid w:val="2CDE6947"/>
    <w:rsid w:val="38274566"/>
    <w:rsid w:val="38AC33F3"/>
    <w:rsid w:val="40D13F17"/>
    <w:rsid w:val="513272ED"/>
    <w:rsid w:val="68106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0"/>
    <w:pPr>
      <w:spacing w:beforeAutospacing="1" w:afterAutospacing="1"/>
      <w:jc w:val="left"/>
    </w:pPr>
    <w:rPr>
      <w:rFonts w:cs="Times New Roman"/>
      <w:kern w:val="0"/>
      <w:sz w:val="24"/>
    </w:rPr>
  </w:style>
  <w:style w:type="character" w:styleId="7">
    <w:name w:val="Hyperlink"/>
    <w:basedOn w:val="6"/>
    <w:unhideWhenUsed/>
    <w:uiPriority w:val="99"/>
    <w:rPr>
      <w:color w:val="0000FF"/>
      <w:u w:val="single"/>
    </w:rPr>
  </w:style>
  <w:style w:type="character" w:customStyle="1" w:styleId="8">
    <w:name w:val="页眉 字符"/>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4421</Words>
  <Characters>18656</Characters>
  <Application>WPS Office_12.1.0.22529_F1E327BC-269C-435d-A152-05C5408002CA</Application>
  <DocSecurity>0</DocSecurity>
  <Lines>146</Lines>
  <Paragraphs>44</Paragraphs>
  <ScaleCrop>false</ScaleCrop>
  <LinksUpToDate>false</LinksUpToDate>
  <CharactersWithSpaces>21819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cp:revision>2</cp:revision>
  <dcterms:created xsi:type="dcterms:W3CDTF">2025-09-01T06:01:00Z</dcterms:created>
  <dcterms:modified xsi:type="dcterms:W3CDTF">2025-09-23T10:23:57Z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eyJoZGlkIjoiYTI3OGVjM2NmMzNmNWMxOGVkMzM3YWFkOTU2YmRkY2IiLCJ1c2VySWQiOiIyNzE5NzczMDcifQ==</vt:lpwstr>
  </property>
  <property fmtid="{D5CDD505-2E9C-101B-9397-08002B2CF9AE}" pid="3" name="KSOProductBuildVer">
    <vt:lpwstr>2052-12.1.0.22529</vt:lpwstr>
  </property>
  <property fmtid="{D5CDD505-2E9C-101B-9397-08002B2CF9AE}" pid="4" name="ICV">
    <vt:lpwstr>1079632354C34980BD5C3C40D6C56D5D_12</vt:lpwstr>
  </property>
</Properties>
</file>