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10604500</wp:posOffset>
            </wp:positionV>
            <wp:extent cx="368300" cy="2921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292100"/>
                    </a:xfrm>
                    <a:prstGeom prst="rect">
                      <a:avLst/>
                    </a:prstGeom>
                  </pic:spPr>
                </pic:pic>
              </a:graphicData>
            </a:graphic>
          </wp:anchor>
        </w:drawing>
      </w:r>
      <w:r>
        <w:rPr>
          <w:rFonts w:ascii="宋体" w:hAnsi="宋体" w:eastAsia="宋体" w:cs="宋体"/>
          <w:b/>
          <w:color w:val="auto"/>
          <w:sz w:val="32"/>
        </w:rPr>
        <w:t>浙江强基联盟</w:t>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10</w:t>
      </w:r>
      <w:r>
        <w:rPr>
          <w:rFonts w:ascii="宋体" w:hAnsi="宋体" w:eastAsia="宋体" w:cs="宋体"/>
          <w:b/>
          <w:color w:val="auto"/>
          <w:sz w:val="32"/>
        </w:rPr>
        <w:t>月高三联考</w:t>
      </w:r>
    </w:p>
    <w:p>
      <w:pPr>
        <w:spacing w:line="360" w:lineRule="auto"/>
        <w:jc w:val="center"/>
      </w:pPr>
      <w:r>
        <w:rPr>
          <w:rFonts w:ascii="宋体" w:hAnsi="宋体" w:eastAsia="宋体" w:cs="宋体"/>
          <w:b/>
          <w:color w:val="auto"/>
          <w:sz w:val="32"/>
        </w:rPr>
        <w:t>英语试题</w:t>
      </w:r>
    </w:p>
    <w:p>
      <w:pPr>
        <w:spacing w:line="360" w:lineRule="auto"/>
        <w:jc w:val="both"/>
      </w:pPr>
      <w:r>
        <w:rPr>
          <w:rFonts w:ascii="宋体" w:hAnsi="宋体" w:eastAsia="宋体" w:cs="宋体"/>
          <w:b/>
          <w:color w:val="auto"/>
          <w:sz w:val="24"/>
        </w:rPr>
        <w:t>考生注意：</w:t>
      </w:r>
      <w:bookmarkStart w:id="0" w:name="_GoBack"/>
      <w:bookmarkEnd w:id="0"/>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w:t>
      </w:r>
      <w:r>
        <w:rPr>
          <w:rFonts w:ascii="宋体" w:hAnsi="宋体" w:eastAsia="宋体" w:cs="宋体"/>
          <w:b/>
          <w:color w:val="auto"/>
          <w:sz w:val="24"/>
          <w:em w:val="dot"/>
        </w:rPr>
        <w:t>超出答题区域书写的答案无效</w:t>
      </w:r>
      <w:r>
        <w:rPr>
          <w:rFonts w:ascii="宋体" w:hAnsi="宋体" w:eastAsia="宋体" w:cs="宋体"/>
          <w:b/>
          <w:color w:val="auto"/>
          <w:sz w:val="24"/>
        </w:rPr>
        <w:t>，</w:t>
      </w:r>
      <w:r>
        <w:rPr>
          <w:rFonts w:ascii="宋体" w:hAnsi="宋体" w:eastAsia="宋体" w:cs="宋体"/>
          <w:b/>
          <w:color w:val="auto"/>
          <w:sz w:val="24"/>
          <w:em w:val="dot"/>
        </w:rPr>
        <w:t>在试题卷</w:t>
      </w:r>
      <w:r>
        <w:rPr>
          <w:rFonts w:ascii="宋体" w:hAnsi="宋体" w:eastAsia="宋体" w:cs="宋体"/>
          <w:b/>
          <w:color w:val="auto"/>
          <w:sz w:val="24"/>
        </w:rPr>
        <w:t>、</w:t>
      </w:r>
      <w:r>
        <w:rPr>
          <w:rFonts w:ascii="宋体" w:hAnsi="宋体" w:eastAsia="宋体" w:cs="宋体"/>
          <w:b/>
          <w:color w:val="auto"/>
          <w:sz w:val="24"/>
          <w:em w:val="dot"/>
        </w:rPr>
        <w:t>草稿纸上作答无效</w:t>
      </w:r>
      <w:r>
        <w:rPr>
          <w:rFonts w:ascii="宋体" w:hAnsi="宋体" w:eastAsia="宋体" w:cs="宋体"/>
          <w:b/>
          <w:color w:val="auto"/>
          <w:sz w:val="24"/>
        </w:rPr>
        <w:t>。</w:t>
      </w:r>
    </w:p>
    <w:p>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What will the speakers probably do next?</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Continue the work.</w:t>
      </w:r>
      <w:r>
        <w:tab/>
      </w:r>
      <w:r>
        <w:t xml:space="preserve">B. </w:t>
      </w:r>
      <w:r>
        <w:rPr>
          <w:rFonts w:ascii="Times New Roman" w:hAnsi="Times New Roman" w:eastAsia="Times New Roman" w:cs="Times New Roman"/>
          <w:color w:val="auto"/>
        </w:rPr>
        <w:t>Start a new project.</w:t>
      </w:r>
      <w:r>
        <w:tab/>
      </w:r>
      <w:r>
        <w:t xml:space="preserve">C. </w:t>
      </w:r>
      <w:r>
        <w:rPr>
          <w:rFonts w:ascii="Times New Roman" w:hAnsi="Times New Roman" w:eastAsia="Times New Roman" w:cs="Times New Roman"/>
          <w:color w:val="auto"/>
        </w:rPr>
        <w:t>Make a plan.</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Coach and trainee.</w:t>
      </w:r>
      <w:r>
        <w:rPr>
          <w:color w:val="000000"/>
        </w:rPr>
        <w:tab/>
      </w:r>
      <w:r>
        <w:rPr>
          <w:color w:val="000000"/>
        </w:rPr>
        <w:t xml:space="preserve">B. </w:t>
      </w:r>
      <w:r>
        <w:rPr>
          <w:rFonts w:ascii="Times New Roman" w:hAnsi="Times New Roman" w:eastAsia="Times New Roman" w:cs="Times New Roman"/>
          <w:color w:val="000000"/>
        </w:rPr>
        <w:t>Mother and son.</w:t>
      </w:r>
      <w:r>
        <w:rPr>
          <w:color w:val="000000"/>
        </w:rPr>
        <w:tab/>
      </w:r>
      <w:r>
        <w:rPr>
          <w:color w:val="000000"/>
        </w:rPr>
        <w:t xml:space="preserve">C. </w:t>
      </w:r>
      <w:r>
        <w:rPr>
          <w:rFonts w:ascii="Times New Roman" w:hAnsi="Times New Roman" w:eastAsia="Times New Roman" w:cs="Times New Roman"/>
          <w:color w:val="000000"/>
        </w:rPr>
        <w:t>Good friends.</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doing?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on the plane.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Providing meal service.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an announcement.</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Sleeping habits.</w:t>
      </w:r>
      <w:r>
        <w:rPr>
          <w:color w:val="000000"/>
        </w:rPr>
        <w:tab/>
      </w:r>
      <w:r>
        <w:rPr>
          <w:color w:val="000000"/>
        </w:rPr>
        <w:t xml:space="preserve">C. </w:t>
      </w:r>
      <w:r>
        <w:rPr>
          <w:rFonts w:ascii="Times New Roman" w:hAnsi="Times New Roman" w:eastAsia="Times New Roman" w:cs="Times New Roman"/>
          <w:color w:val="000000"/>
        </w:rPr>
        <w:t>Physical discomfort.</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How is the man probably feeling?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Happy.</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the woman feel sorry?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group members didn’t get on well with each other.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group didn’t finish the project on time.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group didn’t perform very well.</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 might the man be?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woman’s secretary.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woman’s professor.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woman’s boss.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many eggs does the man order?</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much will the man pay for his breakfast?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£7.</w:t>
      </w:r>
      <w:r>
        <w:rPr>
          <w:color w:val="000000"/>
        </w:rPr>
        <w:tab/>
      </w:r>
      <w:r>
        <w:rPr>
          <w:color w:val="000000"/>
        </w:rPr>
        <w:t xml:space="preserve">C. </w:t>
      </w:r>
      <w:r>
        <w:rPr>
          <w:rFonts w:ascii="Times New Roman" w:hAnsi="Times New Roman" w:eastAsia="Times New Roman" w:cs="Times New Roman"/>
          <w:color w:val="000000"/>
        </w:rPr>
        <w:t>£8.</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an office.</w:t>
      </w:r>
      <w:r>
        <w:rPr>
          <w:color w:val="000000"/>
        </w:rPr>
        <w:tab/>
      </w:r>
      <w:r>
        <w:rPr>
          <w:color w:val="000000"/>
        </w:rPr>
        <w:t xml:space="preserve">B. </w:t>
      </w:r>
      <w:r>
        <w:rPr>
          <w:rFonts w:ascii="Times New Roman" w:hAnsi="Times New Roman" w:eastAsia="Times New Roman" w:cs="Times New Roman"/>
          <w:color w:val="000000"/>
        </w:rPr>
        <w:t>At school.</w:t>
      </w:r>
      <w:r>
        <w:rPr>
          <w:color w:val="000000"/>
        </w:rPr>
        <w:tab/>
      </w:r>
      <w:r>
        <w:rPr>
          <w:color w:val="000000"/>
        </w:rPr>
        <w:t xml:space="preserve">C. </w:t>
      </w:r>
      <w:r>
        <w:rPr>
          <w:rFonts w:ascii="Times New Roman" w:hAnsi="Times New Roman" w:eastAsia="Times New Roman" w:cs="Times New Roman"/>
          <w:color w:val="000000"/>
        </w:rPr>
        <w:t>At the man’s house.</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When will the speakers probably do the work together?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Saturday.</w:t>
      </w:r>
      <w:r>
        <w:rPr>
          <w:color w:val="000000"/>
        </w:rPr>
        <w:tab/>
      </w:r>
      <w:r>
        <w:rPr>
          <w:color w:val="000000"/>
        </w:rPr>
        <w:t xml:space="preserve">C. </w:t>
      </w:r>
      <w:r>
        <w:rPr>
          <w:rFonts w:ascii="Times New Roman" w:hAnsi="Times New Roman" w:eastAsia="Times New Roman" w:cs="Times New Roman"/>
          <w:color w:val="000000"/>
        </w:rPr>
        <w:t>On Sunday.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bring to the woman’s house?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Juice.</w:t>
      </w:r>
      <w:r>
        <w:rPr>
          <w:color w:val="000000"/>
        </w:rPr>
        <w:tab/>
      </w:r>
      <w:r>
        <w:rPr>
          <w:color w:val="000000"/>
        </w:rPr>
        <w:t xml:space="preserve">C. </w:t>
      </w:r>
      <w:r>
        <w:rPr>
          <w:rFonts w:ascii="Times New Roman" w:hAnsi="Times New Roman" w:eastAsia="Times New Roman" w:cs="Times New Roman"/>
          <w:color w:val="000000"/>
        </w:rPr>
        <w:t>Ice cream.</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woman’s destination?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Mongolia.</w:t>
      </w:r>
      <w:r>
        <w:rPr>
          <w:color w:val="000000"/>
        </w:rPr>
        <w:tab/>
      </w:r>
      <w:r>
        <w:rPr>
          <w:color w:val="000000"/>
        </w:rPr>
        <w:t xml:space="preserve">B. </w:t>
      </w:r>
      <w:r>
        <w:rPr>
          <w:rFonts w:ascii="Times New Roman" w:hAnsi="Times New Roman" w:eastAsia="Times New Roman" w:cs="Times New Roman"/>
          <w:color w:val="000000"/>
        </w:rPr>
        <w:t>Russia.</w:t>
      </w:r>
      <w:r>
        <w:rPr>
          <w:color w:val="000000"/>
        </w:rPr>
        <w:tab/>
      </w:r>
      <w:r>
        <w:rPr>
          <w:color w:val="000000"/>
        </w:rPr>
        <w:t xml:space="preserve">C. </w:t>
      </w:r>
      <w:r>
        <w:rPr>
          <w:rFonts w:ascii="Times New Roman" w:hAnsi="Times New Roman" w:eastAsia="Times New Roman" w:cs="Times New Roman"/>
          <w:color w:val="000000"/>
        </w:rPr>
        <w:t>China.</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happened to the woman?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lost her ticket.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missed her train.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got to the wrong platform.</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man going to fix?</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bike.</w:t>
      </w:r>
      <w:r>
        <w:rPr>
          <w:color w:val="000000"/>
        </w:rPr>
        <w:tab/>
      </w:r>
      <w:r>
        <w:rPr>
          <w:color w:val="000000"/>
        </w:rPr>
        <w:t xml:space="preserve">B. </w:t>
      </w:r>
      <w:r>
        <w:rPr>
          <w:rFonts w:ascii="Times New Roman" w:hAnsi="Times New Roman" w:eastAsia="Times New Roman" w:cs="Times New Roman"/>
          <w:color w:val="000000"/>
        </w:rPr>
        <w:t>A car.</w:t>
      </w:r>
      <w:r>
        <w:rPr>
          <w:color w:val="000000"/>
        </w:rPr>
        <w:tab/>
      </w:r>
      <w:r>
        <w:rPr>
          <w:color w:val="000000"/>
        </w:rPr>
        <w:t xml:space="preserve">C. </w:t>
      </w:r>
      <w:r>
        <w:rPr>
          <w:rFonts w:ascii="Times New Roman" w:hAnsi="Times New Roman" w:eastAsia="Times New Roman" w:cs="Times New Roman"/>
          <w:color w:val="000000"/>
        </w:rPr>
        <w:t>A train.</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man giving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map.</w:t>
      </w:r>
      <w:r>
        <w:rPr>
          <w:color w:val="000000"/>
        </w:rPr>
        <w:tab/>
      </w:r>
      <w:r>
        <w:rPr>
          <w:color w:val="000000"/>
        </w:rPr>
        <w:t xml:space="preserve">B. </w:t>
      </w:r>
      <w:r>
        <w:rPr>
          <w:rFonts w:ascii="Times New Roman" w:hAnsi="Times New Roman" w:eastAsia="Times New Roman" w:cs="Times New Roman"/>
          <w:color w:val="000000"/>
        </w:rPr>
        <w:t>Some food.</w:t>
      </w:r>
      <w:r>
        <w:rPr>
          <w:color w:val="000000"/>
        </w:rPr>
        <w:tab/>
      </w:r>
      <w:r>
        <w:rPr>
          <w:color w:val="000000"/>
        </w:rPr>
        <w:t xml:space="preserve">C. </w:t>
      </w:r>
      <w:r>
        <w:rPr>
          <w:rFonts w:ascii="Times New Roman" w:hAnsi="Times New Roman" w:eastAsia="Times New Roman" w:cs="Times New Roman"/>
          <w:color w:val="000000"/>
        </w:rPr>
        <w:t>Some warm clothes.</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speaker think of the graduating class?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hard-working.</w:t>
      </w:r>
      <w:r>
        <w:rPr>
          <w:color w:val="000000"/>
        </w:rPr>
        <w:tab/>
      </w:r>
      <w:r>
        <w:rPr>
          <w:color w:val="000000"/>
        </w:rPr>
        <w:t xml:space="preserve">B. </w:t>
      </w:r>
      <w:r>
        <w:rPr>
          <w:rFonts w:ascii="Times New Roman" w:hAnsi="Times New Roman" w:eastAsia="Times New Roman" w:cs="Times New Roman"/>
          <w:color w:val="000000"/>
        </w:rPr>
        <w:t>They are experienced.</w:t>
      </w:r>
      <w:r>
        <w:rPr>
          <w:color w:val="000000"/>
        </w:rPr>
        <w:tab/>
      </w:r>
      <w:r>
        <w:rPr>
          <w:color w:val="000000"/>
        </w:rPr>
        <w:t xml:space="preserve">C. </w:t>
      </w:r>
      <w:r>
        <w:rPr>
          <w:rFonts w:ascii="Times New Roman" w:hAnsi="Times New Roman" w:eastAsia="Times New Roman" w:cs="Times New Roman"/>
          <w:color w:val="000000"/>
        </w:rPr>
        <w:t>They are gifted.</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most likely to be good at?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Modern painting.</w:t>
      </w:r>
      <w:r>
        <w:rPr>
          <w:color w:val="000000"/>
        </w:rPr>
        <w:tab/>
      </w:r>
      <w:r>
        <w:rPr>
          <w:color w:val="000000"/>
        </w:rPr>
        <w:t xml:space="preserve">B. </w:t>
      </w:r>
      <w:r>
        <w:rPr>
          <w:rFonts w:ascii="Times New Roman" w:hAnsi="Times New Roman" w:eastAsia="Times New Roman" w:cs="Times New Roman"/>
          <w:color w:val="000000"/>
        </w:rPr>
        <w:t>Fashion design.</w:t>
      </w:r>
      <w:r>
        <w:rPr>
          <w:color w:val="000000"/>
        </w:rPr>
        <w:tab/>
      </w:r>
      <w:r>
        <w:rPr>
          <w:color w:val="000000"/>
        </w:rPr>
        <w:t xml:space="preserve">C. </w:t>
      </w:r>
      <w:r>
        <w:rPr>
          <w:rFonts w:ascii="Times New Roman" w:hAnsi="Times New Roman" w:eastAsia="Times New Roman" w:cs="Times New Roman"/>
          <w:color w:val="000000"/>
        </w:rPr>
        <w:t>Photo taking.</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will probably speak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James Smith.</w:t>
      </w:r>
      <w:r>
        <w:rPr>
          <w:color w:val="000000"/>
        </w:rPr>
        <w:tab/>
      </w:r>
      <w:r>
        <w:rPr>
          <w:color w:val="000000"/>
        </w:rPr>
        <w:t xml:space="preserve">B. </w:t>
      </w:r>
      <w:r>
        <w:rPr>
          <w:rFonts w:ascii="Times New Roman" w:hAnsi="Times New Roman" w:eastAsia="Times New Roman" w:cs="Times New Roman"/>
          <w:color w:val="000000"/>
        </w:rPr>
        <w:t>Jane Goodman.</w:t>
      </w:r>
      <w:r>
        <w:rPr>
          <w:color w:val="000000"/>
        </w:rPr>
        <w:tab/>
      </w:r>
      <w:r>
        <w:rPr>
          <w:color w:val="000000"/>
        </w:rPr>
        <w:t xml:space="preserve">C. </w:t>
      </w:r>
      <w:r>
        <w:rPr>
          <w:rFonts w:ascii="Times New Roman" w:hAnsi="Times New Roman" w:eastAsia="Times New Roman" w:cs="Times New Roman"/>
          <w:color w:val="000000"/>
        </w:rPr>
        <w:t>Michael Watts.</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a class.</w:t>
      </w:r>
      <w:r>
        <w:rPr>
          <w:color w:val="000000"/>
        </w:rPr>
        <w:tab/>
      </w:r>
      <w:r>
        <w:rPr>
          <w:color w:val="000000"/>
        </w:rPr>
        <w:t xml:space="preserve">B. </w:t>
      </w:r>
      <w:r>
        <w:rPr>
          <w:rFonts w:ascii="Times New Roman" w:hAnsi="Times New Roman" w:eastAsia="Times New Roman" w:cs="Times New Roman"/>
          <w:color w:val="000000"/>
        </w:rPr>
        <w:t>Awarding prizes.</w:t>
      </w:r>
      <w:r>
        <w:rPr>
          <w:color w:val="000000"/>
        </w:rPr>
        <w:tab/>
      </w:r>
      <w:r>
        <w:rPr>
          <w:color w:val="000000"/>
        </w:rPr>
        <w:t xml:space="preserve">C. </w:t>
      </w:r>
      <w:r>
        <w:rPr>
          <w:rFonts w:ascii="Times New Roman" w:hAnsi="Times New Roman" w:eastAsia="Times New Roman" w:cs="Times New Roman"/>
          <w:color w:val="000000"/>
        </w:rPr>
        <w:t>Hosting an exhibition.</w:t>
      </w:r>
    </w:p>
    <w:p>
      <w:pPr>
        <w:spacing w:line="360" w:lineRule="auto"/>
        <w:jc w:val="both"/>
        <w:textAlignment w:val="center"/>
        <w:rPr>
          <w:color w:val="000000"/>
        </w:rPr>
      </w:pPr>
      <w:r>
        <w:rPr>
          <w:rFonts w:ascii="宋体" w:hAnsi="宋体" w:eastAsia="宋体" w:cs="宋体"/>
          <w:b/>
          <w:color w:val="000000"/>
          <w:sz w:val="24"/>
        </w:rPr>
        <w:t>第二部分：阅读理解（共两节，满分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groundbreaking study published in </w:t>
      </w:r>
      <w:r>
        <w:rPr>
          <w:rFonts w:ascii="Times New Roman" w:hAnsi="Times New Roman" w:eastAsia="Times New Roman" w:cs="Times New Roman"/>
          <w:i/>
          <w:color w:val="000000"/>
        </w:rPr>
        <w:t>The Lancet Public Health</w:t>
      </w:r>
      <w:r>
        <w:rPr>
          <w:rFonts w:ascii="Times New Roman" w:hAnsi="Times New Roman" w:eastAsia="Times New Roman" w:cs="Times New Roman"/>
          <w:color w:val="000000"/>
        </w:rPr>
        <w:t xml:space="preserve"> reveals that walking 7,000 steps daily can significantly enhance brain function and lower the risk of major diseases, challenging the widely accepted but unscientific 10,000-step standard.</w:t>
      </w:r>
    </w:p>
    <w:p>
      <w:pPr>
        <w:spacing w:line="360" w:lineRule="auto"/>
        <w:ind w:firstLine="420"/>
        <w:jc w:val="both"/>
        <w:textAlignment w:val="center"/>
        <w:rPr>
          <w:color w:val="000000"/>
        </w:rPr>
      </w:pPr>
      <w:r>
        <w:rPr>
          <w:rFonts w:ascii="Times New Roman" w:hAnsi="Times New Roman" w:eastAsia="Times New Roman" w:cs="Times New Roman"/>
          <w:b/>
          <w:color w:val="000000"/>
        </w:rPr>
        <w:t>Key Findings:</w:t>
      </w:r>
    </w:p>
    <w:p>
      <w:pPr>
        <w:spacing w:line="360" w:lineRule="auto"/>
        <w:ind w:firstLine="420"/>
        <w:jc w:val="both"/>
        <w:textAlignment w:val="center"/>
        <w:rPr>
          <w:color w:val="000000"/>
        </w:rPr>
      </w:pPr>
      <w:r>
        <w:rPr>
          <w:rFonts w:ascii="Times New Roman" w:hAnsi="Times New Roman" w:eastAsia="Times New Roman" w:cs="Times New Roman"/>
          <w:color w:val="000000"/>
        </w:rPr>
        <w:t>After analyzing data from more than 160,000 adults globally, researchers discovered that compared to just 2,000 steps per day, achieving 7,000 steps leads to:</w:t>
      </w:r>
    </w:p>
    <w:p>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25% lower risk of heart disease</w:t>
      </w:r>
    </w:p>
    <w:p>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 reduced chance of cancer</w:t>
      </w:r>
    </w:p>
    <w:p>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38% decreased dementia risk</w:t>
      </w:r>
    </w:p>
    <w:p>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22% lower likelihood of depression</w:t>
      </w:r>
    </w:p>
    <w:p>
      <w:pPr>
        <w:spacing w:line="360" w:lineRule="auto"/>
        <w:ind w:firstLine="420"/>
        <w:jc w:val="both"/>
        <w:textAlignment w:val="center"/>
        <w:rPr>
          <w:color w:val="000000"/>
        </w:rPr>
      </w:pPr>
      <w:r>
        <w:rPr>
          <w:rFonts w:ascii="Times New Roman" w:hAnsi="Times New Roman" w:eastAsia="Times New Roman" w:cs="Times New Roman"/>
          <w:color w:val="000000"/>
        </w:rPr>
        <w:t>Lead researcher Dr. Melody Ding clarifies that the 10,000-step target traces back to a 1960s Japanese pedometer (</w:t>
      </w:r>
      <w:r>
        <w:rPr>
          <w:rFonts w:ascii="宋体" w:hAnsi="宋体" w:eastAsia="宋体" w:cs="宋体"/>
          <w:color w:val="000000"/>
        </w:rPr>
        <w:t>计步器</w:t>
      </w:r>
      <w:r>
        <w:rPr>
          <w:rFonts w:ascii="Times New Roman" w:hAnsi="Times New Roman" w:eastAsia="Times New Roman" w:cs="Times New Roman"/>
          <w:color w:val="000000"/>
        </w:rPr>
        <w:t>) marketing strategy rather than medical evidence.</w:t>
      </w:r>
    </w:p>
    <w:p>
      <w:pPr>
        <w:spacing w:line="360" w:lineRule="auto"/>
        <w:ind w:firstLine="420"/>
        <w:jc w:val="both"/>
        <w:textAlignment w:val="center"/>
        <w:rPr>
          <w:color w:val="000000"/>
        </w:rPr>
      </w:pPr>
      <w:r>
        <w:rPr>
          <w:rFonts w:ascii="Times New Roman" w:hAnsi="Times New Roman" w:eastAsia="Times New Roman" w:cs="Times New Roman"/>
          <w:b/>
          <w:color w:val="000000"/>
        </w:rPr>
        <w:t>Health Expert Opinions:</w:t>
      </w:r>
    </w:p>
    <w:p>
      <w:pPr>
        <w:spacing w:line="360" w:lineRule="auto"/>
        <w:ind w:firstLine="420"/>
        <w:jc w:val="both"/>
        <w:textAlignment w:val="center"/>
        <w:rPr>
          <w:color w:val="000000"/>
        </w:rPr>
      </w:pPr>
      <w:r>
        <w:rPr>
          <w:rFonts w:ascii="Times New Roman" w:hAnsi="Times New Roman" w:eastAsia="Times New Roman" w:cs="Times New Roman"/>
          <w:color w:val="000000"/>
        </w:rPr>
        <w:t>Dr. Daniel Bailey (Brunel University London) recommends 7,000 steps as a “realistic and regular” daily goal, rather than occasional intense efforts.</w:t>
      </w:r>
    </w:p>
    <w:p>
      <w:pPr>
        <w:spacing w:line="360" w:lineRule="auto"/>
        <w:ind w:firstLine="420"/>
        <w:jc w:val="both"/>
        <w:textAlignment w:val="center"/>
        <w:rPr>
          <w:color w:val="000000"/>
        </w:rPr>
      </w:pPr>
      <w:r>
        <w:rPr>
          <w:rFonts w:ascii="Times New Roman" w:hAnsi="Times New Roman" w:eastAsia="Times New Roman" w:cs="Times New Roman"/>
          <w:color w:val="000000"/>
        </w:rPr>
        <w:t>Dr. Andrew Scott (University of Portsmouth) advises that while “more movement is better”, consistency matters most.</w:t>
      </w:r>
    </w:p>
    <w:p>
      <w:pPr>
        <w:spacing w:line="360" w:lineRule="auto"/>
        <w:ind w:firstLine="420"/>
        <w:jc w:val="both"/>
        <w:textAlignment w:val="center"/>
        <w:rPr>
          <w:color w:val="000000"/>
        </w:rPr>
      </w:pPr>
      <w:r>
        <w:rPr>
          <w:rFonts w:ascii="Times New Roman" w:hAnsi="Times New Roman" w:eastAsia="Times New Roman" w:cs="Times New Roman"/>
          <w:color w:val="000000"/>
        </w:rPr>
        <w:t>Prof. Azeem Majeed (Imperial College London) highlights that routine daily activities like gardening or cleaning also contribute meaningfully in the long run.</w:t>
      </w:r>
    </w:p>
    <w:p>
      <w:pPr>
        <w:spacing w:line="360" w:lineRule="auto"/>
        <w:ind w:firstLine="420"/>
        <w:jc w:val="both"/>
        <w:textAlignment w:val="center"/>
        <w:rPr>
          <w:color w:val="000000"/>
        </w:rPr>
      </w:pPr>
      <w:r>
        <w:rPr>
          <w:rFonts w:ascii="Times New Roman" w:hAnsi="Times New Roman" w:eastAsia="Times New Roman" w:cs="Times New Roman"/>
          <w:b/>
          <w:color w:val="000000"/>
        </w:rPr>
        <w:t>Practical Advice:</w:t>
      </w:r>
    </w:p>
    <w:p>
      <w:pPr>
        <w:spacing w:line="360" w:lineRule="auto"/>
        <w:ind w:firstLine="420"/>
        <w:jc w:val="both"/>
        <w:textAlignment w:val="center"/>
        <w:rPr>
          <w:color w:val="000000"/>
        </w:rPr>
      </w:pPr>
      <w:r>
        <w:rPr>
          <w:rFonts w:ascii="Times New Roman" w:hAnsi="Times New Roman" w:eastAsia="Times New Roman" w:cs="Times New Roman"/>
          <w:color w:val="000000"/>
        </w:rPr>
        <w:t>Make it social: Walk with friends/family to stay motivated and enjoy quality time.</w:t>
      </w:r>
    </w:p>
    <w:p>
      <w:pPr>
        <w:spacing w:line="360" w:lineRule="auto"/>
        <w:ind w:firstLine="420"/>
        <w:jc w:val="both"/>
        <w:textAlignment w:val="center"/>
        <w:rPr>
          <w:color w:val="000000"/>
        </w:rPr>
      </w:pPr>
      <w:r>
        <w:rPr>
          <w:rFonts w:ascii="Times New Roman" w:hAnsi="Times New Roman" w:eastAsia="Times New Roman" w:cs="Times New Roman"/>
          <w:color w:val="000000"/>
        </w:rPr>
        <w:t>Start small: Even 4,000 daily steps show measurable health improvements over inactivity.</w:t>
      </w:r>
    </w:p>
    <w:p>
      <w:pPr>
        <w:spacing w:line="360" w:lineRule="auto"/>
        <w:ind w:firstLine="420"/>
        <w:jc w:val="both"/>
        <w:textAlignment w:val="center"/>
        <w:rPr>
          <w:color w:val="000000"/>
        </w:rPr>
      </w:pPr>
      <w:r>
        <w:rPr>
          <w:rFonts w:ascii="Times New Roman" w:hAnsi="Times New Roman" w:eastAsia="Times New Roman" w:cs="Times New Roman"/>
          <w:color w:val="000000"/>
        </w:rPr>
        <w:t>Focus on feeling good: Regular walker Jon Stride emphasizes that mental well-being benefits outweigh strict step counts.</w:t>
      </w:r>
    </w:p>
    <w:p>
      <w:pPr>
        <w:spacing w:line="360" w:lineRule="auto"/>
        <w:ind w:firstLine="420"/>
        <w:jc w:val="both"/>
        <w:textAlignment w:val="center"/>
        <w:rPr>
          <w:color w:val="000000"/>
        </w:rPr>
      </w:pPr>
      <w:r>
        <w:rPr>
          <w:rFonts w:ascii="Times New Roman" w:hAnsi="Times New Roman" w:eastAsia="Times New Roman" w:cs="Times New Roman"/>
          <w:color w:val="000000"/>
        </w:rPr>
        <w:t>While official guidelines recommend 150 weekly exercise minutes, this study shows regular 7,000-step walking provides major health benefits. The key is consistent movement — whether through walking, daily tasks, or other activities — without overemphasizing perfect numbers. Small, sustainable efforts make the real difference.</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many steps per day can significantly lower disease risks according to the study?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2,000 steps.</w:t>
      </w:r>
      <w:r>
        <w:rPr>
          <w:color w:val="000000"/>
        </w:rPr>
        <w:tab/>
      </w:r>
      <w:r>
        <w:rPr>
          <w:color w:val="000000"/>
        </w:rPr>
        <w:t xml:space="preserve">B. </w:t>
      </w:r>
      <w:r>
        <w:rPr>
          <w:rFonts w:ascii="Times New Roman" w:hAnsi="Times New Roman" w:eastAsia="Times New Roman" w:cs="Times New Roman"/>
          <w:color w:val="000000"/>
        </w:rPr>
        <w:t>4,000 steps.</w:t>
      </w:r>
      <w:r>
        <w:rPr>
          <w:color w:val="000000"/>
        </w:rPr>
        <w:tab/>
      </w:r>
      <w:r>
        <w:rPr>
          <w:color w:val="000000"/>
        </w:rPr>
        <w:t xml:space="preserve">C. </w:t>
      </w:r>
      <w:r>
        <w:rPr>
          <w:rFonts w:ascii="Times New Roman" w:hAnsi="Times New Roman" w:eastAsia="Times New Roman" w:cs="Times New Roman"/>
          <w:color w:val="000000"/>
        </w:rPr>
        <w:t>7,000 steps.</w:t>
      </w:r>
      <w:r>
        <w:rPr>
          <w:color w:val="000000"/>
        </w:rPr>
        <w:tab/>
      </w:r>
      <w:r>
        <w:rPr>
          <w:color w:val="000000"/>
        </w:rPr>
        <w:t xml:space="preserve">D. </w:t>
      </w:r>
      <w:r>
        <w:rPr>
          <w:rFonts w:ascii="Times New Roman" w:hAnsi="Times New Roman" w:eastAsia="Times New Roman" w:cs="Times New Roman"/>
          <w:color w:val="000000"/>
        </w:rPr>
        <w:t>10,000 steps.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health experts emphasize in walking advice?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Impressive records.</w:t>
      </w:r>
      <w:r>
        <w:rPr>
          <w:color w:val="000000"/>
        </w:rPr>
        <w:tab/>
      </w:r>
      <w:r>
        <w:rPr>
          <w:color w:val="000000"/>
        </w:rPr>
        <w:t xml:space="preserve">B. </w:t>
      </w:r>
      <w:r>
        <w:rPr>
          <w:rFonts w:ascii="Times New Roman" w:hAnsi="Times New Roman" w:eastAsia="Times New Roman" w:cs="Times New Roman"/>
          <w:color w:val="000000"/>
        </w:rPr>
        <w:t>Official guidance.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Intensive movement.</w:t>
      </w:r>
      <w:r>
        <w:rPr>
          <w:color w:val="000000"/>
        </w:rPr>
        <w:tab/>
      </w:r>
      <w:r>
        <w:rPr>
          <w:color w:val="000000"/>
        </w:rPr>
        <w:t xml:space="preserve">D. </w:t>
      </w:r>
      <w:r>
        <w:rPr>
          <w:rFonts w:ascii="Times New Roman" w:hAnsi="Times New Roman" w:eastAsia="Times New Roman" w:cs="Times New Roman"/>
          <w:color w:val="000000"/>
        </w:rPr>
        <w:t>Sustainable habits.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recommended to make walking more enjoyable?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Sharing walks with friends.</w:t>
      </w:r>
      <w:r>
        <w:rPr>
          <w:color w:val="000000"/>
        </w:rPr>
        <w:tab/>
      </w:r>
      <w:r>
        <w:rPr>
          <w:color w:val="000000"/>
        </w:rPr>
        <w:t xml:space="preserve">B. </w:t>
      </w:r>
      <w:r>
        <w:rPr>
          <w:rFonts w:ascii="Times New Roman" w:hAnsi="Times New Roman" w:eastAsia="Times New Roman" w:cs="Times New Roman"/>
          <w:color w:val="000000"/>
        </w:rPr>
        <w:t>Starting with small goals.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Focusing on step counts.</w:t>
      </w:r>
      <w:r>
        <w:rPr>
          <w:color w:val="000000"/>
        </w:rPr>
        <w:tab/>
      </w:r>
      <w:r>
        <w:rPr>
          <w:color w:val="000000"/>
        </w:rPr>
        <w:t xml:space="preserve">D. </w:t>
      </w:r>
      <w:r>
        <w:rPr>
          <w:rFonts w:ascii="Times New Roman" w:hAnsi="Times New Roman" w:eastAsia="Times New Roman" w:cs="Times New Roman"/>
          <w:color w:val="000000"/>
        </w:rPr>
        <w:t>Setting MUST-DO daily tasks.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My husband, children and I were in Hawaii. Here, we were introduced to the ancient Hawaiian concept of mālama (to care for) which encourages visitors to give back to the environment and local communities through activities like habitat restoration, beach cleanups or food provision. But mālama goes beyond eco-tourism — it’s about leaving a place better than you found it.</w:t>
      </w:r>
    </w:p>
    <w:p>
      <w:pPr>
        <w:spacing w:line="360" w:lineRule="auto"/>
        <w:ind w:firstLine="420"/>
        <w:jc w:val="both"/>
        <w:textAlignment w:val="center"/>
        <w:rPr>
          <w:color w:val="000000"/>
        </w:rPr>
      </w:pPr>
      <w:r>
        <w:rPr>
          <w:rFonts w:ascii="Times New Roman" w:hAnsi="Times New Roman" w:eastAsia="Times New Roman" w:cs="Times New Roman"/>
          <w:color w:val="000000"/>
        </w:rPr>
        <w:t>And after seeking out these experiences during a three-week stay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found mālama not only improves Hawaii, but it also made our time there much more meaningful.</w:t>
      </w:r>
    </w:p>
    <w:p>
      <w:pPr>
        <w:spacing w:line="360" w:lineRule="auto"/>
        <w:ind w:firstLine="420"/>
        <w:jc w:val="both"/>
        <w:textAlignment w:val="center"/>
        <w:rPr>
          <w:color w:val="000000"/>
        </w:rPr>
      </w:pPr>
      <w:r>
        <w:rPr>
          <w:rFonts w:ascii="Times New Roman" w:hAnsi="Times New Roman" w:eastAsia="Times New Roman" w:cs="Times New Roman"/>
          <w:color w:val="000000"/>
        </w:rPr>
        <w:t>Mālama volunteer experiences are found across the islands. For example, on Maui, you can help restore native forests and volunteer at a nursery; while on O’ahu, visitors can clear invasive algae from Maunalua Bay. In some cases, travelers booking with partnering hotels and participating in designated activities will qualify for a discounted — or even free — night at dozens of hotels and resorts.</w:t>
      </w:r>
    </w:p>
    <w:p>
      <w:pPr>
        <w:spacing w:line="360" w:lineRule="auto"/>
        <w:ind w:firstLine="420"/>
        <w:jc w:val="both"/>
        <w:textAlignment w:val="center"/>
        <w:rPr>
          <w:color w:val="000000"/>
        </w:rPr>
      </w:pPr>
      <w:r>
        <w:rPr>
          <w:rFonts w:ascii="Times New Roman" w:hAnsi="Times New Roman" w:eastAsia="Times New Roman" w:cs="Times New Roman"/>
          <w:color w:val="000000"/>
        </w:rPr>
        <w:t>“Mālama today is more vital than ever,” our guide Rogers said. “Too many tourists walk carelessly on our land, ignoring restrictions and damaging sensitive ecosystems... don’t just think Hawaii is beautiful; help keep it that way. It’s a shared responsibility.” As Rogers explained, mālama isn’t just about seeing or appreciating a landscape; it invites visitors to connect and contribute to it, with the idea that caring for a place fosters a stronger relationship with it.</w:t>
      </w:r>
    </w:p>
    <w:p>
      <w:pPr>
        <w:spacing w:line="360" w:lineRule="auto"/>
        <w:ind w:firstLine="420"/>
        <w:jc w:val="both"/>
        <w:textAlignment w:val="center"/>
        <w:rPr>
          <w:color w:val="000000"/>
        </w:rPr>
      </w:pPr>
      <w:r>
        <w:rPr>
          <w:rFonts w:ascii="Times New Roman" w:hAnsi="Times New Roman" w:eastAsia="Times New Roman" w:cs="Times New Roman"/>
          <w:color w:val="000000"/>
        </w:rPr>
        <w:t>After eight days, we ventured to Molokai, Hawaii’s least developed island. No resorts or chain stores spoiled its wild beauty — just dramatic cliffs meeting rough seas. Deep in the eastern wilderness, we met Greg Solatario, whose family has taken care of this land for generations. His simple off-grid life perfectly embodied mālama. Greg welcomed us warmly before leading us through jungle-covered ruins of ancestral villages. As we approached, his son Devak blew a conch shell — a traditional request to enter. “The land remembers,” Greg explained, showing us medicinal plants and ancient fishing spots. His parting words stayed with me: “Mālama shouldn’t be just Hawaiian — the whole world needs this way of caring.”</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the author present the topic in the first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giving examples.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explaining a concept.</w:t>
      </w:r>
      <w:r>
        <w:rPr>
          <w:color w:val="000000"/>
        </w:rPr>
        <w:tab/>
      </w:r>
      <w:r>
        <w:rPr>
          <w:color w:val="000000"/>
        </w:rPr>
        <w:t xml:space="preserve">D. </w:t>
      </w:r>
      <w:r>
        <w:rPr>
          <w:rFonts w:ascii="Times New Roman" w:hAnsi="Times New Roman" w:eastAsia="Times New Roman" w:cs="Times New Roman"/>
          <w:color w:val="000000"/>
        </w:rPr>
        <w:t>By providing statistics.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Mālama volunteers experience in Hawaii?</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Developing Maunalua Bay.</w:t>
      </w:r>
      <w:r>
        <w:rPr>
          <w:color w:val="000000"/>
        </w:rPr>
        <w:tab/>
      </w:r>
      <w:r>
        <w:rPr>
          <w:color w:val="000000"/>
        </w:rPr>
        <w:t xml:space="preserve">B. </w:t>
      </w:r>
      <w:r>
        <w:rPr>
          <w:rFonts w:ascii="Times New Roman" w:hAnsi="Times New Roman" w:eastAsia="Times New Roman" w:cs="Times New Roman"/>
          <w:color w:val="000000"/>
        </w:rPr>
        <w:t>Reviving local forests.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for hotel discounts.</w:t>
      </w:r>
      <w:r>
        <w:rPr>
          <w:color w:val="000000"/>
        </w:rPr>
        <w:tab/>
      </w:r>
      <w:r>
        <w:rPr>
          <w:color w:val="000000"/>
        </w:rPr>
        <w:t xml:space="preserve">D. </w:t>
      </w:r>
      <w:r>
        <w:rPr>
          <w:rFonts w:ascii="Times New Roman" w:hAnsi="Times New Roman" w:eastAsia="Times New Roman" w:cs="Times New Roman"/>
          <w:color w:val="000000"/>
        </w:rPr>
        <w:t>Organizing big activities.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we know about Greg Solatario’s family?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built new resorts in the wild.</w:t>
      </w:r>
      <w:r>
        <w:rPr>
          <w:color w:val="000000"/>
        </w:rPr>
        <w:tab/>
      </w:r>
      <w:r>
        <w:rPr>
          <w:color w:val="000000"/>
        </w:rPr>
        <w:t xml:space="preserve">B. </w:t>
      </w:r>
      <w:r>
        <w:rPr>
          <w:rFonts w:ascii="Times New Roman" w:hAnsi="Times New Roman" w:eastAsia="Times New Roman" w:cs="Times New Roman"/>
          <w:color w:val="000000"/>
        </w:rPr>
        <w:t>They have long protected the land.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offered guided tours to locals.</w:t>
      </w:r>
      <w:r>
        <w:rPr>
          <w:color w:val="000000"/>
        </w:rPr>
        <w:tab/>
      </w:r>
      <w:r>
        <w:rPr>
          <w:color w:val="000000"/>
        </w:rPr>
        <w:t xml:space="preserve">D. </w:t>
      </w:r>
      <w:r>
        <w:rPr>
          <w:rFonts w:ascii="Times New Roman" w:hAnsi="Times New Roman" w:eastAsia="Times New Roman" w:cs="Times New Roman"/>
          <w:color w:val="000000"/>
        </w:rPr>
        <w:t>They fixed up the old village ruins.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best describes the author’s trip in Hawaii?</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wise improve what they enjoy.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there is a will, there is a way.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God helps those who help themselves.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in Rome, do as the Romans do.</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As the global population continues to expand, traditional farming methods are struggling to provide enough food. However, an innovative agricultural company in Compton, Los Angeles, may have the solution. Their revolutionary farming system could transform food production, offering remarkable efficiency and sustainability.</w:t>
      </w:r>
    </w:p>
    <w:p>
      <w:pPr>
        <w:spacing w:line="360" w:lineRule="auto"/>
        <w:ind w:firstLine="420"/>
        <w:jc w:val="both"/>
        <w:textAlignment w:val="center"/>
        <w:rPr>
          <w:color w:val="000000"/>
        </w:rPr>
      </w:pPr>
      <w:r>
        <w:rPr>
          <w:rFonts w:ascii="Times New Roman" w:hAnsi="Times New Roman" w:eastAsia="Times New Roman" w:cs="Times New Roman"/>
          <w:color w:val="000000"/>
        </w:rPr>
        <w:t>It’s far from the storybook picture of a farm — no mud, no boots, no hens pecking in the yard. Unlike conventional farms, this high-tech facility operates without soil, heavy machinery, or pesticides. Instead, it relies on automation and advanced plant science to maximize output. Using precisely calibrated (</w:t>
      </w:r>
      <w:r>
        <w:rPr>
          <w:rFonts w:ascii="宋体" w:hAnsi="宋体" w:eastAsia="宋体" w:cs="宋体"/>
          <w:color w:val="000000"/>
        </w:rPr>
        <w:t>符合标准的</w:t>
      </w:r>
      <w:r>
        <w:rPr>
          <w:rFonts w:ascii="Times New Roman" w:hAnsi="Times New Roman" w:eastAsia="Times New Roman" w:cs="Times New Roman"/>
          <w:color w:val="000000"/>
        </w:rPr>
        <w:t>) LED lighting and nutrient delivery systems, the facility produces up to 350 times more yields compared to traditional farms while using just 10% of the water — and it can be replicated (</w:t>
      </w:r>
      <w:r>
        <w:rPr>
          <w:rFonts w:ascii="宋体" w:hAnsi="宋体" w:eastAsia="宋体" w:cs="宋体"/>
          <w:color w:val="000000"/>
        </w:rPr>
        <w:t>复制</w:t>
      </w:r>
      <w:r>
        <w:rPr>
          <w:rFonts w:ascii="Times New Roman" w:hAnsi="Times New Roman" w:eastAsia="Times New Roman" w:cs="Times New Roman"/>
          <w:color w:val="000000"/>
        </w:rPr>
        <w:t>) almost anywhere.</w:t>
      </w:r>
    </w:p>
    <w:p>
      <w:pPr>
        <w:spacing w:line="360" w:lineRule="auto"/>
        <w:ind w:firstLine="420"/>
        <w:jc w:val="both"/>
        <w:textAlignment w:val="center"/>
        <w:rPr>
          <w:color w:val="000000"/>
        </w:rPr>
      </w:pPr>
      <w:r>
        <w:rPr>
          <w:rFonts w:ascii="Times New Roman" w:hAnsi="Times New Roman" w:eastAsia="Times New Roman" w:cs="Times New Roman"/>
          <w:color w:val="000000"/>
        </w:rPr>
        <w:t>The entire process — from planting seeds to packaging produce — is automated. From the moment a worker tips seeds into the sowing machine, robots take over. Nearly 80 plant scientists study best growing conditions for each plant, working with over 100 engineers who translate these findings into hardware and software solutions.</w:t>
      </w:r>
    </w:p>
    <w:p>
      <w:pPr>
        <w:spacing w:line="360" w:lineRule="auto"/>
        <w:ind w:firstLine="420"/>
        <w:jc w:val="both"/>
        <w:textAlignment w:val="center"/>
        <w:rPr>
          <w:color w:val="000000"/>
        </w:rPr>
      </w:pPr>
      <w:r>
        <w:rPr>
          <w:rFonts w:ascii="Times New Roman" w:hAnsi="Times New Roman" w:eastAsia="Times New Roman" w:cs="Times New Roman"/>
          <w:color w:val="000000"/>
        </w:rPr>
        <w:t>“Plants are really just little software programs,” explains one of the scientists. By studying plant DNA without changing it, scientists can program qualities like growth, flavor, and nutrition. For instance, exposing plants to blue light at specific growth cycles creates leaves with a satisfying crunch at harvest. The same principles can enhance antioxidant levels in vegetables by up to 40%. Since crops never contact soil, pesticides, or human hands, they require no washing — reducing both water waste and contamination risks.</w:t>
      </w:r>
    </w:p>
    <w:p>
      <w:pPr>
        <w:spacing w:line="360" w:lineRule="auto"/>
        <w:ind w:firstLine="420"/>
        <w:jc w:val="both"/>
        <w:textAlignment w:val="center"/>
        <w:rPr>
          <w:color w:val="000000"/>
        </w:rPr>
      </w:pPr>
      <w:r>
        <w:rPr>
          <w:rFonts w:ascii="Times New Roman" w:hAnsi="Times New Roman" w:eastAsia="Times New Roman" w:cs="Times New Roman"/>
          <w:color w:val="000000"/>
        </w:rPr>
        <w:t>One of the greatest threats to the natural world is habitat loss due to farmland expansion. If successful, farms like this could reduce deforestation while meeting food demands. Yet the high costs — including energy-intensive artificial lighting — may block global adoption, particularly in developing nations where infrastructure is limited.</w:t>
      </w:r>
    </w:p>
    <w:p>
      <w:pPr>
        <w:spacing w:line="360" w:lineRule="auto"/>
        <w:ind w:firstLine="420"/>
        <w:jc w:val="both"/>
        <w:textAlignment w:val="center"/>
        <w:rPr>
          <w:color w:val="000000"/>
        </w:rPr>
      </w:pPr>
      <w:r>
        <w:rPr>
          <w:rFonts w:ascii="Times New Roman" w:hAnsi="Times New Roman" w:eastAsia="Times New Roman" w:cs="Times New Roman"/>
          <w:color w:val="000000"/>
        </w:rPr>
        <w:t>Could this be the future of agriculture? With its incredible efficiency, minimal environmental impact, and potential for worldwide replication, this high-tech farming model may soon become essential in feeding our growing world — if the challenges of scaling and affordability can be overcome.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main feature of the innovative farming system?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demands water-free technology.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gets high yields with little input.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widely introduced in the world.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mixes old and new farming methods.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the scientists’ major role in the process of the farming system?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gene editors.</w:t>
      </w:r>
      <w:r>
        <w:rPr>
          <w:color w:val="000000"/>
        </w:rPr>
        <w:tab/>
      </w:r>
      <w:r>
        <w:rPr>
          <w:color w:val="000000"/>
        </w:rPr>
        <w:t xml:space="preserve">B. </w:t>
      </w:r>
      <w:r>
        <w:rPr>
          <w:rFonts w:ascii="Times New Roman" w:hAnsi="Times New Roman" w:eastAsia="Times New Roman" w:cs="Times New Roman"/>
          <w:color w:val="000000"/>
        </w:rPr>
        <w:t>They are machine operators.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system monitors.</w:t>
      </w:r>
      <w:r>
        <w:rPr>
          <w:color w:val="000000"/>
        </w:rPr>
        <w:tab/>
      </w:r>
      <w:r>
        <w:rPr>
          <w:color w:val="000000"/>
        </w:rPr>
        <w:t xml:space="preserve">D. </w:t>
      </w:r>
      <w:r>
        <w:rPr>
          <w:rFonts w:ascii="Times New Roman" w:hAnsi="Times New Roman" w:eastAsia="Times New Roman" w:cs="Times New Roman"/>
          <w:color w:val="000000"/>
        </w:rPr>
        <w:t>They are plant programmers.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may limit the worldwide spread of this farming system?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Low public acceptance.</w:t>
      </w:r>
      <w:r>
        <w:rPr>
          <w:color w:val="000000"/>
        </w:rPr>
        <w:tab/>
      </w:r>
      <w:r>
        <w:rPr>
          <w:color w:val="000000"/>
        </w:rPr>
        <w:t xml:space="preserve">B. </w:t>
      </w:r>
      <w:r>
        <w:rPr>
          <w:rFonts w:ascii="Times New Roman" w:hAnsi="Times New Roman" w:eastAsia="Times New Roman" w:cs="Times New Roman"/>
          <w:color w:val="000000"/>
        </w:rPr>
        <w:t>Great farmland loss.</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Poor production facilities.</w:t>
      </w:r>
      <w:r>
        <w:rPr>
          <w:color w:val="000000"/>
        </w:rPr>
        <w:tab/>
      </w:r>
      <w:r>
        <w:rPr>
          <w:color w:val="000000"/>
        </w:rPr>
        <w:t xml:space="preserve">D. </w:t>
      </w:r>
      <w:r>
        <w:rPr>
          <w:rFonts w:ascii="Times New Roman" w:hAnsi="Times New Roman" w:eastAsia="Times New Roman" w:cs="Times New Roman"/>
          <w:color w:val="000000"/>
        </w:rPr>
        <w:t>High energy demands.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 the future of agriculture?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Doubtful.</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When we think about what makes humans unique, a good sense of humor is often high on the list. Laughter and playful teasing seem like traits only we possess. However, recent research suggests that animals — particularly great apes — may also engage in behavior that resembles humor.</w:t>
      </w:r>
    </w:p>
    <w:p>
      <w:pPr>
        <w:spacing w:line="360" w:lineRule="auto"/>
        <w:ind w:firstLine="420"/>
        <w:jc w:val="both"/>
        <w:textAlignment w:val="center"/>
        <w:rPr>
          <w:color w:val="000000"/>
        </w:rPr>
      </w:pPr>
      <w:r>
        <w:rPr>
          <w:rFonts w:ascii="Times New Roman" w:hAnsi="Times New Roman" w:eastAsia="Times New Roman" w:cs="Times New Roman"/>
          <w:color w:val="000000"/>
        </w:rPr>
        <w:t>A study led by primatologist (</w:t>
      </w:r>
      <w:r>
        <w:rPr>
          <w:rFonts w:ascii="宋体" w:hAnsi="宋体" w:eastAsia="宋体" w:cs="宋体"/>
          <w:color w:val="000000"/>
        </w:rPr>
        <w:t>灵长类动物学家</w:t>
      </w:r>
      <w:r>
        <w:rPr>
          <w:rFonts w:ascii="Times New Roman" w:hAnsi="Times New Roman" w:eastAsia="Times New Roman" w:cs="Times New Roman"/>
          <w:color w:val="000000"/>
        </w:rPr>
        <w:t>) Isabelle Laumer at the Max Planck Institute reveals fascinating insights. “We documented young apes deliberately sneaking up to hit adults, then waiting expectantly for a reaction,” Laumer explains. “This isn’t random play — it meets all the criteria of intentional teasing.” Over 75 hours of video recordings showed this behavior mirrors how human children joke: repetitive, surprising, and aimed at seeking responses. The researchers noted that the apes even paused to watch for the adult’s reaction, much like a child waiting to see if their joke landed.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But humor in animals may not be limited to apes. Dog owners often notice their pets making breathy, snorting sounds during play, which some scientists interpret as laughter. In a 2025 study, researchers found that playing these sounds to shelter dogs reduced their stress levels. Similarly, dolphins emit joyful sounds during play-fighting, elephants </w:t>
      </w:r>
      <w:r>
        <w:rPr>
          <w:rFonts w:ascii="Times New Roman" w:hAnsi="Times New Roman" w:eastAsia="Times New Roman" w:cs="Times New Roman"/>
          <w:b/>
          <w:color w:val="000000"/>
          <w:u w:val="single"/>
        </w:rPr>
        <w:t>trumpet</w:t>
      </w:r>
      <w:r>
        <w:rPr>
          <w:rFonts w:ascii="Times New Roman" w:hAnsi="Times New Roman" w:eastAsia="Times New Roman" w:cs="Times New Roman"/>
          <w:color w:val="000000"/>
        </w:rPr>
        <w:t xml:space="preserve"> excitedly when playing, and some parrots tease other animals — like confusing dogs with whistles — just for fun.</w:t>
      </w:r>
    </w:p>
    <w:p>
      <w:pPr>
        <w:spacing w:line="360" w:lineRule="auto"/>
        <w:ind w:firstLine="420"/>
        <w:jc w:val="both"/>
        <w:textAlignment w:val="center"/>
        <w:rPr>
          <w:color w:val="000000"/>
        </w:rPr>
      </w:pPr>
      <w:r>
        <w:rPr>
          <w:rFonts w:ascii="Times New Roman" w:hAnsi="Times New Roman" w:eastAsia="Times New Roman" w:cs="Times New Roman"/>
          <w:color w:val="000000"/>
        </w:rPr>
        <w:t>Why might animals exhibit humor? In humans, laughter strengthens social connections and eases tension. Scientists argue that playful teasing in apes or “laughter” in dogs could serve a similar purpose — breaking the ice and reinforcing relationships. Some researchers believe these behaviors may have evolved (</w:t>
      </w:r>
      <w:r>
        <w:rPr>
          <w:rFonts w:ascii="宋体" w:hAnsi="宋体" w:eastAsia="宋体" w:cs="宋体"/>
          <w:color w:val="000000"/>
        </w:rPr>
        <w:t>进化</w:t>
      </w:r>
      <w:r>
        <w:rPr>
          <w:rFonts w:ascii="Times New Roman" w:hAnsi="Times New Roman" w:eastAsia="Times New Roman" w:cs="Times New Roman"/>
          <w:color w:val="000000"/>
        </w:rPr>
        <w:t>) to help animals manage complex social ranks or reduce conflict. However, Laumer cautions that more research is needed to confirm this theory, as observing humor in animals remains challenging.</w:t>
      </w:r>
    </w:p>
    <w:p>
      <w:pPr>
        <w:spacing w:line="360" w:lineRule="auto"/>
        <w:ind w:firstLine="420"/>
        <w:jc w:val="both"/>
        <w:textAlignment w:val="center"/>
        <w:rPr>
          <w:color w:val="000000"/>
        </w:rPr>
      </w:pPr>
      <w:r>
        <w:rPr>
          <w:rFonts w:ascii="Times New Roman" w:hAnsi="Times New Roman" w:eastAsia="Times New Roman" w:cs="Times New Roman"/>
          <w:color w:val="000000"/>
        </w:rPr>
        <w:t>While we may never know if animals understand punchlines, their behaviors hint at humor’s deep evolutionary roots. As Laumer reflects: “The line between human and animal laughter isn’t as sharp as we thought.”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Laumer’s study find about young apes?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enjoy teasing others.</w:t>
      </w:r>
      <w:r>
        <w:rPr>
          <w:color w:val="000000"/>
        </w:rPr>
        <w:tab/>
      </w:r>
      <w:r>
        <w:rPr>
          <w:color w:val="000000"/>
        </w:rPr>
        <w:t xml:space="preserve">B. </w:t>
      </w:r>
      <w:r>
        <w:rPr>
          <w:rFonts w:ascii="Times New Roman" w:hAnsi="Times New Roman" w:eastAsia="Times New Roman" w:cs="Times New Roman"/>
          <w:color w:val="000000"/>
        </w:rPr>
        <w:t>They often fight in groups.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seek adult protection.</w:t>
      </w:r>
      <w:r>
        <w:rPr>
          <w:color w:val="000000"/>
        </w:rPr>
        <w:tab/>
      </w:r>
      <w:r>
        <w:rPr>
          <w:color w:val="000000"/>
        </w:rPr>
        <w:t xml:space="preserve">D. </w:t>
      </w:r>
      <w:r>
        <w:rPr>
          <w:rFonts w:ascii="Times New Roman" w:hAnsi="Times New Roman" w:eastAsia="Times New Roman" w:cs="Times New Roman"/>
          <w:color w:val="000000"/>
        </w:rPr>
        <w:t>They learn from human kids.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“trumpet” in paragraph 3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Wag.</w:t>
      </w:r>
      <w:r>
        <w:rPr>
          <w:color w:val="000000"/>
        </w:rPr>
        <w:tab/>
      </w:r>
      <w:r>
        <w:rPr>
          <w:color w:val="000000"/>
        </w:rPr>
        <w:t xml:space="preserve">B. </w:t>
      </w:r>
      <w:r>
        <w:rPr>
          <w:rFonts w:ascii="Times New Roman" w:hAnsi="Times New Roman" w:eastAsia="Times New Roman" w:cs="Times New Roman"/>
          <w:color w:val="000000"/>
        </w:rPr>
        <w:t>Smile.</w:t>
      </w:r>
      <w:r>
        <w:rPr>
          <w:color w:val="000000"/>
        </w:rPr>
        <w:tab/>
      </w:r>
      <w:r>
        <w:rPr>
          <w:color w:val="000000"/>
        </w:rPr>
        <w:t xml:space="preserve">C. </w:t>
      </w:r>
      <w:r>
        <w:rPr>
          <w:rFonts w:ascii="Times New Roman" w:hAnsi="Times New Roman" w:eastAsia="Times New Roman" w:cs="Times New Roman"/>
          <w:color w:val="000000"/>
        </w:rPr>
        <w:t>Nod.</w:t>
      </w:r>
      <w:r>
        <w:rPr>
          <w:color w:val="000000"/>
        </w:rPr>
        <w:tab/>
      </w:r>
      <w:r>
        <w:rPr>
          <w:color w:val="000000"/>
        </w:rPr>
        <w:t xml:space="preserve">D. </w:t>
      </w:r>
      <w:r>
        <w:rPr>
          <w:rFonts w:ascii="Times New Roman" w:hAnsi="Times New Roman" w:eastAsia="Times New Roman" w:cs="Times New Roman"/>
          <w:color w:val="000000"/>
        </w:rPr>
        <w:t>Shout.</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might animals show humor?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social status.</w:t>
      </w:r>
      <w:r>
        <w:rPr>
          <w:color w:val="000000"/>
        </w:rPr>
        <w:tab/>
      </w:r>
      <w:r>
        <w:rPr>
          <w:color w:val="000000"/>
        </w:rPr>
        <w:t xml:space="preserve">B. </w:t>
      </w:r>
      <w:r>
        <w:rPr>
          <w:rFonts w:ascii="Times New Roman" w:hAnsi="Times New Roman" w:eastAsia="Times New Roman" w:cs="Times New Roman"/>
          <w:color w:val="000000"/>
        </w:rPr>
        <w:t>To strengthen social bonds.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win in complex conflicts.</w:t>
      </w:r>
      <w:r>
        <w:rPr>
          <w:color w:val="000000"/>
        </w:rPr>
        <w:tab/>
      </w:r>
      <w:r>
        <w:rPr>
          <w:color w:val="000000"/>
        </w:rPr>
        <w:t xml:space="preserve">D. </w:t>
      </w:r>
      <w:r>
        <w:rPr>
          <w:rFonts w:ascii="Times New Roman" w:hAnsi="Times New Roman" w:eastAsia="Times New Roman" w:cs="Times New Roman"/>
          <w:color w:val="000000"/>
        </w:rPr>
        <w:t>To get much more pleasure.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a suitable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 Social Behaviors</w:t>
      </w:r>
      <w:r>
        <w:rPr>
          <w:color w:val="000000"/>
        </w:rPr>
        <w:tab/>
      </w:r>
      <w:r>
        <w:rPr>
          <w:color w:val="000000"/>
        </w:rPr>
        <w:t xml:space="preserve">B. </w:t>
      </w:r>
      <w:r>
        <w:rPr>
          <w:rFonts w:ascii="Times New Roman" w:hAnsi="Times New Roman" w:eastAsia="Times New Roman" w:cs="Times New Roman"/>
          <w:color w:val="000000"/>
        </w:rPr>
        <w:t>Do Animals Copy Our Laughs?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Play Tricks Too</w:t>
      </w:r>
      <w:r>
        <w:rPr>
          <w:color w:val="000000"/>
        </w:rPr>
        <w:tab/>
      </w:r>
      <w:r>
        <w:rPr>
          <w:color w:val="000000"/>
        </w:rPr>
        <w:t xml:space="preserve">D. </w:t>
      </w:r>
      <w:r>
        <w:rPr>
          <w:rFonts w:ascii="Times New Roman" w:hAnsi="Times New Roman" w:eastAsia="Times New Roman" w:cs="Times New Roman"/>
          <w:color w:val="000000"/>
        </w:rPr>
        <w:t>Why Animals Understand Humor?</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Nostalgia — the warm feeling of longing for the past— is everywhere in today’s culture. Movies like </w:t>
      </w:r>
      <w:r>
        <w:rPr>
          <w:rFonts w:ascii="Times New Roman" w:hAnsi="Times New Roman" w:eastAsia="Times New Roman" w:cs="Times New Roman"/>
          <w:i/>
          <w:color w:val="000000"/>
        </w:rPr>
        <w:t>Barbie, Indiana Jones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Top Gun</w:t>
      </w:r>
      <w:r>
        <w:rPr>
          <w:rFonts w:ascii="Times New Roman" w:hAnsi="Times New Roman" w:eastAsia="Times New Roman" w:cs="Times New Roman"/>
          <w:color w:val="000000"/>
        </w:rPr>
        <w:t xml:space="preserve"> are drawing huge crowds by bringing back old favorites. </w:t>
      </w:r>
      <w:r>
        <w:rPr>
          <w:color w:val="000000"/>
          <w:u w:val="single"/>
        </w:rPr>
        <w:t>____36____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surface, nostalgia simply makes us feel good. </w:t>
      </w:r>
      <w:r>
        <w:rPr>
          <w:color w:val="000000"/>
          <w:u w:val="single"/>
        </w:rPr>
        <w:t>____37____</w:t>
      </w:r>
      <w:r>
        <w:rPr>
          <w:color w:val="000000"/>
        </w:rPr>
        <w:t xml:space="preserve"> </w:t>
      </w:r>
      <w:r>
        <w:rPr>
          <w:rFonts w:ascii="Times New Roman" w:hAnsi="Times New Roman" w:eastAsia="Times New Roman" w:cs="Times New Roman"/>
          <w:color w:val="000000"/>
        </w:rPr>
        <w:t>According to Professor Ziyan Yang from the Institute of Psychology, CAS, nostalgia creates feelings of warmth, belonging, and even a mental escape to the past. During tough times — whether personal struggles or global crises — nostalgia acts like an emotional safety net. Movies and music are powerful triggers because they recreate familiar emotions and experiences.</w:t>
      </w:r>
    </w:p>
    <w:p>
      <w:pPr>
        <w:spacing w:line="360" w:lineRule="auto"/>
        <w:ind w:firstLine="420"/>
        <w:jc w:val="both"/>
        <w:textAlignment w:val="center"/>
        <w:rPr>
          <w:color w:val="000000"/>
        </w:rPr>
      </w:pPr>
      <w:r>
        <w:rPr>
          <w:color w:val="000000"/>
          <w:u w:val="single"/>
        </w:rPr>
        <w:t>____38____</w:t>
      </w:r>
      <w:r>
        <w:rPr>
          <w:color w:val="000000"/>
        </w:rPr>
        <w:t xml:space="preserve"> </w:t>
      </w:r>
      <w:r>
        <w:rPr>
          <w:rFonts w:ascii="Times New Roman" w:hAnsi="Times New Roman" w:eastAsia="Times New Roman" w:cs="Times New Roman"/>
          <w:color w:val="000000"/>
        </w:rPr>
        <w:t>First, it gives us a sense of control. Even when life feels unpredictable, reflecting on our past helps us feel more grounded and secure. Second, nostalgia strengthens social bonds. Though it seems like a personal experience, nostalgic memories often remind us of family, friends, and shared moments.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does nostalgia do to our brains? Mostly good things! Studies show it boosts happiness, creativity, and energy by activating positive emotions. </w:t>
      </w:r>
      <w:r>
        <w:rPr>
          <w:color w:val="000000"/>
          <w:u w:val="single"/>
        </w:rPr>
        <w:t>____39____</w:t>
      </w:r>
      <w:r>
        <w:rPr>
          <w:color w:val="000000"/>
        </w:rPr>
        <w:t xml:space="preserve"> </w:t>
      </w:r>
      <w:r>
        <w:rPr>
          <w:rFonts w:ascii="Times New Roman" w:hAnsi="Times New Roman" w:eastAsia="Times New Roman" w:cs="Times New Roman"/>
          <w:color w:val="000000"/>
        </w:rPr>
        <w:t>This youthful optimism encourages us to take risks and chase our goals. Some researchers suggest nostalgia acts like a “psychological immune system”, helping us cope with stress.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But can too much nostalgia be harmful? In small amounts, it’s healthy. However, if we think about the past too much, it can keep us from moving forward. The key is balance — enjoying memories without losing sight of the present. </w:t>
      </w:r>
      <w:r>
        <w:rPr>
          <w:color w:val="000000"/>
          <w:u w:val="single"/>
        </w:rPr>
        <w:t>____40____</w:t>
      </w:r>
      <w:r>
        <w:rPr>
          <w:color w:val="000000"/>
        </w:rPr>
        <w:t xml:space="preserve"> </w:t>
      </w:r>
      <w:r>
        <w:rPr>
          <w:rFonts w:ascii="Times New Roman" w:hAnsi="Times New Roman" w:eastAsia="Times New Roman" w:cs="Times New Roman"/>
          <w:color w:val="000000"/>
        </w:rPr>
        <w:t>It helps us reconnect with our true selves and remember who we really are.</w:t>
      </w:r>
    </w:p>
    <w:p>
      <w:pPr>
        <w:spacing w:line="360" w:lineRule="auto"/>
        <w:ind w:firstLine="420"/>
        <w:jc w:val="both"/>
        <w:textAlignment w:val="center"/>
        <w:rPr>
          <w:color w:val="000000"/>
        </w:rPr>
      </w:pPr>
      <w:r>
        <w:rPr>
          <w:rFonts w:ascii="Times New Roman" w:hAnsi="Times New Roman" w:eastAsia="Times New Roman" w:cs="Times New Roman"/>
          <w:color w:val="000000"/>
        </w:rPr>
        <w:t>In short</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nostalgia isn’t just about reliving the past — it’s a tool that helps us navigate the present and future with hope.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why do we love nostalgia so much?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is why reunions feel so meaningful to us.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Nostalgia also serves key psychological needs.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psychology experts say there’s more to it.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can even make us feel younger and more optimistic.</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Remembering happy memories brings comfort and joy.</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Still, in general, nostalgia is a natural and positive part of life.</w:t>
      </w:r>
    </w:p>
    <w:p>
      <w:pPr>
        <w:spacing w:line="360" w:lineRule="auto"/>
        <w:jc w:val="left"/>
        <w:textAlignment w:val="center"/>
        <w:rPr>
          <w:color w:val="000000"/>
        </w:rPr>
      </w:pPr>
      <w:r>
        <w:rPr>
          <w:rFonts w:ascii="宋体" w:hAnsi="宋体" w:eastAsia="宋体" w:cs="宋体"/>
          <w:b/>
          <w:color w:val="000000"/>
          <w:sz w:val="24"/>
        </w:rPr>
        <w:t>第三部分：语言运用（共两节，满分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One afternoon, as I was diving into life’s deeper questions with my students, a thoughtful boy named Jack raised his hand. “Why do so many people feel lost?” he asked. </w:t>
      </w:r>
      <w:r>
        <w:rPr>
          <w:color w:val="000000"/>
          <w:u w:val="single"/>
        </w:rPr>
        <w:t>____41____</w:t>
      </w:r>
      <w:r>
        <w:rPr>
          <w:color w:val="000000"/>
        </w:rPr>
        <w:t xml:space="preserve"> </w:t>
      </w:r>
      <w:r>
        <w:rPr>
          <w:rFonts w:ascii="Times New Roman" w:hAnsi="Times New Roman" w:eastAsia="Times New Roman" w:cs="Times New Roman"/>
          <w:color w:val="000000"/>
        </w:rPr>
        <w:t xml:space="preserve">their curiosity, I decided to show them the ropes through experience rather than simply </w:t>
      </w:r>
      <w:r>
        <w:rPr>
          <w:color w:val="000000"/>
          <w:u w:val="single"/>
        </w:rPr>
        <w:t>____42____</w:t>
      </w:r>
      <w:r>
        <w:rPr>
          <w:rFonts w:ascii="Times New Roman" w:hAnsi="Times New Roman" w:eastAsia="Times New Roman" w:cs="Times New Roman"/>
          <w:color w:val="000000"/>
        </w:rPr>
        <w:t xml:space="preserve">. “Follow me,” I said, leading them toward the nearby </w:t>
      </w:r>
      <w:r>
        <w:rPr>
          <w:color w:val="000000"/>
          <w:u w:val="single"/>
        </w:rPr>
        <w:t>____43____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Whispers filled the air. “Why are we going there?” Emma murmured. “Are there wild animals?” Liam added nervously. “Are we even going to </w:t>
      </w:r>
      <w:r>
        <w:rPr>
          <w:color w:val="000000"/>
          <w:u w:val="single"/>
        </w:rPr>
        <w:t>____44____</w:t>
      </w:r>
      <w:r>
        <w:rPr>
          <w:color w:val="000000"/>
        </w:rPr>
        <w:t xml:space="preserve"> </w:t>
      </w:r>
      <w:r>
        <w:rPr>
          <w:rFonts w:ascii="Times New Roman" w:hAnsi="Times New Roman" w:eastAsia="Times New Roman" w:cs="Times New Roman"/>
          <w:color w:val="000000"/>
        </w:rPr>
        <w:t xml:space="preserve">this?” A voice trembled from the back. I stayed </w:t>
      </w:r>
      <w:r>
        <w:rPr>
          <w:color w:val="000000"/>
          <w:u w:val="single"/>
        </w:rPr>
        <w:t>____45____</w:t>
      </w:r>
      <w:r>
        <w:rPr>
          <w:rFonts w:ascii="Times New Roman" w:hAnsi="Times New Roman" w:eastAsia="Times New Roman" w:cs="Times New Roman"/>
          <w:color w:val="000000"/>
        </w:rPr>
        <w:t xml:space="preserve">, walking calmly ahead. The students trailed behind me, their minds racing with </w:t>
      </w:r>
      <w:r>
        <w:rPr>
          <w:color w:val="000000"/>
          <w:u w:val="single"/>
        </w:rPr>
        <w:t>____46____</w:t>
      </w:r>
      <w:r>
        <w:rPr>
          <w:rFonts w:ascii="Times New Roman" w:hAnsi="Times New Roman" w:eastAsia="Times New Roman" w:cs="Times New Roman"/>
          <w:color w:val="000000"/>
        </w:rPr>
        <w:t xml:space="preserve">. Some panicked over </w:t>
      </w:r>
      <w:r>
        <w:rPr>
          <w:color w:val="000000"/>
          <w:u w:val="single"/>
        </w:rPr>
        <w:t>____47____</w:t>
      </w:r>
      <w:r>
        <w:rPr>
          <w:color w:val="000000"/>
        </w:rPr>
        <w:t xml:space="preserve"> </w:t>
      </w:r>
      <w:r>
        <w:rPr>
          <w:rFonts w:ascii="Times New Roman" w:hAnsi="Times New Roman" w:eastAsia="Times New Roman" w:cs="Times New Roman"/>
          <w:color w:val="000000"/>
        </w:rPr>
        <w:t xml:space="preserve">lions; others pictured snakes. With every step, their anxiety </w:t>
      </w:r>
      <w:r>
        <w:rPr>
          <w:color w:val="000000"/>
          <w:u w:val="single"/>
        </w:rPr>
        <w:t>____48____</w:t>
      </w:r>
      <w:r>
        <w:rPr>
          <w:rFonts w:ascii="Times New Roman" w:hAnsi="Times New Roman" w:eastAsia="Times New Roman" w:cs="Times New Roman"/>
          <w:color w:val="000000"/>
        </w:rPr>
        <w:t>, yet I said nothing.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forty minutes, we stopped at the forest’s edge. </w:t>
      </w:r>
      <w:r>
        <w:rPr>
          <w:color w:val="000000"/>
          <w:u w:val="single"/>
        </w:rPr>
        <w:t>____49____</w:t>
      </w:r>
      <w:r>
        <w:rPr>
          <w:color w:val="000000"/>
        </w:rPr>
        <w:t xml:space="preserve"> </w:t>
      </w:r>
      <w:r>
        <w:rPr>
          <w:rFonts w:ascii="Times New Roman" w:hAnsi="Times New Roman" w:eastAsia="Times New Roman" w:cs="Times New Roman"/>
          <w:color w:val="000000"/>
        </w:rPr>
        <w:t xml:space="preserve">them, I smiled. “Don’t worry — we won’t be entering. But tell me, what did you notice on our way here?” The students fell silent. “You were so caught up in </w:t>
      </w:r>
      <w:r>
        <w:rPr>
          <w:color w:val="000000"/>
          <w:u w:val="single"/>
        </w:rPr>
        <w:t>____50____</w:t>
      </w:r>
      <w:r>
        <w:rPr>
          <w:color w:val="000000"/>
        </w:rPr>
        <w:t xml:space="preserve"> </w:t>
      </w:r>
      <w:r>
        <w:rPr>
          <w:rFonts w:ascii="Times New Roman" w:hAnsi="Times New Roman" w:eastAsia="Times New Roman" w:cs="Times New Roman"/>
          <w:color w:val="000000"/>
        </w:rPr>
        <w:t xml:space="preserve">of the unknown,” I continued, “that you </w:t>
      </w:r>
      <w:r>
        <w:rPr>
          <w:color w:val="000000"/>
          <w:u w:val="single"/>
        </w:rPr>
        <w:t>____51____</w:t>
      </w:r>
      <w:r>
        <w:rPr>
          <w:color w:val="000000"/>
        </w:rPr>
        <w:t xml:space="preserve"> </w:t>
      </w:r>
      <w:r>
        <w:rPr>
          <w:rFonts w:ascii="Times New Roman" w:hAnsi="Times New Roman" w:eastAsia="Times New Roman" w:cs="Times New Roman"/>
          <w:color w:val="000000"/>
        </w:rPr>
        <w:t xml:space="preserve">the birds singing, the sunlight filtering through the leaves, and the </w:t>
      </w:r>
      <w:r>
        <w:rPr>
          <w:color w:val="000000"/>
          <w:u w:val="single"/>
        </w:rPr>
        <w:t>____52____</w:t>
      </w:r>
      <w:r>
        <w:rPr>
          <w:color w:val="000000"/>
        </w:rPr>
        <w:t xml:space="preserve"> </w:t>
      </w:r>
      <w:r>
        <w:rPr>
          <w:rFonts w:ascii="Times New Roman" w:hAnsi="Times New Roman" w:eastAsia="Times New Roman" w:cs="Times New Roman"/>
          <w:color w:val="000000"/>
        </w:rPr>
        <w:t>around you.”</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Jack’s eyes lit up with realization. “So...we worry so much about the future that we </w:t>
      </w:r>
      <w:r>
        <w:rPr>
          <w:color w:val="000000"/>
          <w:u w:val="single"/>
        </w:rPr>
        <w:t>____53____</w:t>
      </w:r>
      <w:r>
        <w:rPr>
          <w:color w:val="000000"/>
        </w:rPr>
        <w:t xml:space="preserve"> </w:t>
      </w:r>
      <w:r>
        <w:rPr>
          <w:rFonts w:ascii="Times New Roman" w:hAnsi="Times New Roman" w:eastAsia="Times New Roman" w:cs="Times New Roman"/>
          <w:color w:val="000000"/>
        </w:rPr>
        <w:t>to live now?”</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“Exactly,” I replied. “Life is a </w:t>
      </w:r>
      <w:r>
        <w:rPr>
          <w:color w:val="000000"/>
          <w:u w:val="single"/>
        </w:rPr>
        <w:t>____54____</w:t>
      </w:r>
      <w:r>
        <w:rPr>
          <w:rFonts w:ascii="Times New Roman" w:hAnsi="Times New Roman" w:eastAsia="Times New Roman" w:cs="Times New Roman"/>
          <w:color w:val="000000"/>
        </w:rPr>
        <w:t>. If we let fear take over, we’ll miss its wonders.” The students nodded, their faces brightening.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we walked back, they laughed, finally noticing the world they’d overlooked before. The lesson was simple but profound: The </w:t>
      </w:r>
      <w:r>
        <w:rPr>
          <w:color w:val="000000"/>
          <w:u w:val="single"/>
        </w:rPr>
        <w:t>____55____</w:t>
      </w:r>
      <w:r>
        <w:rPr>
          <w:color w:val="000000"/>
        </w:rPr>
        <w:t xml:space="preserve"> </w:t>
      </w:r>
      <w:r>
        <w:rPr>
          <w:rFonts w:ascii="Times New Roman" w:hAnsi="Times New Roman" w:eastAsia="Times New Roman" w:cs="Times New Roman"/>
          <w:color w:val="000000"/>
        </w:rPr>
        <w:t>shapes the future. Don’t let fear steal today’s gifts.</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Ignoring</w:t>
      </w:r>
      <w:r>
        <w:rPr>
          <w:color w:val="000000"/>
        </w:rPr>
        <w:tab/>
      </w:r>
      <w:r>
        <w:rPr>
          <w:color w:val="000000"/>
        </w:rPr>
        <w:t xml:space="preserve">B. </w:t>
      </w:r>
      <w:r>
        <w:rPr>
          <w:rFonts w:ascii="Times New Roman" w:hAnsi="Times New Roman" w:eastAsia="Times New Roman" w:cs="Times New Roman"/>
          <w:color w:val="000000"/>
        </w:rPr>
        <w:t>Sensing</w:t>
      </w:r>
      <w:r>
        <w:rPr>
          <w:color w:val="000000"/>
        </w:rPr>
        <w:tab/>
      </w:r>
      <w:r>
        <w:rPr>
          <w:color w:val="000000"/>
        </w:rPr>
        <w:t xml:space="preserve">C. </w:t>
      </w:r>
      <w:r>
        <w:rPr>
          <w:rFonts w:ascii="Times New Roman" w:hAnsi="Times New Roman" w:eastAsia="Times New Roman" w:cs="Times New Roman"/>
          <w:color w:val="000000"/>
        </w:rPr>
        <w:t>Inspiring</w:t>
      </w:r>
      <w:r>
        <w:rPr>
          <w:color w:val="000000"/>
        </w:rPr>
        <w:tab/>
      </w:r>
      <w:r>
        <w:rPr>
          <w:color w:val="000000"/>
        </w:rPr>
        <w:t xml:space="preserve">D. </w:t>
      </w:r>
      <w:r>
        <w:rPr>
          <w:rFonts w:ascii="Times New Roman" w:hAnsi="Times New Roman" w:eastAsia="Times New Roman" w:cs="Times New Roman"/>
          <w:color w:val="000000"/>
        </w:rPr>
        <w:t>Celebrating</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complain</w:t>
      </w:r>
      <w:r>
        <w:rPr>
          <w:color w:val="000000"/>
        </w:rPr>
        <w:tab/>
      </w:r>
      <w:r>
        <w:rPr>
          <w:color w:val="000000"/>
        </w:rPr>
        <w:t xml:space="preserve">B. </w:t>
      </w:r>
      <w:r>
        <w:rPr>
          <w:rFonts w:ascii="Times New Roman" w:hAnsi="Times New Roman" w:eastAsia="Times New Roman" w:cs="Times New Roman"/>
          <w:color w:val="000000"/>
        </w:rPr>
        <w:t>argue</w:t>
      </w:r>
      <w:r>
        <w:rPr>
          <w:color w:val="000000"/>
        </w:rPr>
        <w:tab/>
      </w:r>
      <w:r>
        <w:rPr>
          <w:color w:val="000000"/>
        </w:rPr>
        <w:t xml:space="preserve">C. </w:t>
      </w:r>
      <w:r>
        <w:rPr>
          <w:rFonts w:ascii="Times New Roman" w:hAnsi="Times New Roman" w:eastAsia="Times New Roman" w:cs="Times New Roman"/>
          <w:color w:val="000000"/>
        </w:rPr>
        <w:t>explain</w:t>
      </w:r>
      <w:r>
        <w:rPr>
          <w:color w:val="000000"/>
        </w:rPr>
        <w:tab/>
      </w:r>
      <w:r>
        <w:rPr>
          <w:color w:val="000000"/>
        </w:rPr>
        <w:t xml:space="preserve">D. </w:t>
      </w:r>
      <w:r>
        <w:rPr>
          <w:rFonts w:ascii="Times New Roman" w:hAnsi="Times New Roman" w:eastAsia="Times New Roman" w:cs="Times New Roman"/>
          <w:color w:val="000000"/>
        </w:rPr>
        <w:t>announce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mountain</w:t>
      </w:r>
      <w:r>
        <w:rPr>
          <w:color w:val="000000"/>
        </w:rPr>
        <w:tab/>
      </w:r>
      <w:r>
        <w:rPr>
          <w:color w:val="000000"/>
        </w:rPr>
        <w:t xml:space="preserve">B. </w:t>
      </w:r>
      <w:r>
        <w:rPr>
          <w:rFonts w:ascii="Times New Roman" w:hAnsi="Times New Roman" w:eastAsia="Times New Roman" w:cs="Times New Roman"/>
          <w:color w:val="000000"/>
        </w:rPr>
        <w:t>river</w:t>
      </w:r>
      <w:r>
        <w:rPr>
          <w:color w:val="000000"/>
        </w:rPr>
        <w:tab/>
      </w:r>
      <w:r>
        <w:rPr>
          <w:color w:val="000000"/>
        </w:rPr>
        <w:t xml:space="preserve">C. </w:t>
      </w:r>
      <w:r>
        <w:rPr>
          <w:rFonts w:ascii="Times New Roman" w:hAnsi="Times New Roman" w:eastAsia="Times New Roman" w:cs="Times New Roman"/>
          <w:color w:val="000000"/>
        </w:rPr>
        <w:t>desert</w:t>
      </w:r>
      <w:r>
        <w:rPr>
          <w:color w:val="000000"/>
        </w:rPr>
        <w:tab/>
      </w:r>
      <w:r>
        <w:rPr>
          <w:color w:val="000000"/>
        </w:rPr>
        <w:t xml:space="preserve">D. </w:t>
      </w:r>
      <w:r>
        <w:rPr>
          <w:rFonts w:ascii="Times New Roman" w:hAnsi="Times New Roman" w:eastAsia="Times New Roman" w:cs="Times New Roman"/>
          <w:color w:val="000000"/>
        </w:rPr>
        <w:t>forest</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survive</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remember</w:t>
      </w:r>
      <w:r>
        <w:rPr>
          <w:color w:val="000000"/>
        </w:rPr>
        <w:tab/>
      </w:r>
      <w:r>
        <w:rPr>
          <w:color w:val="000000"/>
        </w:rPr>
        <w:t xml:space="preserve">D. </w:t>
      </w:r>
      <w:r>
        <w:rPr>
          <w:rFonts w:ascii="Times New Roman" w:hAnsi="Times New Roman" w:eastAsia="Times New Roman" w:cs="Times New Roman"/>
          <w:color w:val="000000"/>
        </w:rPr>
        <w:t>control</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amused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plans</w:t>
      </w:r>
      <w:r>
        <w:rPr>
          <w:color w:val="000000"/>
        </w:rPr>
        <w:tab/>
      </w:r>
      <w:r>
        <w:rPr>
          <w:color w:val="000000"/>
        </w:rPr>
        <w:t xml:space="preserve">B. </w:t>
      </w:r>
      <w:r>
        <w:rPr>
          <w:rFonts w:ascii="Times New Roman" w:hAnsi="Times New Roman" w:eastAsia="Times New Roman" w:cs="Times New Roman"/>
          <w:color w:val="000000"/>
        </w:rPr>
        <w:t>guesses</w:t>
      </w:r>
      <w:r>
        <w:rPr>
          <w:color w:val="000000"/>
        </w:rPr>
        <w:tab/>
      </w:r>
      <w:r>
        <w:rPr>
          <w:color w:val="000000"/>
        </w:rPr>
        <w:t xml:space="preserve">C. </w:t>
      </w:r>
      <w:r>
        <w:rPr>
          <w:rFonts w:ascii="Times New Roman" w:hAnsi="Times New Roman" w:eastAsia="Times New Roman" w:cs="Times New Roman"/>
          <w:color w:val="000000"/>
        </w:rPr>
        <w:t>decisions</w:t>
      </w:r>
      <w:r>
        <w:rPr>
          <w:color w:val="000000"/>
        </w:rPr>
        <w:tab/>
      </w:r>
      <w:r>
        <w:rPr>
          <w:color w:val="000000"/>
        </w:rPr>
        <w:t xml:space="preserve">D. </w:t>
      </w:r>
      <w:r>
        <w:rPr>
          <w:rFonts w:ascii="Times New Roman" w:hAnsi="Times New Roman" w:eastAsia="Times New Roman" w:cs="Times New Roman"/>
          <w:color w:val="000000"/>
        </w:rPr>
        <w:t>jokes</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hungry</w:t>
      </w:r>
      <w:r>
        <w:rPr>
          <w:color w:val="000000"/>
        </w:rPr>
        <w:tab/>
      </w:r>
      <w:r>
        <w:rPr>
          <w:color w:val="000000"/>
        </w:rPr>
        <w:t xml:space="preserve">B. </w:t>
      </w:r>
      <w:r>
        <w:rPr>
          <w:rFonts w:ascii="Times New Roman" w:hAnsi="Times New Roman" w:eastAsia="Times New Roman" w:cs="Times New Roman"/>
          <w:color w:val="000000"/>
        </w:rPr>
        <w:t>magical</w:t>
      </w:r>
      <w:r>
        <w:rPr>
          <w:color w:val="000000"/>
        </w:rPr>
        <w:tab/>
      </w:r>
      <w:r>
        <w:rPr>
          <w:color w:val="000000"/>
        </w:rPr>
        <w:t xml:space="preserve">C. </w:t>
      </w:r>
      <w:r>
        <w:rPr>
          <w:rFonts w:ascii="Times New Roman" w:hAnsi="Times New Roman" w:eastAsia="Times New Roman" w:cs="Times New Roman"/>
          <w:color w:val="000000"/>
        </w:rPr>
        <w:t>fierce</w:t>
      </w:r>
      <w:r>
        <w:rPr>
          <w:color w:val="000000"/>
        </w:rPr>
        <w:tab/>
      </w:r>
      <w:r>
        <w:rPr>
          <w:color w:val="000000"/>
        </w:rPr>
        <w:t xml:space="preserve">D. </w:t>
      </w:r>
      <w:r>
        <w:rPr>
          <w:rFonts w:ascii="Times New Roman" w:hAnsi="Times New Roman" w:eastAsia="Times New Roman" w:cs="Times New Roman"/>
          <w:color w:val="000000"/>
        </w:rPr>
        <w:t>imaginary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grew</w:t>
      </w:r>
      <w:r>
        <w:rPr>
          <w:color w:val="000000"/>
        </w:rPr>
        <w:tab/>
      </w:r>
      <w:r>
        <w:rPr>
          <w:color w:val="000000"/>
        </w:rPr>
        <w:t xml:space="preserve">B. </w:t>
      </w:r>
      <w:r>
        <w:rPr>
          <w:rFonts w:ascii="Times New Roman" w:hAnsi="Times New Roman" w:eastAsia="Times New Roman" w:cs="Times New Roman"/>
          <w:color w:val="000000"/>
        </w:rPr>
        <w:t>emerged</w:t>
      </w:r>
      <w:r>
        <w:rPr>
          <w:color w:val="000000"/>
        </w:rPr>
        <w:tab/>
      </w:r>
      <w:r>
        <w:rPr>
          <w:color w:val="000000"/>
        </w:rPr>
        <w:t xml:space="preserve">C. </w:t>
      </w:r>
      <w:r>
        <w:rPr>
          <w:rFonts w:ascii="Times New Roman" w:hAnsi="Times New Roman" w:eastAsia="Times New Roman" w:cs="Times New Roman"/>
          <w:color w:val="000000"/>
        </w:rPr>
        <w:t>faded</w:t>
      </w:r>
      <w:r>
        <w:rPr>
          <w:color w:val="000000"/>
        </w:rPr>
        <w:tab/>
      </w:r>
      <w:r>
        <w:rPr>
          <w:color w:val="000000"/>
        </w:rPr>
        <w:t xml:space="preserve">D. </w:t>
      </w:r>
      <w:r>
        <w:rPr>
          <w:rFonts w:ascii="Times New Roman" w:hAnsi="Times New Roman" w:eastAsia="Times New Roman" w:cs="Times New Roman"/>
          <w:color w:val="000000"/>
        </w:rPr>
        <w:t>fell</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Calling on</w:t>
      </w:r>
      <w:r>
        <w:rPr>
          <w:color w:val="000000"/>
        </w:rPr>
        <w:tab/>
      </w:r>
      <w:r>
        <w:rPr>
          <w:color w:val="000000"/>
        </w:rPr>
        <w:t xml:space="preserve">B. </w:t>
      </w:r>
      <w:r>
        <w:rPr>
          <w:rFonts w:ascii="Times New Roman" w:hAnsi="Times New Roman" w:eastAsia="Times New Roman" w:cs="Times New Roman"/>
          <w:color w:val="000000"/>
        </w:rPr>
        <w:t>Pointing at</w:t>
      </w:r>
      <w:r>
        <w:rPr>
          <w:color w:val="000000"/>
        </w:rPr>
        <w:tab/>
      </w:r>
      <w:r>
        <w:rPr>
          <w:color w:val="000000"/>
        </w:rPr>
        <w:t xml:space="preserve">C. </w:t>
      </w:r>
      <w:r>
        <w:rPr>
          <w:rFonts w:ascii="Times New Roman" w:hAnsi="Times New Roman" w:eastAsia="Times New Roman" w:cs="Times New Roman"/>
          <w:color w:val="000000"/>
        </w:rPr>
        <w:t>Turning to</w:t>
      </w:r>
      <w:r>
        <w:rPr>
          <w:color w:val="000000"/>
        </w:rPr>
        <w:tab/>
      </w:r>
      <w:r>
        <w:rPr>
          <w:color w:val="000000"/>
        </w:rPr>
        <w:t xml:space="preserve">D. </w:t>
      </w:r>
      <w:r>
        <w:rPr>
          <w:rFonts w:ascii="Times New Roman" w:hAnsi="Times New Roman" w:eastAsia="Times New Roman" w:cs="Times New Roman"/>
          <w:color w:val="000000"/>
        </w:rPr>
        <w:t>Waiting for</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hope</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recorded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beauty</w:t>
      </w:r>
      <w:r>
        <w:rPr>
          <w:color w:val="000000"/>
        </w:rPr>
        <w:tab/>
      </w:r>
      <w:r>
        <w:rPr>
          <w:color w:val="000000"/>
        </w:rPr>
        <w:t xml:space="preserve">B. </w:t>
      </w:r>
      <w:r>
        <w:rPr>
          <w:rFonts w:ascii="Times New Roman" w:hAnsi="Times New Roman" w:eastAsia="Times New Roman" w:cs="Times New Roman"/>
          <w:color w:val="000000"/>
        </w:rPr>
        <w:t>harmony</w:t>
      </w:r>
      <w:r>
        <w:rPr>
          <w:color w:val="000000"/>
        </w:rPr>
        <w:tab/>
      </w:r>
      <w:r>
        <w:rPr>
          <w:color w:val="000000"/>
        </w:rPr>
        <w:t xml:space="preserve">C. </w:t>
      </w:r>
      <w:r>
        <w:rPr>
          <w:rFonts w:ascii="Times New Roman" w:hAnsi="Times New Roman" w:eastAsia="Times New Roman" w:cs="Times New Roman"/>
          <w:color w:val="000000"/>
        </w:rPr>
        <w:t>warmth</w:t>
      </w:r>
      <w:r>
        <w:rPr>
          <w:color w:val="000000"/>
        </w:rPr>
        <w:tab/>
      </w:r>
      <w:r>
        <w:rPr>
          <w:color w:val="000000"/>
        </w:rPr>
        <w:t xml:space="preserve">D. </w:t>
      </w:r>
      <w:r>
        <w:rPr>
          <w:rFonts w:ascii="Times New Roman" w:hAnsi="Times New Roman" w:eastAsia="Times New Roman" w:cs="Times New Roman"/>
          <w:color w:val="000000"/>
        </w:rPr>
        <w:t>mystery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pretend</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hate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game</w:t>
      </w:r>
      <w:r>
        <w:rPr>
          <w:color w:val="000000"/>
        </w:rPr>
        <w:tab/>
      </w:r>
      <w:r>
        <w:rPr>
          <w:color w:val="000000"/>
        </w:rPr>
        <w:t xml:space="preserve">B. </w:t>
      </w:r>
      <w:r>
        <w:rPr>
          <w:rFonts w:ascii="Times New Roman" w:hAnsi="Times New Roman" w:eastAsia="Times New Roman" w:cs="Times New Roman"/>
          <w:color w:val="000000"/>
        </w:rPr>
        <w:t>battle</w:t>
      </w:r>
      <w:r>
        <w:rPr>
          <w:color w:val="000000"/>
        </w:rPr>
        <w:tab/>
      </w:r>
      <w:r>
        <w:rPr>
          <w:color w:val="000000"/>
        </w:rPr>
        <w:t xml:space="preserve">C. </w:t>
      </w:r>
      <w:r>
        <w:rPr>
          <w:rFonts w:ascii="Times New Roman" w:hAnsi="Times New Roman" w:eastAsia="Times New Roman" w:cs="Times New Roman"/>
          <w:color w:val="000000"/>
        </w:rPr>
        <w:t>gift</w:t>
      </w:r>
      <w:r>
        <w:rPr>
          <w:color w:val="000000"/>
        </w:rPr>
        <w:tab/>
      </w:r>
      <w:r>
        <w:rPr>
          <w:color w:val="000000"/>
        </w:rPr>
        <w:t xml:space="preserve">D. </w:t>
      </w:r>
      <w:r>
        <w:rPr>
          <w:rFonts w:ascii="Times New Roman" w:hAnsi="Times New Roman" w:eastAsia="Times New Roman" w:cs="Times New Roman"/>
          <w:color w:val="000000"/>
        </w:rPr>
        <w:t>journey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present</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effort</w:t>
      </w:r>
      <w:r>
        <w:rPr>
          <w:color w:val="000000"/>
        </w:rPr>
        <w:tab/>
      </w:r>
      <w:r>
        <w:rPr>
          <w:color w:val="000000"/>
        </w:rPr>
        <w:t xml:space="preserve">D. </w:t>
      </w:r>
      <w:r>
        <w:rPr>
          <w:rFonts w:ascii="Times New Roman" w:hAnsi="Times New Roman" w:eastAsia="Times New Roman" w:cs="Times New Roman"/>
          <w:color w:val="000000"/>
        </w:rPr>
        <w:t>luck</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karez is a 2,000-year-old underground water system from Xinjiang, showcasing China’s brilliant ancient engineering. This smart network of wells and tunnels </w:t>
      </w:r>
      <w:r>
        <w:rPr>
          <w:color w:val="000000"/>
          <w:u w:val="single"/>
        </w:rPr>
        <w:t>____56____</w:t>
      </w:r>
      <w:r>
        <w:rPr>
          <w:rFonts w:ascii="Times New Roman" w:hAnsi="Times New Roman" w:eastAsia="Times New Roman" w:cs="Times New Roman"/>
          <w:color w:val="000000"/>
        </w:rPr>
        <w:t xml:space="preserve"> (bring) mountain water to deserts without pumps or electricity, which helps turn dry land into green farms, proving Chinese farmers’ </w:t>
      </w:r>
      <w:r>
        <w:rPr>
          <w:color w:val="000000"/>
          <w:u w:val="single"/>
        </w:rPr>
        <w:t>____57____</w:t>
      </w:r>
      <w:r>
        <w:rPr>
          <w:rFonts w:ascii="Times New Roman" w:hAnsi="Times New Roman" w:eastAsia="Times New Roman" w:cs="Times New Roman"/>
          <w:color w:val="000000"/>
        </w:rPr>
        <w:t xml:space="preserve"> (wise) in fighting harsh nature.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system is made up of three carefully engineered parts: vertical wells </w:t>
      </w:r>
      <w:r>
        <w:rPr>
          <w:color w:val="000000"/>
          <w:u w:val="single"/>
        </w:rPr>
        <w:t>____58____</w:t>
      </w:r>
      <w:r>
        <w:rPr>
          <w:rFonts w:ascii="Times New Roman" w:hAnsi="Times New Roman" w:eastAsia="Times New Roman" w:cs="Times New Roman"/>
          <w:color w:val="000000"/>
        </w:rPr>
        <w:t xml:space="preserve">  (dig) for maintenance, underground tunnels built with a precise 0.1% slope, and surface canals </w:t>
      </w:r>
      <w:r>
        <w:rPr>
          <w:color w:val="000000"/>
          <w:u w:val="single"/>
        </w:rPr>
        <w:t>____59____</w:t>
      </w:r>
      <w:r>
        <w:rPr>
          <w:rFonts w:ascii="Times New Roman" w:hAnsi="Times New Roman" w:eastAsia="Times New Roman" w:cs="Times New Roman"/>
          <w:color w:val="000000"/>
        </w:rPr>
        <w:t xml:space="preserve"> (deliver) water to farmlands. Believed to have originated during the Han Dynasty, the karez reflects early Chinese innovation. “It demonstrates </w:t>
      </w:r>
      <w:r>
        <w:rPr>
          <w:color w:val="000000"/>
          <w:u w:val="single"/>
        </w:rPr>
        <w:t>____60____</w:t>
      </w:r>
      <w:r>
        <w:rPr>
          <w:rFonts w:ascii="Times New Roman" w:hAnsi="Times New Roman" w:eastAsia="Times New Roman" w:cs="Times New Roman"/>
          <w:color w:val="000000"/>
        </w:rPr>
        <w:t xml:space="preserve"> our ancestors solved problems creatively,” notes Dr. Li from the Turpan Museum. Today, around 400 karez systems remain in use, </w:t>
      </w:r>
      <w:r>
        <w:rPr>
          <w:color w:val="000000"/>
          <w:u w:val="single"/>
        </w:rPr>
        <w:t>____61____</w:t>
      </w:r>
      <w:r>
        <w:rPr>
          <w:rFonts w:ascii="Times New Roman" w:hAnsi="Times New Roman" w:eastAsia="Times New Roman" w:cs="Times New Roman"/>
          <w:color w:val="000000"/>
        </w:rPr>
        <w:t xml:space="preserve"> (active) supporting 30% of Turpan’s famous grape farms.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Unlike modern water systems, the karez operates in harmony </w:t>
      </w:r>
      <w:r>
        <w:rPr>
          <w:color w:val="000000"/>
          <w:u w:val="single"/>
        </w:rPr>
        <w:t>____62____</w:t>
      </w:r>
      <w:r>
        <w:rPr>
          <w:rFonts w:ascii="Times New Roman" w:hAnsi="Times New Roman" w:eastAsia="Times New Roman" w:cs="Times New Roman"/>
          <w:color w:val="000000"/>
        </w:rPr>
        <w:t xml:space="preserve"> nature. “Relying on gravity instead of power, it’s a model of sustainability,” explains farmer Ablimit. Impressed by its efficiency, UNESCO has recognized its </w:t>
      </w:r>
      <w:r>
        <w:rPr>
          <w:color w:val="000000"/>
          <w:u w:val="single"/>
        </w:rPr>
        <w:t>____63____</w:t>
      </w:r>
      <w:r>
        <w:rPr>
          <w:rFonts w:ascii="Times New Roman" w:hAnsi="Times New Roman" w:eastAsia="Times New Roman" w:cs="Times New Roman"/>
          <w:color w:val="000000"/>
        </w:rPr>
        <w:t xml:space="preserve"> (ecology) importance since its inclusion in the World Heritage Irrigation Structures list in 2016.</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than just an engineering feat, the karez embodies Chinese philosophy. As visitor Wang Ying observes, “While ancient civilizations focused on building monuments reaching for the sky, the Chinese created underground networks designed </w:t>
      </w:r>
      <w:r>
        <w:rPr>
          <w:color w:val="000000"/>
          <w:u w:val="single"/>
        </w:rPr>
        <w:t>____64____</w:t>
      </w:r>
      <w:r>
        <w:rPr>
          <w:rFonts w:ascii="Times New Roman" w:hAnsi="Times New Roman" w:eastAsia="Times New Roman" w:cs="Times New Roman"/>
          <w:color w:val="000000"/>
        </w:rPr>
        <w:t xml:space="preserve"> (support) life.”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inspiring modern water management, this ancient system proves sustainable solutions can stand </w:t>
      </w:r>
      <w:r>
        <w:rPr>
          <w:color w:val="000000"/>
          <w:u w:val="single"/>
        </w:rPr>
        <w:t>_____65_____</w:t>
      </w:r>
      <w:r>
        <w:rPr>
          <w:rFonts w:ascii="Times New Roman" w:hAnsi="Times New Roman" w:eastAsia="Times New Roman" w:cs="Times New Roman"/>
          <w:color w:val="000000"/>
        </w:rPr>
        <w:t xml:space="preserve"> test of time and that ancient innovations still hold valuable lessons today.</w:t>
      </w:r>
    </w:p>
    <w:p>
      <w:pPr>
        <w:spacing w:line="360" w:lineRule="auto"/>
        <w:jc w:val="both"/>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假定你是李华，外教老师</w:t>
      </w:r>
      <w:r>
        <w:rPr>
          <w:rFonts w:ascii="Times New Roman" w:hAnsi="Times New Roman" w:eastAsia="Times New Roman" w:cs="Times New Roman"/>
          <w:color w:val="000000"/>
        </w:rPr>
        <w:t>Jenny</w:t>
      </w:r>
      <w:r>
        <w:rPr>
          <w:rFonts w:ascii="宋体" w:hAnsi="宋体" w:eastAsia="宋体" w:cs="宋体"/>
          <w:color w:val="000000"/>
        </w:rPr>
        <w:t>准备在班里举办一次辩论赛，她给出了“</w:t>
      </w:r>
      <w:r>
        <w:rPr>
          <w:rFonts w:ascii="Times New Roman" w:hAnsi="Times New Roman" w:eastAsia="Times New Roman" w:cs="Times New Roman"/>
          <w:color w:val="000000"/>
        </w:rPr>
        <w:t>Mobile phones in class?</w:t>
      </w:r>
      <w:r>
        <w:rPr>
          <w:rFonts w:ascii="宋体" w:hAnsi="宋体" w:eastAsia="宋体" w:cs="宋体"/>
          <w:color w:val="000000"/>
        </w:rPr>
        <w:t>”和“</w:t>
      </w:r>
      <w:r>
        <w:rPr>
          <w:rFonts w:ascii="Times New Roman" w:hAnsi="Times New Roman" w:eastAsia="Times New Roman" w:cs="Times New Roman"/>
          <w:color w:val="000000"/>
        </w:rPr>
        <w:t>Group or individual study?</w:t>
      </w:r>
      <w:r>
        <w:rPr>
          <w:rFonts w:ascii="宋体" w:hAnsi="宋体" w:eastAsia="宋体" w:cs="宋体"/>
          <w:color w:val="000000"/>
        </w:rPr>
        <w:t>”两个题目供大家选择。请给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Dear Jenny,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阅读下面短文，根据所给情节进行续写，使之构成一个完整的故事。</w:t>
      </w:r>
    </w:p>
    <w:p>
      <w:pPr>
        <w:spacing w:line="360" w:lineRule="auto"/>
        <w:ind w:firstLine="420"/>
        <w:jc w:val="both"/>
        <w:textAlignment w:val="center"/>
        <w:rPr>
          <w:color w:val="000000"/>
        </w:rPr>
      </w:pPr>
      <w:r>
        <w:rPr>
          <w:rFonts w:ascii="Times New Roman" w:hAnsi="Times New Roman" w:eastAsia="Times New Roman" w:cs="Times New Roman"/>
          <w:color w:val="000000"/>
        </w:rPr>
        <w:t>When I was ten, my parents told me we were going to China for our summer holiday. I was over the moon — I had only ever seen the Great Wall and the Forbidden City in books, and now I would actually get to walk through history!</w:t>
      </w:r>
    </w:p>
    <w:p>
      <w:pPr>
        <w:spacing w:line="360" w:lineRule="auto"/>
        <w:ind w:firstLine="420"/>
        <w:jc w:val="both"/>
        <w:textAlignment w:val="center"/>
        <w:rPr>
          <w:color w:val="000000"/>
        </w:rPr>
      </w:pPr>
      <w:r>
        <w:rPr>
          <w:rFonts w:ascii="Times New Roman" w:hAnsi="Times New Roman" w:eastAsia="Times New Roman" w:cs="Times New Roman"/>
          <w:color w:val="000000"/>
        </w:rPr>
        <w:t>For weeks, I imagined the towering palaces, the red-and-gold gates, and the stories hidden in every corner. Finally, the day arrived, and there I was, standing in the heart of Beijing, staring up at the most magnificent buildings I had ever seen.</w:t>
      </w:r>
    </w:p>
    <w:p>
      <w:pPr>
        <w:spacing w:line="360" w:lineRule="auto"/>
        <w:ind w:firstLine="420"/>
        <w:jc w:val="both"/>
        <w:textAlignment w:val="center"/>
        <w:rPr>
          <w:color w:val="000000"/>
        </w:rPr>
      </w:pPr>
      <w:r>
        <w:rPr>
          <w:rFonts w:ascii="Times New Roman" w:hAnsi="Times New Roman" w:eastAsia="Times New Roman" w:cs="Times New Roman"/>
          <w:color w:val="000000"/>
        </w:rPr>
        <w:t>The Forbidden City was even more incredible in real life. The golden roofs shone under the sun, the delicate carvings told silent tales of emperors and warriors, and the vast courtyards made me feel like I had stepped into a fairy tale. Every turn revealed something new — a dragon statue, a marble staircase, a hidden garden — and I couldn’t stop taking pictures, desperate to capture every detail. My parents laughed as I dragged them from one spot to another, insisting on yet another photo.</w:t>
      </w:r>
    </w:p>
    <w:p>
      <w:pPr>
        <w:spacing w:line="360" w:lineRule="auto"/>
        <w:ind w:firstLine="420"/>
        <w:jc w:val="both"/>
        <w:textAlignment w:val="center"/>
        <w:rPr>
          <w:color w:val="000000"/>
        </w:rPr>
      </w:pPr>
      <w:r>
        <w:rPr>
          <w:rFonts w:ascii="Times New Roman" w:hAnsi="Times New Roman" w:eastAsia="Times New Roman" w:cs="Times New Roman"/>
          <w:color w:val="000000"/>
        </w:rPr>
        <w:t>What struck me most were the colors. The imperial yellow of the rooftops against the deep red walls looked brighter than any picture could show. Even the stone pathways seemed to glow with centuries of footsteps. I remembered running my fingers along a carved marble railing, wondering how many hands had touched that same spot over six hundred years.</w:t>
      </w:r>
    </w:p>
    <w:p>
      <w:pPr>
        <w:spacing w:line="360" w:lineRule="auto"/>
        <w:ind w:firstLine="420"/>
        <w:jc w:val="both"/>
        <w:textAlignment w:val="center"/>
        <w:rPr>
          <w:color w:val="000000"/>
        </w:rPr>
      </w:pPr>
      <w:r>
        <w:rPr>
          <w:rFonts w:ascii="Times New Roman" w:hAnsi="Times New Roman" w:eastAsia="Times New Roman" w:cs="Times New Roman"/>
          <w:color w:val="000000"/>
        </w:rPr>
        <w:t>The place was packed with tourists, all murmuring in different languages, their faces filled with the same amazement as mine. Some pointed at the architecture, others posed for pictures, and a few just stood quietly, taking it all in. The energy was infectious — everyone seemed to feel the magic of this ancient place.</w:t>
      </w:r>
    </w:p>
    <w:p>
      <w:pPr>
        <w:spacing w:line="360" w:lineRule="auto"/>
        <w:ind w:firstLine="420"/>
        <w:jc w:val="both"/>
        <w:textAlignment w:val="center"/>
        <w:rPr>
          <w:color w:val="000000"/>
        </w:rPr>
      </w:pPr>
      <w:r>
        <w:rPr>
          <w:rFonts w:ascii="Times New Roman" w:hAnsi="Times New Roman" w:eastAsia="Times New Roman" w:cs="Times New Roman"/>
          <w:color w:val="000000"/>
        </w:rPr>
        <w:t>As the afternoon wore on, we followed the crowd toward the exit. The sea of people was overwhelming, and I, being small for my age, grasped my father's hand tightly, afraid to get lost in the rushing crowd. The noise, the heat, and the excitement made everything feel like a blur — until suddenly, I looked down at the large hand I was holding — the wrong watch, the wrong-colored ring.</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My blood turned to ice.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There he was, just three people away.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浙江强基联盟</w:t>
      </w:r>
      <w:r>
        <w:rPr>
          <w:rFonts w:ascii="Times New Roman" w:hAnsi="Times New Roman" w:eastAsia="Times New Roman" w:cs="Times New Roman"/>
          <w:b/>
          <w:color w:val="000000"/>
          <w:sz w:val="32"/>
        </w:rPr>
        <w:t>2025</w:t>
      </w:r>
      <w:r>
        <w:rPr>
          <w:rFonts w:ascii="宋体" w:hAnsi="宋体" w:eastAsia="宋体" w:cs="宋体"/>
          <w:b/>
          <w:color w:val="000000"/>
          <w:sz w:val="32"/>
        </w:rPr>
        <w:t>年</w:t>
      </w:r>
      <w:r>
        <w:rPr>
          <w:rFonts w:ascii="Times New Roman" w:hAnsi="Times New Roman" w:eastAsia="Times New Roman" w:cs="Times New Roman"/>
          <w:b/>
          <w:color w:val="000000"/>
          <w:sz w:val="32"/>
        </w:rPr>
        <w:t>10</w:t>
      </w:r>
      <w:r>
        <w:rPr>
          <w:rFonts w:ascii="宋体" w:hAnsi="宋体" w:eastAsia="宋体" w:cs="宋体"/>
          <w:b/>
          <w:color w:val="000000"/>
          <w:sz w:val="32"/>
        </w:rPr>
        <w:t>月高三联考</w:t>
      </w:r>
    </w:p>
    <w:p>
      <w:pPr>
        <w:spacing w:line="360" w:lineRule="auto"/>
        <w:jc w:val="center"/>
        <w:textAlignment w:val="center"/>
        <w:rPr>
          <w:color w:val="000000"/>
        </w:rPr>
      </w:pPr>
      <w:r>
        <w:rPr>
          <w:rFonts w:ascii="宋体" w:hAnsi="宋体" w:eastAsia="宋体" w:cs="宋体"/>
          <w:b/>
          <w:color w:val="000000"/>
          <w:sz w:val="32"/>
        </w:rPr>
        <w:t>英语试题</w:t>
      </w:r>
    </w:p>
    <w:p>
      <w:pPr>
        <w:spacing w:line="360" w:lineRule="auto"/>
        <w:jc w:val="both"/>
        <w:textAlignment w:val="center"/>
        <w:rPr>
          <w:color w:val="000000"/>
        </w:rPr>
      </w:pPr>
      <w:r>
        <w:rPr>
          <w:rFonts w:ascii="宋体" w:hAnsi="宋体" w:eastAsia="宋体" w:cs="宋体"/>
          <w:b/>
          <w:color w:val="000000"/>
          <w:sz w:val="24"/>
        </w:rPr>
        <w:t>考生注意：</w:t>
      </w:r>
    </w:p>
    <w:p>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本试卷满分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考生作答时，请将答案答在答题卡上。选择题每小题选出答案后，用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铅笔把答题卡上对应题目的答案标号涂黑；非选择题请用直径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毫米黑色墨水签字笔在答题卡上各题的答题区域内作答，</w:t>
      </w:r>
      <w:r>
        <w:rPr>
          <w:rFonts w:ascii="宋体" w:hAnsi="宋体" w:eastAsia="宋体" w:cs="宋体"/>
          <w:b/>
          <w:color w:val="000000"/>
          <w:sz w:val="24"/>
          <w:em w:val="dot"/>
        </w:rPr>
        <w:t>超出答题区域书写的答案无效</w:t>
      </w:r>
      <w:r>
        <w:rPr>
          <w:rFonts w:ascii="宋体" w:hAnsi="宋体" w:eastAsia="宋体" w:cs="宋体"/>
          <w:b/>
          <w:color w:val="000000"/>
          <w:sz w:val="24"/>
        </w:rPr>
        <w:t>，</w:t>
      </w:r>
      <w:r>
        <w:rPr>
          <w:rFonts w:ascii="宋体" w:hAnsi="宋体" w:eastAsia="宋体" w:cs="宋体"/>
          <w:b/>
          <w:color w:val="000000"/>
          <w:sz w:val="24"/>
          <w:em w:val="dot"/>
        </w:rPr>
        <w:t>在试题卷</w:t>
      </w:r>
      <w:r>
        <w:rPr>
          <w:rFonts w:ascii="宋体" w:hAnsi="宋体" w:eastAsia="宋体" w:cs="宋体"/>
          <w:b/>
          <w:color w:val="000000"/>
          <w:sz w:val="24"/>
        </w:rPr>
        <w:t>、</w:t>
      </w:r>
      <w:r>
        <w:rPr>
          <w:rFonts w:ascii="宋体" w:hAnsi="宋体" w:eastAsia="宋体" w:cs="宋体"/>
          <w:b/>
          <w:color w:val="000000"/>
          <w:sz w:val="24"/>
          <w:em w:val="dot"/>
        </w:rPr>
        <w:t>草稿纸上作答无效</w:t>
      </w:r>
      <w:r>
        <w:rPr>
          <w:rFonts w:ascii="宋体" w:hAnsi="宋体" w:eastAsia="宋体" w:cs="宋体"/>
          <w:b/>
          <w:color w:val="000000"/>
          <w:sz w:val="24"/>
        </w:rPr>
        <w:t>。</w:t>
      </w:r>
    </w:p>
    <w:p>
      <w:pPr>
        <w:spacing w:line="360" w:lineRule="auto"/>
        <w:jc w:val="both"/>
        <w:textAlignment w:val="center"/>
        <w:rPr>
          <w:color w:val="000000"/>
        </w:rPr>
      </w:pPr>
      <w:r>
        <w:rPr>
          <w:rFonts w:ascii="宋体" w:hAnsi="宋体" w:eastAsia="宋体" w:cs="宋体"/>
          <w:b/>
          <w:color w:val="000000"/>
          <w:sz w:val="24"/>
        </w:rPr>
        <w:t>第一部分：听力（共两节，满分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C    7. C</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A    9. A</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10. B    11. A    12. B</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13. B    14. C    15. C    16. A</w:t>
      </w:r>
    </w:p>
    <w:p>
      <w:pPr>
        <w:spacing w:line="360" w:lineRule="auto"/>
        <w:textAlignment w:val="center"/>
        <w:rPr>
          <w:color w:val="2E75B6"/>
        </w:rPr>
      </w:pPr>
      <w:r>
        <w:rPr>
          <w:color w:val="2E75B6"/>
        </w:rPr>
        <w:t>【17~20题答案】</w:t>
      </w:r>
    </w:p>
    <w:p>
      <w:pPr>
        <w:spacing w:line="360" w:lineRule="auto"/>
        <w:textAlignment w:val="center"/>
        <w:rPr>
          <w:color w:val="000000"/>
        </w:rPr>
      </w:pPr>
      <w:r>
        <w:rPr>
          <w:color w:val="2E75B6"/>
        </w:rPr>
        <w:t>【答案】</w:t>
      </w:r>
      <w:r>
        <w:rPr>
          <w:color w:val="000000"/>
        </w:rPr>
        <w:t>17. C    18. B    19. A    20. C</w:t>
      </w:r>
    </w:p>
    <w:p>
      <w:pPr>
        <w:spacing w:line="360" w:lineRule="auto"/>
        <w:jc w:val="both"/>
        <w:textAlignment w:val="center"/>
        <w:rPr>
          <w:color w:val="000000"/>
        </w:rPr>
      </w:pPr>
      <w:r>
        <w:rPr>
          <w:rFonts w:ascii="宋体" w:hAnsi="宋体" w:eastAsia="宋体" w:cs="宋体"/>
          <w:b/>
          <w:color w:val="000000"/>
          <w:sz w:val="24"/>
        </w:rPr>
        <w:t>第二部分：阅读理解（共两节，满分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C    22. D    23. A</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C    25. B    26. B    27. A</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B    29. D    30. D    31. A</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A    33. D    34. B    35. C</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A    37. D    38. C    39. E    40. G</w:t>
      </w:r>
    </w:p>
    <w:p>
      <w:pPr>
        <w:spacing w:line="360" w:lineRule="auto"/>
        <w:jc w:val="left"/>
        <w:textAlignment w:val="center"/>
        <w:rPr>
          <w:color w:val="000000"/>
        </w:rPr>
      </w:pPr>
      <w:r>
        <w:rPr>
          <w:rFonts w:ascii="宋体" w:hAnsi="宋体" w:eastAsia="宋体" w:cs="宋体"/>
          <w:b/>
          <w:color w:val="000000"/>
          <w:sz w:val="24"/>
        </w:rPr>
        <w:t>第三部分：语言运用（共两节，满分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B    42. C    43. D    44. A    45. B    46. B    47. D    48. A    49. C    50. B    51. B    52. A    53. C    54. D    55. A</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brings</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wisdom</w:t>
      </w:r>
      <w:r>
        <w:rPr>
          <w:color w:val="000000"/>
        </w:rPr>
        <w:t xml:space="preserve">    58. </w:t>
      </w:r>
      <w:r>
        <w:rPr>
          <w:rFonts w:ascii="Times New Roman" w:hAnsi="Times New Roman" w:eastAsia="Times New Roman" w:cs="Times New Roman"/>
          <w:color w:val="000000"/>
        </w:rPr>
        <w:t>dug</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delivering</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how</w:t>
      </w:r>
      <w:r>
        <w:rPr>
          <w:color w:val="000000"/>
        </w:rPr>
        <w:t xml:space="preserve">    61. </w:t>
      </w:r>
      <w:r>
        <w:rPr>
          <w:rFonts w:ascii="Times New Roman" w:hAnsi="Times New Roman" w:eastAsia="Times New Roman" w:cs="Times New Roman"/>
          <w:color w:val="000000"/>
        </w:rPr>
        <w:t>actively</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with</w:t>
      </w:r>
      <w:r>
        <w:rPr>
          <w:color w:val="000000"/>
        </w:rPr>
        <w:t xml:space="preserve">    63. </w:t>
      </w:r>
      <w:r>
        <w:rPr>
          <w:rFonts w:ascii="Times New Roman" w:hAnsi="Times New Roman" w:eastAsia="Times New Roman" w:cs="Times New Roman"/>
          <w:color w:val="000000"/>
        </w:rPr>
        <w:t>ecological</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to support</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the</w:t>
      </w:r>
    </w:p>
    <w:p>
      <w:pPr>
        <w:spacing w:line="360" w:lineRule="auto"/>
        <w:jc w:val="both"/>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 l:</w:t>
      </w:r>
    </w:p>
    <w:p>
      <w:pPr>
        <w:spacing w:line="360" w:lineRule="auto"/>
        <w:jc w:val="both"/>
        <w:textAlignment w:val="center"/>
        <w:rPr>
          <w:color w:val="000000"/>
        </w:rPr>
      </w:pPr>
      <w:r>
        <w:rPr>
          <w:rFonts w:ascii="Times New Roman" w:hAnsi="Times New Roman" w:eastAsia="Times New Roman" w:cs="Times New Roman"/>
          <w:color w:val="000000"/>
          <w:u w:val="single"/>
        </w:rPr>
        <w:t>Dear Jenny</w:t>
      </w:r>
      <w:r>
        <w:rPr>
          <w:rFonts w:ascii="Times New Roman" w:hAnsi="Times New Roman" w:eastAsia="Times New Roman" w:cs="Times New Roman"/>
          <w:color w:val="000000"/>
          <w:position w:val="-22"/>
          <w:u w:val="single"/>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p>
    <w:p>
      <w:pPr>
        <w:spacing w:line="360" w:lineRule="auto"/>
        <w:ind w:firstLine="420"/>
        <w:jc w:val="both"/>
        <w:textAlignment w:val="center"/>
        <w:rPr>
          <w:color w:val="000000"/>
        </w:rPr>
      </w:pPr>
      <w:r>
        <w:rPr>
          <w:rFonts w:ascii="Times New Roman" w:hAnsi="Times New Roman" w:eastAsia="Times New Roman" w:cs="Times New Roman"/>
          <w:color w:val="000000"/>
        </w:rPr>
        <w:t>I’d like to recommend “Mobile phones in class?” as our debate topic. It’s a practical and engaging issue that affects all of us directly.</w:t>
      </w:r>
    </w:p>
    <w:p>
      <w:pPr>
        <w:spacing w:line="360" w:lineRule="auto"/>
        <w:ind w:firstLine="420"/>
        <w:jc w:val="both"/>
        <w:textAlignment w:val="center"/>
        <w:rPr>
          <w:color w:val="000000"/>
        </w:rPr>
      </w:pPr>
      <w:r>
        <w:rPr>
          <w:rFonts w:ascii="Times New Roman" w:hAnsi="Times New Roman" w:eastAsia="Times New Roman" w:cs="Times New Roman"/>
          <w:color w:val="000000"/>
        </w:rPr>
        <w:t>This topic sparks strong opinions. Some argue phones aid learning through online search and apps, while others believe they distract students. A debate would help us weigh these views fairly. Plus, it encourages critical thinking about technology’s role in education.</w:t>
      </w:r>
    </w:p>
    <w:p>
      <w:pPr>
        <w:spacing w:line="360" w:lineRule="auto"/>
        <w:ind w:firstLine="420"/>
        <w:jc w:val="both"/>
        <w:textAlignment w:val="center"/>
        <w:rPr>
          <w:color w:val="000000"/>
        </w:rPr>
      </w:pPr>
      <w:r>
        <w:rPr>
          <w:rFonts w:ascii="Times New Roman" w:hAnsi="Times New Roman" w:eastAsia="Times New Roman" w:cs="Times New Roman"/>
          <w:color w:val="000000"/>
        </w:rPr>
        <w:t>I hope this suggestion is helpful. It’s a topic everyone can relate to, ensuring lively discussions. Looking forward to your feedback!</w:t>
      </w:r>
    </w:p>
    <w:p>
      <w:pPr>
        <w:spacing w:line="360" w:lineRule="auto"/>
        <w:jc w:val="right"/>
        <w:textAlignment w:val="center"/>
        <w:rPr>
          <w:color w:val="000000"/>
        </w:rPr>
      </w:pPr>
      <w:r>
        <w:rPr>
          <w:rFonts w:ascii="Times New Roman" w:hAnsi="Times New Roman" w:eastAsia="Times New Roman" w:cs="Times New Roman"/>
          <w:color w:val="000000"/>
          <w:u w:val="single"/>
        </w:rPr>
        <w:t>Yours,</w:t>
      </w:r>
    </w:p>
    <w:p>
      <w:pPr>
        <w:spacing w:line="360" w:lineRule="auto"/>
        <w:jc w:val="right"/>
        <w:textAlignment w:val="center"/>
        <w:rPr>
          <w:color w:val="000000"/>
        </w:rPr>
      </w:pPr>
      <w:r>
        <w:rPr>
          <w:rFonts w:ascii="Times New Roman" w:hAnsi="Times New Roman" w:eastAsia="Times New Roman" w:cs="Times New Roman"/>
          <w:color w:val="000000"/>
          <w:u w:val="single"/>
        </w:rPr>
        <w:t>Li Hua</w:t>
      </w:r>
    </w:p>
    <w:p>
      <w:pPr>
        <w:spacing w:line="360" w:lineRule="auto"/>
        <w:jc w:val="both"/>
        <w:textAlignment w:val="center"/>
        <w:rPr>
          <w:color w:val="000000"/>
        </w:rPr>
      </w:pPr>
      <w:r>
        <w:rPr>
          <w:rFonts w:ascii="Times New Roman" w:hAnsi="Times New Roman" w:eastAsia="Times New Roman" w:cs="Times New Roman"/>
          <w:color w:val="000000"/>
        </w:rPr>
        <w:t>Possible version 2:</w:t>
      </w:r>
    </w:p>
    <w:p>
      <w:pPr>
        <w:spacing w:line="360" w:lineRule="auto"/>
        <w:jc w:val="both"/>
        <w:textAlignment w:val="center"/>
        <w:rPr>
          <w:color w:val="000000"/>
        </w:rPr>
      </w:pPr>
      <w:r>
        <w:rPr>
          <w:rFonts w:ascii="Times New Roman" w:hAnsi="Times New Roman" w:eastAsia="Times New Roman" w:cs="Times New Roman"/>
          <w:color w:val="000000"/>
          <w:u w:val="single"/>
        </w:rPr>
        <w:t>Dear Jenny,</w:t>
      </w:r>
    </w:p>
    <w:p>
      <w:pPr>
        <w:spacing w:line="360" w:lineRule="auto"/>
        <w:ind w:firstLine="420"/>
        <w:jc w:val="both"/>
        <w:textAlignment w:val="center"/>
        <w:rPr>
          <w:color w:val="000000"/>
        </w:rPr>
      </w:pPr>
      <w:r>
        <w:rPr>
          <w:rFonts w:ascii="Times New Roman" w:hAnsi="Times New Roman" w:eastAsia="Times New Roman" w:cs="Times New Roman"/>
          <w:color w:val="000000"/>
        </w:rPr>
        <w:t>I’d like to suggest “Group or individual study?” as our debate topic. This is a meaningful choice that every student encounters in their learning process.</w:t>
      </w:r>
    </w:p>
    <w:p>
      <w:pPr>
        <w:spacing w:line="360" w:lineRule="auto"/>
        <w:ind w:firstLine="420"/>
        <w:jc w:val="both"/>
        <w:textAlignment w:val="center"/>
        <w:rPr>
          <w:color w:val="000000"/>
        </w:rPr>
      </w:pPr>
      <w:r>
        <w:rPr>
          <w:rFonts w:ascii="Times New Roman" w:hAnsi="Times New Roman" w:eastAsia="Times New Roman" w:cs="Times New Roman"/>
          <w:color w:val="000000"/>
        </w:rPr>
        <w:t>Group study encourages collaboration and diverse perspectives, while individual study allows for personalized focus. Some students thrive in team discussions, whereas others prefer quiet and independence. Exploring both approaches would help us understand their respective strengths in different learning situations.</w:t>
      </w:r>
    </w:p>
    <w:p>
      <w:pPr>
        <w:spacing w:line="360" w:lineRule="auto"/>
        <w:ind w:firstLine="420"/>
        <w:jc w:val="both"/>
        <w:textAlignment w:val="center"/>
        <w:rPr>
          <w:color w:val="000000"/>
        </w:rPr>
      </w:pPr>
      <w:r>
        <w:rPr>
          <w:rFonts w:ascii="Times New Roman" w:hAnsi="Times New Roman" w:eastAsia="Times New Roman" w:cs="Times New Roman"/>
          <w:color w:val="000000"/>
        </w:rPr>
        <w:t>I believe this topic will lead to a practical and insightful discussion. It could even help classmates improve their study habits. Hope you find this suggestion useful!</w:t>
      </w:r>
    </w:p>
    <w:p>
      <w:pPr>
        <w:spacing w:line="360" w:lineRule="auto"/>
        <w:jc w:val="right"/>
        <w:textAlignment w:val="center"/>
        <w:rPr>
          <w:color w:val="000000"/>
        </w:rPr>
      </w:pPr>
      <w:r>
        <w:rPr>
          <w:rFonts w:ascii="Times New Roman" w:hAnsi="Times New Roman" w:eastAsia="Times New Roman" w:cs="Times New Roman"/>
          <w:color w:val="000000"/>
          <w:u w:val="single"/>
        </w:rPr>
        <w:t>Yours,</w:t>
      </w:r>
    </w:p>
    <w:p>
      <w:pPr>
        <w:spacing w:line="360" w:lineRule="auto"/>
        <w:jc w:val="right"/>
        <w:textAlignment w:val="center"/>
        <w:rPr>
          <w:color w:val="000000"/>
        </w:rPr>
      </w:pPr>
      <w:r>
        <w:rPr>
          <w:rFonts w:ascii="Times New Roman" w:hAnsi="Times New Roman" w:eastAsia="Times New Roman" w:cs="Times New Roman"/>
          <w:color w:val="000000"/>
          <w:u w:val="single"/>
        </w:rPr>
        <w:t>Li Hua</w:t>
      </w:r>
    </w:p>
    <w:p>
      <w:pPr>
        <w:spacing w:line="360" w:lineRule="auto"/>
        <w:jc w:val="left"/>
        <w:textAlignment w:val="center"/>
        <w:rPr>
          <w:color w:val="000000"/>
        </w:rPr>
      </w:pPr>
      <w:r>
        <w:rPr>
          <w:rFonts w:ascii="宋体" w:hAnsi="宋体" w:eastAsia="宋体" w:cs="宋体"/>
          <w:b/>
          <w:color w:val="000000"/>
          <w:sz w:val="24"/>
        </w:rPr>
        <w:t>第二节：读后续写（满分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i/>
          <w:color w:val="000000"/>
        </w:rPr>
        <w:t>My blood turned to ice.</w:t>
      </w:r>
      <w:r>
        <w:rPr>
          <w:rFonts w:ascii="Times New Roman" w:hAnsi="Times New Roman" w:eastAsia="Times New Roman" w:cs="Times New Roman"/>
          <w:color w:val="000000"/>
        </w:rPr>
        <w:t xml:space="preserve"> My heart pounded violently when I realized I was holding a stranger’s hand. I looked up at the man — he had kind eyes and a gentle smile. “Are you lost?” he asked, crouching down to my height. I nodded, fighting back tears. Without hesitation, he asked a nearby guard for help, describing my parents and keeping me calm. Though he was a stranger, his patience and warmth made the terrifying moment feel a little safer. Then I heard Dad’s voice calling my name.</w:t>
      </w:r>
    </w:p>
    <w:p>
      <w:pPr>
        <w:spacing w:line="360" w:lineRule="auto"/>
        <w:ind w:firstLine="420"/>
        <w:jc w:val="both"/>
        <w:textAlignment w:val="center"/>
        <w:rPr>
          <w:color w:val="000000"/>
        </w:rPr>
      </w:pPr>
      <w:r>
        <w:rPr>
          <w:rFonts w:ascii="Times New Roman" w:hAnsi="Times New Roman" w:eastAsia="Times New Roman" w:cs="Times New Roman"/>
          <w:i/>
          <w:color w:val="000000"/>
        </w:rPr>
        <w:t>There he was, just three people away</w:t>
      </w:r>
      <w:r>
        <w:rPr>
          <w:rFonts w:ascii="Times New Roman" w:hAnsi="Times New Roman" w:eastAsia="Times New Roman" w:cs="Times New Roman"/>
          <w:color w:val="000000"/>
        </w:rPr>
        <w:t>. He came rushing toward me through the crowd, his face pale with worry. The second he saw me, his shoulders relaxed, and he pulled me into a tight hug. He thanked the kind stranger again and again, his voice shaking. As we walked away, I glanced back at the man, already lost in the crowd. That day, I learned something — Beijing’s beauty wasn’t just in its golden rooftops or ancient walls, but in people like him, who stopped to help a scared little child.</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99145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2025-10-16T19:30:00Z</dcterms:created>
  <dc:creator>学科网试题生产平台</dc:creator>
  <dc:description>3859074498486272</dc:description>
  <cp:lastModifiedBy>Administrator</cp:lastModifiedBy>
  <dcterms:modified xsi:type="dcterms:W3CDTF">2025-11-28T07:03:04Z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